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4C" w:rsidRPr="007833C3" w:rsidRDefault="00AE244C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</w:p>
    <w:p w:rsidR="008E7D3E" w:rsidRPr="007833C3" w:rsidRDefault="008E7D3E" w:rsidP="00AE244C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Miloš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Janković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odbrane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ljudske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resurse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119-2844/2015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Miloš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Janković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odbrane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ljudske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resurse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119-2845/2015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Tatjana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Rajović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zdravlja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organizaciju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zdravstvene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119-2851/2015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Tatjana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Rajović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zdravlja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organizaciju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zdravstvene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119-2853/2015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Dragan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Vukanić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zdravlja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javno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zdravlje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programsku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zdravstvenu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zaštitu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119-2846/2015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Dragan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Vukanić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zdravlja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javno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zdravlje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programsku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zdravstvenu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zaštitu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119-2849/2015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Predrag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Sazdanović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zdravlja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evropske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integracije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međunarodnu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saradnju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119-2856/2015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Predrag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Sazdanović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zdravlja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evropske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integracije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međunarodnu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saradnju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119-2857/2015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prim</w:t>
      </w:r>
      <w:r w:rsidRPr="007833C3">
        <w:rPr>
          <w:noProof/>
          <w:lang w:val="sr-Latn-CS"/>
        </w:rPr>
        <w:t xml:space="preserve">.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Zoran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Panajotović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zdravlja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inspekcijske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119-2860/2015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prim</w:t>
      </w:r>
      <w:r w:rsidRPr="007833C3">
        <w:rPr>
          <w:noProof/>
          <w:lang w:val="sr-Latn-CS"/>
        </w:rPr>
        <w:t xml:space="preserve">.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Zoran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Panajotović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zdravlja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inspekcijske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119-2861/2015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Jovan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Vorkapić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imovinu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119-2865/2015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Jovan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Vorkapić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imovinu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119-2866/2015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30.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VETERINU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ŠUMARSTVA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VODOPRIVREDE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Dejan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Bugarski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veterinu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poljoprivrede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šumarstva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vodoprivrede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72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ˮ.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119-2796/2015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lastRenderedPageBreak/>
        <w:tab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tab/>
        <w:t xml:space="preserve"> </w:t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30.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VETERINU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Dejan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Bugarski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veterinu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poljoprivrede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životne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sredine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72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ˮ.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119-2798/2015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30.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RAZVOJA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Filip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Agencije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životne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sredine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energetike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razvoja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životne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sredine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72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ˮ.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119-11015/2014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lastRenderedPageBreak/>
        <w:tab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tab/>
        <w:t xml:space="preserve"> </w:t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30.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Filip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Agencije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životne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sredine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poljoprivrede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životne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sredine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72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ˮ.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119-11005/2014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trgovine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turizma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telekomunikacija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informaciono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društvo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119-2868/2015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trgovine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turizma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telekomunikacija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informaciono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društvo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119-2871/2015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ind w:right="-426"/>
        <w:contextualSpacing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Vesna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Novaković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trgovine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turizma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telekomunikacija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potrošača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119-2880/2015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Vesna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Novaković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trgovine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turizma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telekomunikacija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potrošača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119-2883/2015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ind w:right="-426"/>
        <w:contextualSpacing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Renata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Pindžo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trgovine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turizma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telekomunikacija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turizam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119-2872/2015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Renata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Pindžo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trgovine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turizma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telekomunikacija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turizam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119-2874/2015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ind w:right="-426"/>
        <w:contextualSpacing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prof</w:t>
      </w:r>
      <w:r w:rsidRPr="007833C3">
        <w:rPr>
          <w:noProof/>
          <w:lang w:val="sr-Latn-CS"/>
        </w:rPr>
        <w:t xml:space="preserve">.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Irini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Reljin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trgovine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turizma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telekomunikacija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elektronske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komunikacije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poštanski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saobraćaj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119-2875/2015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prof</w:t>
      </w:r>
      <w:r w:rsidRPr="007833C3">
        <w:rPr>
          <w:noProof/>
          <w:lang w:val="sr-Latn-CS"/>
        </w:rPr>
        <w:t xml:space="preserve">.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Irini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Reljin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trgovine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turizma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telekomunikacija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elektronske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komunikacije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poštanski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saobraćaj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119-2876/2015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ind w:right="-426"/>
        <w:contextualSpacing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Gordana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Radosavljević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trgovine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turizma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telekomunikacija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turističke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inspekcije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119-2878/2015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Gordana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Radosavljević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trgovine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turizma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telekomunikacija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turističke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inspekcije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119-2879/2015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ind w:right="-426"/>
        <w:contextualSpacing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Katarina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Obradović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Jovanović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razvoj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malih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srednjih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preduzeća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preduzetništva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zbog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postavljenja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razvoj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malih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srednjih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preduzeća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preduzetništva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119-2898/2015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ind w:right="-426"/>
        <w:contextualSpacing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spacing w:line="276" w:lineRule="auto"/>
        <w:jc w:val="right"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right"/>
        <w:rPr>
          <w:noProof/>
          <w:lang w:val="sr-Latn-CS"/>
        </w:rPr>
      </w:pPr>
    </w:p>
    <w:p w:rsidR="008E7D3E" w:rsidRPr="007833C3" w:rsidRDefault="008E7D3E" w:rsidP="008E7D3E">
      <w:pPr>
        <w:ind w:right="68"/>
        <w:contextualSpacing/>
        <w:jc w:val="right"/>
        <w:rPr>
          <w:noProof/>
          <w:lang w:val="sr-Latn-CS"/>
        </w:rPr>
      </w:pPr>
    </w:p>
    <w:p w:rsidR="008E7D3E" w:rsidRPr="007833C3" w:rsidRDefault="008E7D3E" w:rsidP="008E7D3E">
      <w:pPr>
        <w:ind w:right="68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33.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34.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</w:t>
      </w:r>
    </w:p>
    <w:p w:rsidR="008E7D3E" w:rsidRPr="007833C3" w:rsidRDefault="008E7D3E" w:rsidP="008E7D3E">
      <w:pPr>
        <w:spacing w:after="240"/>
        <w:ind w:right="68"/>
        <w:contextualSpacing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  <w:r w:rsidRPr="007833C3">
        <w:rPr>
          <w:noProof/>
          <w:lang w:val="sr-Latn-CS"/>
        </w:rPr>
        <w:t xml:space="preserve"> </w:t>
      </w:r>
    </w:p>
    <w:p w:rsidR="008E7D3E" w:rsidRPr="007833C3" w:rsidRDefault="008E7D3E" w:rsidP="008E7D3E">
      <w:pPr>
        <w:jc w:val="center"/>
        <w:rPr>
          <w:b/>
          <w:bCs/>
          <w:noProof/>
          <w:lang w:val="sr-Latn-CS"/>
        </w:rPr>
      </w:pPr>
    </w:p>
    <w:p w:rsidR="008E7D3E" w:rsidRPr="007833C3" w:rsidRDefault="008E7D3E" w:rsidP="008E7D3E">
      <w:pPr>
        <w:jc w:val="center"/>
        <w:rPr>
          <w:b/>
          <w:bCs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bCs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Katarina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Obradović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Jovanović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razvoj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malih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srednjih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preduzeća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preduzetništva</w:t>
      </w:r>
      <w:r w:rsidRPr="007833C3">
        <w:rPr>
          <w:noProof/>
          <w:lang w:val="sr-Latn-CS"/>
        </w:rPr>
        <w:t>,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na</w:t>
      </w:r>
      <w:r w:rsidRPr="007833C3">
        <w:rPr>
          <w:noProof/>
          <w:color w:val="000000"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pet</w:t>
      </w:r>
      <w:r w:rsidRPr="007833C3">
        <w:rPr>
          <w:noProof/>
          <w:color w:val="000000"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godina</w:t>
      </w:r>
      <w:r w:rsidRPr="007833C3">
        <w:rPr>
          <w:noProof/>
          <w:color w:val="000000"/>
          <w:lang w:val="sr-Latn-CS"/>
        </w:rPr>
        <w:t>.</w:t>
      </w:r>
      <w:r w:rsidRPr="007833C3">
        <w:rPr>
          <w:noProof/>
          <w:lang w:val="sr-Latn-CS"/>
        </w:rPr>
        <w:tab/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spacing w:after="240"/>
        <w:contextualSpacing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spacing w:after="240"/>
        <w:contextualSpacing/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119-2901/2015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E7D3E" w:rsidRPr="007833C3" w:rsidTr="00B23548">
        <w:trPr>
          <w:jc w:val="center"/>
        </w:trPr>
        <w:tc>
          <w:tcPr>
            <w:tcW w:w="4360" w:type="dxa"/>
          </w:tcPr>
          <w:p w:rsidR="008E7D3E" w:rsidRPr="007833C3" w:rsidRDefault="008E7D3E" w:rsidP="00B2354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E7D3E" w:rsidRPr="007833C3" w:rsidRDefault="007833C3" w:rsidP="00B2354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E7D3E" w:rsidRPr="007833C3" w:rsidTr="00B23548">
        <w:trPr>
          <w:jc w:val="center"/>
        </w:trPr>
        <w:tc>
          <w:tcPr>
            <w:tcW w:w="4360" w:type="dxa"/>
          </w:tcPr>
          <w:p w:rsidR="008E7D3E" w:rsidRPr="007833C3" w:rsidRDefault="008E7D3E" w:rsidP="00B2354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E7D3E" w:rsidRPr="007833C3" w:rsidRDefault="008E7D3E" w:rsidP="00B2354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E7D3E" w:rsidRPr="007833C3" w:rsidTr="00B23548">
        <w:trPr>
          <w:jc w:val="center"/>
        </w:trPr>
        <w:tc>
          <w:tcPr>
            <w:tcW w:w="4360" w:type="dxa"/>
          </w:tcPr>
          <w:p w:rsidR="008E7D3E" w:rsidRPr="007833C3" w:rsidRDefault="008E7D3E" w:rsidP="00B2354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E7D3E" w:rsidRPr="007833C3" w:rsidRDefault="008E7D3E" w:rsidP="00B2354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E7D3E" w:rsidRPr="007833C3" w:rsidTr="00B23548">
        <w:trPr>
          <w:jc w:val="center"/>
        </w:trPr>
        <w:tc>
          <w:tcPr>
            <w:tcW w:w="4360" w:type="dxa"/>
          </w:tcPr>
          <w:p w:rsidR="008E7D3E" w:rsidRPr="007833C3" w:rsidRDefault="008E7D3E" w:rsidP="00B2354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E7D3E" w:rsidRPr="007833C3" w:rsidRDefault="007833C3" w:rsidP="00B2354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noProof/>
          <w:lang w:val="sr-Latn-CS"/>
        </w:rPr>
        <w:sectPr w:rsidR="008E7D3E" w:rsidRPr="007833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09" w:right="1440" w:bottom="426" w:left="1440" w:header="708" w:footer="708" w:gutter="0"/>
          <w:cols w:space="720"/>
        </w:sect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Dubravka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Drakulić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kontrolu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nadzor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javnih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preduzeća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zbog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postavljenja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kontrolu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nadzor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javnih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preduzeća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119-2905/2015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ind w:right="-426"/>
        <w:contextualSpacing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spacing w:line="276" w:lineRule="auto"/>
        <w:jc w:val="right"/>
        <w:rPr>
          <w:noProof/>
          <w:lang w:val="sr-Latn-CS"/>
        </w:rPr>
      </w:pPr>
    </w:p>
    <w:p w:rsidR="008E7D3E" w:rsidRPr="007833C3" w:rsidRDefault="008E7D3E" w:rsidP="008E7D3E">
      <w:pPr>
        <w:ind w:right="68"/>
        <w:contextualSpacing/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tab/>
      </w:r>
    </w:p>
    <w:p w:rsidR="008E7D3E" w:rsidRPr="007833C3" w:rsidRDefault="008E7D3E" w:rsidP="008E7D3E">
      <w:pPr>
        <w:ind w:right="68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33.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34.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</w:t>
      </w:r>
    </w:p>
    <w:p w:rsidR="008E7D3E" w:rsidRPr="007833C3" w:rsidRDefault="008E7D3E" w:rsidP="008E7D3E">
      <w:pPr>
        <w:spacing w:after="240"/>
        <w:ind w:right="68"/>
        <w:contextualSpacing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  <w:r w:rsidRPr="007833C3">
        <w:rPr>
          <w:noProof/>
          <w:lang w:val="sr-Latn-CS"/>
        </w:rPr>
        <w:t xml:space="preserve"> </w:t>
      </w:r>
    </w:p>
    <w:p w:rsidR="008E7D3E" w:rsidRPr="007833C3" w:rsidRDefault="008E7D3E" w:rsidP="008E7D3E">
      <w:pPr>
        <w:jc w:val="center"/>
        <w:rPr>
          <w:b/>
          <w:bCs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bCs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color w:val="000000"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Dubravka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Drakulić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kontrolu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nadzor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javnih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preduzeća</w:t>
      </w:r>
      <w:r w:rsidRPr="007833C3">
        <w:rPr>
          <w:noProof/>
          <w:lang w:val="sr-Latn-CS"/>
        </w:rPr>
        <w:t>,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na</w:t>
      </w:r>
      <w:r w:rsidRPr="007833C3">
        <w:rPr>
          <w:noProof/>
          <w:color w:val="000000"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pet</w:t>
      </w:r>
      <w:r w:rsidRPr="007833C3">
        <w:rPr>
          <w:noProof/>
          <w:color w:val="000000"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godina</w:t>
      </w:r>
      <w:r w:rsidRPr="007833C3">
        <w:rPr>
          <w:noProof/>
          <w:color w:val="000000"/>
          <w:lang w:val="sr-Latn-CS"/>
        </w:rPr>
        <w:t>.</w:t>
      </w: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</w:p>
    <w:p w:rsidR="008E7D3E" w:rsidRPr="007833C3" w:rsidRDefault="008E7D3E" w:rsidP="008E7D3E">
      <w:pPr>
        <w:spacing w:after="240"/>
        <w:contextualSpacing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spacing w:after="240"/>
        <w:contextualSpacing/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119-2907/2015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E7D3E" w:rsidRPr="007833C3" w:rsidTr="00B23548">
        <w:trPr>
          <w:jc w:val="center"/>
        </w:trPr>
        <w:tc>
          <w:tcPr>
            <w:tcW w:w="4360" w:type="dxa"/>
          </w:tcPr>
          <w:p w:rsidR="008E7D3E" w:rsidRPr="007833C3" w:rsidRDefault="008E7D3E" w:rsidP="00B2354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E7D3E" w:rsidRPr="007833C3" w:rsidRDefault="007833C3" w:rsidP="00B2354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E7D3E" w:rsidRPr="007833C3" w:rsidTr="00B23548">
        <w:trPr>
          <w:jc w:val="center"/>
        </w:trPr>
        <w:tc>
          <w:tcPr>
            <w:tcW w:w="4360" w:type="dxa"/>
          </w:tcPr>
          <w:p w:rsidR="008E7D3E" w:rsidRPr="007833C3" w:rsidRDefault="008E7D3E" w:rsidP="00B2354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E7D3E" w:rsidRPr="007833C3" w:rsidRDefault="008E7D3E" w:rsidP="00B2354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E7D3E" w:rsidRPr="007833C3" w:rsidTr="00B23548">
        <w:trPr>
          <w:jc w:val="center"/>
        </w:trPr>
        <w:tc>
          <w:tcPr>
            <w:tcW w:w="4360" w:type="dxa"/>
          </w:tcPr>
          <w:p w:rsidR="008E7D3E" w:rsidRPr="007833C3" w:rsidRDefault="008E7D3E" w:rsidP="00B2354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E7D3E" w:rsidRPr="007833C3" w:rsidRDefault="008E7D3E" w:rsidP="00B2354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E7D3E" w:rsidRPr="007833C3" w:rsidTr="00B23548">
        <w:trPr>
          <w:jc w:val="center"/>
        </w:trPr>
        <w:tc>
          <w:tcPr>
            <w:tcW w:w="4360" w:type="dxa"/>
          </w:tcPr>
          <w:p w:rsidR="008E7D3E" w:rsidRPr="007833C3" w:rsidRDefault="008E7D3E" w:rsidP="00B2354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E7D3E" w:rsidRPr="007833C3" w:rsidRDefault="007833C3" w:rsidP="00B2354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noProof/>
          <w:lang w:val="sr-Latn-CS"/>
        </w:rPr>
        <w:sectPr w:rsidR="008E7D3E" w:rsidRPr="007833C3" w:rsidSect="00414166">
          <w:pgSz w:w="12240" w:h="15840" w:code="1"/>
          <w:pgMar w:top="1021" w:right="1440" w:bottom="1021" w:left="1440" w:header="709" w:footer="709" w:gutter="0"/>
          <w:cols w:space="720"/>
        </w:sect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Edvard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Jakopin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regionalni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razvoj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zbog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postavljenja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regionalni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razvoj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strateške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analize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119-2890/2015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ind w:right="-426"/>
        <w:contextualSpacing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spacing w:line="276" w:lineRule="auto"/>
        <w:jc w:val="right"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right"/>
        <w:rPr>
          <w:noProof/>
          <w:lang w:val="sr-Latn-CS"/>
        </w:rPr>
      </w:pPr>
    </w:p>
    <w:p w:rsidR="008E7D3E" w:rsidRPr="007833C3" w:rsidRDefault="008E7D3E" w:rsidP="008E7D3E">
      <w:pPr>
        <w:ind w:right="68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</w:p>
    <w:p w:rsidR="008E7D3E" w:rsidRPr="007833C3" w:rsidRDefault="008E7D3E" w:rsidP="008E7D3E">
      <w:pPr>
        <w:ind w:right="68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33.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34.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</w:t>
      </w:r>
    </w:p>
    <w:p w:rsidR="008E7D3E" w:rsidRPr="007833C3" w:rsidRDefault="008E7D3E" w:rsidP="008E7D3E">
      <w:pPr>
        <w:spacing w:after="240"/>
        <w:ind w:right="68"/>
        <w:contextualSpacing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  <w:r w:rsidRPr="007833C3">
        <w:rPr>
          <w:noProof/>
          <w:lang w:val="sr-Latn-CS"/>
        </w:rPr>
        <w:t xml:space="preserve"> </w:t>
      </w:r>
    </w:p>
    <w:p w:rsidR="008E7D3E" w:rsidRPr="007833C3" w:rsidRDefault="008E7D3E" w:rsidP="008E7D3E">
      <w:pPr>
        <w:jc w:val="center"/>
        <w:rPr>
          <w:b/>
          <w:bCs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bCs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color w:val="000000"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Edvard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Jakopin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regionalni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razvoj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strateške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analize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>,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na</w:t>
      </w:r>
      <w:r w:rsidRPr="007833C3">
        <w:rPr>
          <w:noProof/>
          <w:color w:val="000000"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pet</w:t>
      </w:r>
      <w:r w:rsidRPr="007833C3">
        <w:rPr>
          <w:noProof/>
          <w:color w:val="000000"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godina</w:t>
      </w:r>
      <w:r w:rsidRPr="007833C3">
        <w:rPr>
          <w:noProof/>
          <w:color w:val="000000"/>
          <w:lang w:val="sr-Latn-CS"/>
        </w:rPr>
        <w:t>.</w:t>
      </w: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</w:p>
    <w:p w:rsidR="008E7D3E" w:rsidRPr="007833C3" w:rsidRDefault="008E7D3E" w:rsidP="008E7D3E">
      <w:pPr>
        <w:spacing w:after="240"/>
        <w:contextualSpacing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spacing w:after="240"/>
        <w:contextualSpacing/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119-2892/2015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  <w:sectPr w:rsidR="008E7D3E" w:rsidRPr="007833C3" w:rsidSect="00414166">
          <w:pgSz w:w="12240" w:h="15840"/>
          <w:pgMar w:top="1021" w:right="1440" w:bottom="1021" w:left="1440" w:header="709" w:footer="709" w:gutter="0"/>
          <w:cols w:space="720"/>
        </w:sectPr>
      </w:pPr>
    </w:p>
    <w:p w:rsidR="008E7D3E" w:rsidRPr="007833C3" w:rsidRDefault="008E7D3E" w:rsidP="008E7D3E">
      <w:pPr>
        <w:spacing w:line="276" w:lineRule="auto"/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REGIONALNOG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RAZVOJA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I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LOKALNE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SAMOUPRAVE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Biljana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Žarković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regionalnog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razvoja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lokalne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samouprave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investicije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infrastrukturne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projekte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zbog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postavljenja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investicije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infrastrukturne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projekte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119-2913/2015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ind w:right="-426"/>
        <w:contextualSpacing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spacing w:line="276" w:lineRule="auto"/>
        <w:jc w:val="right"/>
        <w:rPr>
          <w:noProof/>
          <w:lang w:val="sr-Latn-CS"/>
        </w:rPr>
      </w:pPr>
    </w:p>
    <w:p w:rsidR="008E7D3E" w:rsidRPr="007833C3" w:rsidRDefault="008E7D3E" w:rsidP="008E7D3E">
      <w:pPr>
        <w:ind w:right="68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</w:p>
    <w:p w:rsidR="008E7D3E" w:rsidRPr="007833C3" w:rsidRDefault="008E7D3E" w:rsidP="008E7D3E">
      <w:pPr>
        <w:ind w:right="68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33.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34.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</w:t>
      </w:r>
    </w:p>
    <w:p w:rsidR="008E7D3E" w:rsidRPr="007833C3" w:rsidRDefault="008E7D3E" w:rsidP="008E7D3E">
      <w:pPr>
        <w:spacing w:after="240"/>
        <w:ind w:right="68"/>
        <w:contextualSpacing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  <w:r w:rsidRPr="007833C3">
        <w:rPr>
          <w:noProof/>
          <w:lang w:val="sr-Latn-CS"/>
        </w:rPr>
        <w:t xml:space="preserve"> </w:t>
      </w:r>
    </w:p>
    <w:p w:rsidR="008E7D3E" w:rsidRPr="007833C3" w:rsidRDefault="008E7D3E" w:rsidP="008E7D3E">
      <w:pPr>
        <w:jc w:val="center"/>
        <w:rPr>
          <w:b/>
          <w:bCs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bCs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Biljana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Žarković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investicije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infrastrukturne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projekte</w:t>
      </w:r>
      <w:r w:rsidRPr="007833C3">
        <w:rPr>
          <w:noProof/>
          <w:lang w:val="sr-Latn-CS"/>
        </w:rPr>
        <w:t>,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na</w:t>
      </w:r>
      <w:r w:rsidRPr="007833C3">
        <w:rPr>
          <w:noProof/>
          <w:color w:val="000000"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pet</w:t>
      </w:r>
      <w:r w:rsidRPr="007833C3">
        <w:rPr>
          <w:noProof/>
          <w:color w:val="000000"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godina</w:t>
      </w:r>
      <w:r w:rsidRPr="007833C3">
        <w:rPr>
          <w:noProof/>
          <w:color w:val="000000"/>
          <w:lang w:val="sr-Latn-CS"/>
        </w:rPr>
        <w:t>.</w:t>
      </w:r>
      <w:r w:rsidRPr="007833C3">
        <w:rPr>
          <w:noProof/>
          <w:lang w:val="sr-Latn-CS"/>
        </w:rPr>
        <w:tab/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spacing w:after="240"/>
        <w:contextualSpacing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spacing w:after="240"/>
        <w:contextualSpacing/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119-2914/2015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noProof/>
          <w:lang w:val="sr-Latn-CS"/>
        </w:rPr>
        <w:sectPr w:rsidR="008E7D3E" w:rsidRPr="007833C3" w:rsidSect="00FB57F5">
          <w:pgSz w:w="12240" w:h="15840"/>
          <w:pgMar w:top="1021" w:right="1440" w:bottom="1021" w:left="1440" w:header="709" w:footer="709" w:gutter="0"/>
          <w:cols w:space="720"/>
        </w:sectPr>
      </w:pPr>
    </w:p>
    <w:p w:rsidR="008E7D3E" w:rsidRPr="007833C3" w:rsidRDefault="008E7D3E" w:rsidP="008E7D3E">
      <w:pPr>
        <w:spacing w:line="276" w:lineRule="auto"/>
        <w:jc w:val="left"/>
        <w:rPr>
          <w:noProof/>
          <w:sz w:val="22"/>
          <w:szCs w:val="22"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Milun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Trivunac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privatizaciju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119-2911/2015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ind w:right="-426"/>
        <w:contextualSpacing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Milun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Trivunac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privatizaciju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stečaj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119-2912/2015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ind w:right="-426"/>
        <w:contextualSpacing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26.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Savićević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sekretara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zbog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postavljenja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sekretara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119-2896/2015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ind w:right="-426"/>
        <w:contextualSpacing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spacing w:line="276" w:lineRule="auto"/>
        <w:jc w:val="right"/>
        <w:rPr>
          <w:noProof/>
          <w:lang w:val="sr-Latn-CS"/>
        </w:rPr>
      </w:pPr>
    </w:p>
    <w:p w:rsidR="008E7D3E" w:rsidRPr="007833C3" w:rsidRDefault="008E7D3E" w:rsidP="008E7D3E">
      <w:pPr>
        <w:spacing w:line="276" w:lineRule="auto"/>
        <w:jc w:val="right"/>
        <w:rPr>
          <w:noProof/>
          <w:lang w:val="sr-Latn-CS"/>
        </w:rPr>
      </w:pPr>
    </w:p>
    <w:p w:rsidR="008E7D3E" w:rsidRPr="007833C3" w:rsidRDefault="008E7D3E" w:rsidP="008E7D3E">
      <w:pPr>
        <w:ind w:right="68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</w:p>
    <w:p w:rsidR="008E7D3E" w:rsidRPr="007833C3" w:rsidRDefault="008E7D3E" w:rsidP="008E7D3E">
      <w:pPr>
        <w:ind w:right="68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33.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34.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26.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</w:t>
      </w:r>
    </w:p>
    <w:p w:rsidR="008E7D3E" w:rsidRPr="007833C3" w:rsidRDefault="008E7D3E" w:rsidP="008E7D3E">
      <w:pPr>
        <w:spacing w:after="240"/>
        <w:ind w:right="68"/>
        <w:contextualSpacing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  <w:r w:rsidRPr="007833C3">
        <w:rPr>
          <w:noProof/>
          <w:lang w:val="sr-Latn-CS"/>
        </w:rPr>
        <w:t xml:space="preserve"> </w:t>
      </w:r>
    </w:p>
    <w:p w:rsidR="008E7D3E" w:rsidRPr="007833C3" w:rsidRDefault="008E7D3E" w:rsidP="008E7D3E">
      <w:pPr>
        <w:jc w:val="center"/>
        <w:rPr>
          <w:b/>
          <w:bCs/>
          <w:noProof/>
          <w:lang w:val="sr-Latn-CS"/>
        </w:rPr>
      </w:pPr>
    </w:p>
    <w:p w:rsidR="008E7D3E" w:rsidRPr="007833C3" w:rsidRDefault="008E7D3E" w:rsidP="008E7D3E">
      <w:pPr>
        <w:jc w:val="center"/>
        <w:rPr>
          <w:b/>
          <w:bCs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bCs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8E7D3E" w:rsidRPr="007833C3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Savićević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sekretara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>,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na</w:t>
      </w:r>
      <w:r w:rsidRPr="007833C3">
        <w:rPr>
          <w:noProof/>
          <w:color w:val="000000"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pet</w:t>
      </w:r>
      <w:r w:rsidRPr="007833C3">
        <w:rPr>
          <w:noProof/>
          <w:color w:val="000000"/>
          <w:lang w:val="sr-Latn-CS"/>
        </w:rPr>
        <w:t xml:space="preserve"> </w:t>
      </w:r>
      <w:r w:rsidR="007833C3">
        <w:rPr>
          <w:noProof/>
          <w:color w:val="000000"/>
          <w:lang w:val="sr-Latn-CS"/>
        </w:rPr>
        <w:t>godina</w:t>
      </w:r>
      <w:r w:rsidRPr="007833C3">
        <w:rPr>
          <w:noProof/>
          <w:color w:val="000000"/>
          <w:lang w:val="sr-Latn-CS"/>
        </w:rPr>
        <w:t>.</w:t>
      </w:r>
      <w:r w:rsidRPr="007833C3">
        <w:rPr>
          <w:noProof/>
          <w:lang w:val="sr-Latn-CS"/>
        </w:rPr>
        <w:tab/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spacing w:after="240"/>
        <w:contextualSpacing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spacing w:after="240"/>
        <w:contextualSpacing/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</w:p>
    <w:p w:rsidR="008E7D3E" w:rsidRPr="007833C3" w:rsidRDefault="008E7D3E" w:rsidP="008E7D3E">
      <w:pPr>
        <w:spacing w:after="240"/>
        <w:ind w:firstLine="1080"/>
        <w:contextualSpacing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119-2897/2015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noProof/>
          <w:lang w:val="sr-Latn-CS"/>
        </w:rPr>
        <w:sectPr w:rsidR="008E7D3E" w:rsidRPr="007833C3" w:rsidSect="009507A8">
          <w:pgSz w:w="12240" w:h="15840"/>
          <w:pgMar w:top="1021" w:right="1440" w:bottom="1021" w:left="1440" w:header="709" w:footer="709" w:gutter="0"/>
          <w:cols w:space="720"/>
        </w:sectPr>
      </w:pPr>
    </w:p>
    <w:p w:rsidR="008E7D3E" w:rsidRPr="007833C3" w:rsidRDefault="008E7D3E" w:rsidP="008E7D3E">
      <w:pPr>
        <w:ind w:right="68"/>
        <w:contextualSpacing/>
        <w:jc w:val="right"/>
        <w:rPr>
          <w:rFonts w:cstheme="minorBidi"/>
          <w:noProof/>
          <w:sz w:val="23"/>
          <w:szCs w:val="23"/>
          <w:lang w:val="sr-Latn-CS"/>
        </w:rPr>
      </w:pPr>
    </w:p>
    <w:p w:rsidR="008E7D3E" w:rsidRPr="007833C3" w:rsidRDefault="008E7D3E" w:rsidP="008E7D3E">
      <w:pPr>
        <w:ind w:right="68"/>
        <w:contextualSpacing/>
        <w:jc w:val="right"/>
        <w:rPr>
          <w:rFonts w:cstheme="minorBidi"/>
          <w:noProof/>
          <w:sz w:val="23"/>
          <w:szCs w:val="23"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75/12, 123/12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100/13)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ZA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KOSOVO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I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METOHIJU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Malinka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Mitrović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zamenika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119-2963/2015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sz w:val="23"/>
          <w:szCs w:val="23"/>
          <w:lang w:val="sr-Latn-CS"/>
        </w:rPr>
      </w:pPr>
      <w:r w:rsidRPr="007833C3">
        <w:rPr>
          <w:rFonts w:cstheme="minorBidi"/>
          <w:noProof/>
          <w:sz w:val="23"/>
          <w:szCs w:val="23"/>
          <w:lang w:val="sr-Latn-CS"/>
        </w:rPr>
        <w:br w:type="page"/>
      </w:r>
    </w:p>
    <w:p w:rsidR="008E7D3E" w:rsidRPr="007833C3" w:rsidRDefault="008E7D3E" w:rsidP="009D6F87">
      <w:pPr>
        <w:rPr>
          <w:noProof/>
          <w:lang w:val="sr-Latn-CS"/>
        </w:rPr>
      </w:pPr>
      <w:r w:rsidRPr="007833C3">
        <w:rPr>
          <w:noProof/>
          <w:lang w:val="sr-Latn-CS"/>
        </w:rPr>
        <w:lastRenderedPageBreak/>
        <w:tab/>
      </w:r>
      <w:r w:rsidRPr="007833C3">
        <w:rPr>
          <w:noProof/>
          <w:lang w:val="sr-Latn-CS"/>
        </w:rPr>
        <w:tab/>
      </w: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75/12, 123/12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100/13),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Damjan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zamenika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119-2965/2015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rFonts w:cstheme="minorBidi"/>
          <w:noProof/>
          <w:sz w:val="23"/>
          <w:szCs w:val="23"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sz w:val="23"/>
          <w:szCs w:val="23"/>
          <w:lang w:val="sr-Latn-CS"/>
        </w:rPr>
      </w:pPr>
      <w:r w:rsidRPr="007833C3">
        <w:rPr>
          <w:rFonts w:cstheme="minorBidi"/>
          <w:noProof/>
          <w:sz w:val="23"/>
          <w:szCs w:val="23"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75/12, 123/12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100/13)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ZA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KOSOVO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I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METOHIJU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Željko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zamenika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119-2968/2015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sz w:val="23"/>
          <w:szCs w:val="23"/>
          <w:lang w:val="sr-Latn-CS"/>
        </w:rPr>
      </w:pPr>
      <w:r w:rsidRPr="007833C3">
        <w:rPr>
          <w:rFonts w:cstheme="minorBidi"/>
          <w:noProof/>
          <w:sz w:val="23"/>
          <w:szCs w:val="23"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75/12, 123/12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100/13),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Željko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zamenika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119-2970/2015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rFonts w:cstheme="minorBidi"/>
          <w:noProof/>
          <w:sz w:val="23"/>
          <w:szCs w:val="23"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rFonts w:cstheme="minorBidi"/>
          <w:noProof/>
          <w:sz w:val="23"/>
          <w:szCs w:val="23"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sz w:val="23"/>
          <w:szCs w:val="23"/>
          <w:lang w:val="sr-Latn-CS"/>
        </w:rPr>
      </w:pPr>
      <w:r w:rsidRPr="007833C3">
        <w:rPr>
          <w:rFonts w:cstheme="minorBidi"/>
          <w:noProof/>
          <w:sz w:val="23"/>
          <w:szCs w:val="23"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75/12, 123/12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100/13)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ZA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KOSOVO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I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METOHIJU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Dušan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Kozarev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zamenika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119-2962/2015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sz w:val="23"/>
          <w:szCs w:val="23"/>
          <w:lang w:val="sr-Latn-CS"/>
        </w:rPr>
      </w:pPr>
      <w:r w:rsidRPr="007833C3">
        <w:rPr>
          <w:rFonts w:cstheme="minorBidi"/>
          <w:noProof/>
          <w:sz w:val="23"/>
          <w:szCs w:val="23"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75/12, 123/12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100/13),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Dušan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Kozarev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zamenika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119-2964/2015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rFonts w:cstheme="minorBidi"/>
          <w:noProof/>
          <w:sz w:val="23"/>
          <w:szCs w:val="23"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rFonts w:cstheme="minorBidi"/>
          <w:noProof/>
          <w:sz w:val="23"/>
          <w:szCs w:val="23"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sz w:val="23"/>
          <w:szCs w:val="23"/>
          <w:lang w:val="sr-Latn-CS"/>
        </w:rPr>
      </w:pPr>
      <w:r w:rsidRPr="007833C3">
        <w:rPr>
          <w:rFonts w:cstheme="minorBidi"/>
          <w:noProof/>
          <w:sz w:val="23"/>
          <w:szCs w:val="23"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75/12, 123/12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100/13)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ZA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KOSOVO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I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METOHIJU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Dejan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Pavićević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oficir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vezu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misiji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Evropske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unije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Prištini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implementaciju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sporazuma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podršku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oficiru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vezu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misiji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Evropske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unije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Prištini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119-2967/2015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sz w:val="23"/>
          <w:szCs w:val="23"/>
          <w:lang w:val="sr-Latn-CS"/>
        </w:rPr>
      </w:pPr>
      <w:r w:rsidRPr="007833C3">
        <w:rPr>
          <w:rFonts w:cstheme="minorBidi"/>
          <w:noProof/>
          <w:sz w:val="23"/>
          <w:szCs w:val="23"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75/12, 123/12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100/13),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Dejan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Pavićević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oficir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vezu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misiji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Evropske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unije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Prištini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implementaciju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sporazuma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podršku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oficiru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vezu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misiji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Evropske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unije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Prištini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119-2969/2015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sz w:val="23"/>
          <w:szCs w:val="23"/>
          <w:lang w:val="sr-Latn-CS"/>
        </w:rPr>
      </w:pPr>
      <w:r w:rsidRPr="007833C3">
        <w:rPr>
          <w:rFonts w:cstheme="minorBidi"/>
          <w:noProof/>
          <w:sz w:val="23"/>
          <w:szCs w:val="23"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75/12, 123/12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100/13)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ZA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KOSOVO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I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METOHIJU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Dušan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Jovović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brigu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kulturnom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nasleđu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saradnju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Srpskom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pravoslavnom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crkvom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119-2971/2015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sz w:val="23"/>
          <w:szCs w:val="23"/>
          <w:lang w:val="sr-Latn-CS"/>
        </w:rPr>
      </w:pPr>
      <w:r w:rsidRPr="007833C3">
        <w:rPr>
          <w:rFonts w:cstheme="minorBidi"/>
          <w:noProof/>
          <w:sz w:val="23"/>
          <w:szCs w:val="23"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75/12, 123/12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100/13),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Dušan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Jovović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brigu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kulturnom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nasleđu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saradnju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Srpskom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pravoslavnom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crkvom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119-2972/2015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rFonts w:cstheme="minorBidi"/>
          <w:noProof/>
          <w:sz w:val="23"/>
          <w:szCs w:val="23"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sz w:val="23"/>
          <w:szCs w:val="23"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sz w:val="23"/>
          <w:szCs w:val="23"/>
          <w:lang w:val="sr-Latn-CS"/>
        </w:rPr>
      </w:pPr>
      <w:r w:rsidRPr="007833C3">
        <w:rPr>
          <w:rFonts w:cstheme="minorBidi"/>
          <w:noProof/>
          <w:sz w:val="23"/>
          <w:szCs w:val="23"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Snežana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Vukotić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imovinu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kontrolu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korišćenja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imovine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raspolaganje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građevinskim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zemljištem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119-2983/2015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lang w:val="sr-Latn-CS"/>
        </w:rPr>
      </w:pPr>
      <w:r w:rsidRPr="007833C3">
        <w:rPr>
          <w:rFonts w:cstheme="minorBidi"/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Snežana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Vukotić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imovinu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kontrolu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korišćenja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imovine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raspolaganje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građevinskim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zemljištem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119-2984/2015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Radomir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Tešić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imovinu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finansijsko</w:t>
      </w:r>
      <w:r w:rsidRPr="007833C3">
        <w:rPr>
          <w:noProof/>
          <w:lang w:val="sr-Latn-CS"/>
        </w:rPr>
        <w:t>-</w:t>
      </w:r>
      <w:r w:rsidR="007833C3">
        <w:rPr>
          <w:noProof/>
          <w:lang w:val="sr-Latn-CS"/>
        </w:rPr>
        <w:t>materijalne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opšte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119-2982/2015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ind w:right="-426"/>
        <w:contextualSpacing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lang w:val="sr-Latn-CS"/>
        </w:rPr>
      </w:pPr>
      <w:r w:rsidRPr="007833C3">
        <w:rPr>
          <w:rFonts w:cstheme="minorBidi"/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Radomir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Tešić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direkcije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imovinu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finansijsko</w:t>
      </w:r>
      <w:r w:rsidRPr="007833C3">
        <w:rPr>
          <w:noProof/>
          <w:lang w:val="sr-Latn-CS"/>
        </w:rPr>
        <w:t>-</w:t>
      </w:r>
      <w:r w:rsidR="007833C3">
        <w:rPr>
          <w:noProof/>
          <w:lang w:val="sr-Latn-CS"/>
        </w:rPr>
        <w:t>materijalne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opšte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119-2985/2015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KOMESARIJATA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IZBEGLICE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MIGRACIJE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Ivan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Gerginov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komesara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Komesarijata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izbeglice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prihvat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zbrinjavanje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povratak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integraciju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119-2979/2015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lang w:val="sr-Latn-CS"/>
        </w:rPr>
      </w:pPr>
      <w:r w:rsidRPr="007833C3">
        <w:rPr>
          <w:rFonts w:cstheme="minorBidi"/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KOMESARIJATA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IZBEGLICE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MIGRACIJE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Ivan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Gerginov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komesara</w:t>
      </w:r>
      <w:r w:rsidRPr="007833C3">
        <w:rPr>
          <w:noProof/>
          <w:lang w:val="sr-Latn-CS"/>
        </w:rPr>
        <w:t xml:space="preserve">  </w:t>
      </w:r>
      <w:r w:rsidR="007833C3">
        <w:rPr>
          <w:noProof/>
          <w:lang w:val="sr-Latn-CS"/>
        </w:rPr>
        <w:t>Komesarijata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izbeglice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migracije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prihvat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zbrinjavanje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readmisiju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trajna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119-2981/2015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lang w:val="sr-Latn-CS"/>
        </w:rPr>
      </w:pPr>
      <w:r w:rsidRPr="007833C3">
        <w:rPr>
          <w:rFonts w:cstheme="minorBidi"/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Goran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Pejanović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hidrometeorološkog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zavoda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Nacionalnog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centra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klimatske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promene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119-3084/2015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lang w:val="sr-Latn-CS"/>
        </w:rPr>
      </w:pPr>
      <w:r w:rsidRPr="007833C3">
        <w:rPr>
          <w:rFonts w:cstheme="minorBidi"/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Goran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Pejanović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hidrometeorološkog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zavoda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Nacionalnog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centra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klimatske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promene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119-3086/2015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lang w:val="sr-Latn-CS"/>
        </w:rPr>
      </w:pPr>
      <w:r w:rsidRPr="007833C3">
        <w:rPr>
          <w:rFonts w:cstheme="minorBidi"/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Slavimir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Stevanović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hidrometeorološkog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zavoda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hidrološki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osmatrački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sistem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analize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119-3088/2015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lang w:val="sr-Latn-CS"/>
        </w:rPr>
      </w:pPr>
      <w:r w:rsidRPr="007833C3">
        <w:rPr>
          <w:rFonts w:cstheme="minorBidi"/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Irena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Basalić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hidrometeorološkog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zavoda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hidrometeorološku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tehničku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infrastrukturu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operativne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sisteme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119-3087/2015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rFonts w:cstheme="minorBidi"/>
          <w:noProof/>
          <w:lang w:val="sr-Latn-CS"/>
        </w:rPr>
      </w:pPr>
      <w:r w:rsidRPr="007833C3">
        <w:rPr>
          <w:rFonts w:cstheme="minorBidi"/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22.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Poslovnika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Vlade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61/06 – </w:t>
      </w:r>
      <w:r w:rsidR="007833C3">
        <w:rPr>
          <w:noProof/>
          <w:lang w:val="sr-Latn-CS"/>
        </w:rPr>
        <w:t>prečišćen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tekst</w:t>
      </w:r>
      <w:r w:rsidRPr="007833C3">
        <w:rPr>
          <w:noProof/>
          <w:lang w:val="sr-Latn-CS"/>
        </w:rPr>
        <w:t xml:space="preserve">, 69/08, 88/09, 33/10, 69/10, 20/11, 37/11, 30/13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76/14)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STANDARDIZACIJU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GEOGRAFSKIH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Nadežda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Matić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predsednika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Komisije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standardizaciju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geografskih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imena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Imenuje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Goljović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predsednika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Komisije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standardizaciju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geografskih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imena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119-3001/2015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Dragan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Momčilović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spoljnih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konzularne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119-3027/2015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Dragan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Momčilović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spoljnih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konzularne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119-3029/2015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34.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spoljnim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116/07, 126/07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41/09)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GENERALNOG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SPOLJNIH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POSLOVA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Veljko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Odalović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generalnog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sekretara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spoljnih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poslova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119-3025/2015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34.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spoljnim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116/07, 126/07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41/09),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GENERALNOG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Veljko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Odalović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generalnog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sekretara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spoljnih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119-3026/2015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Milenković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zapošljavanje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boračka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pitanja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razvojne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planiranja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119-3057/2015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Milenković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zapošljavanje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boračka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pitanja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razvojne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planiranja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119-3058/2015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Snežana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Baćanović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zapošljavanje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boračka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pitanja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ekonomsko</w:t>
      </w:r>
      <w:r w:rsidRPr="007833C3">
        <w:rPr>
          <w:noProof/>
          <w:lang w:val="sr-Latn-CS"/>
        </w:rPr>
        <w:t>-</w:t>
      </w:r>
      <w:r w:rsidR="007833C3">
        <w:rPr>
          <w:noProof/>
          <w:lang w:val="sr-Latn-CS"/>
        </w:rPr>
        <w:t>finansijske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119-3050/2015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Snežana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Baćanović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zapošljavanje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boračka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pitanja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ekonomsko</w:t>
      </w:r>
      <w:r w:rsidRPr="007833C3">
        <w:rPr>
          <w:noProof/>
          <w:lang w:val="sr-Latn-CS"/>
        </w:rPr>
        <w:t>-</w:t>
      </w:r>
      <w:r w:rsidR="007833C3">
        <w:rPr>
          <w:noProof/>
          <w:lang w:val="sr-Latn-CS"/>
        </w:rPr>
        <w:t>finansijske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119-3051/2015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Branka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Gajić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zapošljavanje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boračka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pitanja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brigu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porodici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zaštitu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119-3054/2015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Branka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Gajić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zapošljavanje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boračka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pitanja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brigu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porodici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zaštitu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119-3055/2015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Zoran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Lazić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zapošljavanje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boračka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pitanja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119-3045/2015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Zoran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Lazić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zapošljavanje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boračka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pitanja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119-3047/2015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30.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INSPEKTORATA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Bojan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Jocić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Inspektorata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zapošljavanje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boračka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pitanja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119-3039/2015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30.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INSPEKTORATA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ZA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RAD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U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MINISTARSTVU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ZA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RAD</w:t>
      </w:r>
      <w:r w:rsidRPr="007833C3">
        <w:rPr>
          <w:b/>
          <w:noProof/>
          <w:lang w:val="sr-Latn-CS"/>
        </w:rPr>
        <w:t xml:space="preserve">, </w:t>
      </w:r>
      <w:r w:rsidR="007833C3">
        <w:rPr>
          <w:b/>
          <w:noProof/>
          <w:lang w:val="sr-Latn-CS"/>
        </w:rPr>
        <w:t>ZAPOŠLJAVANJE</w:t>
      </w:r>
      <w:r w:rsidRPr="007833C3">
        <w:rPr>
          <w:b/>
          <w:noProof/>
          <w:lang w:val="sr-Latn-CS"/>
        </w:rPr>
        <w:t xml:space="preserve">,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BORAČKA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Bojan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Jocić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Inspektorata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zapošljavanje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boračka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pitanja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119-3041/2015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9D6F87" w:rsidRPr="007833C3" w:rsidRDefault="009D6F87" w:rsidP="008E7D3E">
      <w:pPr>
        <w:rPr>
          <w:noProof/>
          <w:lang w:val="sr-Latn-CS"/>
        </w:rPr>
      </w:pPr>
    </w:p>
    <w:p w:rsidR="009D6F87" w:rsidRPr="007833C3" w:rsidRDefault="009D6F87" w:rsidP="008E7D3E">
      <w:pPr>
        <w:rPr>
          <w:noProof/>
          <w:lang w:val="sr-Latn-CS"/>
        </w:rPr>
      </w:pPr>
    </w:p>
    <w:p w:rsidR="009D6F87" w:rsidRPr="007833C3" w:rsidRDefault="009D6F87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31.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ind w:firstLine="1080"/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INSPEKTORATA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ZA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RAD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U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MINISTARSTVU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ZA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RAD</w:t>
      </w:r>
      <w:r w:rsidRPr="007833C3">
        <w:rPr>
          <w:b/>
          <w:noProof/>
          <w:lang w:val="sr-Latn-CS"/>
        </w:rPr>
        <w:t xml:space="preserve">, </w:t>
      </w:r>
      <w:r w:rsidR="007833C3">
        <w:rPr>
          <w:b/>
          <w:noProof/>
          <w:lang w:val="sr-Latn-CS"/>
        </w:rPr>
        <w:t>ZAPOŠLJAVANJE</w:t>
      </w:r>
      <w:r w:rsidRPr="007833C3">
        <w:rPr>
          <w:b/>
          <w:noProof/>
          <w:lang w:val="sr-Latn-CS"/>
        </w:rPr>
        <w:t xml:space="preserve">, </w:t>
      </w:r>
      <w:r w:rsidR="007833C3">
        <w:rPr>
          <w:b/>
          <w:noProof/>
          <w:lang w:val="sr-Latn-CS"/>
        </w:rPr>
        <w:t>BORAČKA</w:t>
      </w:r>
      <w:r w:rsidRPr="007833C3">
        <w:rPr>
          <w:b/>
          <w:noProof/>
          <w:lang w:val="sr-Latn-CS"/>
        </w:rPr>
        <w:t xml:space="preserve"> </w:t>
      </w: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Dejan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Kovačević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Inspektorata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zapošljavanje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boračka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pitanja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119-3034/2015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jc w:val="right"/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31.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7D3E" w:rsidRPr="007833C3" w:rsidRDefault="008E7D3E" w:rsidP="008E7D3E">
      <w:pPr>
        <w:jc w:val="center"/>
        <w:rPr>
          <w:b/>
          <w:noProof/>
          <w:lang w:val="sr-Latn-CS"/>
        </w:rPr>
      </w:pP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INSPEKTORATA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E7D3E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E7D3E" w:rsidRPr="007833C3">
        <w:rPr>
          <w:b/>
          <w:noProof/>
          <w:lang w:val="sr-Latn-CS"/>
        </w:rPr>
        <w:t xml:space="preserve">, </w:t>
      </w:r>
    </w:p>
    <w:p w:rsidR="008E7D3E" w:rsidRPr="007833C3" w:rsidRDefault="007833C3" w:rsidP="008E7D3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BORAČKA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E7D3E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Dejan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Kovačević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Inspektorata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zapošljavanje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boračka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socijalna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pitanja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E7D3E" w:rsidRPr="007833C3" w:rsidRDefault="008E7D3E" w:rsidP="008E7D3E">
      <w:pPr>
        <w:jc w:val="center"/>
        <w:rPr>
          <w:noProof/>
          <w:lang w:val="sr-Latn-CS"/>
        </w:rPr>
      </w:pPr>
    </w:p>
    <w:p w:rsidR="008E7D3E" w:rsidRPr="007833C3" w:rsidRDefault="008E7D3E" w:rsidP="008E7D3E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</w:p>
    <w:p w:rsidR="008E7D3E" w:rsidRPr="007833C3" w:rsidRDefault="008E7D3E" w:rsidP="008E7D3E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119-3037/2015</w:t>
      </w:r>
    </w:p>
    <w:p w:rsidR="008E7D3E" w:rsidRPr="007833C3" w:rsidRDefault="007833C3" w:rsidP="008E7D3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E7D3E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E7D3E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E7D3E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8E7D3E" w:rsidP="008E7D3E">
      <w:pPr>
        <w:rPr>
          <w:b/>
          <w:noProof/>
          <w:lang w:val="sr-Latn-CS"/>
        </w:rPr>
      </w:pPr>
    </w:p>
    <w:p w:rsidR="008E7D3E" w:rsidRPr="007833C3" w:rsidRDefault="007833C3" w:rsidP="008E7D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E7D3E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E7D3E" w:rsidRPr="007833C3" w:rsidRDefault="008E7D3E" w:rsidP="008E7D3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D3E" w:rsidRPr="007833C3" w:rsidTr="00B23548">
        <w:tc>
          <w:tcPr>
            <w:tcW w:w="4788" w:type="dxa"/>
          </w:tcPr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8E7D3E" w:rsidP="00B23548">
            <w:pPr>
              <w:jc w:val="center"/>
              <w:rPr>
                <w:noProof/>
                <w:lang w:val="sr-Latn-CS"/>
              </w:rPr>
            </w:pPr>
          </w:p>
          <w:p w:rsidR="008E7D3E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E7D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E7D3E" w:rsidRPr="007833C3" w:rsidRDefault="008E7D3E" w:rsidP="008E7D3E">
      <w:pPr>
        <w:jc w:val="left"/>
        <w:rPr>
          <w:rFonts w:cstheme="minorBidi"/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E7D3E" w:rsidRPr="007833C3" w:rsidRDefault="008E7D3E" w:rsidP="008E7D3E">
      <w:pPr>
        <w:jc w:val="left"/>
        <w:rPr>
          <w:noProof/>
          <w:lang w:val="sr-Latn-CS"/>
        </w:rPr>
      </w:pPr>
    </w:p>
    <w:p w:rsidR="00896487" w:rsidRPr="007833C3" w:rsidRDefault="00896487" w:rsidP="00AC1CFB">
      <w:pPr>
        <w:rPr>
          <w:noProof/>
          <w:lang w:val="sr-Latn-CS"/>
        </w:rPr>
        <w:sectPr w:rsidR="00896487" w:rsidRPr="007833C3" w:rsidSect="00C56F49">
          <w:pgSz w:w="12240" w:h="15840" w:code="1"/>
          <w:pgMar w:top="851" w:right="1440" w:bottom="567" w:left="1440" w:header="720" w:footer="720" w:gutter="0"/>
          <w:cols w:space="720"/>
        </w:sect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6487" w:rsidRPr="007833C3">
        <w:rPr>
          <w:b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896487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896487" w:rsidRPr="007833C3" w:rsidRDefault="00896487" w:rsidP="00896487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Željka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Radojičić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Lukić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prosvete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nauke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tehnološkog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razvoja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predškolsko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osnovno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obrazovanje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vaspitanje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119-3105/2015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6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79. </w:t>
      </w:r>
      <w:r w:rsidR="007833C3">
        <w:rPr>
          <w:noProof/>
          <w:lang w:val="sr-Latn-CS"/>
        </w:rPr>
        <w:t>st</w:t>
      </w:r>
      <w:r w:rsidRPr="007833C3">
        <w:rPr>
          <w:noProof/>
          <w:lang w:val="sr-Latn-CS"/>
        </w:rPr>
        <w:t xml:space="preserve">. 1.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vezi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članom</w:t>
      </w:r>
      <w:r w:rsidRPr="007833C3">
        <w:rPr>
          <w:noProof/>
          <w:lang w:val="sr-Latn-CS"/>
        </w:rPr>
        <w:t xml:space="preserve"> 6.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</w:t>
      </w:r>
    </w:p>
    <w:p w:rsidR="00896487" w:rsidRPr="007833C3" w:rsidRDefault="00896487" w:rsidP="00896487">
      <w:pPr>
        <w:spacing w:after="240"/>
        <w:ind w:right="68"/>
        <w:contextualSpacing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  <w:r w:rsidRPr="007833C3">
        <w:rPr>
          <w:noProof/>
          <w:lang w:val="sr-Latn-CS"/>
        </w:rPr>
        <w:t xml:space="preserve"> </w:t>
      </w:r>
    </w:p>
    <w:p w:rsidR="00896487" w:rsidRPr="007833C3" w:rsidRDefault="00896487" w:rsidP="00896487">
      <w:pPr>
        <w:rPr>
          <w:b/>
          <w:bCs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bCs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ZAMENIKA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896487" w:rsidRPr="007833C3">
        <w:rPr>
          <w:b/>
          <w:bCs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UPRAVE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ZAJEDNIČKE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POSLOVE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REPUBLIČKIH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6"/>
        <w:rPr>
          <w:noProof/>
          <w:color w:val="000000"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Aleksandru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Todoroviću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prestaje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zamenika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>,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protekom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vremena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koje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postavljen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položaj</w:t>
      </w:r>
      <w:r w:rsidRPr="007833C3">
        <w:rPr>
          <w:noProof/>
          <w:color w:val="000000"/>
          <w:lang w:val="sr-Latn-CS"/>
        </w:rPr>
        <w:t>.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119-3107/2015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jc w:val="left"/>
        <w:rPr>
          <w:b/>
          <w:noProof/>
          <w:lang w:val="sr-Latn-CS"/>
        </w:rPr>
        <w:sectPr w:rsidR="00896487" w:rsidRPr="007833C3">
          <w:pgSz w:w="12240" w:h="15840"/>
          <w:pgMar w:top="720" w:right="1797" w:bottom="1134" w:left="1797" w:header="720" w:footer="720" w:gutter="0"/>
          <w:cols w:space="720"/>
        </w:sect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5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Aleksandar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Todorović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zamenika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119-3111/2015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6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79. </w:t>
      </w:r>
      <w:r w:rsidR="007833C3">
        <w:rPr>
          <w:noProof/>
          <w:lang w:val="sr-Latn-CS"/>
        </w:rPr>
        <w:t>st</w:t>
      </w:r>
      <w:r w:rsidRPr="007833C3">
        <w:rPr>
          <w:noProof/>
          <w:lang w:val="sr-Latn-CS"/>
        </w:rPr>
        <w:t xml:space="preserve">. 1.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vezi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članom</w:t>
      </w:r>
      <w:r w:rsidRPr="007833C3">
        <w:rPr>
          <w:noProof/>
          <w:lang w:val="sr-Latn-CS"/>
        </w:rPr>
        <w:t xml:space="preserve"> 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</w:t>
      </w:r>
    </w:p>
    <w:p w:rsidR="00896487" w:rsidRPr="007833C3" w:rsidRDefault="00896487" w:rsidP="00896487">
      <w:pPr>
        <w:spacing w:after="240"/>
        <w:ind w:right="68"/>
        <w:contextualSpacing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  <w:r w:rsidRPr="007833C3">
        <w:rPr>
          <w:noProof/>
          <w:lang w:val="sr-Latn-CS"/>
        </w:rPr>
        <w:t xml:space="preserve"> </w:t>
      </w:r>
    </w:p>
    <w:p w:rsidR="00896487" w:rsidRPr="007833C3" w:rsidRDefault="00896487" w:rsidP="00896487">
      <w:pPr>
        <w:rPr>
          <w:b/>
          <w:bCs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bCs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896487" w:rsidRPr="007833C3">
        <w:rPr>
          <w:b/>
          <w:bCs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UPRAVE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ZAJEDNIČKE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POSLOVE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REPUBLIČKIH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6"/>
        <w:rPr>
          <w:noProof/>
          <w:color w:val="000000"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Ivici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Zdravkoviću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prestaje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</w:t>
      </w:r>
      <w:r w:rsidRPr="007833C3">
        <w:rPr>
          <w:bCs/>
          <w:noProof/>
          <w:lang w:val="sr-Latn-CS"/>
        </w:rPr>
        <w:t xml:space="preserve">– </w:t>
      </w:r>
      <w:r w:rsidR="007833C3">
        <w:rPr>
          <w:bCs/>
          <w:noProof/>
          <w:lang w:val="sr-Latn-CS"/>
        </w:rPr>
        <w:t>Sektor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za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pravne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informatičko</w:t>
      </w:r>
      <w:r w:rsidRPr="007833C3">
        <w:rPr>
          <w:bCs/>
          <w:noProof/>
          <w:lang w:val="sr-Latn-CS"/>
        </w:rPr>
        <w:t>-</w:t>
      </w:r>
      <w:r w:rsidR="007833C3">
        <w:rPr>
          <w:bCs/>
          <w:noProof/>
          <w:lang w:val="sr-Latn-CS"/>
        </w:rPr>
        <w:t>dokumentacione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poslove</w:t>
      </w:r>
      <w:r w:rsidRPr="007833C3">
        <w:rPr>
          <w:noProof/>
          <w:lang w:val="sr-Latn-CS"/>
        </w:rPr>
        <w:t>,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protekom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vremena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koje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postavljen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položaj</w:t>
      </w:r>
      <w:r w:rsidRPr="007833C3">
        <w:rPr>
          <w:noProof/>
          <w:color w:val="000000"/>
          <w:lang w:val="sr-Latn-CS"/>
        </w:rPr>
        <w:t>.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119-3095/2015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jc w:val="left"/>
        <w:rPr>
          <w:b/>
          <w:noProof/>
          <w:lang w:val="sr-Latn-CS"/>
        </w:rPr>
        <w:sectPr w:rsidR="00896487" w:rsidRPr="007833C3">
          <w:pgSz w:w="12240" w:h="15840"/>
          <w:pgMar w:top="720" w:right="1797" w:bottom="1134" w:left="1797" w:header="720" w:footer="720" w:gutter="0"/>
          <w:cols w:space="720"/>
        </w:sectPr>
      </w:pPr>
    </w:p>
    <w:p w:rsidR="00896487" w:rsidRPr="007833C3" w:rsidRDefault="00896487" w:rsidP="00896487">
      <w:pPr>
        <w:ind w:right="-425"/>
        <w:jc w:val="right"/>
        <w:rPr>
          <w:noProof/>
          <w:sz w:val="22"/>
          <w:szCs w:val="22"/>
          <w:lang w:val="sr-Latn-CS"/>
        </w:r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5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Ivica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Zdravković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</w:t>
      </w:r>
      <w:r w:rsidRPr="007833C3">
        <w:rPr>
          <w:bCs/>
          <w:noProof/>
          <w:lang w:val="sr-Latn-CS"/>
        </w:rPr>
        <w:t xml:space="preserve">– </w:t>
      </w:r>
      <w:r w:rsidR="007833C3">
        <w:rPr>
          <w:bCs/>
          <w:noProof/>
          <w:lang w:val="sr-Latn-CS"/>
        </w:rPr>
        <w:t>Sektor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za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pravne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informaciono</w:t>
      </w:r>
      <w:r w:rsidRPr="007833C3">
        <w:rPr>
          <w:bCs/>
          <w:noProof/>
          <w:lang w:val="sr-Latn-CS"/>
        </w:rPr>
        <w:t>-</w:t>
      </w:r>
      <w:r w:rsidR="007833C3">
        <w:rPr>
          <w:bCs/>
          <w:noProof/>
          <w:lang w:val="sr-Latn-CS"/>
        </w:rPr>
        <w:t>dokumentacione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administrativne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119-3120/2015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6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79. </w:t>
      </w:r>
      <w:r w:rsidR="007833C3">
        <w:rPr>
          <w:noProof/>
          <w:lang w:val="sr-Latn-CS"/>
        </w:rPr>
        <w:t>st</w:t>
      </w:r>
      <w:r w:rsidRPr="007833C3">
        <w:rPr>
          <w:noProof/>
          <w:lang w:val="sr-Latn-CS"/>
        </w:rPr>
        <w:t xml:space="preserve">. 1.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vezi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članom</w:t>
      </w:r>
      <w:r w:rsidRPr="007833C3">
        <w:rPr>
          <w:noProof/>
          <w:lang w:val="sr-Latn-CS"/>
        </w:rPr>
        <w:t xml:space="preserve"> 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</w:t>
      </w:r>
    </w:p>
    <w:p w:rsidR="00896487" w:rsidRPr="007833C3" w:rsidRDefault="00896487" w:rsidP="00896487">
      <w:pPr>
        <w:spacing w:after="240"/>
        <w:ind w:right="68"/>
        <w:contextualSpacing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  <w:r w:rsidRPr="007833C3">
        <w:rPr>
          <w:noProof/>
          <w:lang w:val="sr-Latn-CS"/>
        </w:rPr>
        <w:t xml:space="preserve"> </w:t>
      </w:r>
    </w:p>
    <w:p w:rsidR="00896487" w:rsidRPr="007833C3" w:rsidRDefault="00896487" w:rsidP="00896487">
      <w:pPr>
        <w:rPr>
          <w:b/>
          <w:bCs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bCs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896487" w:rsidRPr="007833C3">
        <w:rPr>
          <w:b/>
          <w:bCs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UPRAVE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ZAJEDNIČKE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POSLOVE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REPUBLIČKIH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6"/>
        <w:rPr>
          <w:noProof/>
          <w:color w:val="000000"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Nebojši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Iliću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prestaje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</w:t>
      </w:r>
      <w:r w:rsidRPr="007833C3">
        <w:rPr>
          <w:bCs/>
          <w:noProof/>
          <w:lang w:val="sr-Latn-CS"/>
        </w:rPr>
        <w:t xml:space="preserve">– </w:t>
      </w:r>
      <w:r w:rsidR="007833C3">
        <w:rPr>
          <w:bCs/>
          <w:noProof/>
          <w:lang w:val="sr-Latn-CS"/>
        </w:rPr>
        <w:t>Sektor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za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reprezentativne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objekte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usluge</w:t>
      </w:r>
      <w:r w:rsidRPr="007833C3">
        <w:rPr>
          <w:noProof/>
          <w:lang w:val="sr-Latn-CS"/>
        </w:rPr>
        <w:t>,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protekom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vremena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koje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postavljen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položaj</w:t>
      </w:r>
      <w:r w:rsidRPr="007833C3">
        <w:rPr>
          <w:noProof/>
          <w:color w:val="000000"/>
          <w:lang w:val="sr-Latn-CS"/>
        </w:rPr>
        <w:t>.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119-3115/2015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jc w:val="left"/>
        <w:rPr>
          <w:b/>
          <w:noProof/>
          <w:lang w:val="sr-Latn-CS"/>
        </w:rPr>
        <w:sectPr w:rsidR="00896487" w:rsidRPr="007833C3" w:rsidSect="000E7FD0">
          <w:pgSz w:w="12240" w:h="15840"/>
          <w:pgMar w:top="720" w:right="1797" w:bottom="284" w:left="1797" w:header="720" w:footer="720" w:gutter="0"/>
          <w:cols w:space="720"/>
        </w:sectPr>
      </w:pPr>
    </w:p>
    <w:p w:rsidR="00896487" w:rsidRPr="007833C3" w:rsidRDefault="00896487" w:rsidP="00896487">
      <w:pPr>
        <w:ind w:right="-425"/>
        <w:jc w:val="right"/>
        <w:rPr>
          <w:noProof/>
          <w:sz w:val="22"/>
          <w:szCs w:val="22"/>
          <w:lang w:val="sr-Latn-CS"/>
        </w:r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5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Nebojša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Ilić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</w:t>
      </w:r>
      <w:r w:rsidRPr="007833C3">
        <w:rPr>
          <w:bCs/>
          <w:noProof/>
          <w:lang w:val="sr-Latn-CS"/>
        </w:rPr>
        <w:t xml:space="preserve">– </w:t>
      </w:r>
      <w:r w:rsidR="007833C3">
        <w:rPr>
          <w:bCs/>
          <w:noProof/>
          <w:lang w:val="sr-Latn-CS"/>
        </w:rPr>
        <w:t>Sektor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za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reprezentativne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objekte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birotehničke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119-3117/2015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6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79. </w:t>
      </w:r>
      <w:r w:rsidR="007833C3">
        <w:rPr>
          <w:noProof/>
          <w:lang w:val="sr-Latn-CS"/>
        </w:rPr>
        <w:t>st</w:t>
      </w:r>
      <w:r w:rsidRPr="007833C3">
        <w:rPr>
          <w:noProof/>
          <w:lang w:val="sr-Latn-CS"/>
        </w:rPr>
        <w:t xml:space="preserve">. 1.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vezi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članom</w:t>
      </w:r>
      <w:r w:rsidRPr="007833C3">
        <w:rPr>
          <w:noProof/>
          <w:lang w:val="sr-Latn-CS"/>
        </w:rPr>
        <w:t xml:space="preserve"> 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</w:t>
      </w:r>
    </w:p>
    <w:p w:rsidR="00896487" w:rsidRPr="007833C3" w:rsidRDefault="00896487" w:rsidP="00896487">
      <w:pPr>
        <w:spacing w:after="240"/>
        <w:ind w:right="68"/>
        <w:contextualSpacing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  <w:r w:rsidRPr="007833C3">
        <w:rPr>
          <w:noProof/>
          <w:lang w:val="sr-Latn-CS"/>
        </w:rPr>
        <w:t xml:space="preserve"> </w:t>
      </w:r>
    </w:p>
    <w:p w:rsidR="00896487" w:rsidRPr="007833C3" w:rsidRDefault="00896487" w:rsidP="00896487">
      <w:pPr>
        <w:rPr>
          <w:b/>
          <w:bCs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bCs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896487" w:rsidRPr="007833C3">
        <w:rPr>
          <w:b/>
          <w:bCs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UPRAVE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ZAJEDNIČKE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POSLOVE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REPUBLIČKIH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6"/>
        <w:rPr>
          <w:noProof/>
          <w:color w:val="000000"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Milomiru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Lukiću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prestaje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</w:t>
      </w:r>
      <w:r w:rsidRPr="007833C3">
        <w:rPr>
          <w:bCs/>
          <w:noProof/>
          <w:lang w:val="sr-Latn-CS"/>
        </w:rPr>
        <w:t xml:space="preserve">– </w:t>
      </w:r>
      <w:r w:rsidR="007833C3">
        <w:rPr>
          <w:bCs/>
          <w:noProof/>
          <w:lang w:val="sr-Latn-CS"/>
        </w:rPr>
        <w:t>Sektor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za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investicije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investiciono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tekuće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održavanje</w:t>
      </w:r>
      <w:r w:rsidRPr="007833C3">
        <w:rPr>
          <w:noProof/>
          <w:lang w:val="sr-Latn-CS"/>
        </w:rPr>
        <w:t>,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protekom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vremena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koje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postavljen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položaj</w:t>
      </w:r>
      <w:r w:rsidRPr="007833C3">
        <w:rPr>
          <w:noProof/>
          <w:color w:val="000000"/>
          <w:lang w:val="sr-Latn-CS"/>
        </w:rPr>
        <w:t>.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119-3097/2015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jc w:val="left"/>
        <w:rPr>
          <w:b/>
          <w:noProof/>
          <w:lang w:val="sr-Latn-CS"/>
        </w:rPr>
        <w:sectPr w:rsidR="00896487" w:rsidRPr="007833C3">
          <w:pgSz w:w="12240" w:h="15840"/>
          <w:pgMar w:top="720" w:right="1797" w:bottom="1134" w:left="1797" w:header="720" w:footer="720" w:gutter="0"/>
          <w:cols w:space="720"/>
        </w:sect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5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Milomir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Lukić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</w:t>
      </w:r>
      <w:r w:rsidRPr="007833C3">
        <w:rPr>
          <w:bCs/>
          <w:noProof/>
          <w:lang w:val="sr-Latn-CS"/>
        </w:rPr>
        <w:t xml:space="preserve">– </w:t>
      </w:r>
      <w:r w:rsidR="007833C3">
        <w:rPr>
          <w:bCs/>
          <w:noProof/>
          <w:lang w:val="sr-Latn-CS"/>
        </w:rPr>
        <w:t>Sektor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za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investicije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investiciono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tekuće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održavanje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objekata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119-3100/2015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6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79. </w:t>
      </w:r>
      <w:r w:rsidR="007833C3">
        <w:rPr>
          <w:noProof/>
          <w:lang w:val="sr-Latn-CS"/>
        </w:rPr>
        <w:t>st</w:t>
      </w:r>
      <w:r w:rsidRPr="007833C3">
        <w:rPr>
          <w:noProof/>
          <w:lang w:val="sr-Latn-CS"/>
        </w:rPr>
        <w:t xml:space="preserve">. 1.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vezi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članom</w:t>
      </w:r>
      <w:r w:rsidRPr="007833C3">
        <w:rPr>
          <w:noProof/>
          <w:lang w:val="sr-Latn-CS"/>
        </w:rPr>
        <w:t xml:space="preserve"> 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</w:t>
      </w:r>
    </w:p>
    <w:p w:rsidR="00896487" w:rsidRPr="007833C3" w:rsidRDefault="00896487" w:rsidP="00896487">
      <w:pPr>
        <w:spacing w:after="240"/>
        <w:ind w:right="68"/>
        <w:contextualSpacing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  <w:r w:rsidRPr="007833C3">
        <w:rPr>
          <w:noProof/>
          <w:lang w:val="sr-Latn-CS"/>
        </w:rPr>
        <w:t xml:space="preserve"> </w:t>
      </w:r>
    </w:p>
    <w:p w:rsidR="00896487" w:rsidRPr="007833C3" w:rsidRDefault="00896487" w:rsidP="00896487">
      <w:pPr>
        <w:rPr>
          <w:b/>
          <w:bCs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bCs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896487" w:rsidRPr="007833C3">
        <w:rPr>
          <w:b/>
          <w:bCs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UPRAVE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ZAJEDNIČKE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POSLOVE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REPUBLIČKIH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6"/>
        <w:rPr>
          <w:noProof/>
          <w:color w:val="000000"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Mr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Milku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Palibrku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prestaje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</w:t>
      </w:r>
      <w:r w:rsidRPr="007833C3">
        <w:rPr>
          <w:bCs/>
          <w:noProof/>
          <w:lang w:val="sr-Latn-CS"/>
        </w:rPr>
        <w:t xml:space="preserve">– </w:t>
      </w:r>
      <w:r w:rsidR="007833C3">
        <w:rPr>
          <w:bCs/>
          <w:noProof/>
          <w:lang w:val="sr-Latn-CS"/>
        </w:rPr>
        <w:t>Sektor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za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ugostiteljske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usluge</w:t>
      </w:r>
      <w:r w:rsidRPr="007833C3">
        <w:rPr>
          <w:noProof/>
          <w:lang w:val="sr-Latn-CS"/>
        </w:rPr>
        <w:t>,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protekom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vremena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koje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postavljen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položaj</w:t>
      </w:r>
      <w:r w:rsidRPr="007833C3">
        <w:rPr>
          <w:noProof/>
          <w:color w:val="000000"/>
          <w:lang w:val="sr-Latn-CS"/>
        </w:rPr>
        <w:t>.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119-3123/2015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jc w:val="left"/>
        <w:rPr>
          <w:b/>
          <w:noProof/>
          <w:lang w:val="sr-Latn-CS"/>
        </w:rPr>
        <w:sectPr w:rsidR="00896487" w:rsidRPr="007833C3">
          <w:pgSz w:w="12240" w:h="15840"/>
          <w:pgMar w:top="720" w:right="1797" w:bottom="1134" w:left="1797" w:header="720" w:footer="720" w:gutter="0"/>
          <w:cols w:space="720"/>
        </w:sectPr>
      </w:pPr>
    </w:p>
    <w:p w:rsidR="00896487" w:rsidRPr="007833C3" w:rsidRDefault="00896487" w:rsidP="00896487">
      <w:pPr>
        <w:pStyle w:val="BodyText"/>
        <w:spacing w:after="0"/>
        <w:ind w:right="-425"/>
        <w:jc w:val="right"/>
        <w:rPr>
          <w:noProof/>
          <w:sz w:val="22"/>
          <w:szCs w:val="22"/>
          <w:lang w:val="sr-Latn-CS"/>
        </w:r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5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Milko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Palibrk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</w:t>
      </w:r>
      <w:r w:rsidRPr="007833C3">
        <w:rPr>
          <w:bCs/>
          <w:noProof/>
          <w:lang w:val="sr-Latn-CS"/>
        </w:rPr>
        <w:t xml:space="preserve">– </w:t>
      </w:r>
      <w:r w:rsidR="007833C3">
        <w:rPr>
          <w:bCs/>
          <w:noProof/>
          <w:lang w:val="sr-Latn-CS"/>
        </w:rPr>
        <w:t>Sektor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za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ugostiteljske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usluge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119-3121/2015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6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79. </w:t>
      </w:r>
      <w:r w:rsidR="007833C3">
        <w:rPr>
          <w:noProof/>
          <w:lang w:val="sr-Latn-CS"/>
        </w:rPr>
        <w:t>st</w:t>
      </w:r>
      <w:r w:rsidRPr="007833C3">
        <w:rPr>
          <w:noProof/>
          <w:lang w:val="sr-Latn-CS"/>
        </w:rPr>
        <w:t xml:space="preserve">. 1.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vezi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članom</w:t>
      </w:r>
      <w:r w:rsidRPr="007833C3">
        <w:rPr>
          <w:noProof/>
          <w:lang w:val="sr-Latn-CS"/>
        </w:rPr>
        <w:t xml:space="preserve"> 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</w:t>
      </w:r>
    </w:p>
    <w:p w:rsidR="00896487" w:rsidRPr="007833C3" w:rsidRDefault="00896487" w:rsidP="00896487">
      <w:pPr>
        <w:spacing w:after="240"/>
        <w:ind w:right="68"/>
        <w:contextualSpacing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  <w:r w:rsidRPr="007833C3">
        <w:rPr>
          <w:noProof/>
          <w:lang w:val="sr-Latn-CS"/>
        </w:rPr>
        <w:t xml:space="preserve"> </w:t>
      </w:r>
    </w:p>
    <w:p w:rsidR="00896487" w:rsidRPr="007833C3" w:rsidRDefault="00896487" w:rsidP="00896487">
      <w:pPr>
        <w:rPr>
          <w:b/>
          <w:bCs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bCs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896487" w:rsidRPr="007833C3">
        <w:rPr>
          <w:b/>
          <w:bCs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UPRAVE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ZAJEDNIČKE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POSLOVE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REPUBLIČKIH</w:t>
      </w:r>
      <w:r w:rsidR="00896487" w:rsidRPr="007833C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6"/>
        <w:rPr>
          <w:noProof/>
          <w:color w:val="000000"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Mirjani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Radonjić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prestaje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položaju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</w:t>
      </w:r>
      <w:r w:rsidRPr="007833C3">
        <w:rPr>
          <w:bCs/>
          <w:noProof/>
          <w:lang w:val="sr-Latn-CS"/>
        </w:rPr>
        <w:t xml:space="preserve">– </w:t>
      </w:r>
      <w:r w:rsidR="007833C3">
        <w:rPr>
          <w:bCs/>
          <w:noProof/>
          <w:lang w:val="sr-Latn-CS"/>
        </w:rPr>
        <w:t>Sektor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za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finansijsko</w:t>
      </w:r>
      <w:r w:rsidRPr="007833C3">
        <w:rPr>
          <w:bCs/>
          <w:noProof/>
          <w:lang w:val="sr-Latn-CS"/>
        </w:rPr>
        <w:t>-</w:t>
      </w:r>
      <w:r w:rsidR="007833C3">
        <w:rPr>
          <w:bCs/>
          <w:noProof/>
          <w:lang w:val="sr-Latn-CS"/>
        </w:rPr>
        <w:t>materijalne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poslove</w:t>
      </w:r>
      <w:r w:rsidRPr="007833C3">
        <w:rPr>
          <w:noProof/>
          <w:lang w:val="sr-Latn-CS"/>
        </w:rPr>
        <w:t>,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protekom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vremena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koje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je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postavljena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na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položaj</w:t>
      </w:r>
      <w:r w:rsidRPr="007833C3">
        <w:rPr>
          <w:noProof/>
          <w:color w:val="000000"/>
          <w:lang w:val="sr-Latn-CS"/>
        </w:rPr>
        <w:t>.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119-3112/2015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jc w:val="left"/>
        <w:rPr>
          <w:b/>
          <w:noProof/>
          <w:lang w:val="sr-Latn-CS"/>
        </w:rPr>
        <w:sectPr w:rsidR="00896487" w:rsidRPr="007833C3">
          <w:pgSz w:w="12240" w:h="15840"/>
          <w:pgMar w:top="720" w:right="1797" w:bottom="1134" w:left="1797" w:header="720" w:footer="720" w:gutter="0"/>
          <w:cols w:space="720"/>
        </w:sect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5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Mirjana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Radonjić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</w:t>
      </w:r>
      <w:r w:rsidRPr="007833C3">
        <w:rPr>
          <w:bCs/>
          <w:noProof/>
          <w:lang w:val="sr-Latn-CS"/>
        </w:rPr>
        <w:t xml:space="preserve">– </w:t>
      </w:r>
      <w:r w:rsidR="007833C3">
        <w:rPr>
          <w:bCs/>
          <w:noProof/>
          <w:lang w:val="sr-Latn-CS"/>
        </w:rPr>
        <w:t>Sektor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za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finansijsko</w:t>
      </w:r>
      <w:r w:rsidRPr="007833C3">
        <w:rPr>
          <w:bCs/>
          <w:noProof/>
          <w:lang w:val="sr-Latn-CS"/>
        </w:rPr>
        <w:t>-</w:t>
      </w:r>
      <w:r w:rsidR="007833C3">
        <w:rPr>
          <w:bCs/>
          <w:noProof/>
          <w:lang w:val="sr-Latn-CS"/>
        </w:rPr>
        <w:t>materijalne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119-3114/2015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Vjekoslav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Bobar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</w:t>
      </w:r>
      <w:r w:rsidRPr="007833C3">
        <w:rPr>
          <w:bCs/>
          <w:noProof/>
          <w:lang w:val="sr-Latn-CS"/>
        </w:rPr>
        <w:t xml:space="preserve">– </w:t>
      </w:r>
      <w:r w:rsidR="007833C3">
        <w:rPr>
          <w:bCs/>
          <w:noProof/>
          <w:lang w:val="sr-Latn-CS"/>
        </w:rPr>
        <w:t>Sektor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za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noProof/>
          <w:lang w:val="sr-Latn-CS"/>
        </w:rPr>
        <w:t>informatiku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internet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telekomunikacije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77"/>
        <w:rPr>
          <w:noProof/>
          <w:lang w:val="sr-Latn-CS"/>
        </w:rPr>
      </w:pPr>
    </w:p>
    <w:p w:rsidR="00896487" w:rsidRPr="007833C3" w:rsidRDefault="00896487" w:rsidP="00896487">
      <w:pPr>
        <w:ind w:firstLine="1077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119-3116/2015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tabs>
          <w:tab w:val="left" w:pos="900"/>
        </w:tabs>
        <w:jc w:val="center"/>
        <w:rPr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5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7.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Vjekoslav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Bobar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</w:t>
      </w:r>
      <w:r w:rsidRPr="007833C3">
        <w:rPr>
          <w:bCs/>
          <w:noProof/>
          <w:lang w:val="sr-Latn-CS"/>
        </w:rPr>
        <w:t xml:space="preserve">– </w:t>
      </w:r>
      <w:r w:rsidR="007833C3">
        <w:rPr>
          <w:bCs/>
          <w:noProof/>
          <w:lang w:val="sr-Latn-CS"/>
        </w:rPr>
        <w:t>Sektor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za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informaciono</w:t>
      </w:r>
      <w:r w:rsidRPr="007833C3">
        <w:rPr>
          <w:bCs/>
          <w:noProof/>
          <w:lang w:val="sr-Latn-CS"/>
        </w:rPr>
        <w:t>-</w:t>
      </w:r>
      <w:r w:rsidR="007833C3">
        <w:rPr>
          <w:bCs/>
          <w:noProof/>
          <w:lang w:val="sr-Latn-CS"/>
        </w:rPr>
        <w:t>komunikacione</w:t>
      </w:r>
      <w:r w:rsidRPr="007833C3">
        <w:rPr>
          <w:bCs/>
          <w:noProof/>
          <w:lang w:val="sr-Latn-CS"/>
        </w:rPr>
        <w:t xml:space="preserve"> </w:t>
      </w:r>
      <w:r w:rsidR="007833C3">
        <w:rPr>
          <w:bCs/>
          <w:noProof/>
          <w:lang w:val="sr-Latn-CS"/>
        </w:rPr>
        <w:t>tehnologije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119-3118/2015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pStyle w:val="BodyText2"/>
        <w:tabs>
          <w:tab w:val="clear" w:pos="1418"/>
          <w:tab w:val="left" w:pos="0"/>
        </w:tabs>
        <w:spacing w:after="0" w:line="240" w:lineRule="auto"/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896487" w:rsidRPr="007833C3">
        <w:rPr>
          <w:b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tabs>
          <w:tab w:val="clear" w:pos="1418"/>
          <w:tab w:val="left" w:pos="0"/>
        </w:tabs>
        <w:spacing w:after="0" w:line="240" w:lineRule="auto"/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REPUBLIČKIH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896487" w:rsidRPr="007833C3" w:rsidRDefault="00896487" w:rsidP="00896487">
      <w:pPr>
        <w:ind w:right="4"/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Zoran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Trninić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77"/>
        <w:rPr>
          <w:noProof/>
          <w:lang w:val="sr-Latn-CS"/>
        </w:rPr>
      </w:pPr>
    </w:p>
    <w:p w:rsidR="00896487" w:rsidRPr="007833C3" w:rsidRDefault="00896487" w:rsidP="00896487">
      <w:pPr>
        <w:ind w:firstLine="1077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119-3143/2015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tabs>
          <w:tab w:val="left" w:pos="900"/>
        </w:tabs>
        <w:jc w:val="center"/>
        <w:rPr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ind w:right="-425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ˮ,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63/13),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ind w:right="-425"/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</w:p>
    <w:p w:rsidR="00896487" w:rsidRPr="007833C3" w:rsidRDefault="007833C3" w:rsidP="00896487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Zoran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Trninić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zajedničke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organa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ind w:right="-425"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425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right="-425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119-3145/2015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lastRenderedPageBreak/>
        <w:tab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tab/>
        <w:t xml:space="preserve"> </w:t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Dragoje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Pavlović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poljoprivrede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životne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sredine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finansijsko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upravljanje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firstLine="720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ˮ.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119-11000/2014-1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lastRenderedPageBreak/>
        <w:tab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tab/>
        <w:t xml:space="preserve"> </w:t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Mladen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Mladenović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poljoprivrede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zaštite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životne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sredine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pravne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normativne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poslove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firstLine="720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ˮ.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119-11002/2014-1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Jasna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Atanasijević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sekretarijata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javne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politike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77"/>
        <w:rPr>
          <w:noProof/>
          <w:lang w:val="sr-Latn-CS"/>
        </w:rPr>
      </w:pPr>
    </w:p>
    <w:p w:rsidR="00896487" w:rsidRPr="007833C3" w:rsidRDefault="00896487" w:rsidP="00896487">
      <w:pPr>
        <w:ind w:firstLine="1077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119-3127/2015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tabs>
          <w:tab w:val="left" w:pos="900"/>
        </w:tabs>
        <w:jc w:val="center"/>
        <w:rPr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35.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896487" w:rsidRPr="007833C3" w:rsidRDefault="00896487" w:rsidP="00896487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77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Jasna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Atanasijević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Republičkog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sekretarijata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javne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politike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119-3126/2015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jc w:val="left"/>
        <w:rPr>
          <w:rFonts w:cstheme="minorBidi"/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31.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896487" w:rsidRPr="007833C3">
        <w:rPr>
          <w:b/>
          <w:noProof/>
          <w:lang w:val="sr-Latn-CS"/>
        </w:rPr>
        <w:t xml:space="preserve"> </w:t>
      </w:r>
    </w:p>
    <w:p w:rsidR="00896487" w:rsidRPr="007833C3" w:rsidRDefault="007833C3" w:rsidP="00896487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896487" w:rsidRPr="007833C3" w:rsidRDefault="00896487" w:rsidP="0089648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Ognjen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Pantelić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carina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kontrolu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primene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carinskih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propisa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finansija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privrede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 xml:space="preserve"> 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119-3140/2015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31.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896487" w:rsidRPr="007833C3" w:rsidRDefault="00896487" w:rsidP="0089648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Ognjen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Pantelić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carina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Sektor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kontrolu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primene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carinskih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propisa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finansija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 xml:space="preserve"> 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119-3141/2015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30.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CRKVAMA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VERSKIM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ZAJEDNICAMA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896487" w:rsidRPr="007833C3" w:rsidRDefault="00896487" w:rsidP="0089648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Mileta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Radojević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saradnju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crkvama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verskim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zajednicama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pravde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 xml:space="preserve"> 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119-3159/2015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30.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CRKVAMA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VERSKIM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ZAJEDNICAMA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896487" w:rsidRPr="007833C3" w:rsidRDefault="00896487" w:rsidP="0089648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Mileta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Radojević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saradnju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crkvama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verskim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zajednicama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Ministarstvu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pravde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 xml:space="preserve"> 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119-3161/2015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ind w:firstLine="1440"/>
        <w:rPr>
          <w:noProof/>
          <w:lang w:val="sr-Latn-CS"/>
        </w:rPr>
      </w:pPr>
    </w:p>
    <w:p w:rsidR="00896487" w:rsidRPr="007833C3" w:rsidRDefault="00896487" w:rsidP="00896487">
      <w:pPr>
        <w:ind w:firstLine="1440"/>
        <w:rPr>
          <w:noProof/>
          <w:lang w:val="sr-Latn-CS"/>
        </w:rPr>
      </w:pPr>
    </w:p>
    <w:p w:rsidR="00896487" w:rsidRPr="007833C3" w:rsidRDefault="007833C3" w:rsidP="00896487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896487" w:rsidRPr="007833C3">
        <w:rPr>
          <w:noProof/>
          <w:lang w:val="sr-Latn-CS"/>
        </w:rPr>
        <w:t xml:space="preserve"> 400</w:t>
      </w:r>
      <w:r>
        <w:rPr>
          <w:noProof/>
          <w:lang w:val="sr-Latn-CS"/>
        </w:rPr>
        <w:t>a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896487" w:rsidRPr="007833C3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896487" w:rsidRPr="007833C3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SRJ</w:t>
      </w:r>
      <w:r w:rsidR="00896487" w:rsidRPr="007833C3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896487" w:rsidRPr="007833C3">
        <w:rPr>
          <w:noProof/>
          <w:lang w:val="sr-Latn-CS"/>
        </w:rPr>
        <w:t xml:space="preserve">. 29/96, 33/96 – </w:t>
      </w:r>
      <w:r>
        <w:rPr>
          <w:noProof/>
          <w:lang w:val="sr-Latn-CS"/>
        </w:rPr>
        <w:t>ispravka</w:t>
      </w:r>
      <w:r w:rsidR="00896487" w:rsidRPr="007833C3">
        <w:rPr>
          <w:noProof/>
          <w:lang w:val="sr-Latn-CS"/>
        </w:rPr>
        <w:t xml:space="preserve">, 29/97, 59/98, 74/99, 9/01 – </w:t>
      </w:r>
      <w:r>
        <w:rPr>
          <w:noProof/>
          <w:lang w:val="sr-Latn-CS"/>
        </w:rPr>
        <w:t>SUS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96487" w:rsidRPr="007833C3">
        <w:rPr>
          <w:noProof/>
          <w:lang w:val="sr-Latn-CS"/>
        </w:rPr>
        <w:t xml:space="preserve"> 36/02 </w:t>
      </w:r>
      <w:r>
        <w:rPr>
          <w:noProof/>
          <w:lang w:val="sr-Latn-CS"/>
        </w:rPr>
        <w:t>i</w:t>
      </w:r>
      <w:r w:rsidR="00896487" w:rsidRPr="007833C3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Službeni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896487" w:rsidRPr="007833C3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896487" w:rsidRPr="007833C3">
        <w:rPr>
          <w:noProof/>
          <w:lang w:val="sr-Latn-CS"/>
        </w:rPr>
        <w:t xml:space="preserve"> 125/04 – </w:t>
      </w:r>
      <w:r>
        <w:rPr>
          <w:noProof/>
          <w:lang w:val="sr-Latn-CS"/>
        </w:rPr>
        <w:t>dr</w:t>
      </w:r>
      <w:r w:rsidR="00896487" w:rsidRPr="007833C3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896487" w:rsidRPr="007833C3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896487" w:rsidRPr="007833C3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896487" w:rsidRPr="007833C3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896487" w:rsidRPr="007833C3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896487" w:rsidRPr="007833C3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896487" w:rsidRPr="007833C3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896487" w:rsidRPr="007833C3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896487" w:rsidRPr="007833C3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96487"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PREDSTAVNIKA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DRUŠTVENOG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KAPITALA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UPRAVNOM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RTB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BOR</w:t>
      </w:r>
      <w:r w:rsidR="00896487" w:rsidRPr="007833C3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GRUPA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RUDARSKO</w:t>
      </w:r>
      <w:r w:rsidR="00896487" w:rsidRPr="007833C3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TOPIONIČARSKI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BASEN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BOR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DOO</w:t>
      </w:r>
      <w:r w:rsidR="00896487" w:rsidRPr="007833C3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RESTRUKTURIRANJU</w:t>
      </w:r>
      <w:r w:rsidR="00896487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tabs>
          <w:tab w:val="left" w:pos="0"/>
        </w:tabs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Veselin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Sjekloća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predstavnika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društvenog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kapitala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izvan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preduzeća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odboru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RTB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Bor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Grupa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Rudarsko</w:t>
      </w:r>
      <w:r w:rsidRPr="007833C3">
        <w:rPr>
          <w:noProof/>
          <w:lang w:val="sr-Latn-CS"/>
        </w:rPr>
        <w:t>-</w:t>
      </w:r>
      <w:r w:rsidR="007833C3">
        <w:rPr>
          <w:noProof/>
          <w:lang w:val="sr-Latn-CS"/>
        </w:rPr>
        <w:t>topioničarski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basen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</w:t>
      </w:r>
      <w:r w:rsidRPr="007833C3">
        <w:rPr>
          <w:noProof/>
          <w:lang w:val="sr-Latn-CS"/>
        </w:rPr>
        <w:t>.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>.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. –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restrukturiranju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119-3122/2015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ind w:firstLine="1440"/>
        <w:rPr>
          <w:noProof/>
          <w:lang w:val="sr-Latn-CS"/>
        </w:rPr>
      </w:pPr>
    </w:p>
    <w:p w:rsidR="00896487" w:rsidRPr="007833C3" w:rsidRDefault="00896487" w:rsidP="00896487">
      <w:pPr>
        <w:ind w:firstLine="1440"/>
        <w:rPr>
          <w:noProof/>
          <w:lang w:val="sr-Latn-CS"/>
        </w:rPr>
      </w:pPr>
    </w:p>
    <w:p w:rsidR="00896487" w:rsidRPr="007833C3" w:rsidRDefault="007833C3" w:rsidP="00896487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896487" w:rsidRPr="007833C3">
        <w:rPr>
          <w:noProof/>
          <w:lang w:val="sr-Latn-CS"/>
        </w:rPr>
        <w:t xml:space="preserve"> 400</w:t>
      </w:r>
      <w:r>
        <w:rPr>
          <w:noProof/>
          <w:lang w:val="sr-Latn-CS"/>
        </w:rPr>
        <w:t>a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896487" w:rsidRPr="007833C3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896487" w:rsidRPr="007833C3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SRJ</w:t>
      </w:r>
      <w:r w:rsidR="00896487" w:rsidRPr="007833C3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896487" w:rsidRPr="007833C3">
        <w:rPr>
          <w:noProof/>
          <w:lang w:val="sr-Latn-CS"/>
        </w:rPr>
        <w:t xml:space="preserve">. 29/96, 33/96 – </w:t>
      </w:r>
      <w:r>
        <w:rPr>
          <w:noProof/>
          <w:lang w:val="sr-Latn-CS"/>
        </w:rPr>
        <w:t>ispravka</w:t>
      </w:r>
      <w:r w:rsidR="00896487" w:rsidRPr="007833C3">
        <w:rPr>
          <w:noProof/>
          <w:lang w:val="sr-Latn-CS"/>
        </w:rPr>
        <w:t xml:space="preserve">, 29/97, 59/98, 74/99, 9/01 – </w:t>
      </w:r>
      <w:r>
        <w:rPr>
          <w:noProof/>
          <w:lang w:val="sr-Latn-CS"/>
        </w:rPr>
        <w:t>SUS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96487" w:rsidRPr="007833C3">
        <w:rPr>
          <w:noProof/>
          <w:lang w:val="sr-Latn-CS"/>
        </w:rPr>
        <w:t xml:space="preserve"> 36/02 </w:t>
      </w:r>
      <w:r>
        <w:rPr>
          <w:noProof/>
          <w:lang w:val="sr-Latn-CS"/>
        </w:rPr>
        <w:t>i</w:t>
      </w:r>
      <w:r w:rsidR="00896487" w:rsidRPr="007833C3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Službeni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896487" w:rsidRPr="007833C3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896487" w:rsidRPr="007833C3">
        <w:rPr>
          <w:noProof/>
          <w:lang w:val="sr-Latn-CS"/>
        </w:rPr>
        <w:t xml:space="preserve"> 125/04 – </w:t>
      </w:r>
      <w:r>
        <w:rPr>
          <w:noProof/>
          <w:lang w:val="sr-Latn-CS"/>
        </w:rPr>
        <w:t>dr</w:t>
      </w:r>
      <w:r w:rsidR="00896487" w:rsidRPr="007833C3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896487" w:rsidRPr="007833C3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896487" w:rsidRPr="007833C3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896487" w:rsidRPr="007833C3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896487" w:rsidRPr="007833C3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896487" w:rsidRPr="007833C3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896487" w:rsidRPr="007833C3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896487" w:rsidRPr="007833C3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896487" w:rsidRPr="007833C3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96487"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PREDSTAVNIKA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DRUŠTVENOG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KAPITALA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RTB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BOR</w:t>
      </w:r>
      <w:r w:rsidR="00896487" w:rsidRPr="007833C3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GRUPA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RUDARSKO</w:t>
      </w:r>
      <w:r w:rsidR="00896487" w:rsidRPr="007833C3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TOPIONIČARSKI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BASEN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BOR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DOO</w:t>
      </w:r>
      <w:r w:rsidR="00896487" w:rsidRPr="007833C3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RESTRUKTURIRANJU</w:t>
      </w:r>
      <w:r w:rsidR="00896487" w:rsidRPr="007833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tabs>
          <w:tab w:val="left" w:pos="0"/>
        </w:tabs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Imenuje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Dragan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Đuranović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doktor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ekonomskih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nauka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iz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Novog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Sada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predstavnika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društvenog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kapitala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izvan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preduzeća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odbor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RTB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Bor</w:t>
      </w:r>
      <w:r w:rsidRPr="007833C3">
        <w:rPr>
          <w:noProof/>
          <w:lang w:val="sr-Latn-CS"/>
        </w:rPr>
        <w:t xml:space="preserve"> – </w:t>
      </w:r>
      <w:r w:rsidR="007833C3">
        <w:rPr>
          <w:noProof/>
          <w:lang w:val="sr-Latn-CS"/>
        </w:rPr>
        <w:t>Grupa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Rudarsko</w:t>
      </w:r>
      <w:r w:rsidRPr="007833C3">
        <w:rPr>
          <w:noProof/>
          <w:lang w:val="sr-Latn-CS"/>
        </w:rPr>
        <w:t>-</w:t>
      </w:r>
      <w:r w:rsidR="007833C3">
        <w:rPr>
          <w:noProof/>
          <w:lang w:val="sr-Latn-CS"/>
        </w:rPr>
        <w:t>topioničarski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basen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Bor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</w:t>
      </w:r>
      <w:r w:rsidRPr="007833C3">
        <w:rPr>
          <w:noProof/>
          <w:lang w:val="sr-Latn-CS"/>
        </w:rPr>
        <w:t>.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>.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. –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restrukturiranju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Bor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119-3125/2015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spacing w:after="240"/>
        <w:contextualSpacing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contextualSpacing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contextualSpacing/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t xml:space="preserve"> </w:t>
      </w:r>
    </w:p>
    <w:p w:rsidR="00896487" w:rsidRPr="007833C3" w:rsidRDefault="00896487" w:rsidP="00896487">
      <w:pPr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</w:p>
    <w:p w:rsidR="00896487" w:rsidRPr="007833C3" w:rsidRDefault="00896487" w:rsidP="00896487">
      <w:pPr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75/12, 123/12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100/13)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contextualSpacing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firstLine="1080"/>
        <w:contextualSpacing/>
        <w:rPr>
          <w:noProof/>
          <w:lang w:val="sr-Latn-CS"/>
        </w:rPr>
      </w:pPr>
    </w:p>
    <w:p w:rsidR="00896487" w:rsidRPr="007833C3" w:rsidRDefault="007833C3" w:rsidP="00896487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contextualSpacing/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  <w:tab w:val="left" w:pos="0"/>
        </w:tabs>
        <w:contextualSpacing/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         </w:t>
      </w:r>
      <w:r w:rsidR="007833C3">
        <w:rPr>
          <w:b/>
          <w:noProof/>
          <w:lang w:val="sr-Latn-CS"/>
        </w:rPr>
        <w:t>O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RAZREŠENJU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DIREKTORA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KANCELARIJE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ZA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KOSOVO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I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METOHIJU</w:t>
      </w:r>
    </w:p>
    <w:p w:rsidR="00896487" w:rsidRPr="007833C3" w:rsidRDefault="00896487" w:rsidP="00896487">
      <w:pPr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contextualSpacing/>
        <w:rPr>
          <w:noProof/>
          <w:lang w:val="sr-Latn-CS"/>
        </w:rPr>
      </w:pPr>
    </w:p>
    <w:p w:rsidR="00896487" w:rsidRPr="007833C3" w:rsidRDefault="00896487" w:rsidP="00896487">
      <w:pPr>
        <w:contextualSpacing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Marko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Đurić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tabs>
          <w:tab w:val="left" w:pos="7820"/>
        </w:tabs>
        <w:ind w:firstLine="1080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</w:p>
    <w:p w:rsidR="00896487" w:rsidRPr="007833C3" w:rsidRDefault="00896487" w:rsidP="00896487">
      <w:pPr>
        <w:contextualSpacing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contextualSpacing/>
        <w:rPr>
          <w:b/>
          <w:noProof/>
          <w:lang w:val="sr-Latn-CS"/>
        </w:rPr>
      </w:pPr>
    </w:p>
    <w:p w:rsidR="00896487" w:rsidRPr="007833C3" w:rsidRDefault="00896487" w:rsidP="00896487">
      <w:pPr>
        <w:ind w:firstLine="1080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80"/>
        <w:contextualSpacing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contextualSpacing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119-3150/2015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ind w:firstLine="720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right"/>
        <w:rPr>
          <w:noProof/>
          <w:lang w:val="sr-Latn-CS"/>
        </w:rPr>
      </w:pPr>
      <w:r w:rsidRPr="007833C3">
        <w:rPr>
          <w:noProof/>
          <w:lang w:val="sr-Latn-CS"/>
        </w:rPr>
        <w:lastRenderedPageBreak/>
        <w:tab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75/12, 123/12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100/13),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Marko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Đurić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Kosovo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Metohiju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77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119-3151/2015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ind w:firstLine="720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osnivanju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poplavljenih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područja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55/14, 110/14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136/14)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0"/>
        </w:tabs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      </w:t>
      </w:r>
      <w:r w:rsidR="007833C3">
        <w:rPr>
          <w:b/>
          <w:noProof/>
          <w:lang w:val="sr-Latn-CS"/>
        </w:rPr>
        <w:t>O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RAZREŠENJU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DIREKTORA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KANCELARIJE</w:t>
      </w:r>
    </w:p>
    <w:p w:rsidR="00896487" w:rsidRPr="007833C3" w:rsidRDefault="00896487" w:rsidP="00896487">
      <w:pPr>
        <w:tabs>
          <w:tab w:val="left" w:pos="0"/>
        </w:tabs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       </w:t>
      </w:r>
      <w:r w:rsidR="007833C3">
        <w:rPr>
          <w:b/>
          <w:noProof/>
          <w:lang w:val="sr-Latn-CS"/>
        </w:rPr>
        <w:t>ZA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POMOĆ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I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OBNOVU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POPLAVLJENIH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PODRUČJA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Marko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Blagojević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poplavljenih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područja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tabs>
          <w:tab w:val="left" w:pos="7820"/>
        </w:tabs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119-3149/2015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ind w:firstLine="720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1. </w:t>
      </w:r>
      <w:r w:rsidR="007833C3">
        <w:rPr>
          <w:noProof/>
          <w:lang w:val="sr-Latn-CS"/>
        </w:rPr>
        <w:t>Uredbe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osnivanju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poplavljenih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područja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55/14, 110/14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136/14),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67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službenicima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81/05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83/05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64/07, 67/07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116/08, 104/09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0"/>
        </w:tabs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      </w:t>
      </w:r>
      <w:r w:rsidR="007833C3">
        <w:rPr>
          <w:b/>
          <w:noProof/>
          <w:lang w:val="sr-Latn-CS"/>
        </w:rPr>
        <w:t>O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POSTAVLJENJU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VRŠIOCA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DUŽNOSTI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DIREKTORA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KANCELARIJE</w:t>
      </w:r>
    </w:p>
    <w:p w:rsidR="00896487" w:rsidRPr="007833C3" w:rsidRDefault="00896487" w:rsidP="00896487">
      <w:pPr>
        <w:tabs>
          <w:tab w:val="left" w:pos="0"/>
        </w:tabs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       </w:t>
      </w:r>
      <w:r w:rsidR="007833C3">
        <w:rPr>
          <w:b/>
          <w:noProof/>
          <w:lang w:val="sr-Latn-CS"/>
        </w:rPr>
        <w:t>ZA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POMOĆ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I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OBNOVU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POPLAVLJENIH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PODRUČJA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Marko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Blagojević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Kancelarije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pomoć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poplavljenih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područja</w:t>
      </w:r>
      <w:r w:rsidRPr="007833C3">
        <w:rPr>
          <w:noProof/>
          <w:lang w:val="sr-Latn-CS"/>
        </w:rPr>
        <w:t xml:space="preserve">, </w:t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šest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meseci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tabs>
          <w:tab w:val="left" w:pos="7820"/>
        </w:tabs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Pr="007833C3">
        <w:rPr>
          <w:noProof/>
          <w:lang w:val="sr-Latn-CS"/>
        </w:rPr>
        <w:tab/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119-3152/2015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ind w:firstLine="720"/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tabs>
          <w:tab w:val="clear" w:pos="1440"/>
        </w:tabs>
        <w:jc w:val="left"/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40.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SEVERNOBANATSKOG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</w:p>
    <w:p w:rsidR="00896487" w:rsidRPr="007833C3" w:rsidRDefault="007833C3" w:rsidP="00896487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KIKINDI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1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Vladimir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Ilić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načelnika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Severnobanatskog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upravnog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okruga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sedištem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Kikindi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119-2661/2015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rPr>
          <w:noProof/>
          <w:lang w:val="sr-Latn-CS"/>
        </w:rPr>
        <w:sectPr w:rsidR="00896487" w:rsidRPr="007833C3">
          <w:pgSz w:w="12240" w:h="15840"/>
          <w:pgMar w:top="851" w:right="1440" w:bottom="142" w:left="1440" w:header="708" w:footer="708" w:gutter="0"/>
          <w:cols w:space="720"/>
        </w:sectPr>
      </w:pPr>
    </w:p>
    <w:p w:rsidR="00896487" w:rsidRPr="007833C3" w:rsidRDefault="00896487" w:rsidP="00896487">
      <w:pPr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40.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3.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državnoj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79/05, 101/07, 95/10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99/14)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7833C3" w:rsidP="00896487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SEVERNOBANATSKOG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</w:p>
    <w:p w:rsidR="00896487" w:rsidRPr="007833C3" w:rsidRDefault="007833C3" w:rsidP="00896487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KIKINDI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jc w:val="center"/>
        <w:rPr>
          <w:noProof/>
          <w:lang w:val="sr-Latn-CS"/>
        </w:rPr>
      </w:pPr>
    </w:p>
    <w:p w:rsidR="00896487" w:rsidRPr="007833C3" w:rsidRDefault="00896487" w:rsidP="00896487">
      <w:pPr>
        <w:ind w:right="-1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Postavlja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Nikola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Lukač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načelnika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Severnobanatskog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upravnog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okruga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sedištem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Kikindi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ind w:firstLine="1080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119-2662/2015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spacing w:after="240"/>
        <w:contextualSpacing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contextualSpacing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contextualSpacing/>
        <w:jc w:val="right"/>
        <w:rPr>
          <w:noProof/>
          <w:lang w:val="sr-Latn-CS"/>
        </w:rPr>
      </w:pPr>
    </w:p>
    <w:p w:rsidR="00896487" w:rsidRPr="007833C3" w:rsidRDefault="00896487" w:rsidP="00896487">
      <w:pPr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15. </w:t>
      </w:r>
      <w:r w:rsidR="007833C3">
        <w:rPr>
          <w:noProof/>
          <w:lang w:val="sr-Latn-CS"/>
        </w:rPr>
        <w:t>Odluke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izmenama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osnivačkog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akta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Državne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lutrije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 xml:space="preserve"> 55/12)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</w:t>
      </w:r>
    </w:p>
    <w:p w:rsidR="00896487" w:rsidRPr="007833C3" w:rsidRDefault="00896487" w:rsidP="00896487">
      <w:pPr>
        <w:spacing w:after="240"/>
        <w:contextualSpacing/>
        <w:rPr>
          <w:noProof/>
          <w:lang w:val="sr-Latn-CS"/>
        </w:rPr>
      </w:pPr>
    </w:p>
    <w:p w:rsidR="00896487" w:rsidRPr="007833C3" w:rsidRDefault="00896487" w:rsidP="00896487">
      <w:pPr>
        <w:spacing w:after="240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spacing w:after="240"/>
        <w:ind w:firstLine="1080"/>
        <w:contextualSpacing/>
        <w:rPr>
          <w:noProof/>
          <w:lang w:val="sr-Latn-CS"/>
        </w:rPr>
      </w:pPr>
    </w:p>
    <w:p w:rsidR="00896487" w:rsidRPr="007833C3" w:rsidRDefault="007833C3" w:rsidP="00896487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7833C3" w:rsidP="0089648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</w:t>
      </w:r>
    </w:p>
    <w:p w:rsidR="00896487" w:rsidRPr="007833C3" w:rsidRDefault="00896487" w:rsidP="0089648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>„</w:t>
      </w:r>
      <w:r w:rsidR="007833C3">
        <w:rPr>
          <w:b/>
          <w:noProof/>
          <w:lang w:val="sr-Latn-CS"/>
        </w:rPr>
        <w:t>DRŽAVNA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LUTRIJA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SRBIJE</w:t>
      </w:r>
      <w:r w:rsidRPr="007833C3">
        <w:rPr>
          <w:b/>
          <w:noProof/>
          <w:lang w:val="sr-Latn-CS"/>
        </w:rPr>
        <w:t xml:space="preserve">” </w:t>
      </w:r>
      <w:r w:rsidR="007833C3">
        <w:rPr>
          <w:b/>
          <w:noProof/>
          <w:lang w:val="sr-Latn-CS"/>
        </w:rPr>
        <w:t>DRUŠTVO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SA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OGRANIČENOM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ODGOVORNOŠĆU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BEOGRAD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contextualSpacing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spacing w:after="240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Razrešava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Aleksandar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Vulović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vršioca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dužnosti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Državna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lutrija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 xml:space="preserve">” </w:t>
      </w:r>
      <w:r w:rsidR="007833C3">
        <w:rPr>
          <w:noProof/>
          <w:lang w:val="sr-Latn-CS"/>
        </w:rPr>
        <w:t>društvo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ograničenom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odgovornošću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Beograd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 xml:space="preserve"> </w:t>
      </w:r>
    </w:p>
    <w:p w:rsidR="00896487" w:rsidRPr="007833C3" w:rsidRDefault="00896487" w:rsidP="00896487">
      <w:pPr>
        <w:spacing w:after="240"/>
        <w:contextualSpacing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spacing w:after="240"/>
        <w:contextualSpacing/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spacing w:after="240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spacing w:after="240"/>
        <w:ind w:firstLine="1080"/>
        <w:contextualSpacing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119-3103/2015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7833C3">
        <w:rPr>
          <w:noProof/>
          <w:lang w:val="sr-Latn-CS"/>
        </w:rPr>
        <w:br w:type="page"/>
      </w:r>
    </w:p>
    <w:p w:rsidR="00896487" w:rsidRPr="007833C3" w:rsidRDefault="00896487" w:rsidP="00896487">
      <w:pPr>
        <w:spacing w:after="240"/>
        <w:contextualSpacing/>
        <w:jc w:val="right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contextualSpacing/>
        <w:jc w:val="right"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osnovu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21.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1, </w:t>
      </w:r>
      <w:r w:rsidR="007833C3">
        <w:rPr>
          <w:noProof/>
          <w:lang w:val="sr-Latn-CS"/>
        </w:rPr>
        <w:t>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vezi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članom</w:t>
      </w:r>
      <w:r w:rsidRPr="007833C3">
        <w:rPr>
          <w:noProof/>
          <w:lang w:val="sr-Latn-CS"/>
        </w:rPr>
        <w:t xml:space="preserve"> 41.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javnim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preduzećima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119/12, 116/13 – </w:t>
      </w:r>
      <w:r w:rsidR="007833C3">
        <w:rPr>
          <w:noProof/>
          <w:lang w:val="sr-Latn-CS"/>
        </w:rPr>
        <w:t>autentično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tumačenje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 – </w:t>
      </w:r>
      <w:r w:rsidR="007833C3">
        <w:rPr>
          <w:noProof/>
          <w:lang w:val="sr-Latn-CS"/>
        </w:rPr>
        <w:t>dr</w:t>
      </w:r>
      <w:r w:rsidRPr="007833C3">
        <w:rPr>
          <w:noProof/>
          <w:lang w:val="sr-Latn-CS"/>
        </w:rPr>
        <w:t xml:space="preserve">. </w:t>
      </w:r>
      <w:r w:rsidR="007833C3">
        <w:rPr>
          <w:noProof/>
          <w:lang w:val="sr-Latn-CS"/>
        </w:rPr>
        <w:t>zakon</w:t>
      </w:r>
      <w:r w:rsidRPr="007833C3">
        <w:rPr>
          <w:noProof/>
          <w:lang w:val="sr-Latn-CS"/>
        </w:rPr>
        <w:t xml:space="preserve">)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člana</w:t>
      </w:r>
      <w:r w:rsidRPr="007833C3">
        <w:rPr>
          <w:noProof/>
          <w:lang w:val="sr-Latn-CS"/>
        </w:rPr>
        <w:t xml:space="preserve"> 43. </w:t>
      </w:r>
      <w:r w:rsidR="007833C3">
        <w:rPr>
          <w:noProof/>
          <w:lang w:val="sr-Latn-CS"/>
        </w:rPr>
        <w:t>stav</w:t>
      </w:r>
      <w:r w:rsidRPr="007833C3">
        <w:rPr>
          <w:noProof/>
          <w:lang w:val="sr-Latn-CS"/>
        </w:rPr>
        <w:t xml:space="preserve"> 2. </w:t>
      </w:r>
      <w:r w:rsidR="007833C3">
        <w:rPr>
          <w:noProof/>
          <w:lang w:val="sr-Latn-CS"/>
        </w:rPr>
        <w:t>Zakona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Vladi</w:t>
      </w:r>
      <w:r w:rsidRPr="007833C3">
        <w:rPr>
          <w:noProof/>
          <w:lang w:val="sr-Latn-CS"/>
        </w:rPr>
        <w:t xml:space="preserve"> („</w:t>
      </w:r>
      <w:r w:rsidR="007833C3">
        <w:rPr>
          <w:noProof/>
          <w:lang w:val="sr-Latn-CS"/>
        </w:rPr>
        <w:t>Službeni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RS</w:t>
      </w:r>
      <w:r w:rsidRPr="007833C3">
        <w:rPr>
          <w:noProof/>
          <w:lang w:val="sr-Latn-CS"/>
        </w:rPr>
        <w:t xml:space="preserve">”, </w:t>
      </w:r>
      <w:r w:rsidR="007833C3">
        <w:rPr>
          <w:noProof/>
          <w:lang w:val="sr-Latn-CS"/>
        </w:rPr>
        <w:t>br</w:t>
      </w:r>
      <w:r w:rsidRPr="007833C3">
        <w:rPr>
          <w:noProof/>
          <w:lang w:val="sr-Latn-CS"/>
        </w:rPr>
        <w:t xml:space="preserve">. 55/05, 71/05 – </w:t>
      </w:r>
      <w:r w:rsidR="007833C3">
        <w:rPr>
          <w:noProof/>
          <w:lang w:val="sr-Latn-CS"/>
        </w:rPr>
        <w:t>ispravka</w:t>
      </w:r>
      <w:r w:rsidRPr="007833C3">
        <w:rPr>
          <w:noProof/>
          <w:lang w:val="sr-Latn-CS"/>
        </w:rPr>
        <w:t xml:space="preserve">, 101/07, 65/08, 16/11, 68/12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, 72/12, 7/14 – </w:t>
      </w:r>
      <w:r w:rsidR="007833C3">
        <w:rPr>
          <w:noProof/>
          <w:lang w:val="sr-Latn-CS"/>
        </w:rPr>
        <w:t>US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i</w:t>
      </w:r>
      <w:r w:rsidRPr="007833C3">
        <w:rPr>
          <w:noProof/>
          <w:lang w:val="sr-Latn-CS"/>
        </w:rPr>
        <w:t xml:space="preserve"> 44/14), </w:t>
      </w:r>
    </w:p>
    <w:p w:rsidR="00896487" w:rsidRPr="007833C3" w:rsidRDefault="00896487" w:rsidP="00896487">
      <w:pPr>
        <w:spacing w:after="240"/>
        <w:contextualSpacing/>
        <w:rPr>
          <w:noProof/>
          <w:lang w:val="sr-Latn-CS"/>
        </w:rPr>
      </w:pPr>
    </w:p>
    <w:p w:rsidR="00896487" w:rsidRPr="007833C3" w:rsidRDefault="00896487" w:rsidP="00896487">
      <w:pPr>
        <w:spacing w:after="240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Vlada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donosi</w:t>
      </w:r>
    </w:p>
    <w:p w:rsidR="00896487" w:rsidRPr="007833C3" w:rsidRDefault="00896487" w:rsidP="00896487">
      <w:pPr>
        <w:spacing w:after="240"/>
        <w:ind w:firstLine="1080"/>
        <w:contextualSpacing/>
        <w:rPr>
          <w:noProof/>
          <w:lang w:val="sr-Latn-CS"/>
        </w:rPr>
      </w:pPr>
    </w:p>
    <w:p w:rsidR="00896487" w:rsidRPr="007833C3" w:rsidRDefault="007833C3" w:rsidP="00896487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6487" w:rsidRPr="007833C3" w:rsidRDefault="007833C3" w:rsidP="0089648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6487" w:rsidRPr="007833C3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DRŽAVNA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LUTRIJA</w:t>
      </w:r>
      <w:r w:rsidR="00896487" w:rsidRPr="007833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896487" w:rsidRPr="007833C3">
        <w:rPr>
          <w:b/>
          <w:noProof/>
          <w:lang w:val="sr-Latn-CS"/>
        </w:rPr>
        <w:t>”</w:t>
      </w:r>
    </w:p>
    <w:p w:rsidR="00896487" w:rsidRPr="007833C3" w:rsidRDefault="00896487" w:rsidP="0089648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DRUŠTVO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SA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OGRANIČENOM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ODGOVORNOŠĆU</w:t>
      </w:r>
      <w:r w:rsidRPr="007833C3">
        <w:rPr>
          <w:b/>
          <w:noProof/>
          <w:lang w:val="sr-Latn-CS"/>
        </w:rPr>
        <w:t xml:space="preserve"> </w:t>
      </w:r>
      <w:r w:rsidR="007833C3">
        <w:rPr>
          <w:b/>
          <w:noProof/>
          <w:lang w:val="sr-Latn-CS"/>
        </w:rPr>
        <w:t>BEOGRAD</w:t>
      </w: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6487" w:rsidRPr="007833C3" w:rsidRDefault="00896487" w:rsidP="00896487">
      <w:pPr>
        <w:spacing w:after="240"/>
        <w:contextualSpacing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</w:t>
      </w:r>
    </w:p>
    <w:p w:rsidR="00896487" w:rsidRPr="007833C3" w:rsidRDefault="00896487" w:rsidP="00896487">
      <w:pPr>
        <w:spacing w:after="240"/>
        <w:contextualSpacing/>
        <w:jc w:val="center"/>
        <w:rPr>
          <w:noProof/>
          <w:lang w:val="sr-Latn-CS"/>
        </w:rPr>
      </w:pPr>
    </w:p>
    <w:p w:rsidR="00896487" w:rsidRPr="007833C3" w:rsidRDefault="00896487" w:rsidP="00896487">
      <w:pPr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Imenuje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Aleksandar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Vulović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za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direktora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Državna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lutrija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 xml:space="preserve">” </w:t>
      </w:r>
      <w:r w:rsidR="007833C3">
        <w:rPr>
          <w:noProof/>
          <w:lang w:val="sr-Latn-CS"/>
        </w:rPr>
        <w:t>društvo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sa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ograničenom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odgovornošću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Beograd</w:t>
      </w:r>
      <w:r w:rsidRPr="007833C3">
        <w:rPr>
          <w:noProof/>
          <w:lang w:val="sr-Latn-CS"/>
        </w:rPr>
        <w:t>.</w:t>
      </w:r>
    </w:p>
    <w:p w:rsidR="00896487" w:rsidRPr="007833C3" w:rsidRDefault="00896487" w:rsidP="00896487">
      <w:pPr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 xml:space="preserve"> </w:t>
      </w:r>
    </w:p>
    <w:p w:rsidR="00896487" w:rsidRPr="007833C3" w:rsidRDefault="00896487" w:rsidP="00896487">
      <w:pPr>
        <w:spacing w:after="240"/>
        <w:contextualSpacing/>
        <w:jc w:val="center"/>
        <w:rPr>
          <w:noProof/>
          <w:lang w:val="sr-Latn-CS"/>
        </w:rPr>
      </w:pPr>
      <w:r w:rsidRPr="007833C3">
        <w:rPr>
          <w:noProof/>
          <w:lang w:val="sr-Latn-CS"/>
        </w:rPr>
        <w:t>II</w:t>
      </w:r>
    </w:p>
    <w:p w:rsidR="00896487" w:rsidRPr="007833C3" w:rsidRDefault="00896487" w:rsidP="00896487">
      <w:pPr>
        <w:spacing w:after="240"/>
        <w:contextualSpacing/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spacing w:after="240"/>
        <w:contextualSpacing/>
        <w:rPr>
          <w:noProof/>
          <w:lang w:val="sr-Latn-CS"/>
        </w:rPr>
      </w:pPr>
      <w:r w:rsidRPr="007833C3">
        <w:rPr>
          <w:noProof/>
          <w:lang w:val="sr-Latn-CS"/>
        </w:rPr>
        <w:tab/>
      </w:r>
      <w:r w:rsidR="007833C3">
        <w:rPr>
          <w:noProof/>
          <w:lang w:val="sr-Latn-CS"/>
        </w:rPr>
        <w:t>Ovo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rešenje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objaviti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u</w:t>
      </w:r>
      <w:r w:rsidRPr="007833C3">
        <w:rPr>
          <w:noProof/>
          <w:lang w:val="sr-Latn-CS"/>
        </w:rPr>
        <w:t xml:space="preserve"> „</w:t>
      </w:r>
      <w:r w:rsidR="007833C3">
        <w:rPr>
          <w:noProof/>
          <w:lang w:val="sr-Latn-CS"/>
        </w:rPr>
        <w:t>Službenom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glasniku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Republike</w:t>
      </w:r>
      <w:r w:rsidRPr="007833C3">
        <w:rPr>
          <w:noProof/>
          <w:lang w:val="sr-Latn-CS"/>
        </w:rPr>
        <w:t xml:space="preserve"> </w:t>
      </w:r>
      <w:r w:rsidR="007833C3">
        <w:rPr>
          <w:noProof/>
          <w:lang w:val="sr-Latn-CS"/>
        </w:rPr>
        <w:t>Srbije</w:t>
      </w:r>
      <w:r w:rsidRPr="007833C3">
        <w:rPr>
          <w:noProof/>
          <w:lang w:val="sr-Latn-CS"/>
        </w:rPr>
        <w:t>”.</w:t>
      </w:r>
    </w:p>
    <w:p w:rsidR="00896487" w:rsidRPr="007833C3" w:rsidRDefault="00896487" w:rsidP="00896487">
      <w:pPr>
        <w:spacing w:after="240"/>
        <w:ind w:firstLine="1080"/>
        <w:contextualSpacing/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rPr>
          <w:noProof/>
          <w:lang w:val="sr-Latn-CS"/>
        </w:rPr>
      </w:pPr>
      <w:r w:rsidRPr="007833C3">
        <w:rPr>
          <w:noProof/>
          <w:lang w:val="sr-Latn-CS"/>
        </w:rPr>
        <w:t xml:space="preserve">24 </w:t>
      </w:r>
      <w:r w:rsidR="007833C3">
        <w:rPr>
          <w:noProof/>
          <w:lang w:val="sr-Latn-CS"/>
        </w:rPr>
        <w:t>Broj</w:t>
      </w:r>
      <w:r w:rsidRPr="007833C3">
        <w:rPr>
          <w:noProof/>
          <w:lang w:val="sr-Latn-CS"/>
        </w:rPr>
        <w:t>: 119-3104/2015</w:t>
      </w:r>
    </w:p>
    <w:p w:rsidR="00896487" w:rsidRPr="007833C3" w:rsidRDefault="007833C3" w:rsidP="008964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6487" w:rsidRPr="00783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6487" w:rsidRPr="007833C3">
        <w:rPr>
          <w:noProof/>
          <w:lang w:val="sr-Latn-CS"/>
        </w:rPr>
        <w:t xml:space="preserve">, 19. </w:t>
      </w:r>
      <w:r>
        <w:rPr>
          <w:noProof/>
          <w:lang w:val="sr-Latn-CS"/>
        </w:rPr>
        <w:t>marta</w:t>
      </w:r>
      <w:r w:rsidR="00896487" w:rsidRPr="007833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896487" w:rsidP="00896487">
      <w:pPr>
        <w:rPr>
          <w:b/>
          <w:noProof/>
          <w:lang w:val="sr-Latn-CS"/>
        </w:rPr>
      </w:pPr>
    </w:p>
    <w:p w:rsidR="00896487" w:rsidRPr="007833C3" w:rsidRDefault="007833C3" w:rsidP="008964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6487" w:rsidRPr="007833C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6487" w:rsidRPr="007833C3" w:rsidRDefault="00896487" w:rsidP="00896487">
      <w:pPr>
        <w:jc w:val="center"/>
        <w:rPr>
          <w:b/>
          <w:noProof/>
          <w:lang w:val="sr-Latn-CS"/>
        </w:rPr>
      </w:pPr>
    </w:p>
    <w:p w:rsidR="00896487" w:rsidRPr="007833C3" w:rsidRDefault="00896487" w:rsidP="0089648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96487" w:rsidRPr="007833C3" w:rsidTr="00B23548">
        <w:tc>
          <w:tcPr>
            <w:tcW w:w="4788" w:type="dxa"/>
          </w:tcPr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896487" w:rsidP="00B23548">
            <w:pPr>
              <w:jc w:val="center"/>
              <w:rPr>
                <w:noProof/>
                <w:lang w:val="sr-Latn-CS"/>
              </w:rPr>
            </w:pPr>
          </w:p>
          <w:p w:rsidR="00896487" w:rsidRPr="007833C3" w:rsidRDefault="007833C3" w:rsidP="00B2354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6487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6487" w:rsidRPr="007833C3" w:rsidRDefault="00896487" w:rsidP="00896487">
      <w:pPr>
        <w:rPr>
          <w:noProof/>
          <w:lang w:val="sr-Latn-CS"/>
        </w:rPr>
      </w:pPr>
    </w:p>
    <w:p w:rsidR="00896487" w:rsidRPr="007833C3" w:rsidRDefault="00896487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</w:p>
    <w:p w:rsidR="00BC093E" w:rsidRPr="007833C3" w:rsidRDefault="00BC093E" w:rsidP="00896487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  <w:sectPr w:rsidR="00BC093E" w:rsidRPr="007833C3" w:rsidSect="004871BE">
          <w:pgSz w:w="12240" w:h="15840"/>
          <w:pgMar w:top="709" w:right="1440" w:bottom="568" w:left="1440" w:header="708" w:footer="708" w:gutter="0"/>
          <w:cols w:space="708"/>
          <w:docGrid w:linePitch="360"/>
        </w:sect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osnovu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člana</w:t>
      </w:r>
      <w:r w:rsidRPr="007833C3">
        <w:rPr>
          <w:noProof/>
          <w:sz w:val="22"/>
          <w:szCs w:val="22"/>
          <w:lang w:val="sr-Latn-CS"/>
        </w:rPr>
        <w:t xml:space="preserve"> 21. </w:t>
      </w:r>
      <w:r w:rsidR="007833C3">
        <w:rPr>
          <w:noProof/>
          <w:sz w:val="22"/>
          <w:szCs w:val="22"/>
          <w:lang w:val="sr-Latn-CS"/>
        </w:rPr>
        <w:t>stav</w:t>
      </w:r>
      <w:r w:rsidRPr="007833C3">
        <w:rPr>
          <w:noProof/>
          <w:sz w:val="22"/>
          <w:szCs w:val="22"/>
          <w:lang w:val="sr-Latn-CS"/>
        </w:rPr>
        <w:t xml:space="preserve"> 1, </w:t>
      </w:r>
      <w:r w:rsidR="007833C3">
        <w:rPr>
          <w:noProof/>
          <w:sz w:val="22"/>
          <w:szCs w:val="22"/>
          <w:lang w:val="sr-Latn-CS"/>
        </w:rPr>
        <w:t>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vezi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članom</w:t>
      </w:r>
      <w:r w:rsidRPr="007833C3">
        <w:rPr>
          <w:noProof/>
          <w:sz w:val="22"/>
          <w:szCs w:val="22"/>
          <w:lang w:val="sr-Latn-CS"/>
        </w:rPr>
        <w:t xml:space="preserve"> 41. </w:t>
      </w:r>
      <w:r w:rsidR="007833C3">
        <w:rPr>
          <w:noProof/>
          <w:sz w:val="22"/>
          <w:szCs w:val="22"/>
          <w:lang w:val="sr-Latn-CS"/>
        </w:rPr>
        <w:t>Zakona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javnim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preduzećima</w:t>
      </w:r>
      <w:r w:rsidRPr="007833C3">
        <w:rPr>
          <w:noProof/>
          <w:sz w:val="22"/>
          <w:szCs w:val="22"/>
          <w:lang w:val="sr-Latn-CS"/>
        </w:rPr>
        <w:t xml:space="preserve"> („</w:t>
      </w:r>
      <w:r w:rsidR="007833C3">
        <w:rPr>
          <w:noProof/>
          <w:sz w:val="22"/>
          <w:szCs w:val="22"/>
          <w:lang w:val="sr-Latn-CS"/>
        </w:rPr>
        <w:t>Službeni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glasnik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RS</w:t>
      </w:r>
      <w:r w:rsidRPr="007833C3">
        <w:rPr>
          <w:noProof/>
          <w:sz w:val="22"/>
          <w:szCs w:val="22"/>
          <w:lang w:val="sr-Latn-CS"/>
        </w:rPr>
        <w:t xml:space="preserve">”, </w:t>
      </w:r>
      <w:r w:rsidR="007833C3">
        <w:rPr>
          <w:noProof/>
          <w:sz w:val="22"/>
          <w:szCs w:val="22"/>
          <w:lang w:val="sr-Latn-CS"/>
        </w:rPr>
        <w:t>br</w:t>
      </w:r>
      <w:r w:rsidRPr="007833C3">
        <w:rPr>
          <w:noProof/>
          <w:sz w:val="22"/>
          <w:szCs w:val="22"/>
          <w:lang w:val="sr-Latn-CS"/>
        </w:rPr>
        <w:t xml:space="preserve">. 119/12, 116/13 – </w:t>
      </w:r>
      <w:r w:rsidR="007833C3">
        <w:rPr>
          <w:noProof/>
          <w:sz w:val="22"/>
          <w:szCs w:val="22"/>
          <w:lang w:val="sr-Latn-CS"/>
        </w:rPr>
        <w:t>autentično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tumačenje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44/14 – </w:t>
      </w:r>
      <w:r w:rsidR="007833C3">
        <w:rPr>
          <w:noProof/>
          <w:sz w:val="22"/>
          <w:szCs w:val="22"/>
          <w:lang w:val="sr-Latn-CS"/>
        </w:rPr>
        <w:t>dr</w:t>
      </w:r>
      <w:r w:rsidRPr="007833C3">
        <w:rPr>
          <w:noProof/>
          <w:sz w:val="22"/>
          <w:szCs w:val="22"/>
          <w:lang w:val="sr-Latn-CS"/>
        </w:rPr>
        <w:t xml:space="preserve">. </w:t>
      </w:r>
      <w:r w:rsidR="007833C3">
        <w:rPr>
          <w:noProof/>
          <w:sz w:val="22"/>
          <w:szCs w:val="22"/>
          <w:lang w:val="sr-Latn-CS"/>
        </w:rPr>
        <w:t>zakon</w:t>
      </w:r>
      <w:r w:rsidRPr="007833C3">
        <w:rPr>
          <w:noProof/>
          <w:sz w:val="22"/>
          <w:szCs w:val="22"/>
          <w:lang w:val="sr-Latn-CS"/>
        </w:rPr>
        <w:t xml:space="preserve">)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člana</w:t>
      </w:r>
      <w:r w:rsidRPr="007833C3">
        <w:rPr>
          <w:noProof/>
          <w:sz w:val="22"/>
          <w:szCs w:val="22"/>
          <w:lang w:val="sr-Latn-CS"/>
        </w:rPr>
        <w:t xml:space="preserve"> 43. </w:t>
      </w:r>
      <w:r w:rsidR="007833C3">
        <w:rPr>
          <w:noProof/>
          <w:sz w:val="22"/>
          <w:szCs w:val="22"/>
          <w:lang w:val="sr-Latn-CS"/>
        </w:rPr>
        <w:t>stav</w:t>
      </w:r>
      <w:r w:rsidRPr="007833C3">
        <w:rPr>
          <w:noProof/>
          <w:sz w:val="22"/>
          <w:szCs w:val="22"/>
          <w:lang w:val="sr-Latn-CS"/>
        </w:rPr>
        <w:t xml:space="preserve"> 2. </w:t>
      </w:r>
      <w:r w:rsidR="007833C3">
        <w:rPr>
          <w:noProof/>
          <w:sz w:val="22"/>
          <w:szCs w:val="22"/>
          <w:lang w:val="sr-Latn-CS"/>
        </w:rPr>
        <w:t>Zakona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Vladi</w:t>
      </w:r>
      <w:r w:rsidRPr="007833C3">
        <w:rPr>
          <w:noProof/>
          <w:sz w:val="22"/>
          <w:szCs w:val="22"/>
          <w:lang w:val="sr-Latn-CS"/>
        </w:rPr>
        <w:t xml:space="preserve"> („</w:t>
      </w:r>
      <w:r w:rsidR="007833C3">
        <w:rPr>
          <w:noProof/>
          <w:sz w:val="22"/>
          <w:szCs w:val="22"/>
          <w:lang w:val="sr-Latn-CS"/>
        </w:rPr>
        <w:t>Službeni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glasnik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RS</w:t>
      </w:r>
      <w:r w:rsidRPr="007833C3">
        <w:rPr>
          <w:noProof/>
          <w:sz w:val="22"/>
          <w:szCs w:val="22"/>
          <w:lang w:val="sr-Latn-CS"/>
        </w:rPr>
        <w:t xml:space="preserve">”, </w:t>
      </w:r>
      <w:r w:rsidR="007833C3">
        <w:rPr>
          <w:noProof/>
          <w:sz w:val="22"/>
          <w:szCs w:val="22"/>
          <w:lang w:val="sr-Latn-CS"/>
        </w:rPr>
        <w:t>br</w:t>
      </w:r>
      <w:r w:rsidRPr="007833C3">
        <w:rPr>
          <w:noProof/>
          <w:sz w:val="22"/>
          <w:szCs w:val="22"/>
          <w:lang w:val="sr-Latn-CS"/>
        </w:rPr>
        <w:t xml:space="preserve">. 55/05, 71/05 – </w:t>
      </w:r>
      <w:r w:rsidR="007833C3">
        <w:rPr>
          <w:noProof/>
          <w:sz w:val="22"/>
          <w:szCs w:val="22"/>
          <w:lang w:val="sr-Latn-CS"/>
        </w:rPr>
        <w:t>ispravka</w:t>
      </w:r>
      <w:r w:rsidRPr="007833C3">
        <w:rPr>
          <w:noProof/>
          <w:sz w:val="22"/>
          <w:szCs w:val="22"/>
          <w:lang w:val="sr-Latn-CS"/>
        </w:rPr>
        <w:t xml:space="preserve">, 101/07, 65/08, 16/11, 68/12 – </w:t>
      </w:r>
      <w:r w:rsidR="007833C3">
        <w:rPr>
          <w:noProof/>
          <w:sz w:val="22"/>
          <w:szCs w:val="22"/>
          <w:lang w:val="sr-Latn-CS"/>
        </w:rPr>
        <w:t>US</w:t>
      </w:r>
      <w:r w:rsidRPr="007833C3">
        <w:rPr>
          <w:noProof/>
          <w:sz w:val="22"/>
          <w:szCs w:val="22"/>
          <w:lang w:val="sr-Latn-CS"/>
        </w:rPr>
        <w:t xml:space="preserve">, 72/12, 7/14 – </w:t>
      </w:r>
      <w:r w:rsidR="007833C3">
        <w:rPr>
          <w:noProof/>
          <w:sz w:val="22"/>
          <w:szCs w:val="22"/>
          <w:lang w:val="sr-Latn-CS"/>
        </w:rPr>
        <w:t>US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44/14), </w:t>
      </w:r>
    </w:p>
    <w:p w:rsidR="00BC093E" w:rsidRPr="007833C3" w:rsidRDefault="00BC093E" w:rsidP="00BC093E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spacing w:after="240"/>
        <w:contextualSpacing/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Vlada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donosi</w:t>
      </w:r>
    </w:p>
    <w:p w:rsidR="00BC093E" w:rsidRPr="007833C3" w:rsidRDefault="00BC093E" w:rsidP="00BC093E">
      <w:pPr>
        <w:spacing w:after="240"/>
        <w:ind w:firstLine="1080"/>
        <w:contextualSpacing/>
        <w:rPr>
          <w:noProof/>
          <w:sz w:val="22"/>
          <w:szCs w:val="22"/>
          <w:lang w:val="sr-Latn-CS"/>
        </w:rPr>
      </w:pPr>
    </w:p>
    <w:p w:rsidR="00BC093E" w:rsidRPr="007833C3" w:rsidRDefault="007833C3" w:rsidP="00BC093E">
      <w:pPr>
        <w:spacing w:after="240"/>
        <w:contextualSpacing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BC093E" w:rsidRPr="007833C3" w:rsidRDefault="007833C3" w:rsidP="00BC093E">
      <w:pPr>
        <w:pStyle w:val="BodyText2"/>
        <w:spacing w:after="240" w:line="240" w:lineRule="auto"/>
        <w:contextualSpacing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DIREKTORA</w:t>
      </w:r>
      <w:r w:rsidR="00BC093E" w:rsidRPr="007833C3">
        <w:rPr>
          <w:b/>
          <w:noProof/>
          <w:sz w:val="22"/>
          <w:szCs w:val="22"/>
          <w:lang w:val="sr-Latn-CS"/>
        </w:rPr>
        <w:t xml:space="preserve"> „</w:t>
      </w:r>
      <w:r>
        <w:rPr>
          <w:b/>
          <w:noProof/>
          <w:sz w:val="22"/>
          <w:szCs w:val="22"/>
          <w:lang w:val="sr-Latn-CS"/>
        </w:rPr>
        <w:t>DRŽAVNA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LUTRIJA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SRBIJE</w:t>
      </w:r>
      <w:r w:rsidR="00BC093E" w:rsidRPr="007833C3">
        <w:rPr>
          <w:b/>
          <w:noProof/>
          <w:sz w:val="22"/>
          <w:szCs w:val="22"/>
          <w:lang w:val="sr-Latn-CS"/>
        </w:rPr>
        <w:t>”</w:t>
      </w:r>
    </w:p>
    <w:p w:rsidR="00BC093E" w:rsidRPr="007833C3" w:rsidRDefault="00BC093E" w:rsidP="00BC093E">
      <w:pPr>
        <w:pStyle w:val="BodyText2"/>
        <w:spacing w:after="240" w:line="240" w:lineRule="auto"/>
        <w:contextualSpacing/>
        <w:jc w:val="center"/>
        <w:rPr>
          <w:b/>
          <w:noProof/>
          <w:sz w:val="22"/>
          <w:szCs w:val="22"/>
          <w:lang w:val="sr-Latn-CS"/>
        </w:rPr>
      </w:pPr>
      <w:r w:rsidRPr="007833C3">
        <w:rPr>
          <w:b/>
          <w:noProof/>
          <w:sz w:val="22"/>
          <w:szCs w:val="22"/>
          <w:lang w:val="sr-Latn-CS"/>
        </w:rPr>
        <w:t xml:space="preserve"> </w:t>
      </w:r>
      <w:r w:rsidR="007833C3">
        <w:rPr>
          <w:b/>
          <w:noProof/>
          <w:sz w:val="22"/>
          <w:szCs w:val="22"/>
          <w:lang w:val="sr-Latn-CS"/>
        </w:rPr>
        <w:t>DRUŠTVO</w:t>
      </w:r>
      <w:r w:rsidRPr="007833C3">
        <w:rPr>
          <w:b/>
          <w:noProof/>
          <w:sz w:val="22"/>
          <w:szCs w:val="22"/>
          <w:lang w:val="sr-Latn-CS"/>
        </w:rPr>
        <w:t xml:space="preserve"> </w:t>
      </w:r>
      <w:r w:rsidR="007833C3">
        <w:rPr>
          <w:b/>
          <w:noProof/>
          <w:sz w:val="22"/>
          <w:szCs w:val="22"/>
          <w:lang w:val="sr-Latn-CS"/>
        </w:rPr>
        <w:t>SA</w:t>
      </w:r>
      <w:r w:rsidRPr="007833C3">
        <w:rPr>
          <w:b/>
          <w:noProof/>
          <w:sz w:val="22"/>
          <w:szCs w:val="22"/>
          <w:lang w:val="sr-Latn-CS"/>
        </w:rPr>
        <w:t xml:space="preserve"> </w:t>
      </w:r>
      <w:r w:rsidR="007833C3">
        <w:rPr>
          <w:b/>
          <w:noProof/>
          <w:sz w:val="22"/>
          <w:szCs w:val="22"/>
          <w:lang w:val="sr-Latn-CS"/>
        </w:rPr>
        <w:t>OGRANIČENOM</w:t>
      </w:r>
      <w:r w:rsidRPr="007833C3">
        <w:rPr>
          <w:b/>
          <w:noProof/>
          <w:sz w:val="22"/>
          <w:szCs w:val="22"/>
          <w:lang w:val="sr-Latn-CS"/>
        </w:rPr>
        <w:t xml:space="preserve"> </w:t>
      </w:r>
      <w:r w:rsidR="007833C3">
        <w:rPr>
          <w:b/>
          <w:noProof/>
          <w:sz w:val="22"/>
          <w:szCs w:val="22"/>
          <w:lang w:val="sr-Latn-CS"/>
        </w:rPr>
        <w:t>ODGOVORNOŠĆU</w:t>
      </w:r>
      <w:r w:rsidRPr="007833C3">
        <w:rPr>
          <w:b/>
          <w:noProof/>
          <w:sz w:val="22"/>
          <w:szCs w:val="22"/>
          <w:lang w:val="sr-Latn-CS"/>
        </w:rPr>
        <w:t xml:space="preserve"> </w:t>
      </w:r>
      <w:r w:rsidR="007833C3">
        <w:rPr>
          <w:b/>
          <w:noProof/>
          <w:sz w:val="22"/>
          <w:szCs w:val="22"/>
          <w:lang w:val="sr-Latn-CS"/>
        </w:rPr>
        <w:t>BEOGRAD</w:t>
      </w:r>
    </w:p>
    <w:p w:rsidR="00BC093E" w:rsidRPr="007833C3" w:rsidRDefault="00BC093E" w:rsidP="00BC093E">
      <w:pPr>
        <w:pStyle w:val="BodyText2"/>
        <w:spacing w:after="0" w:line="240" w:lineRule="auto"/>
        <w:jc w:val="center"/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pStyle w:val="BodyText2"/>
        <w:spacing w:after="0" w:line="240" w:lineRule="auto"/>
        <w:jc w:val="center"/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>I</w:t>
      </w:r>
    </w:p>
    <w:p w:rsidR="00BC093E" w:rsidRPr="007833C3" w:rsidRDefault="00BC093E" w:rsidP="00BC093E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Imenuje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Aleksandar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Vulović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direktora</w:t>
      </w:r>
      <w:r w:rsidRPr="007833C3">
        <w:rPr>
          <w:noProof/>
          <w:sz w:val="22"/>
          <w:szCs w:val="22"/>
          <w:lang w:val="sr-Latn-CS"/>
        </w:rPr>
        <w:t xml:space="preserve"> „</w:t>
      </w:r>
      <w:r w:rsidR="007833C3">
        <w:rPr>
          <w:noProof/>
          <w:sz w:val="22"/>
          <w:szCs w:val="22"/>
          <w:lang w:val="sr-Latn-CS"/>
        </w:rPr>
        <w:t>Državna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lutrija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Srbije</w:t>
      </w:r>
      <w:r w:rsidRPr="007833C3">
        <w:rPr>
          <w:noProof/>
          <w:sz w:val="22"/>
          <w:szCs w:val="22"/>
          <w:lang w:val="sr-Latn-CS"/>
        </w:rPr>
        <w:t xml:space="preserve">” </w:t>
      </w:r>
      <w:r w:rsidR="007833C3">
        <w:rPr>
          <w:noProof/>
          <w:sz w:val="22"/>
          <w:szCs w:val="22"/>
          <w:lang w:val="sr-Latn-CS"/>
        </w:rPr>
        <w:t>društvo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ograničenom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odgovornošću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Beograd</w:t>
      </w:r>
      <w:r w:rsidRPr="007833C3">
        <w:rPr>
          <w:noProof/>
          <w:sz w:val="22"/>
          <w:szCs w:val="22"/>
          <w:lang w:val="sr-Latn-CS"/>
        </w:rPr>
        <w:t>.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 xml:space="preserve"> </w:t>
      </w:r>
    </w:p>
    <w:p w:rsidR="00BC093E" w:rsidRPr="007833C3" w:rsidRDefault="00BC093E" w:rsidP="00BC093E">
      <w:pPr>
        <w:spacing w:after="240"/>
        <w:contextualSpacing/>
        <w:jc w:val="center"/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>II</w:t>
      </w:r>
    </w:p>
    <w:p w:rsidR="00BC093E" w:rsidRPr="007833C3" w:rsidRDefault="00BC093E" w:rsidP="00BC093E">
      <w:pPr>
        <w:spacing w:after="240"/>
        <w:contextualSpacing/>
        <w:jc w:val="center"/>
        <w:rPr>
          <w:b/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spacing w:after="240"/>
        <w:contextualSpacing/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Ovo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rešenje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objaviti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„</w:t>
      </w:r>
      <w:r w:rsidR="007833C3">
        <w:rPr>
          <w:noProof/>
          <w:sz w:val="22"/>
          <w:szCs w:val="22"/>
          <w:lang w:val="sr-Latn-CS"/>
        </w:rPr>
        <w:t>Službenom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glasniku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Republike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Srbije</w:t>
      </w:r>
      <w:r w:rsidRPr="007833C3">
        <w:rPr>
          <w:noProof/>
          <w:sz w:val="22"/>
          <w:szCs w:val="22"/>
          <w:lang w:val="sr-Latn-CS"/>
        </w:rPr>
        <w:t>”.</w:t>
      </w:r>
    </w:p>
    <w:p w:rsidR="00BC093E" w:rsidRPr="007833C3" w:rsidRDefault="00BC093E" w:rsidP="00BC093E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BC093E" w:rsidRPr="007833C3" w:rsidRDefault="007833C3" w:rsidP="00BC093E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b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a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l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ž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BC093E" w:rsidRPr="007833C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BC093E" w:rsidRPr="007833C3" w:rsidRDefault="00BC093E" w:rsidP="00BC093E">
      <w:pPr>
        <w:spacing w:after="240"/>
        <w:ind w:firstLine="1080"/>
        <w:contextualSpacing/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Odredbama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Zakona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javnim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preduzećima</w:t>
      </w:r>
      <w:r w:rsidRPr="007833C3">
        <w:rPr>
          <w:noProof/>
          <w:sz w:val="22"/>
          <w:szCs w:val="22"/>
          <w:lang w:val="sr-Latn-CS"/>
        </w:rPr>
        <w:t xml:space="preserve"> („</w:t>
      </w:r>
      <w:r w:rsidR="007833C3">
        <w:rPr>
          <w:noProof/>
          <w:sz w:val="22"/>
          <w:szCs w:val="22"/>
          <w:lang w:val="sr-Latn-CS"/>
        </w:rPr>
        <w:t>Službeni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glasnik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RS</w:t>
      </w:r>
      <w:r w:rsidRPr="007833C3">
        <w:rPr>
          <w:noProof/>
          <w:sz w:val="22"/>
          <w:szCs w:val="22"/>
          <w:lang w:val="sr-Latn-CS"/>
        </w:rPr>
        <w:t xml:space="preserve">”, </w:t>
      </w:r>
      <w:r w:rsidR="007833C3">
        <w:rPr>
          <w:noProof/>
          <w:sz w:val="22"/>
          <w:szCs w:val="22"/>
          <w:lang w:val="sr-Latn-CS"/>
        </w:rPr>
        <w:t>br</w:t>
      </w:r>
      <w:r w:rsidRPr="007833C3">
        <w:rPr>
          <w:noProof/>
          <w:sz w:val="22"/>
          <w:szCs w:val="22"/>
          <w:lang w:val="sr-Latn-CS"/>
        </w:rPr>
        <w:t xml:space="preserve">. 119/12, 116/13 – </w:t>
      </w:r>
      <w:r w:rsidR="007833C3">
        <w:rPr>
          <w:noProof/>
          <w:sz w:val="22"/>
          <w:szCs w:val="22"/>
          <w:lang w:val="sr-Latn-CS"/>
        </w:rPr>
        <w:t>autentično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tumačenje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44/14 – </w:t>
      </w:r>
      <w:r w:rsidR="007833C3">
        <w:rPr>
          <w:noProof/>
          <w:sz w:val="22"/>
          <w:szCs w:val="22"/>
          <w:lang w:val="sr-Latn-CS"/>
        </w:rPr>
        <w:t>dr</w:t>
      </w:r>
      <w:r w:rsidRPr="007833C3">
        <w:rPr>
          <w:noProof/>
          <w:sz w:val="22"/>
          <w:szCs w:val="22"/>
          <w:lang w:val="sr-Latn-CS"/>
        </w:rPr>
        <w:t xml:space="preserve">. </w:t>
      </w:r>
      <w:r w:rsidR="007833C3">
        <w:rPr>
          <w:noProof/>
          <w:sz w:val="22"/>
          <w:szCs w:val="22"/>
          <w:lang w:val="sr-Latn-CS"/>
        </w:rPr>
        <w:t>zakon</w:t>
      </w:r>
      <w:r w:rsidRPr="007833C3">
        <w:rPr>
          <w:noProof/>
          <w:sz w:val="22"/>
          <w:szCs w:val="22"/>
          <w:lang w:val="sr-Latn-CS"/>
        </w:rPr>
        <w:t xml:space="preserve">), </w:t>
      </w:r>
      <w:r w:rsidR="007833C3">
        <w:rPr>
          <w:noProof/>
          <w:sz w:val="22"/>
          <w:szCs w:val="22"/>
          <w:lang w:val="sr-Latn-CS"/>
        </w:rPr>
        <w:t>propisano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između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ostalog</w:t>
      </w:r>
      <w:r w:rsidRPr="007833C3">
        <w:rPr>
          <w:noProof/>
          <w:sz w:val="22"/>
          <w:szCs w:val="22"/>
          <w:lang w:val="sr-Latn-CS"/>
        </w:rPr>
        <w:t xml:space="preserve">: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direktor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preduzeća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imenuje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sprovedenom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konkursu</w:t>
      </w:r>
      <w:r w:rsidRPr="007833C3">
        <w:rPr>
          <w:noProof/>
          <w:sz w:val="22"/>
          <w:szCs w:val="22"/>
          <w:lang w:val="sr-Latn-CS"/>
        </w:rPr>
        <w:t xml:space="preserve"> (</w:t>
      </w:r>
      <w:r w:rsidR="007833C3">
        <w:rPr>
          <w:noProof/>
          <w:sz w:val="22"/>
          <w:szCs w:val="22"/>
          <w:lang w:val="sr-Latn-CS"/>
        </w:rPr>
        <w:t>član</w:t>
      </w:r>
      <w:r w:rsidRPr="007833C3">
        <w:rPr>
          <w:noProof/>
          <w:sz w:val="22"/>
          <w:szCs w:val="22"/>
          <w:lang w:val="sr-Latn-CS"/>
        </w:rPr>
        <w:t xml:space="preserve"> 25);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sprovodi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Komisija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Vlade</w:t>
      </w:r>
      <w:r w:rsidRPr="007833C3">
        <w:rPr>
          <w:noProof/>
          <w:sz w:val="22"/>
          <w:szCs w:val="22"/>
          <w:lang w:val="sr-Latn-CS"/>
        </w:rPr>
        <w:t xml:space="preserve"> (</w:t>
      </w:r>
      <w:r w:rsidR="007833C3">
        <w:rPr>
          <w:noProof/>
          <w:sz w:val="22"/>
          <w:szCs w:val="22"/>
          <w:lang w:val="sr-Latn-CS"/>
        </w:rPr>
        <w:t>član</w:t>
      </w:r>
      <w:r w:rsidRPr="007833C3">
        <w:rPr>
          <w:noProof/>
          <w:sz w:val="22"/>
          <w:szCs w:val="22"/>
          <w:lang w:val="sr-Latn-CS"/>
        </w:rPr>
        <w:t xml:space="preserve"> 26. </w:t>
      </w:r>
      <w:r w:rsidR="007833C3">
        <w:rPr>
          <w:noProof/>
          <w:sz w:val="22"/>
          <w:szCs w:val="22"/>
          <w:lang w:val="sr-Latn-CS"/>
        </w:rPr>
        <w:t>stav</w:t>
      </w:r>
      <w:r w:rsidRPr="007833C3">
        <w:rPr>
          <w:noProof/>
          <w:sz w:val="22"/>
          <w:szCs w:val="22"/>
          <w:lang w:val="sr-Latn-CS"/>
        </w:rPr>
        <w:t xml:space="preserve"> 1);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sprovođenje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započinje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donošenjem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odluke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sprovođenju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direktora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preduzeća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koju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donosi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Vlada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kao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predlog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donošenje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odluke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podnosi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nadležno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ministarstvo</w:t>
      </w:r>
      <w:r w:rsidRPr="007833C3">
        <w:rPr>
          <w:noProof/>
          <w:sz w:val="22"/>
          <w:szCs w:val="22"/>
          <w:lang w:val="sr-Latn-CS"/>
        </w:rPr>
        <w:t xml:space="preserve"> (</w:t>
      </w:r>
      <w:r w:rsidR="007833C3">
        <w:rPr>
          <w:noProof/>
          <w:sz w:val="22"/>
          <w:szCs w:val="22"/>
          <w:lang w:val="sr-Latn-CS"/>
        </w:rPr>
        <w:t>član</w:t>
      </w:r>
      <w:r w:rsidRPr="007833C3">
        <w:rPr>
          <w:noProof/>
          <w:sz w:val="22"/>
          <w:szCs w:val="22"/>
          <w:lang w:val="sr-Latn-CS"/>
        </w:rPr>
        <w:t xml:space="preserve"> 28. </w:t>
      </w:r>
      <w:r w:rsidR="007833C3">
        <w:rPr>
          <w:noProof/>
          <w:sz w:val="22"/>
          <w:szCs w:val="22"/>
          <w:lang w:val="sr-Latn-CS"/>
        </w:rPr>
        <w:t>st</w:t>
      </w:r>
      <w:r w:rsidRPr="007833C3">
        <w:rPr>
          <w:noProof/>
          <w:sz w:val="22"/>
          <w:szCs w:val="22"/>
          <w:lang w:val="sr-Latn-CS"/>
        </w:rPr>
        <w:t xml:space="preserve">. 1.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2);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oglas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priprema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nadležno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ministarstvo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dostavlja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ga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organu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nadležnom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donošenje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odluke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sprovođenju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direktora</w:t>
      </w:r>
      <w:r w:rsidRPr="007833C3">
        <w:rPr>
          <w:noProof/>
          <w:sz w:val="22"/>
          <w:szCs w:val="22"/>
          <w:lang w:val="sr-Latn-CS"/>
        </w:rPr>
        <w:t xml:space="preserve">;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organ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posle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donošenja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odluke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sprovođenju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dostavlja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oglas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radi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objavljivanja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„</w:t>
      </w:r>
      <w:r w:rsidR="007833C3">
        <w:rPr>
          <w:noProof/>
          <w:sz w:val="22"/>
          <w:szCs w:val="22"/>
          <w:lang w:val="sr-Latn-CS"/>
        </w:rPr>
        <w:t>Službenom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glasniku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Republike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Srbije</w:t>
      </w:r>
      <w:r w:rsidRPr="007833C3">
        <w:rPr>
          <w:noProof/>
          <w:sz w:val="22"/>
          <w:szCs w:val="22"/>
          <w:lang w:val="sr-Latn-CS"/>
        </w:rPr>
        <w:t xml:space="preserve">”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najmanje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jednim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dnevnim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novinama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distribuiraju</w:t>
      </w:r>
      <w:r w:rsidRPr="007833C3">
        <w:rPr>
          <w:noProof/>
          <w:sz w:val="22"/>
          <w:szCs w:val="22"/>
          <w:lang w:val="sr-Latn-CS"/>
        </w:rPr>
        <w:t xml:space="preserve">  </w:t>
      </w:r>
      <w:r w:rsidR="007833C3">
        <w:rPr>
          <w:noProof/>
          <w:sz w:val="22"/>
          <w:szCs w:val="22"/>
          <w:lang w:val="sr-Latn-CS"/>
        </w:rPr>
        <w:t>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celoj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teritoriji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Republike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Srbije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roku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koji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može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biti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duži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osam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donošenja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odluke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sprovođenju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direktora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preduzeća</w:t>
      </w:r>
      <w:r w:rsidRPr="007833C3">
        <w:rPr>
          <w:noProof/>
          <w:sz w:val="22"/>
          <w:szCs w:val="22"/>
          <w:lang w:val="sr-Latn-CS"/>
        </w:rPr>
        <w:t xml:space="preserve">;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oglas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objavljuje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internet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stranici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nadležnog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ministarstva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s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tim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što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mora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navesti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oglas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objavljen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„</w:t>
      </w:r>
      <w:r w:rsidR="007833C3">
        <w:rPr>
          <w:noProof/>
          <w:sz w:val="22"/>
          <w:szCs w:val="22"/>
          <w:lang w:val="sr-Latn-CS"/>
        </w:rPr>
        <w:t>Službenom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glasniku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Republike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Srbije</w:t>
      </w:r>
      <w:r w:rsidRPr="007833C3">
        <w:rPr>
          <w:noProof/>
          <w:sz w:val="22"/>
          <w:szCs w:val="22"/>
          <w:lang w:val="sr-Latn-CS"/>
        </w:rPr>
        <w:t>” (</w:t>
      </w:r>
      <w:r w:rsidR="007833C3">
        <w:rPr>
          <w:noProof/>
          <w:sz w:val="22"/>
          <w:szCs w:val="22"/>
          <w:lang w:val="sr-Latn-CS"/>
        </w:rPr>
        <w:t>član</w:t>
      </w:r>
      <w:r w:rsidRPr="007833C3">
        <w:rPr>
          <w:noProof/>
          <w:sz w:val="22"/>
          <w:szCs w:val="22"/>
          <w:lang w:val="sr-Latn-CS"/>
        </w:rPr>
        <w:t xml:space="preserve"> 29), </w:t>
      </w:r>
      <w:r w:rsidR="007833C3">
        <w:rPr>
          <w:noProof/>
          <w:sz w:val="22"/>
          <w:szCs w:val="22"/>
          <w:lang w:val="sr-Latn-CS"/>
        </w:rPr>
        <w:t>kao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odredbe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čl</w:t>
      </w:r>
      <w:r w:rsidRPr="007833C3">
        <w:rPr>
          <w:noProof/>
          <w:sz w:val="22"/>
          <w:szCs w:val="22"/>
          <w:lang w:val="sr-Latn-CS"/>
        </w:rPr>
        <w:t xml:space="preserve">. 11-40. </w:t>
      </w:r>
      <w:r w:rsidR="007833C3">
        <w:rPr>
          <w:noProof/>
          <w:sz w:val="22"/>
          <w:szCs w:val="22"/>
          <w:lang w:val="sr-Latn-CS"/>
        </w:rPr>
        <w:t>tog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zakona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shodno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primenjuju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organa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društva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kapitala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čiji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osnivač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Republika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Srbija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autonomna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pokrajina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ili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jedinica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lokalne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samouprave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njihova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zavisna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društva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obavljaju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delatnost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opšteg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interesa</w:t>
      </w:r>
      <w:r w:rsidRPr="007833C3">
        <w:rPr>
          <w:noProof/>
          <w:sz w:val="22"/>
          <w:szCs w:val="22"/>
          <w:lang w:val="sr-Latn-CS"/>
        </w:rPr>
        <w:t xml:space="preserve"> (</w:t>
      </w:r>
      <w:r w:rsidR="007833C3">
        <w:rPr>
          <w:noProof/>
          <w:sz w:val="22"/>
          <w:szCs w:val="22"/>
          <w:lang w:val="sr-Latn-CS"/>
        </w:rPr>
        <w:t>član</w:t>
      </w:r>
      <w:r w:rsidRPr="007833C3">
        <w:rPr>
          <w:noProof/>
          <w:sz w:val="22"/>
          <w:szCs w:val="22"/>
          <w:lang w:val="sr-Latn-CS"/>
        </w:rPr>
        <w:t xml:space="preserve"> 41).</w:t>
      </w:r>
    </w:p>
    <w:p w:rsidR="00BC093E" w:rsidRPr="007833C3" w:rsidRDefault="00BC093E" w:rsidP="00BC093E">
      <w:pPr>
        <w:ind w:right="35"/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Vlada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donela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Odluku</w:t>
      </w:r>
      <w:r w:rsidRPr="007833C3">
        <w:rPr>
          <w:noProof/>
          <w:sz w:val="22"/>
          <w:szCs w:val="22"/>
          <w:lang w:val="sr-Latn-CS"/>
        </w:rPr>
        <w:t xml:space="preserve"> 05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: 111-252/14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17. </w:t>
      </w:r>
      <w:r w:rsidR="007833C3">
        <w:rPr>
          <w:noProof/>
          <w:sz w:val="22"/>
          <w:szCs w:val="22"/>
          <w:lang w:val="sr-Latn-CS"/>
        </w:rPr>
        <w:t>januara</w:t>
      </w:r>
      <w:r w:rsidRPr="007833C3">
        <w:rPr>
          <w:noProof/>
          <w:sz w:val="22"/>
          <w:szCs w:val="22"/>
          <w:lang w:val="sr-Latn-CS"/>
        </w:rPr>
        <w:t xml:space="preserve"> 2014.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sprovođenju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direktora</w:t>
      </w:r>
      <w:r w:rsidRPr="007833C3">
        <w:rPr>
          <w:noProof/>
          <w:sz w:val="22"/>
          <w:szCs w:val="22"/>
          <w:lang w:val="sr-Latn-CS"/>
        </w:rPr>
        <w:t xml:space="preserve"> „</w:t>
      </w:r>
      <w:r w:rsidR="007833C3">
        <w:rPr>
          <w:noProof/>
          <w:sz w:val="22"/>
          <w:szCs w:val="22"/>
          <w:lang w:val="sr-Latn-CS"/>
        </w:rPr>
        <w:t>Državna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lutrija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Srbije</w:t>
      </w:r>
      <w:r w:rsidRPr="007833C3">
        <w:rPr>
          <w:noProof/>
          <w:sz w:val="22"/>
          <w:szCs w:val="22"/>
          <w:lang w:val="sr-Latn-CS"/>
        </w:rPr>
        <w:t xml:space="preserve">” </w:t>
      </w:r>
      <w:r w:rsidR="007833C3">
        <w:rPr>
          <w:noProof/>
          <w:sz w:val="22"/>
          <w:szCs w:val="22"/>
          <w:lang w:val="sr-Latn-CS"/>
        </w:rPr>
        <w:t>d</w:t>
      </w:r>
      <w:r w:rsidRPr="007833C3">
        <w:rPr>
          <w:noProof/>
          <w:sz w:val="22"/>
          <w:szCs w:val="22"/>
          <w:lang w:val="sr-Latn-CS"/>
        </w:rPr>
        <w:t>.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>.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. </w:t>
      </w:r>
      <w:r w:rsidR="007833C3">
        <w:rPr>
          <w:noProof/>
          <w:sz w:val="22"/>
          <w:szCs w:val="22"/>
          <w:lang w:val="sr-Latn-CS"/>
        </w:rPr>
        <w:t>Beograd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predlog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Ministarstva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finansija</w:t>
      </w:r>
      <w:r w:rsidRPr="007833C3">
        <w:rPr>
          <w:noProof/>
          <w:sz w:val="22"/>
          <w:szCs w:val="22"/>
          <w:lang w:val="sr-Latn-CS"/>
        </w:rPr>
        <w:t xml:space="preserve">. </w:t>
      </w:r>
      <w:r w:rsidR="007833C3">
        <w:rPr>
          <w:noProof/>
          <w:sz w:val="22"/>
          <w:szCs w:val="22"/>
          <w:lang w:val="sr-Latn-CS"/>
        </w:rPr>
        <w:t>Javni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objavljen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dana</w:t>
      </w:r>
      <w:r w:rsidRPr="007833C3">
        <w:rPr>
          <w:noProof/>
          <w:sz w:val="22"/>
          <w:szCs w:val="22"/>
          <w:lang w:val="sr-Latn-CS"/>
        </w:rPr>
        <w:t xml:space="preserve">  22. </w:t>
      </w:r>
      <w:r w:rsidR="007833C3">
        <w:rPr>
          <w:noProof/>
          <w:sz w:val="22"/>
          <w:szCs w:val="22"/>
          <w:lang w:val="sr-Latn-CS"/>
        </w:rPr>
        <w:t>januara</w:t>
      </w:r>
      <w:r w:rsidRPr="007833C3">
        <w:rPr>
          <w:noProof/>
          <w:sz w:val="22"/>
          <w:szCs w:val="22"/>
          <w:lang w:val="sr-Latn-CS"/>
        </w:rPr>
        <w:t xml:space="preserve"> 2014.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„</w:t>
      </w:r>
      <w:r w:rsidR="007833C3">
        <w:rPr>
          <w:noProof/>
          <w:sz w:val="22"/>
          <w:szCs w:val="22"/>
          <w:lang w:val="sr-Latn-CS"/>
        </w:rPr>
        <w:t>Službenom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glasniku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Republike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Srbije</w:t>
      </w:r>
      <w:r w:rsidRPr="007833C3">
        <w:rPr>
          <w:noProof/>
          <w:sz w:val="22"/>
          <w:szCs w:val="22"/>
          <w:lang w:val="sr-Latn-CS"/>
        </w:rPr>
        <w:t xml:space="preserve">”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 5, </w:t>
      </w:r>
      <w:r w:rsidR="007833C3">
        <w:rPr>
          <w:noProof/>
          <w:sz w:val="22"/>
          <w:szCs w:val="22"/>
          <w:lang w:val="sr-Latn-CS"/>
        </w:rPr>
        <w:t>dnevnom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listu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Politika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internet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stranici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Ministarstva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finansija</w:t>
      </w:r>
      <w:r w:rsidRPr="007833C3">
        <w:rPr>
          <w:noProof/>
          <w:sz w:val="22"/>
          <w:szCs w:val="22"/>
          <w:lang w:val="sr-Latn-CS"/>
        </w:rPr>
        <w:t>.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postupku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direktora</w:t>
      </w:r>
      <w:r w:rsidRPr="007833C3">
        <w:rPr>
          <w:noProof/>
          <w:sz w:val="22"/>
          <w:szCs w:val="22"/>
          <w:lang w:val="sr-Latn-CS"/>
        </w:rPr>
        <w:t xml:space="preserve"> „</w:t>
      </w:r>
      <w:r w:rsidR="007833C3">
        <w:rPr>
          <w:noProof/>
          <w:sz w:val="22"/>
          <w:szCs w:val="22"/>
          <w:lang w:val="sr-Latn-CS"/>
        </w:rPr>
        <w:t>Državna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lutrija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Srbije</w:t>
      </w:r>
      <w:r w:rsidRPr="007833C3">
        <w:rPr>
          <w:noProof/>
          <w:sz w:val="22"/>
          <w:szCs w:val="22"/>
          <w:lang w:val="sr-Latn-CS"/>
        </w:rPr>
        <w:t xml:space="preserve">” </w:t>
      </w:r>
      <w:r w:rsidR="007833C3">
        <w:rPr>
          <w:noProof/>
          <w:sz w:val="22"/>
          <w:szCs w:val="22"/>
          <w:lang w:val="sr-Latn-CS"/>
        </w:rPr>
        <w:t>d</w:t>
      </w:r>
      <w:r w:rsidRPr="007833C3">
        <w:rPr>
          <w:noProof/>
          <w:sz w:val="22"/>
          <w:szCs w:val="22"/>
          <w:lang w:val="sr-Latn-CS"/>
        </w:rPr>
        <w:t>.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>.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. </w:t>
      </w:r>
      <w:r w:rsidR="007833C3">
        <w:rPr>
          <w:noProof/>
          <w:sz w:val="22"/>
          <w:szCs w:val="22"/>
          <w:lang w:val="sr-Latn-CS"/>
        </w:rPr>
        <w:t>Beograd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Komisija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imenovanja</w:t>
      </w:r>
      <w:r w:rsidRPr="007833C3">
        <w:rPr>
          <w:noProof/>
          <w:sz w:val="22"/>
          <w:szCs w:val="22"/>
          <w:lang w:val="sr-Latn-CS"/>
        </w:rPr>
        <w:t xml:space="preserve"> (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daljem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tekstu</w:t>
      </w:r>
      <w:r w:rsidRPr="007833C3">
        <w:rPr>
          <w:noProof/>
          <w:sz w:val="22"/>
          <w:szCs w:val="22"/>
          <w:lang w:val="sr-Latn-CS"/>
        </w:rPr>
        <w:t xml:space="preserve">: </w:t>
      </w:r>
      <w:r w:rsidR="007833C3">
        <w:rPr>
          <w:noProof/>
          <w:sz w:val="22"/>
          <w:szCs w:val="22"/>
          <w:lang w:val="sr-Latn-CS"/>
        </w:rPr>
        <w:t>Komisija</w:t>
      </w:r>
      <w:r w:rsidRPr="007833C3">
        <w:rPr>
          <w:noProof/>
          <w:sz w:val="22"/>
          <w:szCs w:val="22"/>
          <w:lang w:val="sr-Latn-CS"/>
        </w:rPr>
        <w:t xml:space="preserve">), </w:t>
      </w:r>
      <w:r w:rsidR="007833C3">
        <w:rPr>
          <w:noProof/>
          <w:sz w:val="22"/>
          <w:szCs w:val="22"/>
          <w:lang w:val="sr-Latn-CS"/>
        </w:rPr>
        <w:t>obrazovana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Rešenjem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Vlade</w:t>
      </w:r>
      <w:r w:rsidRPr="007833C3">
        <w:rPr>
          <w:noProof/>
          <w:sz w:val="22"/>
          <w:szCs w:val="22"/>
          <w:lang w:val="sr-Latn-CS"/>
        </w:rPr>
        <w:t xml:space="preserve"> 24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: 119-1038/2013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12. </w:t>
      </w:r>
      <w:r w:rsidR="007833C3">
        <w:rPr>
          <w:noProof/>
          <w:sz w:val="22"/>
          <w:szCs w:val="22"/>
          <w:lang w:val="sr-Latn-CS"/>
        </w:rPr>
        <w:t>februara</w:t>
      </w:r>
      <w:r w:rsidRPr="007833C3">
        <w:rPr>
          <w:noProof/>
          <w:sz w:val="22"/>
          <w:szCs w:val="22"/>
          <w:lang w:val="sr-Latn-CS"/>
        </w:rPr>
        <w:t xml:space="preserve"> 2013.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Odlukom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Odbora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Narodne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skupštine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privredu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regionalni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razvoj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trgovinu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turizam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energetiku</w:t>
      </w:r>
      <w:r w:rsidRPr="007833C3">
        <w:rPr>
          <w:noProof/>
          <w:sz w:val="22"/>
          <w:szCs w:val="22"/>
          <w:lang w:val="sr-Latn-CS"/>
        </w:rPr>
        <w:t xml:space="preserve"> 10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: 02-458/13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28. </w:t>
      </w:r>
      <w:r w:rsidR="007833C3">
        <w:rPr>
          <w:noProof/>
          <w:sz w:val="22"/>
          <w:szCs w:val="22"/>
          <w:lang w:val="sr-Latn-CS"/>
        </w:rPr>
        <w:t>marta</w:t>
      </w:r>
      <w:r w:rsidRPr="007833C3">
        <w:rPr>
          <w:noProof/>
          <w:sz w:val="22"/>
          <w:szCs w:val="22"/>
          <w:lang w:val="sr-Latn-CS"/>
        </w:rPr>
        <w:t xml:space="preserve"> 2013.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sastavu</w:t>
      </w:r>
      <w:r w:rsidRPr="007833C3">
        <w:rPr>
          <w:noProof/>
          <w:sz w:val="22"/>
          <w:szCs w:val="22"/>
          <w:lang w:val="sr-Latn-CS"/>
        </w:rPr>
        <w:t xml:space="preserve">: </w:t>
      </w:r>
      <w:r w:rsidR="007833C3">
        <w:rPr>
          <w:noProof/>
          <w:sz w:val="22"/>
          <w:szCs w:val="22"/>
          <w:lang w:val="sr-Latn-CS"/>
        </w:rPr>
        <w:t>Veljko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Odalović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predsednik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Tamara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Stojčević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Novak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Nedić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Nenad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Đorđević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Petar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Stijović</w:t>
      </w:r>
      <w:r w:rsidRPr="007833C3">
        <w:rPr>
          <w:noProof/>
          <w:sz w:val="22"/>
          <w:szCs w:val="22"/>
          <w:lang w:val="sr-Latn-CS"/>
        </w:rPr>
        <w:t xml:space="preserve"> (</w:t>
      </w:r>
      <w:r w:rsidR="007833C3">
        <w:rPr>
          <w:noProof/>
          <w:sz w:val="22"/>
          <w:szCs w:val="22"/>
          <w:lang w:val="sr-Latn-CS"/>
        </w:rPr>
        <w:t>predsednik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Skupštine</w:t>
      </w:r>
      <w:r w:rsidRPr="007833C3">
        <w:rPr>
          <w:noProof/>
          <w:sz w:val="22"/>
          <w:szCs w:val="22"/>
          <w:lang w:val="sr-Latn-CS"/>
        </w:rPr>
        <w:t xml:space="preserve"> „</w:t>
      </w:r>
      <w:r w:rsidR="007833C3">
        <w:rPr>
          <w:noProof/>
          <w:sz w:val="22"/>
          <w:szCs w:val="22"/>
          <w:lang w:val="sr-Latn-CS"/>
        </w:rPr>
        <w:t>Državna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lutrija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Srbije</w:t>
      </w:r>
      <w:r w:rsidRPr="007833C3">
        <w:rPr>
          <w:noProof/>
          <w:sz w:val="22"/>
          <w:szCs w:val="22"/>
          <w:lang w:val="sr-Latn-CS"/>
        </w:rPr>
        <w:t xml:space="preserve">” </w:t>
      </w:r>
      <w:r w:rsidR="007833C3">
        <w:rPr>
          <w:noProof/>
          <w:sz w:val="22"/>
          <w:szCs w:val="22"/>
          <w:lang w:val="sr-Latn-CS"/>
        </w:rPr>
        <w:t>d</w:t>
      </w:r>
      <w:r w:rsidRPr="007833C3">
        <w:rPr>
          <w:noProof/>
          <w:sz w:val="22"/>
          <w:szCs w:val="22"/>
          <w:lang w:val="sr-Latn-CS"/>
        </w:rPr>
        <w:t>.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>.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. </w:t>
      </w:r>
      <w:r w:rsidR="007833C3">
        <w:rPr>
          <w:noProof/>
          <w:sz w:val="22"/>
          <w:szCs w:val="22"/>
          <w:lang w:val="sr-Latn-CS"/>
        </w:rPr>
        <w:t>Beograd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imenovan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člana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Komisije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Rešenjem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Vlade</w:t>
      </w:r>
      <w:r w:rsidRPr="007833C3">
        <w:rPr>
          <w:noProof/>
          <w:sz w:val="22"/>
          <w:szCs w:val="22"/>
          <w:lang w:val="sr-Latn-CS"/>
        </w:rPr>
        <w:t xml:space="preserve"> 24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: 119-1460/2015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10. </w:t>
      </w:r>
      <w:r w:rsidR="007833C3">
        <w:rPr>
          <w:noProof/>
          <w:sz w:val="22"/>
          <w:szCs w:val="22"/>
          <w:lang w:val="sr-Latn-CS"/>
        </w:rPr>
        <w:t>februara</w:t>
      </w:r>
      <w:r w:rsidRPr="007833C3">
        <w:rPr>
          <w:noProof/>
          <w:sz w:val="22"/>
          <w:szCs w:val="22"/>
          <w:lang w:val="sr-Latn-CS"/>
        </w:rPr>
        <w:t xml:space="preserve"> 2015.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 xml:space="preserve">), </w:t>
      </w:r>
      <w:r w:rsidR="007833C3">
        <w:rPr>
          <w:noProof/>
          <w:sz w:val="22"/>
          <w:szCs w:val="22"/>
          <w:lang w:val="sr-Latn-CS"/>
        </w:rPr>
        <w:t>članovi</w:t>
      </w:r>
      <w:r w:rsidRPr="007833C3">
        <w:rPr>
          <w:noProof/>
          <w:sz w:val="22"/>
          <w:szCs w:val="22"/>
          <w:lang w:val="sr-Latn-CS"/>
        </w:rPr>
        <w:t>.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jc w:val="right"/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jc w:val="right"/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>2</w:t>
      </w:r>
    </w:p>
    <w:p w:rsidR="00BC093E" w:rsidRPr="007833C3" w:rsidRDefault="00BC093E" w:rsidP="00BC093E">
      <w:pPr>
        <w:jc w:val="right"/>
        <w:rPr>
          <w:noProof/>
          <w:sz w:val="20"/>
          <w:szCs w:val="20"/>
          <w:lang w:val="sr-Latn-CS"/>
        </w:r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Komisija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pregledala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prispele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prijave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učesnika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konkursa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sastavila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spisak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kandidata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koji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ispunjavaju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uslove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među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kojima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sprovodi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izborni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postupak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osnovu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toga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početku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izbornog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postupka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obavešteni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sledeći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kandidati</w:t>
      </w:r>
      <w:r w:rsidRPr="007833C3">
        <w:rPr>
          <w:noProof/>
          <w:sz w:val="22"/>
          <w:szCs w:val="22"/>
          <w:lang w:val="sr-Latn-CS"/>
        </w:rPr>
        <w:t>: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  <w:t xml:space="preserve">1. </w:t>
      </w:r>
      <w:r w:rsidR="007833C3">
        <w:rPr>
          <w:noProof/>
          <w:sz w:val="22"/>
          <w:szCs w:val="22"/>
          <w:lang w:val="sr-Latn-CS"/>
        </w:rPr>
        <w:t>Slobodan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Bojić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Beograda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prijave</w:t>
      </w:r>
      <w:r w:rsidRPr="007833C3">
        <w:rPr>
          <w:noProof/>
          <w:sz w:val="22"/>
          <w:szCs w:val="22"/>
          <w:lang w:val="sr-Latn-CS"/>
        </w:rPr>
        <w:t xml:space="preserve">: 119-01-227/2013-3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4. </w:t>
      </w:r>
      <w:r w:rsidR="007833C3">
        <w:rPr>
          <w:noProof/>
          <w:sz w:val="22"/>
          <w:szCs w:val="22"/>
          <w:lang w:val="sr-Latn-CS"/>
        </w:rPr>
        <w:t>februara</w:t>
      </w:r>
      <w:r w:rsidRPr="007833C3">
        <w:rPr>
          <w:noProof/>
          <w:sz w:val="22"/>
          <w:szCs w:val="22"/>
          <w:lang w:val="sr-Latn-CS"/>
        </w:rPr>
        <w:t xml:space="preserve"> 2014.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>;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  <w:t xml:space="preserve">2. </w:t>
      </w:r>
      <w:r w:rsidR="007833C3">
        <w:rPr>
          <w:noProof/>
          <w:sz w:val="22"/>
          <w:szCs w:val="22"/>
          <w:lang w:val="sr-Latn-CS"/>
        </w:rPr>
        <w:t>mr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Momo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Kijanović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Beograda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prijave</w:t>
      </w:r>
      <w:r w:rsidRPr="007833C3">
        <w:rPr>
          <w:noProof/>
          <w:sz w:val="22"/>
          <w:szCs w:val="22"/>
          <w:lang w:val="sr-Latn-CS"/>
        </w:rPr>
        <w:t xml:space="preserve">: 119-01-227/2013-4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4. </w:t>
      </w:r>
      <w:r w:rsidR="007833C3">
        <w:rPr>
          <w:noProof/>
          <w:sz w:val="22"/>
          <w:szCs w:val="22"/>
          <w:lang w:val="sr-Latn-CS"/>
        </w:rPr>
        <w:t>februara</w:t>
      </w:r>
      <w:r w:rsidRPr="007833C3">
        <w:rPr>
          <w:noProof/>
          <w:sz w:val="22"/>
          <w:szCs w:val="22"/>
          <w:lang w:val="sr-Latn-CS"/>
        </w:rPr>
        <w:t xml:space="preserve"> 2014.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>;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  <w:t xml:space="preserve">3. </w:t>
      </w:r>
      <w:r w:rsidR="007833C3">
        <w:rPr>
          <w:noProof/>
          <w:sz w:val="22"/>
          <w:szCs w:val="22"/>
          <w:lang w:val="sr-Latn-CS"/>
        </w:rPr>
        <w:t>Nikola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Carević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Beograda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prijave</w:t>
      </w:r>
      <w:r w:rsidRPr="007833C3">
        <w:rPr>
          <w:noProof/>
          <w:sz w:val="22"/>
          <w:szCs w:val="22"/>
          <w:lang w:val="sr-Latn-CS"/>
        </w:rPr>
        <w:t xml:space="preserve">: 119-01-227/2013-5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5. </w:t>
      </w:r>
      <w:r w:rsidR="007833C3">
        <w:rPr>
          <w:noProof/>
          <w:sz w:val="22"/>
          <w:szCs w:val="22"/>
          <w:lang w:val="sr-Latn-CS"/>
        </w:rPr>
        <w:t>februara</w:t>
      </w:r>
      <w:r w:rsidRPr="007833C3">
        <w:rPr>
          <w:noProof/>
          <w:sz w:val="22"/>
          <w:szCs w:val="22"/>
          <w:lang w:val="sr-Latn-CS"/>
        </w:rPr>
        <w:t xml:space="preserve"> 2014.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>;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  <w:t xml:space="preserve">4. </w:t>
      </w:r>
      <w:r w:rsidR="007833C3">
        <w:rPr>
          <w:noProof/>
          <w:sz w:val="22"/>
          <w:szCs w:val="22"/>
          <w:lang w:val="sr-Latn-CS"/>
        </w:rPr>
        <w:t>Aleksandar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Vulović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Beograda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prijave</w:t>
      </w:r>
      <w:r w:rsidRPr="007833C3">
        <w:rPr>
          <w:noProof/>
          <w:sz w:val="22"/>
          <w:szCs w:val="22"/>
          <w:lang w:val="sr-Latn-CS"/>
        </w:rPr>
        <w:t xml:space="preserve">: 119-01-227/2013-6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5. </w:t>
      </w:r>
      <w:r w:rsidR="007833C3">
        <w:rPr>
          <w:noProof/>
          <w:sz w:val="22"/>
          <w:szCs w:val="22"/>
          <w:lang w:val="sr-Latn-CS"/>
        </w:rPr>
        <w:t>februara</w:t>
      </w:r>
      <w:r w:rsidRPr="007833C3">
        <w:rPr>
          <w:noProof/>
          <w:sz w:val="22"/>
          <w:szCs w:val="22"/>
          <w:lang w:val="sr-Latn-CS"/>
        </w:rPr>
        <w:t xml:space="preserve"> 2014.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>;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  <w:t xml:space="preserve">5. </w:t>
      </w:r>
      <w:r w:rsidR="007833C3">
        <w:rPr>
          <w:noProof/>
          <w:sz w:val="22"/>
          <w:szCs w:val="22"/>
          <w:lang w:val="sr-Latn-CS"/>
        </w:rPr>
        <w:t>Mirjana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Aćimović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Beograda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prijave</w:t>
      </w:r>
      <w:r w:rsidRPr="007833C3">
        <w:rPr>
          <w:noProof/>
          <w:sz w:val="22"/>
          <w:szCs w:val="22"/>
          <w:lang w:val="sr-Latn-CS"/>
        </w:rPr>
        <w:t xml:space="preserve">: 119-01-227/2013-8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5. </w:t>
      </w:r>
      <w:r w:rsidR="007833C3">
        <w:rPr>
          <w:noProof/>
          <w:sz w:val="22"/>
          <w:szCs w:val="22"/>
          <w:lang w:val="sr-Latn-CS"/>
        </w:rPr>
        <w:t>februara</w:t>
      </w:r>
      <w:r w:rsidRPr="007833C3">
        <w:rPr>
          <w:noProof/>
          <w:sz w:val="22"/>
          <w:szCs w:val="22"/>
          <w:lang w:val="sr-Latn-CS"/>
        </w:rPr>
        <w:t xml:space="preserve"> 2015.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>;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  <w:t xml:space="preserve">6. </w:t>
      </w:r>
      <w:r w:rsidR="007833C3">
        <w:rPr>
          <w:noProof/>
          <w:sz w:val="22"/>
          <w:szCs w:val="22"/>
          <w:lang w:val="sr-Latn-CS"/>
        </w:rPr>
        <w:t>Nataša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Kulezić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Beograda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prijave</w:t>
      </w:r>
      <w:r w:rsidRPr="007833C3">
        <w:rPr>
          <w:noProof/>
          <w:sz w:val="22"/>
          <w:szCs w:val="22"/>
          <w:lang w:val="sr-Latn-CS"/>
        </w:rPr>
        <w:t xml:space="preserve">: 119-01-227/2013-11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6. </w:t>
      </w:r>
      <w:r w:rsidR="007833C3">
        <w:rPr>
          <w:noProof/>
          <w:sz w:val="22"/>
          <w:szCs w:val="22"/>
          <w:lang w:val="sr-Latn-CS"/>
        </w:rPr>
        <w:t>februara</w:t>
      </w:r>
      <w:r w:rsidRPr="007833C3">
        <w:rPr>
          <w:noProof/>
          <w:sz w:val="22"/>
          <w:szCs w:val="22"/>
          <w:lang w:val="sr-Latn-CS"/>
        </w:rPr>
        <w:t xml:space="preserve"> 2014.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>;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  <w:t xml:space="preserve">7. </w:t>
      </w:r>
      <w:r w:rsidR="007833C3">
        <w:rPr>
          <w:noProof/>
          <w:sz w:val="22"/>
          <w:szCs w:val="22"/>
          <w:lang w:val="sr-Latn-CS"/>
        </w:rPr>
        <w:t>Miodrag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Petković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Novog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Sada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prijave</w:t>
      </w:r>
      <w:r w:rsidRPr="007833C3">
        <w:rPr>
          <w:noProof/>
          <w:sz w:val="22"/>
          <w:szCs w:val="22"/>
          <w:lang w:val="sr-Latn-CS"/>
        </w:rPr>
        <w:t xml:space="preserve">: 119-01-227/2013-13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6. </w:t>
      </w:r>
      <w:r w:rsidR="007833C3">
        <w:rPr>
          <w:noProof/>
          <w:sz w:val="22"/>
          <w:szCs w:val="22"/>
          <w:lang w:val="sr-Latn-CS"/>
        </w:rPr>
        <w:t>februara</w:t>
      </w:r>
      <w:r w:rsidRPr="007833C3">
        <w:rPr>
          <w:noProof/>
          <w:sz w:val="22"/>
          <w:szCs w:val="22"/>
          <w:lang w:val="sr-Latn-CS"/>
        </w:rPr>
        <w:t xml:space="preserve"> 2014.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>.</w:t>
      </w:r>
    </w:p>
    <w:p w:rsidR="00BC093E" w:rsidRPr="007833C3" w:rsidRDefault="00BC093E" w:rsidP="00BC093E">
      <w:pPr>
        <w:rPr>
          <w:noProof/>
          <w:sz w:val="18"/>
          <w:szCs w:val="18"/>
          <w:lang w:val="sr-Latn-CS"/>
        </w:r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Dana</w:t>
      </w:r>
      <w:r w:rsidRPr="007833C3">
        <w:rPr>
          <w:noProof/>
          <w:sz w:val="22"/>
          <w:szCs w:val="22"/>
          <w:lang w:val="sr-Latn-CS"/>
        </w:rPr>
        <w:t xml:space="preserve">, 23. </w:t>
      </w:r>
      <w:r w:rsidR="007833C3">
        <w:rPr>
          <w:noProof/>
          <w:sz w:val="22"/>
          <w:szCs w:val="22"/>
          <w:lang w:val="sr-Latn-CS"/>
        </w:rPr>
        <w:t>februara</w:t>
      </w:r>
      <w:r w:rsidRPr="007833C3">
        <w:rPr>
          <w:noProof/>
          <w:sz w:val="22"/>
          <w:szCs w:val="22"/>
          <w:lang w:val="sr-Latn-CS"/>
        </w:rPr>
        <w:t xml:space="preserve"> 2015.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pristupilo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sprovođenju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prvog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dela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izbornog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postupka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provere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veština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analitičkog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rezonovanja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logičkog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zaključivanja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veštine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rukovođenja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organizacionih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sposobnosti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pismenom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proverom</w:t>
      </w:r>
      <w:r w:rsidRPr="007833C3">
        <w:rPr>
          <w:noProof/>
          <w:sz w:val="22"/>
          <w:szCs w:val="22"/>
          <w:lang w:val="sr-Latn-CS"/>
        </w:rPr>
        <w:t>-</w:t>
      </w:r>
      <w:r w:rsidR="007833C3">
        <w:rPr>
          <w:noProof/>
          <w:sz w:val="22"/>
          <w:szCs w:val="22"/>
          <w:lang w:val="sr-Latn-CS"/>
        </w:rPr>
        <w:t>putem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standardizovanih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testova</w:t>
      </w:r>
      <w:r w:rsidRPr="007833C3">
        <w:rPr>
          <w:noProof/>
          <w:sz w:val="22"/>
          <w:szCs w:val="22"/>
          <w:lang w:val="sr-Latn-CS"/>
        </w:rPr>
        <w:t xml:space="preserve">. </w:t>
      </w:r>
      <w:r w:rsidR="007833C3">
        <w:rPr>
          <w:noProof/>
          <w:sz w:val="22"/>
          <w:szCs w:val="22"/>
          <w:lang w:val="sr-Latn-CS"/>
        </w:rPr>
        <w:t>Nakon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obavljenog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pismenog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testiranja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pristupilo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proveri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znanja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stranog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jezika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kandidatima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izdata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pismena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potvrda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nivou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znanja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stranog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jezika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svakog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kandidata</w:t>
      </w:r>
      <w:r w:rsidRPr="007833C3">
        <w:rPr>
          <w:noProof/>
          <w:sz w:val="22"/>
          <w:szCs w:val="22"/>
          <w:lang w:val="sr-Latn-CS"/>
        </w:rPr>
        <w:t>.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Nakon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toga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pristupilo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sprovođenju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drugog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dela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izbornog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postupka</w:t>
      </w:r>
      <w:r w:rsidRPr="007833C3">
        <w:rPr>
          <w:noProof/>
          <w:sz w:val="22"/>
          <w:szCs w:val="22"/>
          <w:lang w:val="sr-Latn-CS"/>
        </w:rPr>
        <w:t>-</w:t>
      </w:r>
      <w:r w:rsidR="007833C3">
        <w:rPr>
          <w:noProof/>
          <w:sz w:val="22"/>
          <w:szCs w:val="22"/>
          <w:lang w:val="sr-Latn-CS"/>
        </w:rPr>
        <w:t>usmenoj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proveri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kandidata</w:t>
      </w:r>
      <w:r w:rsidRPr="007833C3">
        <w:rPr>
          <w:noProof/>
          <w:sz w:val="22"/>
          <w:szCs w:val="22"/>
          <w:lang w:val="sr-Latn-CS"/>
        </w:rPr>
        <w:t xml:space="preserve">. </w:t>
      </w:r>
      <w:r w:rsidR="007833C3">
        <w:rPr>
          <w:noProof/>
          <w:sz w:val="22"/>
          <w:szCs w:val="22"/>
          <w:lang w:val="sr-Latn-CS"/>
        </w:rPr>
        <w:t>Pri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tome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Komisija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utvrdila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će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kandidatima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postavljati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pitanja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odnose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poznavanje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jedne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ili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više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oblasti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delatnost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čije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obavljanje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osnovano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Društvo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odnosno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poznavanje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propisa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kojima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uređuje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pravni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položaj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javnih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preduzeća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privrednih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društava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propisa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kojima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uređuju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uslovi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način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obavljanja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delatnosti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opšteg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interesa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kao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opštih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propisa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radu</w:t>
      </w:r>
      <w:r w:rsidRPr="007833C3">
        <w:rPr>
          <w:noProof/>
          <w:sz w:val="22"/>
          <w:szCs w:val="22"/>
          <w:lang w:val="sr-Latn-CS"/>
        </w:rPr>
        <w:t>.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Posle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obavljenih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testiranja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razgovora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veštine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komunikacije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motivacije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rad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kandidatima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Komisija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okončala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izborni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postupak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osnovu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postignutih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rezultata</w:t>
      </w:r>
      <w:r w:rsidRPr="007833C3">
        <w:rPr>
          <w:noProof/>
          <w:sz w:val="22"/>
          <w:szCs w:val="22"/>
          <w:lang w:val="sr-Latn-CS"/>
        </w:rPr>
        <w:t xml:space="preserve">, 2. </w:t>
      </w:r>
      <w:r w:rsidR="007833C3">
        <w:rPr>
          <w:noProof/>
          <w:sz w:val="22"/>
          <w:szCs w:val="22"/>
          <w:lang w:val="sr-Latn-CS"/>
        </w:rPr>
        <w:t>marta</w:t>
      </w:r>
      <w:r w:rsidRPr="007833C3">
        <w:rPr>
          <w:noProof/>
          <w:sz w:val="22"/>
          <w:szCs w:val="22"/>
          <w:lang w:val="sr-Latn-CS"/>
        </w:rPr>
        <w:t xml:space="preserve"> 2015.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donela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odluku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utvrđivanju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liste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kandidata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koji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ispunili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merila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propisana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to</w:t>
      </w:r>
      <w:r w:rsidRPr="007833C3">
        <w:rPr>
          <w:noProof/>
          <w:sz w:val="22"/>
          <w:szCs w:val="22"/>
          <w:lang w:val="sr-Latn-CS"/>
        </w:rPr>
        <w:t>:</w:t>
      </w:r>
    </w:p>
    <w:p w:rsidR="00BC093E" w:rsidRPr="007833C3" w:rsidRDefault="00BC093E" w:rsidP="00BC093E">
      <w:pPr>
        <w:rPr>
          <w:noProof/>
          <w:sz w:val="18"/>
          <w:szCs w:val="18"/>
          <w:lang w:val="sr-Latn-CS"/>
        </w:r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  <w:t xml:space="preserve">1) </w:t>
      </w:r>
      <w:r w:rsidR="007833C3">
        <w:rPr>
          <w:noProof/>
          <w:sz w:val="22"/>
          <w:szCs w:val="22"/>
          <w:lang w:val="sr-Latn-CS"/>
        </w:rPr>
        <w:t>Aleksandar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Vulović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ocena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tri</w:t>
      </w:r>
      <w:r w:rsidRPr="007833C3">
        <w:rPr>
          <w:noProof/>
          <w:sz w:val="22"/>
          <w:szCs w:val="22"/>
          <w:lang w:val="sr-Latn-CS"/>
        </w:rPr>
        <w:t xml:space="preserve"> (3) -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potpunosti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zadovoljava</w:t>
      </w:r>
      <w:r w:rsidRPr="007833C3">
        <w:rPr>
          <w:noProof/>
          <w:sz w:val="22"/>
          <w:szCs w:val="22"/>
          <w:lang w:val="sr-Latn-CS"/>
        </w:rPr>
        <w:t>;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  <w:t xml:space="preserve">2) </w:t>
      </w:r>
      <w:r w:rsidR="007833C3">
        <w:rPr>
          <w:noProof/>
          <w:sz w:val="22"/>
          <w:szCs w:val="22"/>
          <w:lang w:val="sr-Latn-CS"/>
        </w:rPr>
        <w:t>Nikola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Carević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ocena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tri</w:t>
      </w:r>
      <w:r w:rsidRPr="007833C3">
        <w:rPr>
          <w:noProof/>
          <w:sz w:val="22"/>
          <w:szCs w:val="22"/>
          <w:lang w:val="sr-Latn-CS"/>
        </w:rPr>
        <w:t xml:space="preserve"> (3) -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potpunosti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zadovoljava</w:t>
      </w:r>
      <w:r w:rsidRPr="007833C3">
        <w:rPr>
          <w:noProof/>
          <w:sz w:val="22"/>
          <w:szCs w:val="22"/>
          <w:lang w:val="sr-Latn-CS"/>
        </w:rPr>
        <w:t>;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  <w:t xml:space="preserve">3) </w:t>
      </w:r>
      <w:r w:rsidR="007833C3">
        <w:rPr>
          <w:noProof/>
          <w:sz w:val="22"/>
          <w:szCs w:val="22"/>
          <w:lang w:val="sr-Latn-CS"/>
        </w:rPr>
        <w:t>Miodrag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Petković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ocena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dva</w:t>
      </w:r>
      <w:r w:rsidRPr="007833C3">
        <w:rPr>
          <w:noProof/>
          <w:sz w:val="22"/>
          <w:szCs w:val="22"/>
          <w:lang w:val="sr-Latn-CS"/>
        </w:rPr>
        <w:t xml:space="preserve"> (2) - </w:t>
      </w:r>
      <w:r w:rsidR="007833C3">
        <w:rPr>
          <w:noProof/>
          <w:sz w:val="22"/>
          <w:szCs w:val="22"/>
          <w:lang w:val="sr-Latn-CS"/>
        </w:rPr>
        <w:t>delimično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zadovoljava</w:t>
      </w:r>
      <w:r w:rsidRPr="007833C3">
        <w:rPr>
          <w:noProof/>
          <w:sz w:val="22"/>
          <w:szCs w:val="22"/>
          <w:lang w:val="sr-Latn-CS"/>
        </w:rPr>
        <w:t>.</w:t>
      </w:r>
    </w:p>
    <w:p w:rsidR="00BC093E" w:rsidRPr="007833C3" w:rsidRDefault="00BC093E" w:rsidP="00BC093E">
      <w:pPr>
        <w:rPr>
          <w:noProof/>
          <w:sz w:val="18"/>
          <w:szCs w:val="18"/>
          <w:lang w:val="sr-Latn-CS"/>
        </w:r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Lista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brojčano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iskazanim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utvrđenim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rezultatima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merilima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propisanim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kao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zapisnik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izbornom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postupku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dostavljeni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Ministarstvu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privrede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aktom</w:t>
      </w:r>
      <w:r w:rsidRPr="007833C3">
        <w:rPr>
          <w:noProof/>
          <w:sz w:val="22"/>
          <w:szCs w:val="22"/>
          <w:lang w:val="sr-Latn-CS"/>
        </w:rPr>
        <w:t xml:space="preserve"> 2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: 06-2073/2015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2. </w:t>
      </w:r>
      <w:r w:rsidR="007833C3">
        <w:rPr>
          <w:noProof/>
          <w:sz w:val="22"/>
          <w:szCs w:val="22"/>
          <w:lang w:val="sr-Latn-CS"/>
        </w:rPr>
        <w:t>marta</w:t>
      </w:r>
      <w:r w:rsidRPr="007833C3">
        <w:rPr>
          <w:noProof/>
          <w:sz w:val="22"/>
          <w:szCs w:val="22"/>
          <w:lang w:val="sr-Latn-CS"/>
        </w:rPr>
        <w:t xml:space="preserve"> 2015.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radi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pripreme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predloga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akta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direktora</w:t>
      </w:r>
      <w:r w:rsidRPr="007833C3">
        <w:rPr>
          <w:noProof/>
          <w:sz w:val="22"/>
          <w:szCs w:val="22"/>
          <w:lang w:val="sr-Latn-CS"/>
        </w:rPr>
        <w:t>.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Imajući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vidu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odredbu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člana</w:t>
      </w:r>
      <w:r w:rsidRPr="007833C3">
        <w:rPr>
          <w:noProof/>
          <w:sz w:val="22"/>
          <w:szCs w:val="22"/>
          <w:lang w:val="sr-Latn-CS"/>
        </w:rPr>
        <w:t xml:space="preserve"> 12. </w:t>
      </w:r>
      <w:r w:rsidR="007833C3">
        <w:rPr>
          <w:noProof/>
          <w:sz w:val="22"/>
          <w:szCs w:val="22"/>
          <w:lang w:val="sr-Latn-CS"/>
        </w:rPr>
        <w:t>stav</w:t>
      </w:r>
      <w:r w:rsidRPr="007833C3">
        <w:rPr>
          <w:noProof/>
          <w:sz w:val="22"/>
          <w:szCs w:val="22"/>
          <w:lang w:val="sr-Latn-CS"/>
        </w:rPr>
        <w:t xml:space="preserve"> 3. </w:t>
      </w:r>
      <w:r w:rsidR="007833C3">
        <w:rPr>
          <w:noProof/>
          <w:sz w:val="22"/>
          <w:szCs w:val="22"/>
          <w:lang w:val="sr-Latn-CS"/>
        </w:rPr>
        <w:t>Uredbe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merilima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direktora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preduzeća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čiji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osnivač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Republika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Srbija</w:t>
      </w:r>
      <w:r w:rsidRPr="007833C3">
        <w:rPr>
          <w:noProof/>
          <w:sz w:val="22"/>
          <w:szCs w:val="22"/>
          <w:lang w:val="sr-Latn-CS"/>
        </w:rPr>
        <w:t xml:space="preserve"> („</w:t>
      </w:r>
      <w:r w:rsidR="007833C3">
        <w:rPr>
          <w:noProof/>
          <w:sz w:val="22"/>
          <w:szCs w:val="22"/>
          <w:lang w:val="sr-Latn-CS"/>
        </w:rPr>
        <w:t>Službeni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glasnik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RS</w:t>
      </w:r>
      <w:r w:rsidRPr="007833C3">
        <w:rPr>
          <w:noProof/>
          <w:sz w:val="22"/>
          <w:szCs w:val="22"/>
          <w:lang w:val="sr-Latn-CS"/>
        </w:rPr>
        <w:t xml:space="preserve">”,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 102/13), </w:t>
      </w:r>
      <w:r w:rsidR="007833C3">
        <w:rPr>
          <w:noProof/>
          <w:sz w:val="22"/>
          <w:szCs w:val="22"/>
          <w:lang w:val="sr-Latn-CS"/>
        </w:rPr>
        <w:t>kojom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propisano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slučaju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dva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ili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više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kandidata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nakon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primene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merila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stava</w:t>
      </w:r>
      <w:r w:rsidRPr="007833C3">
        <w:rPr>
          <w:noProof/>
          <w:sz w:val="22"/>
          <w:szCs w:val="22"/>
          <w:lang w:val="sr-Latn-CS"/>
        </w:rPr>
        <w:t xml:space="preserve"> 2. </w:t>
      </w:r>
      <w:r w:rsidR="007833C3">
        <w:rPr>
          <w:noProof/>
          <w:sz w:val="22"/>
          <w:szCs w:val="22"/>
          <w:lang w:val="sr-Latn-CS"/>
        </w:rPr>
        <w:t>tog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člana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imaju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jednak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rezultat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prednost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kandidat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kojeg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komisija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ponovnom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razgovoru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utvrdi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najbolje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ispunjava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zahteve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obavljanje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poslova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direktora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javnog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preduzeća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Ministarstvo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privrede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uputilo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dopis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Komisiji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dostavi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dopunu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Odluke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utvrđivanju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liste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kandidata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koji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ispunili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merila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propisana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direktora</w:t>
      </w:r>
      <w:r w:rsidRPr="007833C3">
        <w:rPr>
          <w:noProof/>
          <w:sz w:val="22"/>
          <w:szCs w:val="22"/>
          <w:lang w:val="sr-Latn-CS"/>
        </w:rPr>
        <w:t xml:space="preserve"> „</w:t>
      </w:r>
      <w:r w:rsidR="007833C3">
        <w:rPr>
          <w:noProof/>
          <w:sz w:val="22"/>
          <w:szCs w:val="22"/>
          <w:lang w:val="sr-Latn-CS"/>
        </w:rPr>
        <w:t>Državna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lutrija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Srbije</w:t>
      </w:r>
      <w:r w:rsidRPr="007833C3">
        <w:rPr>
          <w:noProof/>
          <w:sz w:val="22"/>
          <w:szCs w:val="22"/>
          <w:lang w:val="sr-Latn-CS"/>
        </w:rPr>
        <w:t xml:space="preserve">” </w:t>
      </w:r>
      <w:r w:rsidR="007833C3">
        <w:rPr>
          <w:noProof/>
          <w:sz w:val="22"/>
          <w:szCs w:val="22"/>
          <w:lang w:val="sr-Latn-CS"/>
        </w:rPr>
        <w:t>d</w:t>
      </w:r>
      <w:r w:rsidRPr="007833C3">
        <w:rPr>
          <w:noProof/>
          <w:sz w:val="22"/>
          <w:szCs w:val="22"/>
          <w:lang w:val="sr-Latn-CS"/>
        </w:rPr>
        <w:t>.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>.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. </w:t>
      </w:r>
      <w:r w:rsidR="007833C3">
        <w:rPr>
          <w:noProof/>
          <w:sz w:val="22"/>
          <w:szCs w:val="22"/>
          <w:lang w:val="sr-Latn-CS"/>
        </w:rPr>
        <w:t>Beograd</w:t>
      </w:r>
      <w:r w:rsidRPr="007833C3">
        <w:rPr>
          <w:noProof/>
          <w:sz w:val="22"/>
          <w:szCs w:val="22"/>
          <w:lang w:val="sr-Latn-CS"/>
        </w:rPr>
        <w:t>.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Komisija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sastavu</w:t>
      </w:r>
      <w:r w:rsidRPr="007833C3">
        <w:rPr>
          <w:noProof/>
          <w:sz w:val="22"/>
          <w:szCs w:val="22"/>
          <w:lang w:val="sr-Latn-CS"/>
        </w:rPr>
        <w:t xml:space="preserve">: </w:t>
      </w:r>
      <w:r w:rsidR="007833C3">
        <w:rPr>
          <w:noProof/>
          <w:sz w:val="22"/>
          <w:szCs w:val="22"/>
          <w:lang w:val="sr-Latn-CS"/>
        </w:rPr>
        <w:t>Veljko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Odalović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predsednik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Novak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Nedić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Petar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Stijović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članovi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nakon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ponovnog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razgovora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tada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postignutih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rezultata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okončala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izborni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postupak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sednici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održanoj</w:t>
      </w:r>
      <w:r w:rsidRPr="007833C3">
        <w:rPr>
          <w:noProof/>
          <w:sz w:val="22"/>
          <w:szCs w:val="22"/>
          <w:lang w:val="sr-Latn-CS"/>
        </w:rPr>
        <w:t xml:space="preserve"> 17. </w:t>
      </w:r>
      <w:r w:rsidR="007833C3">
        <w:rPr>
          <w:noProof/>
          <w:sz w:val="22"/>
          <w:szCs w:val="22"/>
          <w:lang w:val="sr-Latn-CS"/>
        </w:rPr>
        <w:t>marta</w:t>
      </w:r>
      <w:r w:rsidRPr="007833C3">
        <w:rPr>
          <w:noProof/>
          <w:sz w:val="22"/>
          <w:szCs w:val="22"/>
          <w:lang w:val="sr-Latn-CS"/>
        </w:rPr>
        <w:t xml:space="preserve"> 2015.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 xml:space="preserve">,  </w:t>
      </w:r>
      <w:r w:rsidR="007833C3">
        <w:rPr>
          <w:noProof/>
          <w:sz w:val="22"/>
          <w:szCs w:val="22"/>
          <w:lang w:val="sr-Latn-CS"/>
        </w:rPr>
        <w:t>donela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Odluku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dopuni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Odluke</w:t>
      </w:r>
      <w:r w:rsidRPr="007833C3">
        <w:rPr>
          <w:noProof/>
          <w:sz w:val="22"/>
          <w:szCs w:val="22"/>
          <w:lang w:val="sr-Latn-CS"/>
        </w:rPr>
        <w:t xml:space="preserve"> 19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: 06-2073/2015. </w:t>
      </w:r>
      <w:r w:rsidR="007833C3">
        <w:rPr>
          <w:noProof/>
          <w:sz w:val="22"/>
          <w:szCs w:val="22"/>
          <w:lang w:val="sr-Latn-CS"/>
        </w:rPr>
        <w:lastRenderedPageBreak/>
        <w:t>godine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2. </w:t>
      </w:r>
      <w:r w:rsidR="007833C3">
        <w:rPr>
          <w:noProof/>
          <w:sz w:val="22"/>
          <w:szCs w:val="22"/>
          <w:lang w:val="sr-Latn-CS"/>
        </w:rPr>
        <w:t>marta</w:t>
      </w:r>
      <w:r w:rsidRPr="007833C3">
        <w:rPr>
          <w:noProof/>
          <w:sz w:val="22"/>
          <w:szCs w:val="22"/>
          <w:lang w:val="sr-Latn-CS"/>
        </w:rPr>
        <w:t xml:space="preserve"> 2015.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utvrđivanju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liste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kandidata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koji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ispunili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merila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propisana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to</w:t>
      </w:r>
      <w:r w:rsidRPr="007833C3">
        <w:rPr>
          <w:noProof/>
          <w:sz w:val="22"/>
          <w:szCs w:val="22"/>
          <w:lang w:val="sr-Latn-CS"/>
        </w:rPr>
        <w:t>:</w:t>
      </w:r>
    </w:p>
    <w:p w:rsidR="00BC093E" w:rsidRPr="007833C3" w:rsidRDefault="00BC093E" w:rsidP="00BC093E">
      <w:pPr>
        <w:jc w:val="right"/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>3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  <w:t xml:space="preserve">1) </w:t>
      </w:r>
      <w:r w:rsidR="007833C3">
        <w:rPr>
          <w:noProof/>
          <w:sz w:val="22"/>
          <w:szCs w:val="22"/>
          <w:lang w:val="sr-Latn-CS"/>
        </w:rPr>
        <w:t>Aleksandar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Vulović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prosečna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ocena</w:t>
      </w:r>
      <w:r w:rsidRPr="007833C3">
        <w:rPr>
          <w:noProof/>
          <w:sz w:val="22"/>
          <w:szCs w:val="22"/>
          <w:lang w:val="sr-Latn-CS"/>
        </w:rPr>
        <w:t xml:space="preserve"> – 2,86;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  <w:t xml:space="preserve">2) </w:t>
      </w:r>
      <w:r w:rsidR="007833C3">
        <w:rPr>
          <w:noProof/>
          <w:sz w:val="22"/>
          <w:szCs w:val="22"/>
          <w:lang w:val="sr-Latn-CS"/>
        </w:rPr>
        <w:t>Nikola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Carević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prosečna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ocena</w:t>
      </w:r>
      <w:r w:rsidRPr="007833C3">
        <w:rPr>
          <w:noProof/>
          <w:sz w:val="22"/>
          <w:szCs w:val="22"/>
          <w:lang w:val="sr-Latn-CS"/>
        </w:rPr>
        <w:t xml:space="preserve"> – 2,53.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Dopunjena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lista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sa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brojčano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iskazanim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utvrđenim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rezultatuma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merilima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propisanim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imenovanje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kao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zapisnik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izbornom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postupku</w:t>
      </w:r>
      <w:r w:rsidRPr="007833C3">
        <w:rPr>
          <w:noProof/>
          <w:sz w:val="22"/>
          <w:szCs w:val="22"/>
          <w:lang w:val="sr-Latn-CS"/>
        </w:rPr>
        <w:t xml:space="preserve">  </w:t>
      </w:r>
      <w:r w:rsidR="007833C3">
        <w:rPr>
          <w:noProof/>
          <w:sz w:val="22"/>
          <w:szCs w:val="22"/>
          <w:lang w:val="sr-Latn-CS"/>
        </w:rPr>
        <w:t>dostavljeni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Ministarstvu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privrede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prilogu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akta</w:t>
      </w:r>
      <w:r w:rsidRPr="007833C3">
        <w:rPr>
          <w:noProof/>
          <w:sz w:val="22"/>
          <w:szCs w:val="22"/>
          <w:lang w:val="sr-Latn-CS"/>
        </w:rPr>
        <w:t xml:space="preserve"> 19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 xml:space="preserve">: 06-2801/2015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17. </w:t>
      </w:r>
      <w:r w:rsidR="007833C3">
        <w:rPr>
          <w:noProof/>
          <w:sz w:val="22"/>
          <w:szCs w:val="22"/>
          <w:lang w:val="sr-Latn-CS"/>
        </w:rPr>
        <w:t>marta</w:t>
      </w:r>
      <w:r w:rsidRPr="007833C3">
        <w:rPr>
          <w:noProof/>
          <w:sz w:val="22"/>
          <w:szCs w:val="22"/>
          <w:lang w:val="sr-Latn-CS"/>
        </w:rPr>
        <w:t xml:space="preserve"> 2015. </w:t>
      </w:r>
      <w:r w:rsidR="007833C3">
        <w:rPr>
          <w:noProof/>
          <w:sz w:val="22"/>
          <w:szCs w:val="22"/>
          <w:lang w:val="sr-Latn-CS"/>
        </w:rPr>
        <w:t>godine</w:t>
      </w:r>
      <w:r w:rsidRPr="007833C3">
        <w:rPr>
          <w:noProof/>
          <w:sz w:val="22"/>
          <w:szCs w:val="22"/>
          <w:lang w:val="sr-Latn-CS"/>
        </w:rPr>
        <w:t>.</w:t>
      </w: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ab/>
      </w:r>
      <w:r w:rsidR="007833C3">
        <w:rPr>
          <w:noProof/>
          <w:sz w:val="22"/>
          <w:szCs w:val="22"/>
          <w:lang w:val="sr-Latn-CS"/>
        </w:rPr>
        <w:t>Imajući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vidu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navedeno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kao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to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Komisija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ponovnom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razgovoru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utvrdila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Aleksandar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Vulović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najbolje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ispunjava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zahteve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za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obavljanje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poslova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direktora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rešeno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kao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dispozitivu</w:t>
      </w:r>
      <w:r w:rsidRPr="007833C3">
        <w:rPr>
          <w:noProof/>
          <w:sz w:val="22"/>
          <w:szCs w:val="22"/>
          <w:lang w:val="sr-Latn-CS"/>
        </w:rPr>
        <w:t xml:space="preserve">. </w:t>
      </w:r>
    </w:p>
    <w:p w:rsidR="00BC093E" w:rsidRPr="007833C3" w:rsidRDefault="00BC093E" w:rsidP="00BC093E">
      <w:pPr>
        <w:ind w:right="-143"/>
        <w:rPr>
          <w:noProof/>
          <w:sz w:val="22"/>
          <w:szCs w:val="22"/>
          <w:lang w:val="sr-Latn-CS"/>
        </w:rPr>
      </w:pPr>
      <w:r w:rsidRPr="007833C3">
        <w:rPr>
          <w:b/>
          <w:noProof/>
          <w:sz w:val="22"/>
          <w:szCs w:val="22"/>
          <w:lang w:val="sr-Latn-CS"/>
        </w:rPr>
        <w:tab/>
      </w:r>
      <w:r w:rsidR="007833C3">
        <w:rPr>
          <w:b/>
          <w:noProof/>
          <w:sz w:val="22"/>
          <w:szCs w:val="22"/>
          <w:lang w:val="sr-Latn-CS"/>
        </w:rPr>
        <w:t>Uputstvo</w:t>
      </w:r>
      <w:r w:rsidRPr="007833C3">
        <w:rPr>
          <w:b/>
          <w:noProof/>
          <w:sz w:val="22"/>
          <w:szCs w:val="22"/>
          <w:lang w:val="sr-Latn-CS"/>
        </w:rPr>
        <w:t xml:space="preserve"> </w:t>
      </w:r>
      <w:r w:rsidR="007833C3">
        <w:rPr>
          <w:b/>
          <w:noProof/>
          <w:sz w:val="22"/>
          <w:szCs w:val="22"/>
          <w:lang w:val="sr-Latn-CS"/>
        </w:rPr>
        <w:t>o</w:t>
      </w:r>
      <w:r w:rsidRPr="007833C3">
        <w:rPr>
          <w:b/>
          <w:noProof/>
          <w:sz w:val="22"/>
          <w:szCs w:val="22"/>
          <w:lang w:val="sr-Latn-CS"/>
        </w:rPr>
        <w:t xml:space="preserve"> </w:t>
      </w:r>
      <w:r w:rsidR="007833C3">
        <w:rPr>
          <w:b/>
          <w:noProof/>
          <w:sz w:val="22"/>
          <w:szCs w:val="22"/>
          <w:lang w:val="sr-Latn-CS"/>
        </w:rPr>
        <w:t>pravnom</w:t>
      </w:r>
      <w:r w:rsidRPr="007833C3">
        <w:rPr>
          <w:b/>
          <w:noProof/>
          <w:sz w:val="22"/>
          <w:szCs w:val="22"/>
          <w:lang w:val="sr-Latn-CS"/>
        </w:rPr>
        <w:t xml:space="preserve"> </w:t>
      </w:r>
      <w:r w:rsidR="007833C3">
        <w:rPr>
          <w:b/>
          <w:noProof/>
          <w:sz w:val="22"/>
          <w:szCs w:val="22"/>
          <w:lang w:val="sr-Latn-CS"/>
        </w:rPr>
        <w:t>sredstvu</w:t>
      </w:r>
      <w:r w:rsidRPr="007833C3">
        <w:rPr>
          <w:noProof/>
          <w:sz w:val="22"/>
          <w:szCs w:val="22"/>
          <w:lang w:val="sr-Latn-CS"/>
        </w:rPr>
        <w:t xml:space="preserve">: </w:t>
      </w:r>
      <w:r w:rsidR="007833C3">
        <w:rPr>
          <w:noProof/>
          <w:sz w:val="22"/>
          <w:szCs w:val="22"/>
          <w:lang w:val="sr-Latn-CS"/>
        </w:rPr>
        <w:t>Ovo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rešenje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konačno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je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upravnom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postupku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može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pobijati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žalbom</w:t>
      </w:r>
      <w:r w:rsidRPr="007833C3">
        <w:rPr>
          <w:noProof/>
          <w:sz w:val="22"/>
          <w:szCs w:val="22"/>
          <w:lang w:val="sr-Latn-CS"/>
        </w:rPr>
        <w:t xml:space="preserve">, </w:t>
      </w:r>
      <w:r w:rsidR="007833C3">
        <w:rPr>
          <w:noProof/>
          <w:sz w:val="22"/>
          <w:szCs w:val="22"/>
          <w:lang w:val="sr-Latn-CS"/>
        </w:rPr>
        <w:t>ali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protiv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njega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može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pokrenuti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upravni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spor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pred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Upravnim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sudom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roku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30 </w:t>
      </w:r>
      <w:r w:rsidR="007833C3">
        <w:rPr>
          <w:noProof/>
          <w:sz w:val="22"/>
          <w:szCs w:val="22"/>
          <w:lang w:val="sr-Latn-CS"/>
        </w:rPr>
        <w:t>dana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od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dana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njegovog</w:t>
      </w:r>
      <w:r w:rsidRPr="007833C3">
        <w:rPr>
          <w:noProof/>
          <w:sz w:val="22"/>
          <w:szCs w:val="22"/>
          <w:lang w:val="sr-Latn-CS"/>
        </w:rPr>
        <w:t xml:space="preserve"> </w:t>
      </w:r>
      <w:r w:rsidR="007833C3">
        <w:rPr>
          <w:noProof/>
          <w:sz w:val="22"/>
          <w:szCs w:val="22"/>
          <w:lang w:val="sr-Latn-CS"/>
        </w:rPr>
        <w:t>prijema</w:t>
      </w:r>
      <w:r w:rsidRPr="007833C3">
        <w:rPr>
          <w:noProof/>
          <w:sz w:val="22"/>
          <w:szCs w:val="22"/>
          <w:lang w:val="sr-Latn-CS"/>
        </w:rPr>
        <w:t xml:space="preserve">. </w:t>
      </w:r>
    </w:p>
    <w:p w:rsidR="00BC093E" w:rsidRPr="007833C3" w:rsidRDefault="00BC093E" w:rsidP="00BC093E">
      <w:pPr>
        <w:ind w:right="-143"/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</w:p>
    <w:p w:rsidR="00BC093E" w:rsidRPr="007833C3" w:rsidRDefault="007833C3" w:rsidP="00BC093E">
      <w:pPr>
        <w:autoSpaceDE w:val="0"/>
        <w:autoSpaceDN w:val="0"/>
        <w:adjustRightInd w:val="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Rešenje</w:t>
      </w:r>
      <w:r w:rsidR="00BC093E" w:rsidRPr="007833C3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dostaviti</w:t>
      </w:r>
      <w:r w:rsidR="00BC093E" w:rsidRPr="007833C3">
        <w:rPr>
          <w:noProof/>
          <w:sz w:val="22"/>
          <w:szCs w:val="22"/>
          <w:lang w:val="sr-Latn-CS"/>
        </w:rPr>
        <w:t>:</w:t>
      </w:r>
    </w:p>
    <w:p w:rsidR="00BC093E" w:rsidRPr="007833C3" w:rsidRDefault="007833C3" w:rsidP="00BC093E">
      <w:pPr>
        <w:autoSpaceDE w:val="0"/>
        <w:autoSpaceDN w:val="0"/>
        <w:adjustRightInd w:val="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Aleksandru</w:t>
      </w:r>
      <w:r w:rsidR="00BC093E" w:rsidRPr="007833C3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Vuloviću</w:t>
      </w:r>
      <w:r w:rsidR="00BC093E" w:rsidRPr="007833C3">
        <w:rPr>
          <w:noProof/>
          <w:sz w:val="22"/>
          <w:szCs w:val="22"/>
          <w:lang w:val="sr-Latn-CS"/>
        </w:rPr>
        <w:t xml:space="preserve">, </w:t>
      </w:r>
    </w:p>
    <w:p w:rsidR="00BC093E" w:rsidRPr="007833C3" w:rsidRDefault="007833C3" w:rsidP="00BC093E">
      <w:pPr>
        <w:autoSpaceDE w:val="0"/>
        <w:autoSpaceDN w:val="0"/>
        <w:adjustRightInd w:val="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Nikoli</w:t>
      </w:r>
      <w:r w:rsidR="00BC093E" w:rsidRPr="007833C3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Careviću</w:t>
      </w:r>
      <w:r w:rsidR="00BC093E" w:rsidRPr="007833C3">
        <w:rPr>
          <w:noProof/>
          <w:sz w:val="22"/>
          <w:szCs w:val="22"/>
          <w:lang w:val="sr-Latn-CS"/>
        </w:rPr>
        <w:t xml:space="preserve">, </w:t>
      </w:r>
    </w:p>
    <w:p w:rsidR="00BC093E" w:rsidRPr="007833C3" w:rsidRDefault="007833C3" w:rsidP="00BC093E">
      <w:pPr>
        <w:autoSpaceDE w:val="0"/>
        <w:autoSpaceDN w:val="0"/>
        <w:adjustRightInd w:val="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Miodragu</w:t>
      </w:r>
      <w:r w:rsidR="00BC093E" w:rsidRPr="007833C3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Petkoviću</w:t>
      </w:r>
      <w:r w:rsidR="00BC093E" w:rsidRPr="007833C3">
        <w:rPr>
          <w:noProof/>
          <w:sz w:val="22"/>
          <w:szCs w:val="22"/>
          <w:lang w:val="sr-Latn-CS"/>
        </w:rPr>
        <w:t>,</w:t>
      </w:r>
    </w:p>
    <w:p w:rsidR="00BC093E" w:rsidRPr="007833C3" w:rsidRDefault="007833C3" w:rsidP="00BC093E">
      <w:pPr>
        <w:autoSpaceDE w:val="0"/>
        <w:autoSpaceDN w:val="0"/>
        <w:adjustRightInd w:val="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Slobodanu</w:t>
      </w:r>
      <w:r w:rsidR="00BC093E" w:rsidRPr="007833C3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Bojiću</w:t>
      </w:r>
      <w:r w:rsidR="00BC093E" w:rsidRPr="007833C3">
        <w:rPr>
          <w:noProof/>
          <w:sz w:val="22"/>
          <w:szCs w:val="22"/>
          <w:lang w:val="sr-Latn-CS"/>
        </w:rPr>
        <w:t>,</w:t>
      </w:r>
    </w:p>
    <w:p w:rsidR="00BC093E" w:rsidRPr="007833C3" w:rsidRDefault="007833C3" w:rsidP="00BC093E">
      <w:pPr>
        <w:autoSpaceDE w:val="0"/>
        <w:autoSpaceDN w:val="0"/>
        <w:adjustRightInd w:val="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mr</w:t>
      </w:r>
      <w:r w:rsidR="00BC093E" w:rsidRPr="007833C3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Momu</w:t>
      </w:r>
      <w:r w:rsidR="00BC093E" w:rsidRPr="007833C3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Kijanoviću</w:t>
      </w:r>
      <w:r w:rsidR="00BC093E" w:rsidRPr="007833C3">
        <w:rPr>
          <w:noProof/>
          <w:sz w:val="22"/>
          <w:szCs w:val="22"/>
          <w:lang w:val="sr-Latn-CS"/>
        </w:rPr>
        <w:t>,</w:t>
      </w:r>
    </w:p>
    <w:p w:rsidR="00BC093E" w:rsidRPr="007833C3" w:rsidRDefault="007833C3" w:rsidP="00BC093E">
      <w:pPr>
        <w:autoSpaceDE w:val="0"/>
        <w:autoSpaceDN w:val="0"/>
        <w:adjustRightInd w:val="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Mirjani</w:t>
      </w:r>
      <w:r w:rsidR="00BC093E" w:rsidRPr="007833C3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Aćimović</w:t>
      </w:r>
      <w:r w:rsidR="00BC093E" w:rsidRPr="007833C3">
        <w:rPr>
          <w:noProof/>
          <w:sz w:val="22"/>
          <w:szCs w:val="22"/>
          <w:lang w:val="sr-Latn-CS"/>
        </w:rPr>
        <w:t xml:space="preserve">, </w:t>
      </w:r>
    </w:p>
    <w:p w:rsidR="00BC093E" w:rsidRPr="007833C3" w:rsidRDefault="007833C3" w:rsidP="00BC093E">
      <w:pPr>
        <w:autoSpaceDE w:val="0"/>
        <w:autoSpaceDN w:val="0"/>
        <w:adjustRightInd w:val="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Nataši</w:t>
      </w:r>
      <w:r w:rsidR="00BC093E" w:rsidRPr="007833C3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Kulezić</w:t>
      </w:r>
      <w:r w:rsidR="00BC093E" w:rsidRPr="007833C3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i</w:t>
      </w:r>
    </w:p>
    <w:p w:rsidR="00BC093E" w:rsidRPr="007833C3" w:rsidRDefault="007833C3" w:rsidP="00BC093E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Arhivi</w:t>
      </w:r>
      <w:r w:rsidR="00BC093E" w:rsidRPr="007833C3">
        <w:rPr>
          <w:noProof/>
          <w:sz w:val="22"/>
          <w:szCs w:val="22"/>
          <w:lang w:val="sr-Latn-CS"/>
        </w:rPr>
        <w:t>.</w:t>
      </w:r>
    </w:p>
    <w:p w:rsidR="00BC093E" w:rsidRPr="007833C3" w:rsidRDefault="00BC093E" w:rsidP="00BC093E">
      <w:pPr>
        <w:tabs>
          <w:tab w:val="left" w:pos="720"/>
        </w:tabs>
        <w:ind w:right="-51"/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rPr>
          <w:noProof/>
          <w:sz w:val="22"/>
          <w:szCs w:val="22"/>
          <w:lang w:val="sr-Latn-CS"/>
        </w:rPr>
      </w:pPr>
      <w:r w:rsidRPr="007833C3">
        <w:rPr>
          <w:noProof/>
          <w:sz w:val="22"/>
          <w:szCs w:val="22"/>
          <w:lang w:val="sr-Latn-CS"/>
        </w:rPr>
        <w:t xml:space="preserve">24 </w:t>
      </w:r>
      <w:r w:rsidR="007833C3">
        <w:rPr>
          <w:noProof/>
          <w:sz w:val="22"/>
          <w:szCs w:val="22"/>
          <w:lang w:val="sr-Latn-CS"/>
        </w:rPr>
        <w:t>Broj</w:t>
      </w:r>
      <w:r w:rsidRPr="007833C3">
        <w:rPr>
          <w:noProof/>
          <w:sz w:val="22"/>
          <w:szCs w:val="22"/>
          <w:lang w:val="sr-Latn-CS"/>
        </w:rPr>
        <w:t>: 119-3104/2015</w:t>
      </w:r>
    </w:p>
    <w:p w:rsidR="00BC093E" w:rsidRPr="007833C3" w:rsidRDefault="007833C3" w:rsidP="00BC093E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BC093E" w:rsidRPr="007833C3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BC093E" w:rsidRPr="007833C3">
        <w:rPr>
          <w:noProof/>
          <w:sz w:val="22"/>
          <w:szCs w:val="22"/>
          <w:lang w:val="sr-Latn-CS"/>
        </w:rPr>
        <w:t xml:space="preserve">, 19. </w:t>
      </w:r>
      <w:r>
        <w:rPr>
          <w:noProof/>
          <w:sz w:val="22"/>
          <w:szCs w:val="22"/>
          <w:lang w:val="sr-Latn-CS"/>
        </w:rPr>
        <w:t>marta</w:t>
      </w:r>
      <w:r w:rsidR="00BC093E" w:rsidRPr="007833C3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BC093E" w:rsidRPr="007833C3" w:rsidRDefault="00BC093E" w:rsidP="00BC093E">
      <w:pPr>
        <w:tabs>
          <w:tab w:val="left" w:pos="720"/>
        </w:tabs>
        <w:spacing w:after="200" w:line="276" w:lineRule="auto"/>
        <w:jc w:val="right"/>
        <w:rPr>
          <w:noProof/>
          <w:sz w:val="22"/>
          <w:szCs w:val="22"/>
          <w:lang w:val="sr-Latn-CS"/>
        </w:rPr>
      </w:pPr>
    </w:p>
    <w:p w:rsidR="00BC093E" w:rsidRPr="007833C3" w:rsidRDefault="007833C3" w:rsidP="00BC093E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BC093E" w:rsidRPr="007833C3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BC093E" w:rsidRPr="007833C3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BC093E" w:rsidRPr="007833C3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BC093E" w:rsidRPr="007833C3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BC093E" w:rsidRPr="007833C3" w:rsidRDefault="00BC093E" w:rsidP="00BC093E">
      <w:pPr>
        <w:jc w:val="center"/>
        <w:rPr>
          <w:b/>
          <w:noProof/>
          <w:sz w:val="22"/>
          <w:szCs w:val="22"/>
          <w:lang w:val="sr-Latn-CS"/>
        </w:rPr>
      </w:pPr>
    </w:p>
    <w:p w:rsidR="00BC093E" w:rsidRPr="007833C3" w:rsidRDefault="00BC093E" w:rsidP="00BC093E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C093E" w:rsidRPr="007833C3" w:rsidTr="00BC093E">
        <w:tc>
          <w:tcPr>
            <w:tcW w:w="4788" w:type="dxa"/>
          </w:tcPr>
          <w:p w:rsidR="00BC093E" w:rsidRPr="007833C3" w:rsidRDefault="00BC093E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BC093E" w:rsidRPr="007833C3" w:rsidRDefault="007833C3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BC093E" w:rsidRPr="007833C3" w:rsidRDefault="00BC093E">
            <w:pPr>
              <w:jc w:val="center"/>
              <w:rPr>
                <w:noProof/>
                <w:lang w:val="sr-Latn-CS"/>
              </w:rPr>
            </w:pPr>
          </w:p>
          <w:p w:rsidR="00BC093E" w:rsidRPr="007833C3" w:rsidRDefault="00BC093E">
            <w:pPr>
              <w:jc w:val="center"/>
              <w:rPr>
                <w:noProof/>
                <w:lang w:val="sr-Latn-CS"/>
              </w:rPr>
            </w:pPr>
          </w:p>
          <w:p w:rsidR="00BC093E" w:rsidRPr="007833C3" w:rsidRDefault="007833C3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C093E" w:rsidRPr="007833C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C093E" w:rsidRPr="007833C3" w:rsidRDefault="00BC093E" w:rsidP="004E4A4F">
      <w:pPr>
        <w:tabs>
          <w:tab w:val="left" w:pos="720"/>
        </w:tabs>
        <w:ind w:right="-51"/>
        <w:rPr>
          <w:noProof/>
          <w:lang w:val="sr-Latn-CS"/>
        </w:rPr>
      </w:pPr>
    </w:p>
    <w:sectPr w:rsidR="00BC093E" w:rsidRPr="007833C3" w:rsidSect="004871BE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F7" w:rsidRDefault="007765F7" w:rsidP="007833C3">
      <w:r>
        <w:separator/>
      </w:r>
    </w:p>
  </w:endnote>
  <w:endnote w:type="continuationSeparator" w:id="0">
    <w:p w:rsidR="007765F7" w:rsidRDefault="007765F7" w:rsidP="00783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C3" w:rsidRDefault="007833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C3" w:rsidRDefault="007833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C3" w:rsidRDefault="00783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F7" w:rsidRDefault="007765F7" w:rsidP="007833C3">
      <w:r>
        <w:separator/>
      </w:r>
    </w:p>
  </w:footnote>
  <w:footnote w:type="continuationSeparator" w:id="0">
    <w:p w:rsidR="007765F7" w:rsidRDefault="007765F7" w:rsidP="00783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C3" w:rsidRDefault="007833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C3" w:rsidRDefault="007833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C3" w:rsidRDefault="007833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4FA"/>
    <w:rsid w:val="00030FE5"/>
    <w:rsid w:val="00055FA3"/>
    <w:rsid w:val="000C79FC"/>
    <w:rsid w:val="0012439D"/>
    <w:rsid w:val="001663B6"/>
    <w:rsid w:val="0018029F"/>
    <w:rsid w:val="001B3392"/>
    <w:rsid w:val="001C49F2"/>
    <w:rsid w:val="002267FA"/>
    <w:rsid w:val="00271B5B"/>
    <w:rsid w:val="002D0D5A"/>
    <w:rsid w:val="002F0A08"/>
    <w:rsid w:val="003E1E23"/>
    <w:rsid w:val="004E4745"/>
    <w:rsid w:val="004E4A4F"/>
    <w:rsid w:val="00677B30"/>
    <w:rsid w:val="006D4F9D"/>
    <w:rsid w:val="007765F7"/>
    <w:rsid w:val="00777DC4"/>
    <w:rsid w:val="007833C3"/>
    <w:rsid w:val="007B2661"/>
    <w:rsid w:val="007F64FA"/>
    <w:rsid w:val="00896487"/>
    <w:rsid w:val="008E7D3E"/>
    <w:rsid w:val="00965E7D"/>
    <w:rsid w:val="009D6F87"/>
    <w:rsid w:val="00A47820"/>
    <w:rsid w:val="00A76298"/>
    <w:rsid w:val="00AA4B5D"/>
    <w:rsid w:val="00AC1CFB"/>
    <w:rsid w:val="00AE244C"/>
    <w:rsid w:val="00B07439"/>
    <w:rsid w:val="00B11E25"/>
    <w:rsid w:val="00B352CC"/>
    <w:rsid w:val="00BC093E"/>
    <w:rsid w:val="00CB34CA"/>
    <w:rsid w:val="00CE685D"/>
    <w:rsid w:val="00DD7E7D"/>
    <w:rsid w:val="00F92952"/>
    <w:rsid w:val="00FA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uiPriority w:val="99"/>
    <w:semiHidden/>
    <w:unhideWhenUsed/>
    <w:rsid w:val="007833C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3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33C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3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14428</Words>
  <Characters>82243</Characters>
  <Application>Microsoft Office Word</Application>
  <DocSecurity>0</DocSecurity>
  <Lines>685</Lines>
  <Paragraphs>192</Paragraphs>
  <ScaleCrop>false</ScaleCrop>
  <Company/>
  <LinksUpToDate>false</LinksUpToDate>
  <CharactersWithSpaces>96479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2015-03-23T10:30:00Z</dcterms:created>
  <dcterms:modified xsi:type="dcterms:W3CDTF">2015-03-23T10:30:00Z</dcterms:modified>
</cp:coreProperties>
</file>