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9" w:rsidRDefault="00D87189" w:rsidP="00E21F86">
      <w:pPr>
        <w:tabs>
          <w:tab w:val="left" w:pos="0"/>
        </w:tabs>
        <w:ind w:firstLine="1440"/>
        <w:rPr>
          <w:noProof/>
          <w:lang w:val="sr-Latn-CS"/>
        </w:rPr>
      </w:pPr>
    </w:p>
    <w:p w:rsidR="00E21F86" w:rsidRPr="00D87189" w:rsidRDefault="00D87189" w:rsidP="00E21F86">
      <w:pPr>
        <w:tabs>
          <w:tab w:val="left" w:pos="0"/>
        </w:tabs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21F86" w:rsidRPr="00D87189">
        <w:rPr>
          <w:noProof/>
          <w:lang w:val="sr-Latn-CS"/>
        </w:rPr>
        <w:t xml:space="preserve"> 27</w:t>
      </w:r>
      <w:r>
        <w:rPr>
          <w:noProof/>
          <w:lang w:val="sr-Latn-CS"/>
        </w:rPr>
        <w:t>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E21F86" w:rsidRPr="00D87189">
        <w:rPr>
          <w:noProof/>
          <w:lang w:val="sr-Latn-CS"/>
        </w:rPr>
        <w:t xml:space="preserve"> 5. </w:t>
      </w:r>
      <w:r>
        <w:rPr>
          <w:noProof/>
          <w:lang w:val="sr-Latn-CS"/>
        </w:rPr>
        <w:t>Zakona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elektronskim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komunikacijama</w:t>
      </w:r>
      <w:r w:rsidR="00E21F86" w:rsidRPr="00D8718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21F86" w:rsidRPr="00D87189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21F86" w:rsidRPr="00D87189">
        <w:rPr>
          <w:noProof/>
          <w:spacing w:val="-1"/>
          <w:lang w:val="sr-Latn-CS"/>
        </w:rPr>
        <w:t>”</w:t>
      </w:r>
      <w:r w:rsidR="00E21F86" w:rsidRPr="00D87189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E21F86" w:rsidRPr="00D87189">
        <w:rPr>
          <w:noProof/>
          <w:lang w:val="sr-Latn-CS"/>
        </w:rPr>
        <w:t xml:space="preserve">. 44/10, 60/13 − </w:t>
      </w:r>
      <w:r>
        <w:rPr>
          <w:noProof/>
          <w:lang w:val="sr-Latn-CS"/>
        </w:rPr>
        <w:t>US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62/14), </w:t>
      </w:r>
      <w:r>
        <w:rPr>
          <w:noProof/>
          <w:lang w:val="sr-Latn-CS"/>
        </w:rPr>
        <w:t>člana</w:t>
      </w:r>
      <w:r w:rsidR="00E21F86" w:rsidRPr="00D87189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E21F86" w:rsidRPr="00D87189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E21F86" w:rsidRPr="00D87189">
        <w:rPr>
          <w:noProof/>
          <w:lang w:val="sr-Latn-CS"/>
        </w:rPr>
        <w:t xml:space="preserve"> </w:t>
      </w:r>
      <w:r w:rsidR="00E21F86" w:rsidRPr="00D87189">
        <w:rPr>
          <w:noProof/>
          <w:color w:val="000000"/>
          <w:spacing w:val="2"/>
          <w:lang w:val="sr-Latn-CS"/>
        </w:rPr>
        <w:t>(„</w:t>
      </w:r>
      <w:r>
        <w:rPr>
          <w:noProof/>
          <w:color w:val="000000"/>
          <w:spacing w:val="2"/>
          <w:lang w:val="sr-Latn-CS"/>
        </w:rPr>
        <w:t>Službeni</w:t>
      </w:r>
      <w:r w:rsidR="00E21F86" w:rsidRPr="00D87189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glasnik</w:t>
      </w:r>
      <w:r w:rsidR="00E21F86" w:rsidRPr="00D87189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RS</w:t>
      </w:r>
      <w:r w:rsidR="00E21F86" w:rsidRPr="00D87189">
        <w:rPr>
          <w:noProof/>
          <w:color w:val="000000"/>
          <w:spacing w:val="2"/>
          <w:lang w:val="sr-Latn-CS"/>
        </w:rPr>
        <w:t xml:space="preserve">”, </w:t>
      </w:r>
      <w:r>
        <w:rPr>
          <w:noProof/>
          <w:color w:val="000000"/>
          <w:spacing w:val="2"/>
          <w:lang w:val="sr-Latn-CS"/>
        </w:rPr>
        <w:t>br</w:t>
      </w:r>
      <w:r w:rsidR="00E21F86" w:rsidRPr="00D87189">
        <w:rPr>
          <w:noProof/>
          <w:color w:val="000000"/>
          <w:spacing w:val="2"/>
          <w:lang w:val="sr-Latn-CS"/>
        </w:rPr>
        <w:t xml:space="preserve">. 55/05, 71/05 </w:t>
      </w:r>
      <w:r w:rsidR="00E21F86" w:rsidRPr="00D87189">
        <w:rPr>
          <w:noProof/>
          <w:lang w:val="sr-Latn-CS"/>
        </w:rPr>
        <w:t xml:space="preserve">− </w:t>
      </w:r>
      <w:r>
        <w:rPr>
          <w:noProof/>
          <w:color w:val="000000"/>
          <w:spacing w:val="2"/>
          <w:lang w:val="sr-Latn-CS"/>
        </w:rPr>
        <w:t>ispravka</w:t>
      </w:r>
      <w:r w:rsidR="00E21F86" w:rsidRPr="00D87189">
        <w:rPr>
          <w:noProof/>
          <w:color w:val="000000"/>
          <w:spacing w:val="2"/>
          <w:lang w:val="sr-Latn-CS"/>
        </w:rPr>
        <w:t xml:space="preserve">, 101/07, 65/08, 16/11, 68/12 </w:t>
      </w:r>
      <w:r w:rsidR="00E21F86" w:rsidRPr="00D87189">
        <w:rPr>
          <w:noProof/>
          <w:lang w:val="sr-Latn-CS"/>
        </w:rPr>
        <w:t xml:space="preserve">− </w:t>
      </w:r>
      <w:r>
        <w:rPr>
          <w:noProof/>
          <w:color w:val="000000"/>
          <w:spacing w:val="2"/>
          <w:lang w:val="sr-Latn-CS"/>
        </w:rPr>
        <w:t>US</w:t>
      </w:r>
      <w:r w:rsidR="00E21F86" w:rsidRPr="00D87189">
        <w:rPr>
          <w:noProof/>
          <w:color w:val="000000"/>
          <w:spacing w:val="2"/>
          <w:lang w:val="sr-Latn-CS"/>
        </w:rPr>
        <w:t xml:space="preserve">, 72/12, 7/14 </w:t>
      </w:r>
      <w:r w:rsidR="00E21F86" w:rsidRPr="00D87189">
        <w:rPr>
          <w:noProof/>
          <w:lang w:val="sr-Latn-CS"/>
        </w:rPr>
        <w:t xml:space="preserve">− </w:t>
      </w:r>
      <w:r>
        <w:rPr>
          <w:noProof/>
          <w:color w:val="000000"/>
          <w:spacing w:val="2"/>
          <w:lang w:val="sr-Latn-CS"/>
        </w:rPr>
        <w:t>US</w:t>
      </w:r>
      <w:r w:rsidR="00E21F86" w:rsidRPr="00D87189">
        <w:rPr>
          <w:noProof/>
          <w:color w:val="000000"/>
          <w:spacing w:val="2"/>
          <w:lang w:val="sr-Latn-CS"/>
        </w:rPr>
        <w:t xml:space="preserve"> </w:t>
      </w:r>
      <w:r>
        <w:rPr>
          <w:noProof/>
          <w:color w:val="000000"/>
          <w:spacing w:val="2"/>
          <w:lang w:val="sr-Latn-CS"/>
        </w:rPr>
        <w:t>i</w:t>
      </w:r>
      <w:r w:rsidR="00E21F86" w:rsidRPr="00D87189">
        <w:rPr>
          <w:noProof/>
          <w:color w:val="000000"/>
          <w:spacing w:val="2"/>
          <w:lang w:val="sr-Latn-CS"/>
        </w:rPr>
        <w:t xml:space="preserve"> 44/14)</w:t>
      </w:r>
      <w:r w:rsidR="00E21F86" w:rsidRPr="00D87189">
        <w:rPr>
          <w:noProof/>
          <w:color w:val="000000"/>
          <w:spacing w:val="-2"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E21F86" w:rsidRPr="00D87189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otvaranju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E21F86" w:rsidRPr="00D8718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21F86" w:rsidRPr="00D87189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21F86" w:rsidRPr="00D87189">
        <w:rPr>
          <w:noProof/>
          <w:spacing w:val="-1"/>
          <w:lang w:val="sr-Latn-CS"/>
        </w:rPr>
        <w:t>”</w:t>
      </w:r>
      <w:r w:rsidR="00E21F86" w:rsidRPr="00D87189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E21F86" w:rsidRPr="00D87189">
        <w:rPr>
          <w:noProof/>
          <w:lang w:val="sr-Latn-CS"/>
        </w:rPr>
        <w:t xml:space="preserve"> 79/14),</w:t>
      </w:r>
    </w:p>
    <w:p w:rsidR="00E21F86" w:rsidRPr="00D87189" w:rsidRDefault="00E21F86" w:rsidP="00E21F86">
      <w:pPr>
        <w:tabs>
          <w:tab w:val="left" w:pos="1080"/>
        </w:tabs>
        <w:rPr>
          <w:noProof/>
          <w:lang w:val="sr-Latn-CS"/>
        </w:rPr>
      </w:pPr>
    </w:p>
    <w:p w:rsidR="00E21F86" w:rsidRPr="00D87189" w:rsidRDefault="00E21F86" w:rsidP="00E21F86">
      <w:pPr>
        <w:tabs>
          <w:tab w:val="left" w:pos="1080"/>
          <w:tab w:val="left" w:pos="1440"/>
        </w:tabs>
        <w:rPr>
          <w:noProof/>
          <w:lang w:val="sr-Latn-CS"/>
        </w:rPr>
      </w:pPr>
      <w:r w:rsidRPr="00D87189">
        <w:rPr>
          <w:noProof/>
          <w:lang w:val="sr-Latn-CS"/>
        </w:rPr>
        <w:tab/>
      </w:r>
      <w:r w:rsidRPr="00D87189">
        <w:rPr>
          <w:noProof/>
          <w:lang w:val="sr-Latn-CS"/>
        </w:rPr>
        <w:tab/>
      </w:r>
      <w:r w:rsidR="00D87189">
        <w:rPr>
          <w:noProof/>
          <w:lang w:val="sr-Latn-CS"/>
        </w:rPr>
        <w:t>Vlada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donosi</w:t>
      </w:r>
    </w:p>
    <w:p w:rsidR="00E21F86" w:rsidRPr="00D87189" w:rsidRDefault="00E21F86" w:rsidP="00E21F86">
      <w:pPr>
        <w:tabs>
          <w:tab w:val="left" w:pos="1080"/>
        </w:tabs>
        <w:rPr>
          <w:noProof/>
          <w:lang w:val="sr-Latn-CS"/>
        </w:rPr>
      </w:pPr>
    </w:p>
    <w:p w:rsidR="00E21F86" w:rsidRPr="00D87189" w:rsidRDefault="00D87189" w:rsidP="00E21F86">
      <w:pPr>
        <w:tabs>
          <w:tab w:val="left" w:pos="108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</w:p>
    <w:p w:rsidR="00E21F86" w:rsidRPr="00D87189" w:rsidRDefault="00D87189" w:rsidP="00E21F86">
      <w:pPr>
        <w:tabs>
          <w:tab w:val="left" w:pos="108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</w:p>
    <w:p w:rsidR="00E21F86" w:rsidRPr="00D87189" w:rsidRDefault="00E21F86" w:rsidP="00E21F86">
      <w:pPr>
        <w:tabs>
          <w:tab w:val="left" w:pos="1080"/>
        </w:tabs>
        <w:jc w:val="center"/>
        <w:rPr>
          <w:b/>
          <w:noProof/>
          <w:lang w:val="sr-Latn-CS"/>
        </w:rPr>
      </w:pPr>
    </w:p>
    <w:p w:rsidR="00E21F86" w:rsidRPr="00D87189" w:rsidRDefault="00D87189" w:rsidP="00E21F86">
      <w:pPr>
        <w:tabs>
          <w:tab w:val="left" w:pos="108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21F86" w:rsidRPr="00D87189">
        <w:rPr>
          <w:noProof/>
          <w:lang w:val="sr-Latn-CS"/>
        </w:rPr>
        <w:t xml:space="preserve"> 1.</w:t>
      </w:r>
    </w:p>
    <w:p w:rsidR="00E21F86" w:rsidRPr="00D87189" w:rsidRDefault="00E21F86" w:rsidP="00E21F86">
      <w:pPr>
        <w:tabs>
          <w:tab w:val="left" w:pos="1080"/>
        </w:tabs>
        <w:jc w:val="center"/>
        <w:rPr>
          <w:noProof/>
          <w:lang w:val="sr-Latn-CS"/>
        </w:rPr>
      </w:pPr>
    </w:p>
    <w:p w:rsidR="00E21F86" w:rsidRPr="00D87189" w:rsidRDefault="00D87189" w:rsidP="00E21F86">
      <w:pPr>
        <w:tabs>
          <w:tab w:val="left" w:pos="0"/>
        </w:tabs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  <w:r w:rsidR="00E21F86" w:rsidRPr="00D8718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21F86" w:rsidRPr="00D87189">
        <w:rPr>
          <w:noProof/>
          <w:lang w:val="sr-Latn-CS"/>
        </w:rPr>
        <w:t xml:space="preserve">  </w:t>
      </w:r>
      <w:r>
        <w:rPr>
          <w:noProof/>
          <w:lang w:val="sr-Latn-CS"/>
        </w:rPr>
        <w:t>glasnik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21F86" w:rsidRPr="00D87189">
        <w:rPr>
          <w:noProof/>
          <w:spacing w:val="-1"/>
          <w:lang w:val="sr-Latn-CS"/>
        </w:rPr>
        <w:t>”</w:t>
      </w:r>
      <w:r w:rsidR="00E21F86" w:rsidRPr="00D87189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E21F86" w:rsidRPr="00D87189">
        <w:rPr>
          <w:noProof/>
          <w:lang w:val="sr-Latn-CS"/>
        </w:rPr>
        <w:t xml:space="preserve"> 112/14), </w:t>
      </w: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  <w:r w:rsidR="00E21F86" w:rsidRPr="00D8718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E21F86" w:rsidRPr="00D8718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E21F86" w:rsidRPr="00D87189">
        <w:rPr>
          <w:noProof/>
          <w:lang w:val="sr-Latn-CS"/>
        </w:rPr>
        <w:t xml:space="preserve"> 1. </w:t>
      </w:r>
      <w:r>
        <w:rPr>
          <w:noProof/>
          <w:lang w:val="sr-Latn-CS"/>
        </w:rPr>
        <w:t>broj</w:t>
      </w:r>
      <w:r w:rsidR="00E21F86" w:rsidRPr="00D87189">
        <w:rPr>
          <w:noProof/>
          <w:lang w:val="sr-Latn-CS"/>
        </w:rPr>
        <w:t>: „73.200.000,00</w:t>
      </w:r>
      <w:r w:rsidR="00E21F86" w:rsidRPr="00D87189">
        <w:rPr>
          <w:noProof/>
          <w:spacing w:val="-1"/>
          <w:lang w:val="sr-Latn-CS"/>
        </w:rPr>
        <w:t xml:space="preserve">” </w:t>
      </w:r>
      <w:r>
        <w:rPr>
          <w:noProof/>
          <w:lang w:val="sr-Latn-CS"/>
        </w:rPr>
        <w:t>zamenjuje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brojem</w:t>
      </w:r>
      <w:r w:rsidR="00E21F86" w:rsidRPr="00D87189">
        <w:rPr>
          <w:noProof/>
          <w:lang w:val="sr-Latn-CS"/>
        </w:rPr>
        <w:t>: „95.201.000,00</w:t>
      </w:r>
      <w:r w:rsidR="00E21F86" w:rsidRPr="00D87189">
        <w:rPr>
          <w:noProof/>
          <w:spacing w:val="-1"/>
          <w:lang w:val="sr-Latn-CS"/>
        </w:rPr>
        <w:t>”.</w:t>
      </w:r>
    </w:p>
    <w:p w:rsidR="00E21F86" w:rsidRPr="00D87189" w:rsidRDefault="00E21F86" w:rsidP="00E21F86">
      <w:pPr>
        <w:tabs>
          <w:tab w:val="left" w:pos="0"/>
        </w:tabs>
        <w:ind w:firstLine="720"/>
        <w:rPr>
          <w:noProof/>
          <w:lang w:val="sr-Latn-CS"/>
        </w:rPr>
      </w:pPr>
      <w:r w:rsidRPr="00D87189">
        <w:rPr>
          <w:noProof/>
          <w:lang w:val="sr-Latn-CS"/>
        </w:rPr>
        <w:tab/>
      </w:r>
    </w:p>
    <w:p w:rsidR="00E21F86" w:rsidRPr="00D87189" w:rsidRDefault="00A15048" w:rsidP="00A15048">
      <w:pPr>
        <w:tabs>
          <w:tab w:val="left" w:pos="1080"/>
        </w:tabs>
        <w:rPr>
          <w:noProof/>
          <w:lang w:val="sr-Latn-CS"/>
        </w:rPr>
      </w:pPr>
      <w:r w:rsidRPr="00D87189">
        <w:rPr>
          <w:noProof/>
          <w:lang w:val="sr-Latn-CS"/>
        </w:rPr>
        <w:tab/>
      </w:r>
      <w:r w:rsidRPr="00D87189">
        <w:rPr>
          <w:noProof/>
          <w:lang w:val="sr-Latn-CS"/>
        </w:rPr>
        <w:tab/>
      </w:r>
      <w:r w:rsidRPr="00D87189">
        <w:rPr>
          <w:noProof/>
          <w:lang w:val="sr-Latn-CS"/>
        </w:rPr>
        <w:tab/>
      </w:r>
      <w:r w:rsidRPr="00D87189">
        <w:rPr>
          <w:noProof/>
          <w:lang w:val="sr-Latn-CS"/>
        </w:rPr>
        <w:tab/>
      </w:r>
      <w:r w:rsidRPr="00D87189">
        <w:rPr>
          <w:noProof/>
          <w:lang w:val="sr-Latn-CS"/>
        </w:rPr>
        <w:tab/>
      </w:r>
      <w:r w:rsidRPr="00D87189">
        <w:rPr>
          <w:noProof/>
          <w:lang w:val="sr-Latn-CS"/>
        </w:rPr>
        <w:tab/>
      </w:r>
      <w:r w:rsidR="00D87189">
        <w:rPr>
          <w:noProof/>
          <w:lang w:val="sr-Latn-CS"/>
        </w:rPr>
        <w:t>Član</w:t>
      </w:r>
      <w:r w:rsidR="00E21F86" w:rsidRPr="00D87189">
        <w:rPr>
          <w:noProof/>
          <w:lang w:val="sr-Latn-CS"/>
        </w:rPr>
        <w:t xml:space="preserve"> 2.</w:t>
      </w:r>
    </w:p>
    <w:p w:rsidR="00E21F86" w:rsidRPr="00D87189" w:rsidRDefault="00E21F86" w:rsidP="00E21F86">
      <w:pPr>
        <w:tabs>
          <w:tab w:val="left" w:pos="1080"/>
        </w:tabs>
        <w:jc w:val="center"/>
        <w:rPr>
          <w:noProof/>
          <w:lang w:val="sr-Latn-CS"/>
        </w:rPr>
      </w:pPr>
    </w:p>
    <w:p w:rsidR="00E21F86" w:rsidRPr="00D87189" w:rsidRDefault="00E21F86" w:rsidP="00E21F86">
      <w:pPr>
        <w:tabs>
          <w:tab w:val="left" w:pos="0"/>
        </w:tabs>
        <w:ind w:firstLine="720"/>
        <w:rPr>
          <w:noProof/>
          <w:lang w:val="sr-Latn-CS"/>
        </w:rPr>
      </w:pPr>
      <w:r w:rsidRPr="00D87189">
        <w:rPr>
          <w:noProof/>
          <w:lang w:val="sr-Latn-CS"/>
        </w:rPr>
        <w:tab/>
      </w:r>
      <w:r w:rsidR="00D87189">
        <w:rPr>
          <w:noProof/>
          <w:lang w:val="sr-Latn-CS"/>
        </w:rPr>
        <w:t>U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Odeljku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Raspodela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sredstava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broj</w:t>
      </w:r>
      <w:r w:rsidRPr="00D87189">
        <w:rPr>
          <w:noProof/>
          <w:lang w:val="sr-Latn-CS"/>
        </w:rPr>
        <w:t>: „73.200.000,00</w:t>
      </w:r>
      <w:r w:rsidRPr="00D87189">
        <w:rPr>
          <w:noProof/>
          <w:spacing w:val="-1"/>
          <w:lang w:val="sr-Latn-CS"/>
        </w:rPr>
        <w:t>”</w:t>
      </w:r>
      <w:r w:rsidR="000C6A68"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zamenjuje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se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brojem</w:t>
      </w:r>
      <w:r w:rsidRPr="00D87189">
        <w:rPr>
          <w:noProof/>
          <w:lang w:val="sr-Latn-CS"/>
        </w:rPr>
        <w:t>: „95.201.000,00</w:t>
      </w:r>
      <w:r w:rsidRPr="00D87189">
        <w:rPr>
          <w:noProof/>
          <w:spacing w:val="-1"/>
          <w:lang w:val="sr-Latn-CS"/>
        </w:rPr>
        <w:t>”</w:t>
      </w:r>
      <w:r w:rsidRPr="00D87189">
        <w:rPr>
          <w:noProof/>
          <w:lang w:val="sr-Latn-CS"/>
        </w:rPr>
        <w:t>.</w:t>
      </w:r>
    </w:p>
    <w:p w:rsidR="00E21F86" w:rsidRPr="00D87189" w:rsidRDefault="00E21F86" w:rsidP="00E21F86">
      <w:pPr>
        <w:tabs>
          <w:tab w:val="left" w:pos="0"/>
        </w:tabs>
        <w:ind w:firstLine="720"/>
        <w:rPr>
          <w:noProof/>
          <w:lang w:val="sr-Latn-CS"/>
        </w:rPr>
      </w:pPr>
      <w:r w:rsidRPr="00D87189">
        <w:rPr>
          <w:noProof/>
          <w:lang w:val="sr-Latn-CS"/>
        </w:rPr>
        <w:tab/>
      </w:r>
      <w:r w:rsidR="00D87189">
        <w:rPr>
          <w:noProof/>
          <w:lang w:val="sr-Latn-CS"/>
        </w:rPr>
        <w:t>U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tabeli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broj</w:t>
      </w:r>
      <w:r w:rsidRPr="00D87189">
        <w:rPr>
          <w:noProof/>
          <w:lang w:val="sr-Latn-CS"/>
        </w:rPr>
        <w:t>: „30.000.000,00</w:t>
      </w:r>
      <w:r w:rsidRPr="00D87189">
        <w:rPr>
          <w:noProof/>
          <w:spacing w:val="-1"/>
          <w:lang w:val="sr-Latn-CS"/>
        </w:rPr>
        <w:t xml:space="preserve">” </w:t>
      </w:r>
      <w:r w:rsidR="00D87189">
        <w:rPr>
          <w:noProof/>
          <w:spacing w:val="-1"/>
          <w:lang w:val="sr-Latn-CS"/>
        </w:rPr>
        <w:t>zamenjuje</w:t>
      </w:r>
      <w:r w:rsidRPr="00D87189">
        <w:rPr>
          <w:noProof/>
          <w:spacing w:val="-1"/>
          <w:lang w:val="sr-Latn-CS"/>
        </w:rPr>
        <w:t xml:space="preserve"> </w:t>
      </w:r>
      <w:r w:rsidR="00D87189">
        <w:rPr>
          <w:noProof/>
          <w:spacing w:val="-1"/>
          <w:lang w:val="sr-Latn-CS"/>
        </w:rPr>
        <w:t>se</w:t>
      </w:r>
      <w:r w:rsidRPr="00D87189">
        <w:rPr>
          <w:noProof/>
          <w:spacing w:val="-1"/>
          <w:lang w:val="sr-Latn-CS"/>
        </w:rPr>
        <w:t xml:space="preserve"> </w:t>
      </w:r>
      <w:r w:rsidR="00D87189">
        <w:rPr>
          <w:noProof/>
          <w:spacing w:val="-1"/>
          <w:lang w:val="sr-Latn-CS"/>
        </w:rPr>
        <w:t>brojem</w:t>
      </w:r>
      <w:r w:rsidRPr="00D87189">
        <w:rPr>
          <w:noProof/>
          <w:spacing w:val="-1"/>
          <w:lang w:val="sr-Latn-CS"/>
        </w:rPr>
        <w:t xml:space="preserve">: „52.001.000,00”, </w:t>
      </w:r>
      <w:r w:rsidR="00D87189">
        <w:rPr>
          <w:noProof/>
          <w:spacing w:val="-1"/>
          <w:lang w:val="sr-Latn-CS"/>
        </w:rPr>
        <w:t>a</w:t>
      </w:r>
      <w:r w:rsidRPr="00D87189">
        <w:rPr>
          <w:noProof/>
          <w:spacing w:val="-1"/>
          <w:lang w:val="sr-Latn-CS"/>
        </w:rPr>
        <w:t xml:space="preserve"> </w:t>
      </w:r>
      <w:r w:rsidR="00D87189">
        <w:rPr>
          <w:noProof/>
          <w:spacing w:val="-1"/>
          <w:lang w:val="sr-Latn-CS"/>
        </w:rPr>
        <w:t>broj</w:t>
      </w:r>
      <w:r w:rsidRPr="00D87189">
        <w:rPr>
          <w:noProof/>
          <w:spacing w:val="-1"/>
          <w:lang w:val="sr-Latn-CS"/>
        </w:rPr>
        <w:t xml:space="preserve">: „73.200.000,00” </w:t>
      </w:r>
      <w:r w:rsidR="00D87189">
        <w:rPr>
          <w:noProof/>
          <w:spacing w:val="-1"/>
          <w:lang w:val="sr-Latn-CS"/>
        </w:rPr>
        <w:t>zamenjuje</w:t>
      </w:r>
      <w:r w:rsidRPr="00D87189">
        <w:rPr>
          <w:noProof/>
          <w:spacing w:val="-1"/>
          <w:lang w:val="sr-Latn-CS"/>
        </w:rPr>
        <w:t xml:space="preserve"> </w:t>
      </w:r>
      <w:r w:rsidR="00D87189">
        <w:rPr>
          <w:noProof/>
          <w:spacing w:val="-1"/>
          <w:lang w:val="sr-Latn-CS"/>
        </w:rPr>
        <w:t>se</w:t>
      </w:r>
      <w:r w:rsidRPr="00D87189">
        <w:rPr>
          <w:noProof/>
          <w:spacing w:val="-1"/>
          <w:lang w:val="sr-Latn-CS"/>
        </w:rPr>
        <w:t xml:space="preserve"> </w:t>
      </w:r>
      <w:r w:rsidR="00D87189">
        <w:rPr>
          <w:noProof/>
          <w:spacing w:val="-1"/>
          <w:lang w:val="sr-Latn-CS"/>
        </w:rPr>
        <w:t>brojem</w:t>
      </w:r>
      <w:r w:rsidRPr="00D87189">
        <w:rPr>
          <w:noProof/>
          <w:spacing w:val="-1"/>
          <w:lang w:val="sr-Latn-CS"/>
        </w:rPr>
        <w:t>: „95.201.000,00”.</w:t>
      </w:r>
    </w:p>
    <w:p w:rsidR="00E21F86" w:rsidRPr="00D87189" w:rsidRDefault="00E21F86" w:rsidP="00E21F86">
      <w:pPr>
        <w:tabs>
          <w:tab w:val="left" w:pos="1080"/>
        </w:tabs>
        <w:rPr>
          <w:strike/>
          <w:noProof/>
          <w:lang w:val="sr-Latn-CS"/>
        </w:rPr>
      </w:pPr>
    </w:p>
    <w:p w:rsidR="00E21F86" w:rsidRPr="00D87189" w:rsidRDefault="00D87189" w:rsidP="00E21F86">
      <w:pPr>
        <w:tabs>
          <w:tab w:val="left" w:pos="108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21F86" w:rsidRPr="00D87189">
        <w:rPr>
          <w:noProof/>
          <w:lang w:val="sr-Latn-CS"/>
        </w:rPr>
        <w:t xml:space="preserve"> 3.</w:t>
      </w:r>
    </w:p>
    <w:p w:rsidR="00E21F86" w:rsidRPr="00D87189" w:rsidRDefault="00E21F86" w:rsidP="00E21F86">
      <w:pPr>
        <w:tabs>
          <w:tab w:val="left" w:pos="1080"/>
        </w:tabs>
        <w:jc w:val="center"/>
        <w:rPr>
          <w:noProof/>
          <w:lang w:val="sr-Latn-CS"/>
        </w:rPr>
      </w:pPr>
    </w:p>
    <w:p w:rsidR="00E21F86" w:rsidRPr="00D87189" w:rsidRDefault="00E21F86" w:rsidP="00E21F86">
      <w:pPr>
        <w:tabs>
          <w:tab w:val="left" w:pos="0"/>
        </w:tabs>
        <w:ind w:firstLine="720"/>
        <w:rPr>
          <w:noProof/>
          <w:lang w:val="sr-Latn-CS"/>
        </w:rPr>
      </w:pPr>
      <w:r w:rsidRPr="00D87189">
        <w:rPr>
          <w:noProof/>
          <w:lang w:val="sr-Latn-CS"/>
        </w:rPr>
        <w:tab/>
      </w:r>
      <w:r w:rsidR="00D87189">
        <w:rPr>
          <w:noProof/>
          <w:lang w:val="sr-Latn-CS"/>
        </w:rPr>
        <w:t>Ova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uredba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stupa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na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snagu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osmog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dana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od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dana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objavljivanja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u</w:t>
      </w:r>
      <w:r w:rsidRPr="00D87189">
        <w:rPr>
          <w:noProof/>
          <w:lang w:val="sr-Latn-CS"/>
        </w:rPr>
        <w:t xml:space="preserve"> „</w:t>
      </w:r>
      <w:r w:rsidR="00D87189">
        <w:rPr>
          <w:noProof/>
          <w:lang w:val="sr-Latn-CS"/>
        </w:rPr>
        <w:t>Službenom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glasniku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Republike</w:t>
      </w:r>
      <w:r w:rsidRPr="00D87189">
        <w:rPr>
          <w:noProof/>
          <w:lang w:val="sr-Latn-CS"/>
        </w:rPr>
        <w:t xml:space="preserve"> </w:t>
      </w:r>
      <w:r w:rsidR="00D87189">
        <w:rPr>
          <w:noProof/>
          <w:lang w:val="sr-Latn-CS"/>
        </w:rPr>
        <w:t>Srbije</w:t>
      </w:r>
      <w:r w:rsidRPr="00D87189">
        <w:rPr>
          <w:noProof/>
          <w:lang w:val="sr-Latn-CS"/>
        </w:rPr>
        <w:t>”.</w:t>
      </w:r>
    </w:p>
    <w:p w:rsidR="00E21F86" w:rsidRPr="00D87189" w:rsidRDefault="00E21F86" w:rsidP="00E21F86">
      <w:pPr>
        <w:tabs>
          <w:tab w:val="left" w:pos="1080"/>
        </w:tabs>
        <w:rPr>
          <w:noProof/>
          <w:lang w:val="sr-Latn-CS"/>
        </w:rPr>
      </w:pPr>
    </w:p>
    <w:p w:rsidR="00E21F86" w:rsidRPr="00D87189" w:rsidRDefault="00E21F86" w:rsidP="00E21F86">
      <w:pPr>
        <w:tabs>
          <w:tab w:val="left" w:pos="1080"/>
        </w:tabs>
        <w:rPr>
          <w:noProof/>
          <w:lang w:val="sr-Latn-CS"/>
        </w:rPr>
      </w:pPr>
      <w:r w:rsidRPr="00D87189">
        <w:rPr>
          <w:noProof/>
          <w:lang w:val="sr-Latn-CS"/>
        </w:rPr>
        <w:t xml:space="preserve">05 </w:t>
      </w:r>
      <w:r w:rsidR="00D87189">
        <w:rPr>
          <w:noProof/>
          <w:lang w:val="sr-Latn-CS"/>
        </w:rPr>
        <w:t>Broj</w:t>
      </w:r>
      <w:r w:rsidRPr="00D87189">
        <w:rPr>
          <w:noProof/>
          <w:lang w:val="sr-Latn-CS"/>
        </w:rPr>
        <w:t xml:space="preserve">: </w:t>
      </w:r>
    </w:p>
    <w:p w:rsidR="00E21F86" w:rsidRPr="00D87189" w:rsidRDefault="00D87189" w:rsidP="00E21F86">
      <w:pPr>
        <w:tabs>
          <w:tab w:val="left" w:pos="1080"/>
        </w:tabs>
        <w:rPr>
          <w:noProof/>
          <w:lang w:val="sr-Latn-CS"/>
        </w:rPr>
      </w:pPr>
      <w:r>
        <w:rPr>
          <w:noProof/>
          <w:lang w:val="sr-Latn-CS"/>
        </w:rPr>
        <w:t>U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21F86" w:rsidRPr="00D87189">
        <w:rPr>
          <w:noProof/>
          <w:lang w:val="sr-Latn-CS"/>
        </w:rPr>
        <w:t xml:space="preserve">,  </w:t>
      </w:r>
    </w:p>
    <w:p w:rsidR="00E21F86" w:rsidRPr="00D87189" w:rsidRDefault="00D87189" w:rsidP="00E21F86">
      <w:pPr>
        <w:tabs>
          <w:tab w:val="left" w:pos="108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E21F86" w:rsidRPr="00D8718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E21F86" w:rsidRPr="00D87189">
        <w:rPr>
          <w:noProof/>
          <w:lang w:val="sr-Latn-CS"/>
        </w:rPr>
        <w:t xml:space="preserve"> </w:t>
      </w:r>
    </w:p>
    <w:tbl>
      <w:tblPr>
        <w:tblW w:w="0" w:type="auto"/>
        <w:tblLook w:val="04A0"/>
      </w:tblPr>
      <w:tblGrid>
        <w:gridCol w:w="4185"/>
        <w:gridCol w:w="4344"/>
      </w:tblGrid>
      <w:tr w:rsidR="00E21F86" w:rsidRPr="00D87189" w:rsidTr="00E21F86">
        <w:tc>
          <w:tcPr>
            <w:tcW w:w="4185" w:type="dxa"/>
          </w:tcPr>
          <w:p w:rsidR="00E21F86" w:rsidRPr="00D87189" w:rsidRDefault="00E21F86">
            <w:pPr>
              <w:tabs>
                <w:tab w:val="left" w:pos="1080"/>
              </w:tabs>
              <w:jc w:val="right"/>
              <w:rPr>
                <w:noProof/>
                <w:lang w:val="sr-Latn-CS"/>
              </w:rPr>
            </w:pPr>
          </w:p>
          <w:p w:rsidR="00F14B4C" w:rsidRPr="00D87189" w:rsidRDefault="00F14B4C">
            <w:pPr>
              <w:tabs>
                <w:tab w:val="left" w:pos="1080"/>
              </w:tabs>
              <w:jc w:val="right"/>
              <w:rPr>
                <w:noProof/>
                <w:lang w:val="sr-Latn-CS"/>
              </w:rPr>
            </w:pPr>
          </w:p>
          <w:p w:rsidR="00F14B4C" w:rsidRPr="00D87189" w:rsidRDefault="00F14B4C">
            <w:pPr>
              <w:tabs>
                <w:tab w:val="left" w:pos="1080"/>
              </w:tabs>
              <w:jc w:val="right"/>
              <w:rPr>
                <w:noProof/>
                <w:lang w:val="sr-Latn-CS"/>
              </w:rPr>
            </w:pPr>
          </w:p>
        </w:tc>
        <w:tc>
          <w:tcPr>
            <w:tcW w:w="4344" w:type="dxa"/>
          </w:tcPr>
          <w:p w:rsidR="00F14B4C" w:rsidRPr="00D87189" w:rsidRDefault="00F14B4C" w:rsidP="00F14B4C">
            <w:pPr>
              <w:tabs>
                <w:tab w:val="left" w:pos="1080"/>
              </w:tabs>
              <w:rPr>
                <w:noProof/>
                <w:lang w:val="sr-Latn-CS"/>
              </w:rPr>
            </w:pPr>
            <w:r w:rsidRPr="00D87189">
              <w:rPr>
                <w:noProof/>
                <w:lang w:val="sr-Latn-CS"/>
              </w:rPr>
              <w:t xml:space="preserve">  </w:t>
            </w:r>
          </w:p>
          <w:p w:rsidR="00E21F86" w:rsidRPr="00D87189" w:rsidRDefault="00F14B4C" w:rsidP="00F14B4C">
            <w:pPr>
              <w:tabs>
                <w:tab w:val="left" w:pos="1080"/>
              </w:tabs>
              <w:rPr>
                <w:noProof/>
                <w:lang w:val="sr-Latn-CS"/>
              </w:rPr>
            </w:pPr>
            <w:r w:rsidRPr="00D87189">
              <w:rPr>
                <w:noProof/>
                <w:lang w:val="sr-Latn-CS"/>
              </w:rPr>
              <w:t xml:space="preserve">               </w:t>
            </w:r>
            <w:r w:rsidR="00D87189">
              <w:rPr>
                <w:noProof/>
                <w:lang w:val="sr-Latn-CS"/>
              </w:rPr>
              <w:t>PREDSEDNIK</w:t>
            </w:r>
          </w:p>
          <w:p w:rsidR="00A15048" w:rsidRPr="00D87189" w:rsidRDefault="00A15048" w:rsidP="00A15048">
            <w:pPr>
              <w:tabs>
                <w:tab w:val="left" w:pos="1080"/>
              </w:tabs>
              <w:rPr>
                <w:noProof/>
                <w:lang w:val="sr-Latn-CS"/>
              </w:rPr>
            </w:pPr>
            <w:r w:rsidRPr="00D87189">
              <w:rPr>
                <w:noProof/>
                <w:lang w:val="sr-Latn-CS"/>
              </w:rPr>
              <w:t xml:space="preserve">                  </w:t>
            </w:r>
          </w:p>
          <w:p w:rsidR="00E21F86" w:rsidRPr="00D87189" w:rsidRDefault="00A15048" w:rsidP="00A15048">
            <w:pPr>
              <w:tabs>
                <w:tab w:val="left" w:pos="1080"/>
              </w:tabs>
              <w:rPr>
                <w:noProof/>
                <w:lang w:val="sr-Latn-CS"/>
              </w:rPr>
            </w:pPr>
            <w:r w:rsidRPr="00D87189">
              <w:rPr>
                <w:noProof/>
                <w:lang w:val="sr-Latn-CS"/>
              </w:rPr>
              <w:t xml:space="preserve">                 </w:t>
            </w:r>
            <w:r w:rsidR="00D87189">
              <w:rPr>
                <w:noProof/>
                <w:lang w:val="sr-Latn-CS"/>
              </w:rPr>
              <w:t>Aleksandar</w:t>
            </w:r>
            <w:r w:rsidR="00E21F86" w:rsidRPr="00D87189">
              <w:rPr>
                <w:noProof/>
                <w:lang w:val="sr-Latn-CS"/>
              </w:rPr>
              <w:t xml:space="preserve"> </w:t>
            </w:r>
            <w:r w:rsidR="00D87189">
              <w:rPr>
                <w:noProof/>
                <w:lang w:val="sr-Latn-CS"/>
              </w:rPr>
              <w:t>Vučić</w:t>
            </w:r>
          </w:p>
          <w:p w:rsidR="00E21F86" w:rsidRPr="00D87189" w:rsidRDefault="00E21F86">
            <w:pPr>
              <w:tabs>
                <w:tab w:val="left" w:pos="1080"/>
              </w:tabs>
              <w:jc w:val="right"/>
              <w:rPr>
                <w:noProof/>
                <w:lang w:val="sr-Latn-CS"/>
              </w:rPr>
            </w:pPr>
          </w:p>
        </w:tc>
      </w:tr>
    </w:tbl>
    <w:p w:rsidR="000762E8" w:rsidRPr="00D87189" w:rsidRDefault="000762E8">
      <w:pPr>
        <w:rPr>
          <w:lang w:val="sr-Latn-CS"/>
        </w:rPr>
      </w:pPr>
    </w:p>
    <w:sectPr w:rsidR="000762E8" w:rsidRPr="00D87189" w:rsidSect="00104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51" w:rsidRDefault="00632351" w:rsidP="00D87189">
      <w:r>
        <w:separator/>
      </w:r>
    </w:p>
  </w:endnote>
  <w:endnote w:type="continuationSeparator" w:id="0">
    <w:p w:rsidR="00632351" w:rsidRDefault="00632351" w:rsidP="00D8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89" w:rsidRDefault="00D87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89" w:rsidRDefault="00D871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89" w:rsidRDefault="00D87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51" w:rsidRDefault="00632351" w:rsidP="00D87189">
      <w:r>
        <w:separator/>
      </w:r>
    </w:p>
  </w:footnote>
  <w:footnote w:type="continuationSeparator" w:id="0">
    <w:p w:rsidR="00632351" w:rsidRDefault="00632351" w:rsidP="00D8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89" w:rsidRDefault="00D87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89" w:rsidRDefault="00D871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89" w:rsidRDefault="00D871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1F86"/>
    <w:rsid w:val="000762E8"/>
    <w:rsid w:val="000C6A68"/>
    <w:rsid w:val="0010438B"/>
    <w:rsid w:val="003757D8"/>
    <w:rsid w:val="00444685"/>
    <w:rsid w:val="00530AB6"/>
    <w:rsid w:val="00632351"/>
    <w:rsid w:val="006D1C2E"/>
    <w:rsid w:val="00A15048"/>
    <w:rsid w:val="00D8455F"/>
    <w:rsid w:val="00D87189"/>
    <w:rsid w:val="00E21F86"/>
    <w:rsid w:val="00E76459"/>
    <w:rsid w:val="00F1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D8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87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7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1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D8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Dragumilo</dc:creator>
  <cp:lastModifiedBy>jovan</cp:lastModifiedBy>
  <cp:revision>2</cp:revision>
  <cp:lastPrinted>2014-11-28T07:26:00Z</cp:lastPrinted>
  <dcterms:created xsi:type="dcterms:W3CDTF">2014-11-28T14:20:00Z</dcterms:created>
  <dcterms:modified xsi:type="dcterms:W3CDTF">2014-11-28T14:20:00Z</dcterms:modified>
</cp:coreProperties>
</file>