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F5" w:rsidRPr="00611344" w:rsidRDefault="00BF48F5" w:rsidP="00432FC9">
      <w:pPr>
        <w:spacing w:line="223" w:lineRule="auto"/>
        <w:jc w:val="right"/>
        <w:rPr>
          <w:rFonts w:ascii="Times New Roman" w:hAnsi="Times New Roman"/>
          <w:b/>
          <w:noProof/>
          <w:u w:val="single"/>
          <w:lang w:val="sr-Latn-CS"/>
        </w:rPr>
      </w:pPr>
    </w:p>
    <w:p w:rsidR="00BF48F5" w:rsidRPr="00611344" w:rsidRDefault="00611344" w:rsidP="00432FC9">
      <w:pPr>
        <w:spacing w:line="223" w:lineRule="auto"/>
        <w:jc w:val="center"/>
        <w:rPr>
          <w:rFonts w:ascii="Times New Roman" w:hAnsi="Times New Roman"/>
          <w:b/>
          <w:noProof/>
          <w:sz w:val="24"/>
          <w:lang w:val="sr-Latn-CS"/>
        </w:rPr>
      </w:pPr>
      <w:r>
        <w:rPr>
          <w:rFonts w:ascii="Times New Roman" w:hAnsi="Times New Roman"/>
          <w:b/>
          <w:noProof/>
          <w:sz w:val="24"/>
          <w:lang w:val="sr-Latn-CS"/>
        </w:rPr>
        <w:t>PLAN</w:t>
      </w:r>
      <w:r w:rsidR="00BF48F5" w:rsidRPr="00611344">
        <w:rPr>
          <w:rFonts w:ascii="Times New Roman" w:hAnsi="Times New Roman"/>
          <w:b/>
          <w:noProof/>
          <w:sz w:val="24"/>
          <w:lang w:val="sr-Latn-CS"/>
        </w:rPr>
        <w:t xml:space="preserve"> </w:t>
      </w:r>
      <w:r>
        <w:rPr>
          <w:rFonts w:ascii="Times New Roman" w:hAnsi="Times New Roman"/>
          <w:b/>
          <w:noProof/>
          <w:sz w:val="24"/>
          <w:lang w:val="sr-Latn-CS"/>
        </w:rPr>
        <w:t>ZVANIČNE</w:t>
      </w:r>
      <w:r w:rsidR="00BF48F5" w:rsidRPr="00611344">
        <w:rPr>
          <w:rFonts w:ascii="Times New Roman" w:hAnsi="Times New Roman"/>
          <w:b/>
          <w:noProof/>
          <w:sz w:val="24"/>
          <w:lang w:val="sr-Latn-CS"/>
        </w:rPr>
        <w:t xml:space="preserve"> </w:t>
      </w:r>
      <w:r>
        <w:rPr>
          <w:rFonts w:ascii="Times New Roman" w:hAnsi="Times New Roman"/>
          <w:b/>
          <w:noProof/>
          <w:sz w:val="24"/>
          <w:lang w:val="sr-Latn-CS"/>
        </w:rPr>
        <w:t>STATISTIKE</w:t>
      </w:r>
      <w:r w:rsidR="00BF48F5" w:rsidRPr="00611344">
        <w:rPr>
          <w:rFonts w:ascii="Times New Roman" w:hAnsi="Times New Roman"/>
          <w:b/>
          <w:noProof/>
          <w:sz w:val="24"/>
          <w:lang w:val="sr-Latn-CS"/>
        </w:rPr>
        <w:t xml:space="preserve"> </w:t>
      </w:r>
      <w:r>
        <w:rPr>
          <w:rFonts w:ascii="Times New Roman" w:hAnsi="Times New Roman"/>
          <w:b/>
          <w:noProof/>
          <w:sz w:val="24"/>
          <w:lang w:val="sr-Latn-CS"/>
        </w:rPr>
        <w:t>ZA</w:t>
      </w:r>
      <w:r w:rsidR="00BF48F5" w:rsidRPr="00611344">
        <w:rPr>
          <w:rFonts w:ascii="Times New Roman" w:hAnsi="Times New Roman"/>
          <w:b/>
          <w:noProof/>
          <w:sz w:val="24"/>
          <w:lang w:val="sr-Latn-CS"/>
        </w:rPr>
        <w:t xml:space="preserve"> 2014. </w:t>
      </w:r>
      <w:r>
        <w:rPr>
          <w:rFonts w:ascii="Times New Roman" w:hAnsi="Times New Roman"/>
          <w:b/>
          <w:noProof/>
          <w:sz w:val="24"/>
          <w:lang w:val="sr-Latn-CS"/>
        </w:rPr>
        <w:t>GODINU</w:t>
      </w:r>
      <w:r w:rsidR="00BF48F5" w:rsidRPr="00611344">
        <w:rPr>
          <w:rFonts w:ascii="Times New Roman" w:hAnsi="Times New Roman"/>
          <w:b/>
          <w:noProof/>
          <w:sz w:val="24"/>
          <w:lang w:val="sr-Latn-CS"/>
        </w:rPr>
        <w:t xml:space="preserve"> </w:t>
      </w:r>
    </w:p>
    <w:p w:rsidR="00BF48F5" w:rsidRPr="00611344" w:rsidRDefault="00BF48F5" w:rsidP="00432FC9">
      <w:pPr>
        <w:spacing w:line="223" w:lineRule="auto"/>
        <w:rPr>
          <w:rFonts w:ascii="Times New Roman" w:hAnsi="Times New Roman"/>
          <w:noProof/>
          <w:lang w:val="sr-Latn-CS"/>
        </w:rPr>
      </w:pPr>
    </w:p>
    <w:tbl>
      <w:tblPr>
        <w:tblW w:w="15944" w:type="dxa"/>
        <w:tblLayout w:type="fixed"/>
        <w:tblCellMar>
          <w:left w:w="28" w:type="dxa"/>
          <w:right w:w="28" w:type="dxa"/>
        </w:tblCellMar>
        <w:tblLook w:val="0000"/>
      </w:tblPr>
      <w:tblGrid>
        <w:gridCol w:w="572"/>
        <w:gridCol w:w="1533"/>
        <w:gridCol w:w="2415"/>
        <w:gridCol w:w="13"/>
        <w:gridCol w:w="12"/>
        <w:gridCol w:w="10"/>
        <w:gridCol w:w="3100"/>
        <w:gridCol w:w="28"/>
        <w:gridCol w:w="23"/>
        <w:gridCol w:w="44"/>
        <w:gridCol w:w="1614"/>
        <w:gridCol w:w="15"/>
        <w:gridCol w:w="12"/>
        <w:gridCol w:w="35"/>
        <w:gridCol w:w="30"/>
        <w:gridCol w:w="1512"/>
        <w:gridCol w:w="12"/>
        <w:gridCol w:w="42"/>
        <w:gridCol w:w="37"/>
        <w:gridCol w:w="1513"/>
        <w:gridCol w:w="11"/>
        <w:gridCol w:w="14"/>
        <w:gridCol w:w="22"/>
        <w:gridCol w:w="44"/>
        <w:gridCol w:w="1011"/>
        <w:gridCol w:w="28"/>
        <w:gridCol w:w="11"/>
        <w:gridCol w:w="40"/>
        <w:gridCol w:w="49"/>
        <w:gridCol w:w="928"/>
        <w:gridCol w:w="101"/>
        <w:gridCol w:w="11"/>
        <w:gridCol w:w="45"/>
        <w:gridCol w:w="38"/>
        <w:gridCol w:w="16"/>
        <w:gridCol w:w="24"/>
        <w:gridCol w:w="27"/>
        <w:gridCol w:w="813"/>
        <w:gridCol w:w="12"/>
        <w:gridCol w:w="21"/>
        <w:gridCol w:w="21"/>
        <w:gridCol w:w="8"/>
        <w:gridCol w:w="12"/>
        <w:gridCol w:w="29"/>
        <w:gridCol w:w="6"/>
        <w:gridCol w:w="30"/>
      </w:tblGrid>
      <w:tr w:rsidR="00BF48F5" w:rsidRPr="00611344">
        <w:trPr>
          <w:gridAfter w:val="2"/>
          <w:wAfter w:w="36" w:type="dxa"/>
          <w:tblHeader/>
        </w:trPr>
        <w:tc>
          <w:tcPr>
            <w:tcW w:w="572" w:type="dxa"/>
            <w:tcBorders>
              <w:top w:val="single" w:sz="6" w:space="0" w:color="auto"/>
              <w:left w:val="nil"/>
              <w:bottom w:val="single" w:sz="6" w:space="0" w:color="auto"/>
              <w:right w:val="single" w:sz="6" w:space="0" w:color="auto"/>
            </w:tcBorders>
          </w:tcPr>
          <w:p w:rsidR="00BF48F5" w:rsidRPr="00611344" w:rsidRDefault="00BF48F5" w:rsidP="00432FC9">
            <w:pPr>
              <w:spacing w:line="223" w:lineRule="auto"/>
              <w:jc w:val="center"/>
              <w:rPr>
                <w:rFonts w:ascii="Times New Roman" w:hAnsi="Times New Roman"/>
                <w:noProof/>
                <w:lang w:val="sr-Latn-CS"/>
              </w:rPr>
            </w:pPr>
          </w:p>
          <w:p w:rsidR="00BF48F5" w:rsidRPr="00611344" w:rsidRDefault="00611344" w:rsidP="00432FC9">
            <w:pPr>
              <w:spacing w:line="223" w:lineRule="auto"/>
              <w:jc w:val="center"/>
              <w:rPr>
                <w:rFonts w:ascii="Times New Roman" w:hAnsi="Times New Roman"/>
                <w:noProof/>
                <w:lang w:val="sr-Latn-CS"/>
              </w:rPr>
            </w:pPr>
            <w:r>
              <w:rPr>
                <w:rFonts w:ascii="Times New Roman" w:hAnsi="Times New Roman"/>
                <w:noProof/>
                <w:lang w:val="sr-Latn-CS"/>
              </w:rPr>
              <w:t>Red</w:t>
            </w:r>
            <w:r w:rsidR="00BF48F5" w:rsidRPr="00611344">
              <w:rPr>
                <w:rFonts w:ascii="Times New Roman" w:hAnsi="Times New Roman"/>
                <w:noProof/>
                <w:lang w:val="sr-Latn-CS"/>
              </w:rPr>
              <w:t xml:space="preserve">- </w:t>
            </w:r>
            <w:r>
              <w:rPr>
                <w:rFonts w:ascii="Times New Roman" w:hAnsi="Times New Roman"/>
                <w:noProof/>
                <w:lang w:val="sr-Latn-CS"/>
              </w:rPr>
              <w:t>ni</w:t>
            </w:r>
            <w:r w:rsidR="00BF48F5" w:rsidRPr="00611344">
              <w:rPr>
                <w:rFonts w:ascii="Times New Roman" w:hAnsi="Times New Roman"/>
                <w:noProof/>
                <w:lang w:val="sr-Latn-CS"/>
              </w:rPr>
              <w:t xml:space="preserve"> </w:t>
            </w:r>
            <w:r>
              <w:rPr>
                <w:rFonts w:ascii="Times New Roman" w:hAnsi="Times New Roman"/>
                <w:noProof/>
                <w:lang w:val="sr-Latn-CS"/>
              </w:rPr>
              <w:t>broj</w:t>
            </w:r>
          </w:p>
        </w:tc>
        <w:tc>
          <w:tcPr>
            <w:tcW w:w="1533" w:type="dxa"/>
            <w:tcBorders>
              <w:top w:val="single" w:sz="6" w:space="0" w:color="auto"/>
              <w:left w:val="single" w:sz="6" w:space="0" w:color="auto"/>
              <w:right w:val="single" w:sz="6" w:space="0" w:color="auto"/>
            </w:tcBorders>
          </w:tcPr>
          <w:p w:rsidR="00BF48F5" w:rsidRPr="00611344" w:rsidRDefault="00BF48F5" w:rsidP="00432FC9">
            <w:pPr>
              <w:spacing w:line="223" w:lineRule="auto"/>
              <w:jc w:val="center"/>
              <w:rPr>
                <w:rFonts w:ascii="Times New Roman" w:hAnsi="Times New Roman"/>
                <w:noProof/>
                <w:lang w:val="sr-Latn-CS"/>
              </w:rPr>
            </w:pPr>
          </w:p>
          <w:p w:rsidR="00BF48F5" w:rsidRPr="00611344" w:rsidRDefault="00611344" w:rsidP="00432FC9">
            <w:pPr>
              <w:spacing w:line="223" w:lineRule="auto"/>
              <w:jc w:val="center"/>
              <w:rPr>
                <w:rFonts w:ascii="Times New Roman" w:hAnsi="Times New Roman"/>
                <w:noProof/>
                <w:lang w:val="sr-Latn-CS"/>
              </w:rPr>
            </w:pPr>
            <w:r>
              <w:rPr>
                <w:rFonts w:ascii="Times New Roman" w:hAnsi="Times New Roman"/>
                <w:noProof/>
                <w:lang w:val="sr-Latn-CS"/>
              </w:rPr>
              <w:t>Odgovorni</w:t>
            </w:r>
            <w:r w:rsidR="00BF48F5" w:rsidRPr="00611344">
              <w:rPr>
                <w:rFonts w:ascii="Times New Roman" w:hAnsi="Times New Roman"/>
                <w:noProof/>
                <w:lang w:val="sr-Latn-CS"/>
              </w:rPr>
              <w:t xml:space="preserve"> </w:t>
            </w:r>
            <w:r>
              <w:rPr>
                <w:rFonts w:ascii="Times New Roman" w:hAnsi="Times New Roman"/>
                <w:noProof/>
                <w:lang w:val="sr-Latn-CS"/>
              </w:rPr>
              <w:t>proizvođač</w:t>
            </w:r>
            <w:r w:rsidR="00BF48F5" w:rsidRPr="00611344">
              <w:rPr>
                <w:rFonts w:ascii="Times New Roman" w:hAnsi="Times New Roman"/>
                <w:noProof/>
                <w:lang w:val="sr-Latn-CS"/>
              </w:rPr>
              <w:t xml:space="preserve"> </w:t>
            </w:r>
            <w:r>
              <w:rPr>
                <w:rFonts w:ascii="Times New Roman" w:hAnsi="Times New Roman"/>
                <w:noProof/>
                <w:lang w:val="sr-Latn-CS"/>
              </w:rPr>
              <w:t>zvanične</w:t>
            </w:r>
            <w:r w:rsidR="00BF48F5" w:rsidRPr="00611344">
              <w:rPr>
                <w:rFonts w:ascii="Times New Roman" w:hAnsi="Times New Roman"/>
                <w:noProof/>
                <w:lang w:val="sr-Latn-CS"/>
              </w:rPr>
              <w:t xml:space="preserve"> </w:t>
            </w:r>
            <w:r>
              <w:rPr>
                <w:rFonts w:ascii="Times New Roman" w:hAnsi="Times New Roman"/>
                <w:noProof/>
                <w:lang w:val="sr-Latn-CS"/>
              </w:rPr>
              <w:t>statistike</w:t>
            </w:r>
          </w:p>
        </w:tc>
        <w:tc>
          <w:tcPr>
            <w:tcW w:w="2440" w:type="dxa"/>
            <w:gridSpan w:val="3"/>
            <w:tcBorders>
              <w:top w:val="single" w:sz="6" w:space="0" w:color="auto"/>
              <w:left w:val="single" w:sz="6" w:space="0" w:color="auto"/>
              <w:bottom w:val="single" w:sz="6" w:space="0" w:color="auto"/>
              <w:right w:val="single" w:sz="6" w:space="0" w:color="auto"/>
            </w:tcBorders>
          </w:tcPr>
          <w:p w:rsidR="00BF48F5" w:rsidRPr="00611344" w:rsidRDefault="00BF48F5" w:rsidP="00432FC9">
            <w:pPr>
              <w:spacing w:line="223" w:lineRule="auto"/>
              <w:jc w:val="center"/>
              <w:rPr>
                <w:rFonts w:ascii="Times New Roman" w:hAnsi="Times New Roman"/>
                <w:noProof/>
                <w:lang w:val="sr-Latn-CS"/>
              </w:rPr>
            </w:pPr>
          </w:p>
          <w:p w:rsidR="00BF48F5" w:rsidRPr="00611344" w:rsidRDefault="00611344" w:rsidP="00432FC9">
            <w:pPr>
              <w:spacing w:line="223" w:lineRule="auto"/>
              <w:jc w:val="center"/>
              <w:rPr>
                <w:rFonts w:ascii="Times New Roman" w:hAnsi="Times New Roman"/>
                <w:noProof/>
                <w:lang w:val="sr-Latn-CS"/>
              </w:rPr>
            </w:pPr>
            <w:r>
              <w:rPr>
                <w:rFonts w:ascii="Times New Roman" w:hAnsi="Times New Roman"/>
                <w:noProof/>
                <w:lang w:val="sr-Latn-CS"/>
              </w:rPr>
              <w:t>Naziv</w:t>
            </w:r>
            <w:r w:rsidR="00BF48F5" w:rsidRPr="00611344">
              <w:rPr>
                <w:rFonts w:ascii="Times New Roman" w:hAnsi="Times New Roman"/>
                <w:noProof/>
                <w:lang w:val="sr-Latn-CS"/>
              </w:rPr>
              <w:t xml:space="preserve"> </w:t>
            </w:r>
            <w:r>
              <w:rPr>
                <w:rFonts w:ascii="Times New Roman" w:hAnsi="Times New Roman"/>
                <w:noProof/>
                <w:lang w:val="sr-Latn-CS"/>
              </w:rPr>
              <w:t>istraživanja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druge</w:t>
            </w:r>
            <w:r w:rsidR="00BF48F5" w:rsidRPr="00611344">
              <w:rPr>
                <w:rFonts w:ascii="Times New Roman" w:hAnsi="Times New Roman"/>
                <w:noProof/>
                <w:lang w:val="sr-Latn-CS"/>
              </w:rPr>
              <w:t xml:space="preserve"> </w:t>
            </w:r>
            <w:r>
              <w:rPr>
                <w:rFonts w:ascii="Times New Roman" w:hAnsi="Times New Roman"/>
                <w:noProof/>
                <w:lang w:val="sr-Latn-CS"/>
              </w:rPr>
              <w:t>aktivnosti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oznaka</w:t>
            </w:r>
            <w:r w:rsidR="00BF48F5" w:rsidRPr="00611344">
              <w:rPr>
                <w:rFonts w:ascii="Times New Roman" w:hAnsi="Times New Roman"/>
                <w:noProof/>
                <w:lang w:val="sr-Latn-CS"/>
              </w:rPr>
              <w:t xml:space="preserve"> </w:t>
            </w:r>
            <w:r>
              <w:rPr>
                <w:rFonts w:ascii="Times New Roman" w:hAnsi="Times New Roman"/>
                <w:noProof/>
                <w:lang w:val="sr-Latn-CS"/>
              </w:rPr>
              <w:t>upitnika</w:t>
            </w:r>
            <w:r w:rsidR="00BF48F5" w:rsidRPr="00611344">
              <w:rPr>
                <w:rFonts w:ascii="Times New Roman" w:hAnsi="Times New Roman"/>
                <w:noProof/>
                <w:lang w:val="sr-Latn-CS"/>
              </w:rPr>
              <w:t xml:space="preserve">  </w:t>
            </w:r>
          </w:p>
        </w:tc>
        <w:tc>
          <w:tcPr>
            <w:tcW w:w="3138" w:type="dxa"/>
            <w:gridSpan w:val="3"/>
            <w:tcBorders>
              <w:top w:val="single" w:sz="6" w:space="0" w:color="auto"/>
              <w:left w:val="single" w:sz="6" w:space="0" w:color="auto"/>
              <w:right w:val="single" w:sz="6" w:space="0" w:color="auto"/>
            </w:tcBorders>
          </w:tcPr>
          <w:p w:rsidR="00BF48F5" w:rsidRPr="00611344" w:rsidRDefault="00BF48F5" w:rsidP="00432FC9">
            <w:pPr>
              <w:spacing w:line="223" w:lineRule="auto"/>
              <w:jc w:val="center"/>
              <w:rPr>
                <w:rFonts w:ascii="Times New Roman" w:hAnsi="Times New Roman"/>
                <w:noProof/>
                <w:lang w:val="sr-Latn-CS"/>
              </w:rPr>
            </w:pPr>
          </w:p>
          <w:p w:rsidR="00BF48F5" w:rsidRPr="00611344" w:rsidRDefault="00611344" w:rsidP="00432FC9">
            <w:pPr>
              <w:spacing w:line="223" w:lineRule="auto"/>
              <w:jc w:val="center"/>
              <w:rPr>
                <w:rFonts w:ascii="Times New Roman" w:hAnsi="Times New Roman"/>
                <w:noProof/>
                <w:lang w:val="sr-Latn-CS"/>
              </w:rPr>
            </w:pPr>
            <w:r>
              <w:rPr>
                <w:rFonts w:ascii="Times New Roman" w:hAnsi="Times New Roman"/>
                <w:noProof/>
                <w:lang w:val="sr-Latn-CS"/>
              </w:rPr>
              <w:t>Kratak</w:t>
            </w:r>
            <w:r w:rsidR="00BF48F5" w:rsidRPr="00611344">
              <w:rPr>
                <w:rFonts w:ascii="Times New Roman" w:hAnsi="Times New Roman"/>
                <w:noProof/>
                <w:lang w:val="sr-Latn-CS"/>
              </w:rPr>
              <w:t xml:space="preserve"> </w:t>
            </w:r>
            <w:r>
              <w:rPr>
                <w:rFonts w:ascii="Times New Roman" w:hAnsi="Times New Roman"/>
                <w:noProof/>
                <w:lang w:val="sr-Latn-CS"/>
              </w:rPr>
              <w:t>sadržaj</w:t>
            </w:r>
            <w:r w:rsidR="00BF48F5" w:rsidRPr="00611344">
              <w:rPr>
                <w:rFonts w:ascii="Times New Roman" w:hAnsi="Times New Roman"/>
                <w:noProof/>
                <w:lang w:val="sr-Latn-CS"/>
              </w:rPr>
              <w:t xml:space="preserve"> </w:t>
            </w:r>
            <w:r>
              <w:rPr>
                <w:rFonts w:ascii="Times New Roman" w:hAnsi="Times New Roman"/>
                <w:noProof/>
                <w:lang w:val="sr-Latn-CS"/>
              </w:rPr>
              <w:t>istraživanja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druge</w:t>
            </w:r>
            <w:r w:rsidR="00BF48F5" w:rsidRPr="00611344">
              <w:rPr>
                <w:rFonts w:ascii="Times New Roman" w:hAnsi="Times New Roman"/>
                <w:noProof/>
                <w:lang w:val="sr-Latn-CS"/>
              </w:rPr>
              <w:t xml:space="preserve"> </w:t>
            </w:r>
            <w:r>
              <w:rPr>
                <w:rFonts w:ascii="Times New Roman" w:hAnsi="Times New Roman"/>
                <w:noProof/>
                <w:lang w:val="sr-Latn-CS"/>
              </w:rPr>
              <w:t>aktivnosti</w:t>
            </w:r>
          </w:p>
        </w:tc>
        <w:tc>
          <w:tcPr>
            <w:tcW w:w="1743" w:type="dxa"/>
            <w:gridSpan w:val="6"/>
            <w:tcBorders>
              <w:top w:val="single" w:sz="6" w:space="0" w:color="auto"/>
              <w:left w:val="single" w:sz="6" w:space="0" w:color="auto"/>
              <w:bottom w:val="single" w:sz="6" w:space="0" w:color="auto"/>
              <w:right w:val="single" w:sz="6" w:space="0" w:color="auto"/>
            </w:tcBorders>
          </w:tcPr>
          <w:p w:rsidR="00BF48F5" w:rsidRPr="00611344" w:rsidRDefault="00BF48F5" w:rsidP="00432FC9">
            <w:pPr>
              <w:spacing w:line="223" w:lineRule="auto"/>
              <w:jc w:val="center"/>
              <w:rPr>
                <w:rFonts w:ascii="Times New Roman" w:hAnsi="Times New Roman"/>
                <w:noProof/>
                <w:lang w:val="sr-Latn-CS"/>
              </w:rPr>
            </w:pPr>
          </w:p>
          <w:p w:rsidR="00BF48F5" w:rsidRPr="00611344" w:rsidRDefault="00611344" w:rsidP="00432FC9">
            <w:pPr>
              <w:spacing w:after="120" w:line="223" w:lineRule="auto"/>
              <w:jc w:val="center"/>
              <w:rPr>
                <w:rFonts w:ascii="Times New Roman" w:hAnsi="Times New Roman"/>
                <w:noProof/>
                <w:lang w:val="sr-Latn-CS"/>
              </w:rPr>
            </w:pPr>
            <w:r>
              <w:rPr>
                <w:rFonts w:ascii="Times New Roman" w:hAnsi="Times New Roman"/>
                <w:noProof/>
                <w:lang w:val="sr-Latn-CS"/>
              </w:rPr>
              <w:t>Periodi</w:t>
            </w:r>
            <w:r w:rsidR="00BF48F5" w:rsidRPr="00611344">
              <w:rPr>
                <w:rFonts w:ascii="Times New Roman" w:hAnsi="Times New Roman"/>
                <w:noProof/>
                <w:lang w:val="sr-Latn-CS"/>
              </w:rPr>
              <w:t xml:space="preserve"> </w:t>
            </w:r>
            <w:r>
              <w:rPr>
                <w:rFonts w:ascii="Times New Roman" w:hAnsi="Times New Roman"/>
                <w:noProof/>
                <w:lang w:val="sr-Latn-CS"/>
              </w:rPr>
              <w:t>sprovođenja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referentni</w:t>
            </w:r>
            <w:r w:rsidR="00BF48F5" w:rsidRPr="00611344">
              <w:rPr>
                <w:rFonts w:ascii="Times New Roman" w:hAnsi="Times New Roman"/>
                <w:noProof/>
                <w:lang w:val="sr-Latn-CS"/>
              </w:rPr>
              <w:t xml:space="preserve"> </w:t>
            </w:r>
            <w:r>
              <w:rPr>
                <w:rFonts w:ascii="Times New Roman" w:hAnsi="Times New Roman"/>
                <w:noProof/>
                <w:lang w:val="sr-Latn-CS"/>
              </w:rPr>
              <w:t>period</w:t>
            </w:r>
            <w:r w:rsidR="00BF48F5" w:rsidRPr="00611344">
              <w:rPr>
                <w:rFonts w:ascii="Times New Roman" w:hAnsi="Times New Roman"/>
                <w:noProof/>
                <w:lang w:val="sr-Latn-CS"/>
              </w:rPr>
              <w:t xml:space="preserve"> </w:t>
            </w:r>
            <w:r>
              <w:rPr>
                <w:rFonts w:ascii="Times New Roman" w:hAnsi="Times New Roman"/>
                <w:noProof/>
                <w:lang w:val="sr-Latn-CS"/>
              </w:rPr>
              <w:t>ili</w:t>
            </w:r>
            <w:r w:rsidR="00BF48F5" w:rsidRPr="00611344">
              <w:rPr>
                <w:rFonts w:ascii="Times New Roman" w:hAnsi="Times New Roman"/>
                <w:noProof/>
                <w:lang w:val="sr-Latn-CS"/>
              </w:rPr>
              <w:t xml:space="preserve"> </w:t>
            </w:r>
            <w:r>
              <w:rPr>
                <w:rFonts w:ascii="Times New Roman" w:hAnsi="Times New Roman"/>
                <w:noProof/>
                <w:lang w:val="sr-Latn-CS"/>
              </w:rPr>
              <w:t>datum</w:t>
            </w:r>
          </w:p>
        </w:tc>
        <w:tc>
          <w:tcPr>
            <w:tcW w:w="1596" w:type="dxa"/>
            <w:gridSpan w:val="4"/>
            <w:tcBorders>
              <w:top w:val="single" w:sz="6" w:space="0" w:color="auto"/>
              <w:left w:val="single" w:sz="6" w:space="0" w:color="auto"/>
              <w:bottom w:val="single" w:sz="6" w:space="0" w:color="auto"/>
              <w:right w:val="single" w:sz="6" w:space="0" w:color="auto"/>
            </w:tcBorders>
          </w:tcPr>
          <w:p w:rsidR="00BF48F5" w:rsidRPr="00611344" w:rsidRDefault="00BF48F5" w:rsidP="00432FC9">
            <w:pPr>
              <w:spacing w:line="223" w:lineRule="auto"/>
              <w:jc w:val="center"/>
              <w:rPr>
                <w:rFonts w:ascii="Times New Roman" w:hAnsi="Times New Roman"/>
                <w:noProof/>
                <w:lang w:val="sr-Latn-CS"/>
              </w:rPr>
            </w:pPr>
          </w:p>
          <w:p w:rsidR="00BF48F5" w:rsidRPr="00611344" w:rsidRDefault="00611344" w:rsidP="00432FC9">
            <w:pPr>
              <w:spacing w:line="223" w:lineRule="auto"/>
              <w:jc w:val="center"/>
              <w:rPr>
                <w:rFonts w:ascii="Times New Roman" w:hAnsi="Times New Roman"/>
                <w:noProof/>
                <w:lang w:val="sr-Latn-CS"/>
              </w:rPr>
            </w:pPr>
            <w:r>
              <w:rPr>
                <w:rFonts w:ascii="Times New Roman" w:hAnsi="Times New Roman"/>
                <w:noProof/>
                <w:lang w:val="sr-Latn-CS"/>
              </w:rPr>
              <w:t>Metodi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izvori</w:t>
            </w:r>
            <w:r w:rsidR="00BF48F5" w:rsidRPr="00611344">
              <w:rPr>
                <w:rFonts w:ascii="Times New Roman" w:hAnsi="Times New Roman"/>
                <w:noProof/>
                <w:lang w:val="sr-Latn-CS"/>
              </w:rPr>
              <w:t xml:space="preserve"> </w:t>
            </w:r>
            <w:r>
              <w:rPr>
                <w:rFonts w:ascii="Times New Roman" w:hAnsi="Times New Roman"/>
                <w:noProof/>
                <w:lang w:val="sr-Latn-CS"/>
              </w:rPr>
              <w:t>prikupljanja</w:t>
            </w:r>
            <w:r w:rsidR="00BF48F5" w:rsidRPr="00611344">
              <w:rPr>
                <w:rFonts w:ascii="Times New Roman" w:hAnsi="Times New Roman"/>
                <w:noProof/>
                <w:lang w:val="sr-Latn-CS"/>
              </w:rPr>
              <w:t xml:space="preserve"> </w:t>
            </w:r>
            <w:r>
              <w:rPr>
                <w:rFonts w:ascii="Times New Roman" w:hAnsi="Times New Roman"/>
                <w:noProof/>
                <w:lang w:val="sr-Latn-CS"/>
              </w:rPr>
              <w:t>podataka</w:t>
            </w:r>
          </w:p>
        </w:tc>
        <w:tc>
          <w:tcPr>
            <w:tcW w:w="1597" w:type="dxa"/>
            <w:gridSpan w:val="5"/>
            <w:tcBorders>
              <w:top w:val="single" w:sz="6" w:space="0" w:color="auto"/>
              <w:left w:val="single" w:sz="6" w:space="0" w:color="auto"/>
              <w:right w:val="single" w:sz="6" w:space="0" w:color="auto"/>
            </w:tcBorders>
          </w:tcPr>
          <w:p w:rsidR="00BF48F5" w:rsidRPr="00611344" w:rsidRDefault="00BF48F5" w:rsidP="00432FC9">
            <w:pPr>
              <w:spacing w:line="223" w:lineRule="auto"/>
              <w:jc w:val="center"/>
              <w:rPr>
                <w:rFonts w:ascii="Times New Roman" w:hAnsi="Times New Roman"/>
                <w:noProof/>
                <w:lang w:val="sr-Latn-CS"/>
              </w:rPr>
            </w:pPr>
          </w:p>
          <w:p w:rsidR="00BF48F5" w:rsidRPr="00611344" w:rsidRDefault="00611344" w:rsidP="00432FC9">
            <w:pPr>
              <w:spacing w:line="223" w:lineRule="auto"/>
              <w:jc w:val="center"/>
              <w:rPr>
                <w:rFonts w:ascii="Times New Roman" w:hAnsi="Times New Roman"/>
                <w:noProof/>
                <w:lang w:val="sr-Latn-CS"/>
              </w:rPr>
            </w:pPr>
            <w:r>
              <w:rPr>
                <w:rFonts w:ascii="Times New Roman" w:hAnsi="Times New Roman"/>
                <w:noProof/>
                <w:lang w:val="sr-Latn-CS"/>
              </w:rPr>
              <w:t>Izveštajne</w:t>
            </w:r>
            <w:r w:rsidR="00BF48F5" w:rsidRPr="00611344">
              <w:rPr>
                <w:rFonts w:ascii="Times New Roman" w:hAnsi="Times New Roman"/>
                <w:noProof/>
                <w:lang w:val="sr-Latn-CS"/>
              </w:rPr>
              <w:t xml:space="preserve"> </w:t>
            </w:r>
            <w:r>
              <w:rPr>
                <w:rFonts w:ascii="Times New Roman" w:hAnsi="Times New Roman"/>
                <w:noProof/>
                <w:lang w:val="sr-Latn-CS"/>
              </w:rPr>
              <w:t>jedinice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rok</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davanje</w:t>
            </w:r>
            <w:r w:rsidR="00BF48F5" w:rsidRPr="00611344">
              <w:rPr>
                <w:rFonts w:ascii="Times New Roman" w:hAnsi="Times New Roman"/>
                <w:noProof/>
                <w:lang w:val="sr-Latn-CS"/>
              </w:rPr>
              <w:t xml:space="preserve"> </w:t>
            </w:r>
            <w:r>
              <w:rPr>
                <w:rFonts w:ascii="Times New Roman" w:hAnsi="Times New Roman"/>
                <w:noProof/>
                <w:lang w:val="sr-Latn-CS"/>
              </w:rPr>
              <w:t>podataka</w:t>
            </w:r>
          </w:p>
        </w:tc>
        <w:tc>
          <w:tcPr>
            <w:tcW w:w="1134" w:type="dxa"/>
            <w:gridSpan w:val="5"/>
            <w:tcBorders>
              <w:top w:val="single" w:sz="6" w:space="0" w:color="auto"/>
              <w:left w:val="single" w:sz="6" w:space="0" w:color="auto"/>
              <w:right w:val="single" w:sz="6" w:space="0" w:color="auto"/>
            </w:tcBorders>
          </w:tcPr>
          <w:p w:rsidR="00BF48F5" w:rsidRPr="00611344" w:rsidRDefault="00BF48F5" w:rsidP="00432FC9">
            <w:pPr>
              <w:spacing w:line="223" w:lineRule="auto"/>
              <w:jc w:val="center"/>
              <w:rPr>
                <w:rFonts w:ascii="Times New Roman" w:hAnsi="Times New Roman"/>
                <w:noProof/>
                <w:lang w:val="sr-Latn-CS"/>
              </w:rPr>
            </w:pPr>
          </w:p>
          <w:p w:rsidR="00BF48F5" w:rsidRPr="00611344" w:rsidRDefault="00611344" w:rsidP="00432FC9">
            <w:pPr>
              <w:spacing w:line="223" w:lineRule="auto"/>
              <w:jc w:val="center"/>
              <w:rPr>
                <w:rFonts w:ascii="Times New Roman" w:hAnsi="Times New Roman"/>
                <w:noProof/>
                <w:lang w:val="sr-Latn-CS"/>
              </w:rPr>
            </w:pPr>
            <w:r>
              <w:rPr>
                <w:rFonts w:ascii="Times New Roman" w:hAnsi="Times New Roman"/>
                <w:noProof/>
                <w:lang w:val="sr-Latn-CS"/>
              </w:rPr>
              <w:t>Obaveznostdavanja</w:t>
            </w:r>
            <w:r w:rsidR="00BF48F5" w:rsidRPr="00611344">
              <w:rPr>
                <w:rFonts w:ascii="Times New Roman" w:hAnsi="Times New Roman"/>
                <w:noProof/>
                <w:lang w:val="sr-Latn-CS"/>
              </w:rPr>
              <w:t xml:space="preserve"> </w:t>
            </w:r>
            <w:r>
              <w:rPr>
                <w:rFonts w:ascii="Times New Roman" w:hAnsi="Times New Roman"/>
                <w:noProof/>
                <w:lang w:val="sr-Latn-CS"/>
              </w:rPr>
              <w:t>podataka</w:t>
            </w:r>
          </w:p>
        </w:tc>
        <w:tc>
          <w:tcPr>
            <w:tcW w:w="1134" w:type="dxa"/>
            <w:gridSpan w:val="5"/>
            <w:tcBorders>
              <w:top w:val="single" w:sz="6" w:space="0" w:color="auto"/>
              <w:left w:val="single" w:sz="6" w:space="0" w:color="auto"/>
              <w:right w:val="single" w:sz="6" w:space="0" w:color="auto"/>
            </w:tcBorders>
          </w:tcPr>
          <w:p w:rsidR="00BF48F5" w:rsidRPr="00611344" w:rsidRDefault="00BF48F5" w:rsidP="00432FC9">
            <w:pPr>
              <w:spacing w:line="223" w:lineRule="auto"/>
              <w:jc w:val="center"/>
              <w:rPr>
                <w:rFonts w:ascii="Times New Roman" w:hAnsi="Times New Roman"/>
                <w:noProof/>
                <w:lang w:val="sr-Latn-CS"/>
              </w:rPr>
            </w:pPr>
          </w:p>
          <w:p w:rsidR="00BF48F5" w:rsidRPr="00611344" w:rsidRDefault="00611344" w:rsidP="00432FC9">
            <w:pPr>
              <w:spacing w:line="223" w:lineRule="auto"/>
              <w:jc w:val="center"/>
              <w:rPr>
                <w:rFonts w:ascii="Times New Roman" w:hAnsi="Times New Roman"/>
                <w:noProof/>
                <w:lang w:val="sr-Latn-CS"/>
              </w:rPr>
            </w:pPr>
            <w:r>
              <w:rPr>
                <w:rFonts w:ascii="Times New Roman" w:hAnsi="Times New Roman"/>
                <w:noProof/>
                <w:lang w:val="sr-Latn-CS"/>
              </w:rPr>
              <w:t>Teritori</w:t>
            </w:r>
            <w:r w:rsidR="00BF48F5" w:rsidRPr="00611344">
              <w:rPr>
                <w:rFonts w:ascii="Times New Roman" w:hAnsi="Times New Roman"/>
                <w:noProof/>
                <w:lang w:val="sr-Latn-CS"/>
              </w:rPr>
              <w:t>-</w:t>
            </w:r>
            <w:r>
              <w:rPr>
                <w:rFonts w:ascii="Times New Roman" w:hAnsi="Times New Roman"/>
                <w:noProof/>
                <w:lang w:val="sr-Latn-CS"/>
              </w:rPr>
              <w:t>jalni</w:t>
            </w:r>
            <w:r w:rsidR="00BF48F5" w:rsidRPr="00611344">
              <w:rPr>
                <w:rFonts w:ascii="Times New Roman" w:hAnsi="Times New Roman"/>
                <w:noProof/>
                <w:lang w:val="sr-Latn-CS"/>
              </w:rPr>
              <w:t xml:space="preserve"> </w:t>
            </w:r>
            <w:r>
              <w:rPr>
                <w:rFonts w:ascii="Times New Roman" w:hAnsi="Times New Roman"/>
                <w:noProof/>
                <w:lang w:val="sr-Latn-CS"/>
              </w:rPr>
              <w:t>nivo</w:t>
            </w:r>
            <w:r w:rsidR="00BF48F5" w:rsidRPr="00611344">
              <w:rPr>
                <w:rFonts w:ascii="Times New Roman" w:hAnsi="Times New Roman"/>
                <w:noProof/>
                <w:lang w:val="sr-Latn-CS"/>
              </w:rPr>
              <w:t xml:space="preserve"> </w:t>
            </w:r>
            <w:r>
              <w:rPr>
                <w:rFonts w:ascii="Times New Roman" w:hAnsi="Times New Roman"/>
                <w:noProof/>
                <w:lang w:val="sr-Latn-CS"/>
              </w:rPr>
              <w:t>objavlji</w:t>
            </w:r>
            <w:r w:rsidR="00BF48F5" w:rsidRPr="00611344">
              <w:rPr>
                <w:rFonts w:ascii="Times New Roman" w:hAnsi="Times New Roman"/>
                <w:noProof/>
                <w:lang w:val="sr-Latn-CS"/>
              </w:rPr>
              <w:t>-</w:t>
            </w:r>
          </w:p>
          <w:p w:rsidR="00BF48F5" w:rsidRPr="00611344" w:rsidRDefault="00611344" w:rsidP="00432FC9">
            <w:pPr>
              <w:spacing w:line="223" w:lineRule="auto"/>
              <w:jc w:val="center"/>
              <w:rPr>
                <w:rFonts w:ascii="Times New Roman" w:hAnsi="Times New Roman"/>
                <w:noProof/>
                <w:lang w:val="sr-Latn-CS"/>
              </w:rPr>
            </w:pPr>
            <w:r>
              <w:rPr>
                <w:rFonts w:ascii="Times New Roman" w:hAnsi="Times New Roman"/>
                <w:noProof/>
                <w:lang w:val="sr-Latn-CS"/>
              </w:rPr>
              <w:t>vanja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sidR="00BF48F5" w:rsidRPr="00611344">
              <w:rPr>
                <w:rStyle w:val="FootnoteReference"/>
                <w:rFonts w:ascii="Times New Roman" w:hAnsi="Times New Roman"/>
                <w:noProof/>
                <w:lang w:val="sr-Latn-CS"/>
              </w:rPr>
              <w:footnoteReference w:id="1"/>
            </w:r>
          </w:p>
        </w:tc>
        <w:tc>
          <w:tcPr>
            <w:tcW w:w="1021" w:type="dxa"/>
            <w:gridSpan w:val="11"/>
            <w:tcBorders>
              <w:top w:val="single" w:sz="6" w:space="0" w:color="auto"/>
              <w:left w:val="single" w:sz="6" w:space="0" w:color="auto"/>
              <w:bottom w:val="single" w:sz="6" w:space="0" w:color="auto"/>
              <w:right w:val="nil"/>
            </w:tcBorders>
          </w:tcPr>
          <w:p w:rsidR="00BF48F5" w:rsidRPr="00611344" w:rsidRDefault="00BF48F5" w:rsidP="00432FC9">
            <w:pPr>
              <w:spacing w:line="223" w:lineRule="auto"/>
              <w:jc w:val="center"/>
              <w:rPr>
                <w:rFonts w:ascii="Times New Roman" w:hAnsi="Times New Roman"/>
                <w:noProof/>
                <w:lang w:val="sr-Latn-CS"/>
              </w:rPr>
            </w:pPr>
          </w:p>
          <w:p w:rsidR="00BF48F5" w:rsidRPr="00611344" w:rsidRDefault="00611344" w:rsidP="00432FC9">
            <w:pPr>
              <w:spacing w:line="223" w:lineRule="auto"/>
              <w:jc w:val="center"/>
              <w:rPr>
                <w:rFonts w:ascii="Times New Roman" w:hAnsi="Times New Roman"/>
                <w:noProof/>
                <w:lang w:val="sr-Latn-CS"/>
              </w:rPr>
            </w:pPr>
            <w:r>
              <w:rPr>
                <w:rFonts w:ascii="Times New Roman" w:hAnsi="Times New Roman"/>
                <w:noProof/>
                <w:lang w:val="sr-Latn-CS"/>
              </w:rPr>
              <w:t>Rok</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prve</w:t>
            </w:r>
            <w:r w:rsidR="00BF48F5" w:rsidRPr="00611344">
              <w:rPr>
                <w:rFonts w:ascii="Times New Roman" w:hAnsi="Times New Roman"/>
                <w:noProof/>
                <w:lang w:val="sr-Latn-CS"/>
              </w:rPr>
              <w:t xml:space="preserve"> </w:t>
            </w:r>
            <w:r>
              <w:rPr>
                <w:rFonts w:ascii="Times New Roman" w:hAnsi="Times New Roman"/>
                <w:noProof/>
                <w:lang w:val="sr-Latn-CS"/>
              </w:rPr>
              <w:t>rezultate</w:t>
            </w:r>
            <w:r w:rsidR="00BF48F5" w:rsidRPr="00611344">
              <w:rPr>
                <w:rFonts w:ascii="Times New Roman" w:hAnsi="Times New Roman"/>
                <w:noProof/>
                <w:lang w:val="sr-Latn-CS"/>
              </w:rPr>
              <w:t xml:space="preserve"> </w:t>
            </w:r>
          </w:p>
        </w:tc>
      </w:tr>
      <w:tr w:rsidR="00BF48F5" w:rsidRPr="00611344">
        <w:trPr>
          <w:gridAfter w:val="2"/>
          <w:wAfter w:w="36" w:type="dxa"/>
          <w:tblHeader/>
        </w:trPr>
        <w:tc>
          <w:tcPr>
            <w:tcW w:w="572" w:type="dxa"/>
            <w:tcBorders>
              <w:top w:val="single" w:sz="6" w:space="0" w:color="auto"/>
              <w:left w:val="nil"/>
              <w:bottom w:val="single" w:sz="4" w:space="0" w:color="auto"/>
              <w:right w:val="single" w:sz="6" w:space="0" w:color="auto"/>
            </w:tcBorders>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Borders>
              <w:top w:val="single" w:sz="6" w:space="0" w:color="auto"/>
              <w:left w:val="single" w:sz="6" w:space="0" w:color="auto"/>
              <w:bottom w:val="single" w:sz="4" w:space="0" w:color="auto"/>
              <w:right w:val="single" w:sz="6" w:space="0" w:color="auto"/>
            </w:tcBorders>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w:t>
            </w:r>
          </w:p>
        </w:tc>
        <w:tc>
          <w:tcPr>
            <w:tcW w:w="2440" w:type="dxa"/>
            <w:gridSpan w:val="3"/>
            <w:tcBorders>
              <w:top w:val="single" w:sz="6" w:space="0" w:color="auto"/>
              <w:left w:val="single" w:sz="6" w:space="0" w:color="auto"/>
              <w:bottom w:val="single" w:sz="4" w:space="0" w:color="auto"/>
              <w:right w:val="single" w:sz="6" w:space="0" w:color="auto"/>
            </w:tcBorders>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w:t>
            </w:r>
          </w:p>
        </w:tc>
        <w:tc>
          <w:tcPr>
            <w:tcW w:w="3138" w:type="dxa"/>
            <w:gridSpan w:val="3"/>
            <w:tcBorders>
              <w:top w:val="single" w:sz="6" w:space="0" w:color="auto"/>
              <w:left w:val="single" w:sz="6" w:space="0" w:color="auto"/>
              <w:bottom w:val="single" w:sz="4" w:space="0" w:color="auto"/>
              <w:right w:val="single" w:sz="6" w:space="0" w:color="auto"/>
            </w:tcBorders>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4</w:t>
            </w:r>
          </w:p>
        </w:tc>
        <w:tc>
          <w:tcPr>
            <w:tcW w:w="1743" w:type="dxa"/>
            <w:gridSpan w:val="6"/>
            <w:tcBorders>
              <w:top w:val="single" w:sz="6" w:space="0" w:color="auto"/>
              <w:left w:val="single" w:sz="6" w:space="0" w:color="auto"/>
              <w:bottom w:val="single" w:sz="4" w:space="0" w:color="auto"/>
              <w:right w:val="single" w:sz="6" w:space="0" w:color="auto"/>
            </w:tcBorders>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5</w:t>
            </w:r>
          </w:p>
        </w:tc>
        <w:tc>
          <w:tcPr>
            <w:tcW w:w="1596" w:type="dxa"/>
            <w:gridSpan w:val="4"/>
            <w:tcBorders>
              <w:top w:val="single" w:sz="6" w:space="0" w:color="auto"/>
              <w:left w:val="single" w:sz="6" w:space="0" w:color="auto"/>
              <w:bottom w:val="single" w:sz="4" w:space="0" w:color="auto"/>
              <w:right w:val="single" w:sz="6" w:space="0" w:color="auto"/>
            </w:tcBorders>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6</w:t>
            </w:r>
          </w:p>
        </w:tc>
        <w:tc>
          <w:tcPr>
            <w:tcW w:w="1597" w:type="dxa"/>
            <w:gridSpan w:val="5"/>
            <w:tcBorders>
              <w:top w:val="single" w:sz="6" w:space="0" w:color="auto"/>
              <w:left w:val="single" w:sz="6" w:space="0" w:color="auto"/>
              <w:bottom w:val="single" w:sz="4" w:space="0" w:color="auto"/>
              <w:right w:val="single" w:sz="6" w:space="0" w:color="auto"/>
            </w:tcBorders>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7</w:t>
            </w:r>
          </w:p>
        </w:tc>
        <w:tc>
          <w:tcPr>
            <w:tcW w:w="1134" w:type="dxa"/>
            <w:gridSpan w:val="5"/>
            <w:tcBorders>
              <w:top w:val="single" w:sz="6" w:space="0" w:color="auto"/>
              <w:left w:val="single" w:sz="6" w:space="0" w:color="auto"/>
              <w:bottom w:val="single" w:sz="4" w:space="0" w:color="auto"/>
              <w:right w:val="single" w:sz="6" w:space="0" w:color="auto"/>
            </w:tcBorders>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8</w:t>
            </w:r>
          </w:p>
        </w:tc>
        <w:tc>
          <w:tcPr>
            <w:tcW w:w="1134" w:type="dxa"/>
            <w:gridSpan w:val="5"/>
            <w:tcBorders>
              <w:top w:val="single" w:sz="6" w:space="0" w:color="auto"/>
              <w:left w:val="single" w:sz="6" w:space="0" w:color="auto"/>
              <w:bottom w:val="single" w:sz="4" w:space="0" w:color="auto"/>
              <w:right w:val="single" w:sz="6" w:space="0" w:color="auto"/>
            </w:tcBorders>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9</w:t>
            </w:r>
          </w:p>
        </w:tc>
        <w:tc>
          <w:tcPr>
            <w:tcW w:w="1021" w:type="dxa"/>
            <w:gridSpan w:val="11"/>
            <w:tcBorders>
              <w:top w:val="single" w:sz="6" w:space="0" w:color="auto"/>
              <w:left w:val="single" w:sz="6" w:space="0" w:color="auto"/>
              <w:bottom w:val="single" w:sz="4" w:space="0" w:color="auto"/>
              <w:right w:val="nil"/>
            </w:tcBorders>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10</w:t>
            </w:r>
          </w:p>
        </w:tc>
      </w:tr>
      <w:tr w:rsidR="00BF48F5" w:rsidRPr="00611344">
        <w:trPr>
          <w:gridAfter w:val="2"/>
          <w:wAfter w:w="36" w:type="dxa"/>
        </w:trPr>
        <w:tc>
          <w:tcPr>
            <w:tcW w:w="15908" w:type="dxa"/>
            <w:gridSpan w:val="44"/>
          </w:tcPr>
          <w:p w:rsidR="00BF48F5" w:rsidRPr="00611344" w:rsidRDefault="00BF48F5" w:rsidP="00432FC9">
            <w:pPr>
              <w:spacing w:before="480" w:after="120" w:line="223" w:lineRule="auto"/>
              <w:jc w:val="center"/>
              <w:rPr>
                <w:rFonts w:ascii="Times New Roman" w:hAnsi="Times New Roman"/>
                <w:b/>
                <w:bCs/>
                <w:noProof/>
                <w:sz w:val="24"/>
                <w:u w:val="single"/>
                <w:lang w:val="sr-Latn-CS"/>
              </w:rPr>
            </w:pPr>
            <w:r w:rsidRPr="00611344">
              <w:rPr>
                <w:rFonts w:ascii="Times New Roman" w:hAnsi="Times New Roman"/>
                <w:b/>
                <w:bCs/>
                <w:noProof/>
                <w:sz w:val="24"/>
                <w:u w:val="single"/>
                <w:lang w:val="sr-Latn-CS"/>
              </w:rPr>
              <w:t xml:space="preserve">I. </w:t>
            </w:r>
            <w:r w:rsidR="00611344">
              <w:rPr>
                <w:rFonts w:ascii="Times New Roman" w:hAnsi="Times New Roman"/>
                <w:b/>
                <w:bCs/>
                <w:noProof/>
                <w:sz w:val="24"/>
                <w:u w:val="single"/>
                <w:lang w:val="sr-Latn-CS"/>
              </w:rPr>
              <w:t>DEMOGRAFIJA</w:t>
            </w:r>
            <w:r w:rsidRPr="00611344">
              <w:rPr>
                <w:rFonts w:ascii="Times New Roman" w:hAnsi="Times New Roman"/>
                <w:b/>
                <w:bCs/>
                <w:noProof/>
                <w:sz w:val="24"/>
                <w:u w:val="single"/>
                <w:lang w:val="sr-Latn-CS"/>
              </w:rPr>
              <w:t xml:space="preserve"> </w:t>
            </w:r>
            <w:r w:rsidR="00611344">
              <w:rPr>
                <w:rFonts w:ascii="Times New Roman" w:hAnsi="Times New Roman"/>
                <w:b/>
                <w:bCs/>
                <w:noProof/>
                <w:sz w:val="24"/>
                <w:u w:val="single"/>
                <w:lang w:val="sr-Latn-CS"/>
              </w:rPr>
              <w:t>I</w:t>
            </w:r>
            <w:r w:rsidRPr="00611344">
              <w:rPr>
                <w:rFonts w:ascii="Times New Roman" w:hAnsi="Times New Roman"/>
                <w:b/>
                <w:bCs/>
                <w:noProof/>
                <w:sz w:val="24"/>
                <w:u w:val="single"/>
                <w:lang w:val="sr-Latn-CS"/>
              </w:rPr>
              <w:t xml:space="preserve"> </w:t>
            </w:r>
            <w:r w:rsidR="00611344">
              <w:rPr>
                <w:rFonts w:ascii="Times New Roman" w:hAnsi="Times New Roman"/>
                <w:b/>
                <w:bCs/>
                <w:noProof/>
                <w:sz w:val="24"/>
                <w:u w:val="single"/>
                <w:lang w:val="sr-Latn-CS"/>
              </w:rPr>
              <w:t>DRUŠTVENE</w:t>
            </w:r>
            <w:r w:rsidRPr="00611344">
              <w:rPr>
                <w:rFonts w:ascii="Times New Roman" w:hAnsi="Times New Roman"/>
                <w:b/>
                <w:bCs/>
                <w:noProof/>
                <w:sz w:val="24"/>
                <w:u w:val="single"/>
                <w:lang w:val="sr-Latn-CS"/>
              </w:rPr>
              <w:t xml:space="preserve"> </w:t>
            </w:r>
            <w:r w:rsidR="00611344">
              <w:rPr>
                <w:rFonts w:ascii="Times New Roman" w:hAnsi="Times New Roman"/>
                <w:b/>
                <w:bCs/>
                <w:noProof/>
                <w:sz w:val="24"/>
                <w:u w:val="single"/>
                <w:lang w:val="sr-Latn-CS"/>
              </w:rPr>
              <w:t>STATISTIKE</w:t>
            </w:r>
          </w:p>
          <w:p w:rsidR="00BF48F5" w:rsidRPr="00611344" w:rsidRDefault="00BF48F5" w:rsidP="00432FC9">
            <w:pPr>
              <w:spacing w:before="120" w:after="120" w:line="223" w:lineRule="auto"/>
              <w:rPr>
                <w:rFonts w:ascii="Times New Roman" w:hAnsi="Times New Roman"/>
                <w:b/>
                <w:bCs/>
                <w:noProof/>
                <w:szCs w:val="20"/>
                <w:lang w:val="sr-Latn-CS"/>
              </w:rPr>
            </w:pPr>
            <w:r w:rsidRPr="00611344">
              <w:rPr>
                <w:rFonts w:ascii="Times New Roman" w:hAnsi="Times New Roman"/>
                <w:b/>
                <w:bCs/>
                <w:noProof/>
                <w:szCs w:val="20"/>
                <w:lang w:val="sr-Latn-CS"/>
              </w:rPr>
              <w:t xml:space="preserve">1.  </w:t>
            </w:r>
            <w:r w:rsidR="00611344">
              <w:rPr>
                <w:rFonts w:ascii="Times New Roman" w:hAnsi="Times New Roman"/>
                <w:b/>
                <w:bCs/>
                <w:noProof/>
                <w:szCs w:val="20"/>
                <w:lang w:val="sr-Latn-CS"/>
              </w:rPr>
              <w:t>Stanovništvo</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b/>
                <w:bCs/>
                <w:noProof/>
                <w:szCs w:val="20"/>
                <w:lang w:val="sr-Latn-CS"/>
              </w:rPr>
              <w:t xml:space="preserve">1) </w:t>
            </w:r>
            <w:r w:rsidR="00611344">
              <w:rPr>
                <w:rFonts w:ascii="Times New Roman" w:hAnsi="Times New Roman"/>
                <w:b/>
                <w:bCs/>
                <w:noProof/>
                <w:szCs w:val="20"/>
                <w:lang w:val="sr-Latn-CS"/>
              </w:rPr>
              <w:t>Popis</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stanovništva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domaćinstava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stanova</w:t>
            </w:r>
            <w:r w:rsidRPr="00611344">
              <w:rPr>
                <w:rFonts w:ascii="Times New Roman" w:hAnsi="Times New Roman"/>
                <w:b/>
                <w:bCs/>
                <w:noProof/>
                <w:szCs w:val="20"/>
                <w:lang w:val="sr-Latn-CS"/>
              </w:rPr>
              <w:t xml:space="preserve"> 2011. </w:t>
            </w:r>
            <w:r w:rsidR="00611344">
              <w:rPr>
                <w:rFonts w:ascii="Times New Roman" w:hAnsi="Times New Roman"/>
                <w:b/>
                <w:bCs/>
                <w:noProof/>
                <w:szCs w:val="20"/>
                <w:lang w:val="sr-Latn-CS"/>
              </w:rPr>
              <w:t>godine</w:t>
            </w:r>
            <w:r w:rsidRPr="00611344">
              <w:rPr>
                <w:rFonts w:ascii="Times New Roman" w:hAnsi="Times New Roman"/>
                <w:b/>
                <w:bCs/>
                <w:noProof/>
                <w:szCs w:val="20"/>
                <w:lang w:val="sr-Latn-CS"/>
              </w:rPr>
              <w:t xml:space="preserve"> </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bCs/>
                <w:noProof/>
                <w:szCs w:val="20"/>
                <w:lang w:val="sr-Latn-CS"/>
              </w:rPr>
              <w:t>Popis</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stanovništva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domaćinstava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stanova</w:t>
            </w:r>
            <w:r w:rsidR="00BF48F5" w:rsidRPr="00611344">
              <w:rPr>
                <w:rFonts w:ascii="Times New Roman" w:hAnsi="Times New Roman"/>
                <w:bCs/>
                <w:noProof/>
                <w:szCs w:val="20"/>
                <w:lang w:val="sr-Latn-CS"/>
              </w:rPr>
              <w:t xml:space="preserve"> 2011. </w:t>
            </w:r>
            <w:r>
              <w:rPr>
                <w:rFonts w:ascii="Times New Roman" w:hAnsi="Times New Roman"/>
                <w:bCs/>
                <w:noProof/>
                <w:szCs w:val="20"/>
                <w:lang w:val="sr-Latn-CS"/>
              </w:rPr>
              <w:t>godine</w:t>
            </w:r>
            <w:r w:rsidR="00BF48F5" w:rsidRPr="00611344">
              <w:rPr>
                <w:rFonts w:ascii="Times New Roman" w:hAnsi="Times New Roman"/>
                <w:bCs/>
                <w:noProof/>
                <w:szCs w:val="20"/>
                <w:lang w:val="sr-Latn-CS"/>
              </w:rPr>
              <w:t xml:space="preserve"> (</w:t>
            </w:r>
            <w:r>
              <w:rPr>
                <w:rFonts w:ascii="Times New Roman" w:hAnsi="Times New Roman"/>
                <w:noProof/>
                <w:lang w:val="sr-Latn-CS"/>
              </w:rPr>
              <w:t>P</w:t>
            </w:r>
            <w:r w:rsidR="00BF48F5" w:rsidRPr="00611344">
              <w:rPr>
                <w:rFonts w:ascii="Times New Roman" w:hAnsi="Times New Roman"/>
                <w:noProof/>
                <w:lang w:val="sr-Latn-CS"/>
              </w:rPr>
              <w:t xml:space="preserve">-1, </w:t>
            </w:r>
            <w:r>
              <w:rPr>
                <w:rFonts w:ascii="Times New Roman" w:hAnsi="Times New Roman"/>
                <w:noProof/>
                <w:lang w:val="sr-Latn-CS"/>
              </w:rPr>
              <w:t>P</w:t>
            </w:r>
            <w:r w:rsidR="00BF48F5" w:rsidRPr="00611344">
              <w:rPr>
                <w:rFonts w:ascii="Times New Roman" w:hAnsi="Times New Roman"/>
                <w:noProof/>
                <w:lang w:val="sr-Latn-CS"/>
              </w:rPr>
              <w:t xml:space="preserve">-2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w:t>
            </w:r>
            <w:r w:rsidR="00BF48F5" w:rsidRPr="00611344">
              <w:rPr>
                <w:rFonts w:ascii="Times New Roman" w:hAnsi="Times New Roman"/>
                <w:noProof/>
                <w:lang w:val="sr-Latn-CS"/>
              </w:rPr>
              <w:t>-3)</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Popisom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obezbeđuju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ukupnom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teritorijalnom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razmeštaju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karakteristikama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popisa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domaćinstvo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izvedenim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popisa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porodicama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zgradama</w:t>
            </w:r>
            <w:r w:rsidR="00BF48F5" w:rsidRPr="00611344">
              <w:rPr>
                <w:rFonts w:ascii="Times New Roman" w:hAnsi="Times New Roman"/>
                <w:noProof/>
                <w:szCs w:val="20"/>
                <w:lang w:val="sr-Latn-CS"/>
              </w:rPr>
              <w:t>).</w:t>
            </w:r>
          </w:p>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Planirane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sledeće</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aktivnosti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logička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kontrola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novih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obeležja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slogu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domaćinstvo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tabeliranje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izrada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knjiga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popisa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studija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posebnih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publikacija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diseminacija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konačnih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rezultata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početak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organizaciono</w:t>
            </w:r>
            <w:r w:rsidR="00BF48F5" w:rsidRPr="00611344">
              <w:rPr>
                <w:rFonts w:ascii="Times New Roman" w:hAnsi="Times New Roman"/>
                <w:noProof/>
                <w:szCs w:val="20"/>
                <w:lang w:val="sr-Latn-CS"/>
              </w:rPr>
              <w:t>-</w:t>
            </w:r>
            <w:r>
              <w:rPr>
                <w:rFonts w:ascii="Times New Roman" w:hAnsi="Times New Roman"/>
                <w:noProof/>
                <w:szCs w:val="20"/>
                <w:lang w:val="sr-Latn-CS"/>
              </w:rPr>
              <w:t>metodoloških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popis</w:t>
            </w:r>
            <w:r w:rsidR="00BF48F5" w:rsidRPr="00611344">
              <w:rPr>
                <w:rFonts w:ascii="Times New Roman" w:hAnsi="Times New Roman"/>
                <w:noProof/>
                <w:szCs w:val="20"/>
                <w:lang w:val="sr-Latn-CS"/>
              </w:rPr>
              <w:t xml:space="preserve"> 2020. </w:t>
            </w:r>
            <w:r>
              <w:rPr>
                <w:rFonts w:ascii="Times New Roman" w:hAnsi="Times New Roman"/>
                <w:noProof/>
                <w:szCs w:val="20"/>
                <w:lang w:val="sr-Latn-CS"/>
              </w:rPr>
              <w:t>godine</w:t>
            </w:r>
          </w:p>
        </w:tc>
        <w:tc>
          <w:tcPr>
            <w:tcW w:w="1743" w:type="dxa"/>
            <w:gridSpan w:val="6"/>
          </w:tcPr>
          <w:p w:rsidR="00BF48F5" w:rsidRPr="00611344" w:rsidRDefault="00611344" w:rsidP="00432FC9">
            <w:pPr>
              <w:spacing w:before="60" w:after="60" w:line="223" w:lineRule="auto"/>
              <w:ind w:left="113"/>
              <w:rPr>
                <w:rFonts w:ascii="Times New Roman" w:hAnsi="Times New Roman"/>
                <w:noProof/>
                <w:lang w:val="sr-Latn-CS"/>
              </w:rPr>
            </w:pPr>
            <w:r>
              <w:rPr>
                <w:rFonts w:ascii="Times New Roman" w:hAnsi="Times New Roman"/>
                <w:noProof/>
                <w:lang w:val="sr-Latn-CS"/>
              </w:rPr>
              <w:t>Desetogodišnja</w:t>
            </w:r>
            <w:r w:rsidR="00BF48F5" w:rsidRPr="00611344">
              <w:rPr>
                <w:rFonts w:ascii="Times New Roman" w:hAnsi="Times New Roman"/>
                <w:noProof/>
                <w:lang w:val="sr-Latn-CS"/>
              </w:rPr>
              <w:t xml:space="preserve">  </w:t>
            </w:r>
          </w:p>
        </w:tc>
        <w:tc>
          <w:tcPr>
            <w:tcW w:w="1596"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Tradicionalni</w:t>
            </w:r>
            <w:r w:rsidR="00BF48F5" w:rsidRPr="00611344">
              <w:rPr>
                <w:rFonts w:ascii="Times New Roman" w:hAnsi="Times New Roman"/>
                <w:noProof/>
                <w:lang w:val="sr-Latn-CS"/>
              </w:rPr>
              <w:t xml:space="preserve"> </w:t>
            </w:r>
            <w:r>
              <w:rPr>
                <w:rFonts w:ascii="Times New Roman" w:hAnsi="Times New Roman"/>
                <w:noProof/>
                <w:lang w:val="sr-Latn-CS"/>
              </w:rPr>
              <w:t>popis</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bazi</w:t>
            </w:r>
            <w:r w:rsidR="00BF48F5" w:rsidRPr="00611344">
              <w:rPr>
                <w:rFonts w:ascii="Times New Roman" w:hAnsi="Times New Roman"/>
                <w:noProof/>
                <w:lang w:val="sr-Latn-CS"/>
              </w:rPr>
              <w:t xml:space="preserve"> </w:t>
            </w:r>
            <w:r>
              <w:rPr>
                <w:rFonts w:ascii="Times New Roman" w:hAnsi="Times New Roman"/>
                <w:noProof/>
                <w:lang w:val="sr-Latn-CS"/>
              </w:rPr>
              <w:t>intervjua</w:t>
            </w:r>
            <w:r w:rsidR="00BF48F5" w:rsidRPr="00611344">
              <w:rPr>
                <w:rFonts w:ascii="Times New Roman" w:hAnsi="Times New Roman"/>
                <w:noProof/>
                <w:lang w:val="sr-Latn-CS"/>
              </w:rPr>
              <w:t xml:space="preserve">  – </w:t>
            </w:r>
            <w:r>
              <w:rPr>
                <w:rFonts w:ascii="Times New Roman" w:hAnsi="Times New Roman"/>
                <w:noProof/>
                <w:lang w:val="sr-Latn-CS"/>
              </w:rPr>
              <w:t>upitnici</w:t>
            </w:r>
            <w:r w:rsidR="00BF48F5" w:rsidRPr="00611344">
              <w:rPr>
                <w:rFonts w:ascii="Times New Roman" w:hAnsi="Times New Roman"/>
                <w:noProof/>
                <w:lang w:val="sr-Latn-CS"/>
              </w:rPr>
              <w:t xml:space="preserve"> </w:t>
            </w:r>
            <w:r>
              <w:rPr>
                <w:rFonts w:ascii="Times New Roman" w:hAnsi="Times New Roman"/>
                <w:noProof/>
                <w:lang w:val="sr-Latn-CS"/>
              </w:rPr>
              <w:t>P</w:t>
            </w:r>
            <w:r w:rsidR="00BF48F5" w:rsidRPr="00611344">
              <w:rPr>
                <w:rFonts w:ascii="Times New Roman" w:hAnsi="Times New Roman"/>
                <w:noProof/>
                <w:lang w:val="sr-Latn-CS"/>
              </w:rPr>
              <w:t xml:space="preserve">-1, </w:t>
            </w:r>
            <w:r>
              <w:rPr>
                <w:rFonts w:ascii="Times New Roman" w:hAnsi="Times New Roman"/>
                <w:noProof/>
                <w:lang w:val="sr-Latn-CS"/>
              </w:rPr>
              <w:t>P</w:t>
            </w:r>
            <w:r w:rsidR="00BF48F5" w:rsidRPr="00611344">
              <w:rPr>
                <w:rFonts w:ascii="Times New Roman" w:hAnsi="Times New Roman"/>
                <w:noProof/>
                <w:lang w:val="sr-Latn-CS"/>
              </w:rPr>
              <w:t xml:space="preserve">-2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w:t>
            </w:r>
            <w:r w:rsidR="00BF48F5" w:rsidRPr="00611344">
              <w:rPr>
                <w:rFonts w:ascii="Times New Roman" w:hAnsi="Times New Roman"/>
                <w:noProof/>
                <w:lang w:val="sr-Latn-CS"/>
              </w:rPr>
              <w:t>-3</w:t>
            </w:r>
          </w:p>
        </w:tc>
        <w:tc>
          <w:tcPr>
            <w:tcW w:w="1597"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domaćinstva</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popisu</w:t>
            </w:r>
            <w:r w:rsidR="00BF48F5" w:rsidRPr="00611344">
              <w:rPr>
                <w:rFonts w:ascii="Times New Roman" w:hAnsi="Times New Roman"/>
                <w:noProof/>
                <w:lang w:val="sr-Latn-CS"/>
              </w:rPr>
              <w:t xml:space="preserve"> </w:t>
            </w:r>
            <w:r>
              <w:rPr>
                <w:rFonts w:ascii="Times New Roman" w:hAnsi="Times New Roman"/>
                <w:noProof/>
                <w:lang w:val="sr-Latn-CS"/>
              </w:rPr>
              <w:t>stanovni</w:t>
            </w:r>
            <w:r w:rsidR="00BF48F5" w:rsidRPr="00611344">
              <w:rPr>
                <w:rFonts w:ascii="Times New Roman" w:hAnsi="Times New Roman"/>
                <w:noProof/>
                <w:lang w:val="sr-Latn-CS"/>
              </w:rPr>
              <w:t>-</w:t>
            </w:r>
            <w:r>
              <w:rPr>
                <w:rFonts w:ascii="Times New Roman" w:hAnsi="Times New Roman"/>
                <w:noProof/>
                <w:lang w:val="sr-Latn-CS"/>
              </w:rPr>
              <w:t>štva</w:t>
            </w:r>
            <w:r w:rsidR="00BF48F5" w:rsidRPr="00611344">
              <w:rPr>
                <w:rFonts w:ascii="Times New Roman" w:hAnsi="Times New Roman"/>
                <w:noProof/>
                <w:lang w:val="sr-Latn-CS"/>
              </w:rPr>
              <w:t xml:space="preserve">, </w:t>
            </w:r>
            <w:r>
              <w:rPr>
                <w:rFonts w:ascii="Times New Roman" w:hAnsi="Times New Roman"/>
                <w:noProof/>
                <w:lang w:val="sr-Latn-CS"/>
              </w:rPr>
              <w:t>domaćin</w:t>
            </w:r>
            <w:r w:rsidR="00BF48F5" w:rsidRPr="00611344">
              <w:rPr>
                <w:rFonts w:ascii="Times New Roman" w:hAnsi="Times New Roman"/>
                <w:noProof/>
                <w:lang w:val="sr-Latn-CS"/>
              </w:rPr>
              <w:t>-</w:t>
            </w:r>
            <w:r>
              <w:rPr>
                <w:rFonts w:ascii="Times New Roman" w:hAnsi="Times New Roman"/>
                <w:noProof/>
                <w:lang w:val="sr-Latn-CS"/>
              </w:rPr>
              <w:t>stava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stanova</w:t>
            </w:r>
            <w:r w:rsidR="00BF48F5" w:rsidRPr="00611344">
              <w:rPr>
                <w:rFonts w:ascii="Times New Roman" w:hAnsi="Times New Roman"/>
                <w:noProof/>
                <w:lang w:val="sr-Latn-CS"/>
              </w:rPr>
              <w:t xml:space="preserve"> 2011. </w:t>
            </w:r>
            <w:r>
              <w:rPr>
                <w:rFonts w:ascii="Times New Roman" w:hAnsi="Times New Roman"/>
                <w:noProof/>
                <w:lang w:val="sr-Latn-CS"/>
              </w:rPr>
              <w:t>godine</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w:t>
            </w:r>
            <w:r>
              <w:rPr>
                <w:rFonts w:ascii="Times New Roman" w:hAnsi="Times New Roman"/>
                <w:noProof/>
                <w:lang w:val="sr-Latn-CS"/>
              </w:rPr>
              <w:t>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w:t>
            </w:r>
            <w:r w:rsidR="00BF48F5" w:rsidRPr="00611344">
              <w:rPr>
                <w:rFonts w:ascii="Times New Roman" w:hAnsi="Times New Roman"/>
                <w:noProof/>
                <w:lang w:val="sr-Latn-CS"/>
              </w:rPr>
              <w:t xml:space="preserve">. 104/09 </w:t>
            </w:r>
            <w:r>
              <w:rPr>
                <w:rFonts w:ascii="Times New Roman" w:hAnsi="Times New Roman"/>
                <w:noProof/>
                <w:lang w:val="sr-Latn-CS"/>
              </w:rPr>
              <w:t>i</w:t>
            </w:r>
            <w:r w:rsidR="00BF48F5" w:rsidRPr="00611344">
              <w:rPr>
                <w:rFonts w:ascii="Times New Roman" w:hAnsi="Times New Roman"/>
                <w:noProof/>
                <w:lang w:val="sr-Latn-CS"/>
              </w:rPr>
              <w:t xml:space="preserve"> 24/11)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w:t>
            </w:r>
            <w:r>
              <w:rPr>
                <w:rFonts w:ascii="Times New Roman" w:hAnsi="Times New Roman"/>
                <w:noProof/>
                <w:lang w:val="sr-Latn-CS"/>
              </w:rPr>
              <w:t>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104/09)</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Naselje</w:t>
            </w:r>
            <w:r w:rsidR="00BF48F5" w:rsidRPr="00611344">
              <w:rPr>
                <w:rFonts w:ascii="Times New Roman" w:hAnsi="Times New Roman"/>
                <w:noProof/>
                <w:lang w:val="sr-Latn-CS"/>
              </w:rPr>
              <w:t xml:space="preserve">, </w:t>
            </w: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611344" w:rsidP="00432FC9">
            <w:pPr>
              <w:spacing w:before="60" w:after="60" w:line="223" w:lineRule="auto"/>
              <w:jc w:val="center"/>
              <w:rPr>
                <w:rFonts w:ascii="Times New Roman" w:hAnsi="Times New Roman"/>
                <w:noProof/>
                <w:lang w:val="sr-Latn-CS"/>
              </w:rPr>
            </w:pPr>
            <w:r>
              <w:rPr>
                <w:rFonts w:ascii="Times New Roman" w:hAnsi="Times New Roman"/>
                <w:noProof/>
                <w:szCs w:val="20"/>
                <w:lang w:val="sr-Latn-CS"/>
              </w:rPr>
              <w:t>Disemina</w:t>
            </w:r>
            <w:r w:rsidR="00BF48F5" w:rsidRPr="00611344">
              <w:rPr>
                <w:rFonts w:ascii="Times New Roman" w:hAnsi="Times New Roman"/>
                <w:noProof/>
                <w:szCs w:val="20"/>
                <w:lang w:val="sr-Latn-CS"/>
              </w:rPr>
              <w:t>-</w:t>
            </w:r>
            <w:r>
              <w:rPr>
                <w:rFonts w:ascii="Times New Roman" w:hAnsi="Times New Roman"/>
                <w:noProof/>
                <w:szCs w:val="20"/>
                <w:lang w:val="sr-Latn-CS"/>
              </w:rPr>
              <w:t>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rezultata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popisa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sukce</w:t>
            </w:r>
            <w:r w:rsidR="00BF48F5" w:rsidRPr="00611344">
              <w:rPr>
                <w:rFonts w:ascii="Times New Roman" w:hAnsi="Times New Roman"/>
                <w:noProof/>
                <w:szCs w:val="20"/>
                <w:lang w:val="sr-Latn-CS"/>
              </w:rPr>
              <w:t>-</w:t>
            </w:r>
            <w:r>
              <w:rPr>
                <w:rFonts w:ascii="Times New Roman" w:hAnsi="Times New Roman"/>
                <w:noProof/>
                <w:szCs w:val="20"/>
                <w:lang w:val="sr-Latn-CS"/>
              </w:rPr>
              <w:t>sivno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tokom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lang w:val="sr-Latn-CS"/>
              </w:rPr>
              <w:t>.</w:t>
            </w:r>
          </w:p>
          <w:p w:rsidR="00BF48F5" w:rsidRPr="00611344" w:rsidRDefault="00BF48F5" w:rsidP="00432FC9">
            <w:pPr>
              <w:spacing w:before="60" w:after="60" w:line="223" w:lineRule="auto"/>
              <w:jc w:val="center"/>
              <w:rPr>
                <w:rFonts w:ascii="Times New Roman" w:hAnsi="Times New Roman"/>
                <w:noProof/>
                <w:lang w:val="sr-Latn-CS"/>
              </w:rPr>
            </w:pPr>
          </w:p>
        </w:tc>
      </w:tr>
      <w:tr w:rsidR="00BF48F5" w:rsidRPr="00611344">
        <w:trPr>
          <w:gridAfter w:val="2"/>
          <w:wAfter w:w="36" w:type="dxa"/>
        </w:trPr>
        <w:tc>
          <w:tcPr>
            <w:tcW w:w="15908" w:type="dxa"/>
            <w:gridSpan w:val="44"/>
          </w:tcPr>
          <w:p w:rsidR="00BF48F5" w:rsidRPr="00611344" w:rsidRDefault="00BF48F5" w:rsidP="00432FC9">
            <w:pPr>
              <w:spacing w:before="240" w:after="60" w:line="223" w:lineRule="auto"/>
              <w:rPr>
                <w:rFonts w:ascii="Times New Roman" w:hAnsi="Times New Roman"/>
                <w:b/>
                <w:bCs/>
                <w:noProof/>
                <w:szCs w:val="20"/>
                <w:lang w:val="sr-Latn-CS"/>
              </w:rPr>
            </w:pPr>
          </w:p>
        </w:tc>
      </w:tr>
      <w:tr w:rsidR="00BF48F5" w:rsidRPr="00611344">
        <w:trPr>
          <w:gridAfter w:val="2"/>
          <w:wAfter w:w="36" w:type="dxa"/>
        </w:trPr>
        <w:tc>
          <w:tcPr>
            <w:tcW w:w="15908" w:type="dxa"/>
            <w:gridSpan w:val="44"/>
          </w:tcPr>
          <w:p w:rsidR="00BF48F5" w:rsidRPr="00611344" w:rsidRDefault="00BF48F5" w:rsidP="00432FC9">
            <w:pPr>
              <w:spacing w:before="240" w:after="60" w:line="223" w:lineRule="auto"/>
              <w:rPr>
                <w:rFonts w:ascii="Times New Roman" w:hAnsi="Times New Roman"/>
                <w:b/>
                <w:bCs/>
                <w:noProof/>
                <w:szCs w:val="20"/>
                <w:lang w:val="sr-Latn-CS"/>
              </w:rPr>
            </w:pPr>
          </w:p>
        </w:tc>
      </w:tr>
      <w:tr w:rsidR="00BF48F5" w:rsidRPr="00611344">
        <w:trPr>
          <w:gridAfter w:val="2"/>
          <w:wAfter w:w="36" w:type="dxa"/>
        </w:trPr>
        <w:tc>
          <w:tcPr>
            <w:tcW w:w="15908" w:type="dxa"/>
            <w:gridSpan w:val="44"/>
          </w:tcPr>
          <w:p w:rsidR="00BF48F5" w:rsidRPr="00611344" w:rsidRDefault="00BF48F5" w:rsidP="00432FC9">
            <w:pPr>
              <w:spacing w:before="240" w:after="60" w:line="216" w:lineRule="auto"/>
              <w:rPr>
                <w:rFonts w:ascii="Times New Roman" w:hAnsi="Times New Roman"/>
                <w:noProof/>
                <w:lang w:val="sr-Latn-CS"/>
              </w:rPr>
            </w:pPr>
            <w:r w:rsidRPr="00611344">
              <w:rPr>
                <w:rFonts w:ascii="Times New Roman" w:hAnsi="Times New Roman"/>
                <w:b/>
                <w:bCs/>
                <w:noProof/>
                <w:szCs w:val="20"/>
                <w:lang w:val="sr-Latn-CS"/>
              </w:rPr>
              <w:t xml:space="preserve">2) </w:t>
            </w:r>
            <w:r w:rsidR="00611344">
              <w:rPr>
                <w:rFonts w:ascii="Times New Roman" w:hAnsi="Times New Roman"/>
                <w:b/>
                <w:bCs/>
                <w:noProof/>
                <w:szCs w:val="20"/>
                <w:lang w:val="sr-Latn-CS"/>
              </w:rPr>
              <w:t>Vitalna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statistika</w:t>
            </w:r>
          </w:p>
        </w:tc>
      </w:tr>
      <w:tr w:rsidR="00BF48F5" w:rsidRPr="00611344">
        <w:trPr>
          <w:gridAfter w:val="2"/>
          <w:wAfter w:w="36" w:type="dxa"/>
        </w:trPr>
        <w:tc>
          <w:tcPr>
            <w:tcW w:w="572" w:type="dxa"/>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lastRenderedPageBreak/>
              <w:t>1.</w:t>
            </w:r>
          </w:p>
        </w:tc>
        <w:tc>
          <w:tcPr>
            <w:tcW w:w="1533" w:type="dxa"/>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Statistika</w:t>
            </w:r>
            <w:r w:rsidR="00BF48F5" w:rsidRPr="00611344">
              <w:rPr>
                <w:rFonts w:ascii="Times New Roman" w:hAnsi="Times New Roman"/>
                <w:noProof/>
                <w:lang w:val="sr-Latn-CS"/>
              </w:rPr>
              <w:t xml:space="preserve"> </w:t>
            </w:r>
            <w:r>
              <w:rPr>
                <w:rFonts w:ascii="Times New Roman" w:hAnsi="Times New Roman"/>
                <w:noProof/>
                <w:lang w:val="sr-Latn-CS"/>
              </w:rPr>
              <w:t>rođenih</w:t>
            </w:r>
            <w:r w:rsidR="00BF48F5" w:rsidRPr="00611344">
              <w:rPr>
                <w:rFonts w:ascii="Times New Roman" w:hAnsi="Times New Roman"/>
                <w:noProof/>
                <w:lang w:val="sr-Latn-CS"/>
              </w:rPr>
              <w:t xml:space="preserve">            (</w:t>
            </w:r>
            <w:r>
              <w:rPr>
                <w:rFonts w:ascii="Times New Roman" w:hAnsi="Times New Roman"/>
                <w:noProof/>
                <w:lang w:val="sr-Latn-CS"/>
              </w:rPr>
              <w:t>DEM</w:t>
            </w:r>
            <w:r w:rsidR="00BF48F5" w:rsidRPr="00611344">
              <w:rPr>
                <w:rFonts w:ascii="Times New Roman" w:hAnsi="Times New Roman"/>
                <w:noProof/>
                <w:lang w:val="sr-Latn-CS"/>
              </w:rPr>
              <w:t xml:space="preserve">-1)                   </w:t>
            </w:r>
          </w:p>
        </w:tc>
        <w:tc>
          <w:tcPr>
            <w:tcW w:w="3138"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Mesto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datum</w:t>
            </w:r>
            <w:r w:rsidR="00BF48F5" w:rsidRPr="00611344">
              <w:rPr>
                <w:rFonts w:ascii="Times New Roman" w:hAnsi="Times New Roman"/>
                <w:noProof/>
                <w:lang w:val="sr-Latn-CS"/>
              </w:rPr>
              <w:t xml:space="preserve"> </w:t>
            </w:r>
            <w:r>
              <w:rPr>
                <w:rFonts w:ascii="Times New Roman" w:hAnsi="Times New Roman"/>
                <w:noProof/>
                <w:lang w:val="sr-Latn-CS"/>
              </w:rPr>
              <w:t>registracije</w:t>
            </w:r>
            <w:r w:rsidR="00BF48F5" w:rsidRPr="00611344">
              <w:rPr>
                <w:rFonts w:ascii="Times New Roman" w:hAnsi="Times New Roman"/>
                <w:noProof/>
                <w:lang w:val="sr-Latn-CS"/>
              </w:rPr>
              <w:t xml:space="preserve"> </w:t>
            </w:r>
            <w:r>
              <w:rPr>
                <w:rFonts w:ascii="Times New Roman" w:hAnsi="Times New Roman"/>
                <w:noProof/>
                <w:lang w:val="sr-Latn-CS"/>
              </w:rPr>
              <w:t>rođenja</w:t>
            </w:r>
            <w:r w:rsidR="00BF48F5" w:rsidRPr="00611344">
              <w:rPr>
                <w:rFonts w:ascii="Times New Roman" w:hAnsi="Times New Roman"/>
                <w:noProof/>
                <w:lang w:val="sr-Latn-CS"/>
              </w:rPr>
              <w:t xml:space="preserve">; </w:t>
            </w:r>
            <w:r>
              <w:rPr>
                <w:rFonts w:ascii="Times New Roman" w:hAnsi="Times New Roman"/>
                <w:noProof/>
                <w:lang w:val="sr-Latn-CS"/>
              </w:rPr>
              <w:t>zdravstvena</w:t>
            </w:r>
            <w:r w:rsidR="00BF48F5" w:rsidRPr="00611344">
              <w:rPr>
                <w:rFonts w:ascii="Times New Roman" w:hAnsi="Times New Roman"/>
                <w:noProof/>
                <w:lang w:val="sr-Latn-CS"/>
              </w:rPr>
              <w:t xml:space="preserve"> </w:t>
            </w:r>
            <w:r>
              <w:rPr>
                <w:rFonts w:ascii="Times New Roman" w:hAnsi="Times New Roman"/>
                <w:noProof/>
                <w:lang w:val="sr-Latn-CS"/>
              </w:rPr>
              <w:t>ustanova</w:t>
            </w:r>
            <w:r w:rsidR="00BF48F5" w:rsidRPr="00611344">
              <w:rPr>
                <w:rFonts w:ascii="Times New Roman" w:hAnsi="Times New Roman"/>
                <w:noProof/>
                <w:lang w:val="sr-Latn-CS"/>
              </w:rPr>
              <w:t xml:space="preserve">; </w:t>
            </w:r>
            <w:r>
              <w:rPr>
                <w:rFonts w:ascii="Times New Roman" w:hAnsi="Times New Roman"/>
                <w:noProof/>
                <w:lang w:val="sr-Latn-CS"/>
              </w:rPr>
              <w:t>državljanstvo</w:t>
            </w:r>
            <w:r w:rsidR="00BF48F5" w:rsidRPr="00611344">
              <w:rPr>
                <w:rFonts w:ascii="Times New Roman" w:hAnsi="Times New Roman"/>
                <w:noProof/>
                <w:lang w:val="sr-Latn-CS"/>
              </w:rPr>
              <w:t xml:space="preserve">; </w:t>
            </w:r>
            <w:r>
              <w:rPr>
                <w:rFonts w:ascii="Times New Roman" w:hAnsi="Times New Roman"/>
                <w:noProof/>
                <w:lang w:val="sr-Latn-CS"/>
              </w:rPr>
              <w:t>vitalitet</w:t>
            </w:r>
            <w:r w:rsidR="00BF48F5" w:rsidRPr="00611344">
              <w:rPr>
                <w:rFonts w:ascii="Times New Roman" w:hAnsi="Times New Roman"/>
                <w:noProof/>
                <w:lang w:val="sr-Latn-CS"/>
              </w:rPr>
              <w:t xml:space="preserve"> (</w:t>
            </w:r>
            <w:r>
              <w:rPr>
                <w:rFonts w:ascii="Times New Roman" w:hAnsi="Times New Roman"/>
                <w:noProof/>
                <w:lang w:val="sr-Latn-CS"/>
              </w:rPr>
              <w:t>živorođeno</w:t>
            </w:r>
            <w:r w:rsidR="00BF48F5" w:rsidRPr="00611344">
              <w:rPr>
                <w:rFonts w:ascii="Times New Roman" w:hAnsi="Times New Roman"/>
                <w:noProof/>
                <w:lang w:val="sr-Latn-CS"/>
              </w:rPr>
              <w:t xml:space="preserve"> </w:t>
            </w:r>
            <w:r>
              <w:rPr>
                <w:rFonts w:ascii="Times New Roman" w:hAnsi="Times New Roman"/>
                <w:noProof/>
                <w:lang w:val="sr-Latn-CS"/>
              </w:rPr>
              <w:t>ili</w:t>
            </w:r>
            <w:r w:rsidR="00BF48F5" w:rsidRPr="00611344">
              <w:rPr>
                <w:rFonts w:ascii="Times New Roman" w:hAnsi="Times New Roman"/>
                <w:noProof/>
                <w:lang w:val="sr-Latn-CS"/>
              </w:rPr>
              <w:t xml:space="preserve"> </w:t>
            </w:r>
            <w:r>
              <w:rPr>
                <w:rFonts w:ascii="Times New Roman" w:hAnsi="Times New Roman"/>
                <w:noProof/>
                <w:lang w:val="sr-Latn-CS"/>
              </w:rPr>
              <w:t>mrtvorođeno</w:t>
            </w:r>
            <w:r w:rsidR="00BF48F5" w:rsidRPr="00611344">
              <w:rPr>
                <w:rFonts w:ascii="Times New Roman" w:hAnsi="Times New Roman"/>
                <w:noProof/>
                <w:lang w:val="sr-Latn-CS"/>
              </w:rPr>
              <w:t xml:space="preserve">), </w:t>
            </w:r>
            <w:r>
              <w:rPr>
                <w:rFonts w:ascii="Times New Roman" w:hAnsi="Times New Roman"/>
                <w:noProof/>
                <w:lang w:val="sr-Latn-CS"/>
              </w:rPr>
              <w:t>pol</w:t>
            </w:r>
            <w:r w:rsidR="00BF48F5" w:rsidRPr="00611344">
              <w:rPr>
                <w:rFonts w:ascii="Times New Roman" w:hAnsi="Times New Roman"/>
                <w:noProof/>
                <w:lang w:val="sr-Latn-CS"/>
              </w:rPr>
              <w:t xml:space="preserve">, </w:t>
            </w:r>
            <w:r>
              <w:rPr>
                <w:rFonts w:ascii="Times New Roman" w:hAnsi="Times New Roman"/>
                <w:noProof/>
                <w:lang w:val="sr-Latn-CS"/>
              </w:rPr>
              <w:t>datum</w:t>
            </w:r>
            <w:r w:rsidR="00BF48F5" w:rsidRPr="00611344">
              <w:rPr>
                <w:rFonts w:ascii="Times New Roman" w:hAnsi="Times New Roman"/>
                <w:noProof/>
                <w:lang w:val="sr-Latn-CS"/>
              </w:rPr>
              <w:t xml:space="preserve"> </w:t>
            </w:r>
            <w:r>
              <w:rPr>
                <w:rFonts w:ascii="Times New Roman" w:hAnsi="Times New Roman"/>
                <w:noProof/>
                <w:lang w:val="sr-Latn-CS"/>
              </w:rPr>
              <w:t>rođenja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jedinstveni</w:t>
            </w:r>
            <w:r w:rsidR="00BF48F5" w:rsidRPr="00611344">
              <w:rPr>
                <w:rFonts w:ascii="Times New Roman" w:hAnsi="Times New Roman"/>
                <w:noProof/>
                <w:lang w:val="sr-Latn-CS"/>
              </w:rPr>
              <w:t xml:space="preserve"> </w:t>
            </w:r>
            <w:r>
              <w:rPr>
                <w:rFonts w:ascii="Times New Roman" w:hAnsi="Times New Roman"/>
                <w:noProof/>
                <w:lang w:val="sr-Latn-CS"/>
              </w:rPr>
              <w:t>matični</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građana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daljem</w:t>
            </w:r>
            <w:r w:rsidR="00BF48F5" w:rsidRPr="00611344">
              <w:rPr>
                <w:rFonts w:ascii="Times New Roman" w:hAnsi="Times New Roman"/>
                <w:noProof/>
                <w:lang w:val="sr-Latn-CS"/>
              </w:rPr>
              <w:t xml:space="preserve"> </w:t>
            </w:r>
            <w:r>
              <w:rPr>
                <w:rFonts w:ascii="Times New Roman" w:hAnsi="Times New Roman"/>
                <w:noProof/>
                <w:lang w:val="sr-Latn-CS"/>
              </w:rPr>
              <w:t>tekstu</w:t>
            </w:r>
            <w:r w:rsidR="00BF48F5" w:rsidRPr="00611344">
              <w:rPr>
                <w:rFonts w:ascii="Times New Roman" w:hAnsi="Times New Roman"/>
                <w:noProof/>
                <w:lang w:val="sr-Latn-CS"/>
              </w:rPr>
              <w:t xml:space="preserve">: </w:t>
            </w:r>
            <w:r>
              <w:rPr>
                <w:rFonts w:ascii="Times New Roman" w:hAnsi="Times New Roman"/>
                <w:noProof/>
                <w:lang w:val="sr-Latn-CS"/>
              </w:rPr>
              <w:t>JMBG</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rođeno</w:t>
            </w:r>
            <w:r w:rsidR="00BF48F5" w:rsidRPr="00611344">
              <w:rPr>
                <w:rFonts w:ascii="Times New Roman" w:hAnsi="Times New Roman"/>
                <w:noProof/>
                <w:lang w:val="sr-Latn-CS"/>
              </w:rPr>
              <w:t xml:space="preserve"> </w:t>
            </w:r>
            <w:r>
              <w:rPr>
                <w:rFonts w:ascii="Times New Roman" w:hAnsi="Times New Roman"/>
                <w:noProof/>
                <w:lang w:val="sr-Latn-CS"/>
              </w:rPr>
              <w:t>dete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w:t>
            </w:r>
            <w:r w:rsidR="00BF48F5" w:rsidRPr="00611344">
              <w:rPr>
                <w:rFonts w:ascii="Times New Roman" w:hAnsi="Times New Roman"/>
                <w:noProof/>
                <w:lang w:val="sr-Latn-CS"/>
              </w:rPr>
              <w:t>.</w:t>
            </w:r>
          </w:p>
        </w:tc>
        <w:tc>
          <w:tcPr>
            <w:tcW w:w="1743" w:type="dxa"/>
            <w:gridSpan w:val="6"/>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p w:rsidR="00BF48F5" w:rsidRPr="00611344" w:rsidRDefault="00BF48F5" w:rsidP="00432FC9">
            <w:pPr>
              <w:spacing w:before="60" w:after="60" w:line="216" w:lineRule="auto"/>
              <w:rPr>
                <w:rFonts w:ascii="Times New Roman" w:hAnsi="Times New Roman"/>
                <w:noProof/>
                <w:lang w:val="sr-Latn-CS"/>
              </w:rPr>
            </w:pPr>
          </w:p>
        </w:tc>
        <w:tc>
          <w:tcPr>
            <w:tcW w:w="1596" w:type="dxa"/>
            <w:gridSpan w:val="4"/>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DEM</w:t>
            </w:r>
            <w:r w:rsidR="00BF48F5" w:rsidRPr="00611344">
              <w:rPr>
                <w:rFonts w:ascii="Times New Roman" w:hAnsi="Times New Roman"/>
                <w:noProof/>
                <w:lang w:val="sr-Latn-CS"/>
              </w:rPr>
              <w:t xml:space="preserve">-1 </w:t>
            </w:r>
          </w:p>
        </w:tc>
        <w:tc>
          <w:tcPr>
            <w:tcW w:w="1597"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Organi</w:t>
            </w:r>
            <w:r w:rsidR="00BF48F5" w:rsidRPr="00611344">
              <w:rPr>
                <w:rFonts w:ascii="Times New Roman" w:hAnsi="Times New Roman"/>
                <w:noProof/>
                <w:lang w:val="sr-Latn-CS"/>
              </w:rPr>
              <w:t xml:space="preserve"> </w:t>
            </w:r>
            <w:r>
              <w:rPr>
                <w:rFonts w:ascii="Times New Roman" w:hAnsi="Times New Roman"/>
                <w:noProof/>
                <w:lang w:val="sr-Latn-CS"/>
              </w:rPr>
              <w:t>kojima</w:t>
            </w:r>
            <w:r w:rsidR="00BF48F5" w:rsidRPr="00611344">
              <w:rPr>
                <w:rFonts w:ascii="Times New Roman" w:hAnsi="Times New Roman"/>
                <w:noProof/>
                <w:lang w:val="sr-Latn-CS"/>
              </w:rPr>
              <w:t xml:space="preserve"> </w:t>
            </w:r>
            <w:r>
              <w:rPr>
                <w:rFonts w:ascii="Times New Roman" w:hAnsi="Times New Roman"/>
                <w:noProof/>
                <w:lang w:val="sr-Latn-CS"/>
              </w:rPr>
              <w:t>je</w:t>
            </w:r>
            <w:r w:rsidR="00BF48F5" w:rsidRPr="00611344">
              <w:rPr>
                <w:rFonts w:ascii="Times New Roman" w:hAnsi="Times New Roman"/>
                <w:noProof/>
                <w:lang w:val="sr-Latn-CS"/>
              </w:rPr>
              <w:t xml:space="preserve"> </w:t>
            </w:r>
            <w:r>
              <w:rPr>
                <w:rFonts w:ascii="Times New Roman" w:hAnsi="Times New Roman"/>
                <w:noProof/>
                <w:lang w:val="sr-Latn-CS"/>
              </w:rPr>
              <w:t>povereno</w:t>
            </w:r>
            <w:r w:rsidR="00BF48F5" w:rsidRPr="00611344">
              <w:rPr>
                <w:rFonts w:ascii="Times New Roman" w:hAnsi="Times New Roman"/>
                <w:noProof/>
                <w:lang w:val="sr-Latn-CS"/>
              </w:rPr>
              <w:t xml:space="preserve"> </w:t>
            </w:r>
            <w:r>
              <w:rPr>
                <w:rFonts w:ascii="Times New Roman" w:hAnsi="Times New Roman"/>
                <w:noProof/>
                <w:lang w:val="sr-Latn-CS"/>
              </w:rPr>
              <w:t>izvršavanje</w:t>
            </w:r>
            <w:r w:rsidR="00BF48F5" w:rsidRPr="00611344">
              <w:rPr>
                <w:rFonts w:ascii="Times New Roman" w:hAnsi="Times New Roman"/>
                <w:noProof/>
                <w:lang w:val="sr-Latn-CS"/>
              </w:rPr>
              <w:t xml:space="preserve"> </w:t>
            </w:r>
            <w:r>
              <w:rPr>
                <w:rFonts w:ascii="Times New Roman" w:hAnsi="Times New Roman"/>
                <w:noProof/>
                <w:lang w:val="sr-Latn-CS"/>
              </w:rPr>
              <w:t>poslova</w:t>
            </w:r>
            <w:r w:rsidR="00BF48F5" w:rsidRPr="00611344">
              <w:rPr>
                <w:rFonts w:ascii="Times New Roman" w:hAnsi="Times New Roman"/>
                <w:noProof/>
                <w:lang w:val="sr-Latn-CS"/>
              </w:rPr>
              <w:t xml:space="preserve"> </w:t>
            </w:r>
            <w:r>
              <w:rPr>
                <w:rFonts w:ascii="Times New Roman" w:hAnsi="Times New Roman"/>
                <w:noProof/>
                <w:lang w:val="sr-Latn-CS"/>
              </w:rPr>
              <w:t>matičnih</w:t>
            </w:r>
            <w:r w:rsidR="00BF48F5" w:rsidRPr="00611344">
              <w:rPr>
                <w:rFonts w:ascii="Times New Roman" w:hAnsi="Times New Roman"/>
                <w:noProof/>
                <w:lang w:val="sr-Latn-CS"/>
              </w:rPr>
              <w:t xml:space="preserve"> </w:t>
            </w:r>
            <w:r>
              <w:rPr>
                <w:rFonts w:ascii="Times New Roman" w:hAnsi="Times New Roman"/>
                <w:noProof/>
                <w:lang w:val="sr-Latn-CS"/>
              </w:rPr>
              <w:t>knjiga</w:t>
            </w:r>
            <w:r w:rsidR="00BF48F5" w:rsidRPr="00611344">
              <w:rPr>
                <w:rFonts w:ascii="Times New Roman" w:hAnsi="Times New Roman"/>
                <w:noProof/>
                <w:lang w:val="sr-Latn-CS"/>
              </w:rPr>
              <w:t xml:space="preserve">;                 3.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Naselje</w:t>
            </w:r>
            <w:r w:rsidR="00BF48F5" w:rsidRPr="00611344">
              <w:rPr>
                <w:rFonts w:ascii="Times New Roman" w:hAnsi="Times New Roman"/>
                <w:noProof/>
                <w:lang w:val="sr-Latn-CS"/>
              </w:rPr>
              <w:t xml:space="preserve">, </w:t>
            </w: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grad</w:t>
            </w:r>
            <w:r w:rsidR="00BF48F5" w:rsidRPr="00611344">
              <w:rPr>
                <w:rFonts w:ascii="Times New Roman" w:hAnsi="Times New Roman"/>
                <w:noProof/>
                <w:lang w:val="sr-Latn-CS"/>
              </w:rPr>
              <w:t xml:space="preserve">, </w:t>
            </w:r>
            <w:r>
              <w:rPr>
                <w:rFonts w:ascii="Times New Roman" w:hAnsi="Times New Roman"/>
                <w:noProof/>
                <w:lang w:val="sr-Latn-CS"/>
              </w:rPr>
              <w:t>grad</w:t>
            </w:r>
            <w:r w:rsidR="00BF48F5" w:rsidRPr="00611344">
              <w:rPr>
                <w:rFonts w:ascii="Times New Roman" w:hAnsi="Times New Roman"/>
                <w:noProof/>
                <w:lang w:val="sr-Latn-CS"/>
              </w:rPr>
              <w:t xml:space="preserve"> </w:t>
            </w:r>
            <w:r>
              <w:rPr>
                <w:rFonts w:ascii="Times New Roman" w:hAnsi="Times New Roman"/>
                <w:noProof/>
                <w:lang w:val="sr-Latn-CS"/>
              </w:rPr>
              <w:t>Beograd</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31.12.</w:t>
            </w:r>
          </w:p>
        </w:tc>
      </w:tr>
      <w:tr w:rsidR="00BF48F5" w:rsidRPr="00611344">
        <w:trPr>
          <w:gridAfter w:val="2"/>
          <w:wAfter w:w="36" w:type="dxa"/>
        </w:trPr>
        <w:tc>
          <w:tcPr>
            <w:tcW w:w="572" w:type="dxa"/>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2.</w:t>
            </w:r>
          </w:p>
        </w:tc>
        <w:tc>
          <w:tcPr>
            <w:tcW w:w="1533" w:type="dxa"/>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Statistika</w:t>
            </w:r>
            <w:r w:rsidR="00BF48F5" w:rsidRPr="00611344">
              <w:rPr>
                <w:rFonts w:ascii="Times New Roman" w:hAnsi="Times New Roman"/>
                <w:noProof/>
                <w:lang w:val="sr-Latn-CS"/>
              </w:rPr>
              <w:t xml:space="preserve"> </w:t>
            </w:r>
            <w:r>
              <w:rPr>
                <w:rFonts w:ascii="Times New Roman" w:hAnsi="Times New Roman"/>
                <w:noProof/>
                <w:lang w:val="sr-Latn-CS"/>
              </w:rPr>
              <w:t>umrlih</w:t>
            </w:r>
            <w:r w:rsidR="00BF48F5" w:rsidRPr="00611344">
              <w:rPr>
                <w:rFonts w:ascii="Times New Roman" w:hAnsi="Times New Roman"/>
                <w:noProof/>
                <w:lang w:val="sr-Latn-CS"/>
              </w:rPr>
              <w:t xml:space="preserve"> </w:t>
            </w:r>
          </w:p>
          <w:p w:rsidR="00BF48F5" w:rsidRPr="00611344" w:rsidRDefault="00BF48F5" w:rsidP="00432FC9">
            <w:pPr>
              <w:spacing w:before="60" w:after="60" w:line="216" w:lineRule="auto"/>
              <w:rPr>
                <w:rFonts w:ascii="Times New Roman" w:hAnsi="Times New Roman"/>
                <w:noProof/>
                <w:lang w:val="sr-Latn-CS"/>
              </w:rPr>
            </w:pPr>
            <w:r w:rsidRPr="00611344">
              <w:rPr>
                <w:rFonts w:ascii="Times New Roman" w:hAnsi="Times New Roman"/>
                <w:noProof/>
                <w:lang w:val="sr-Latn-CS"/>
              </w:rPr>
              <w:t>(</w:t>
            </w:r>
            <w:r w:rsidR="00611344">
              <w:rPr>
                <w:rFonts w:ascii="Times New Roman" w:hAnsi="Times New Roman"/>
                <w:noProof/>
                <w:lang w:val="sr-Latn-CS"/>
              </w:rPr>
              <w:t>DEM</w:t>
            </w:r>
            <w:r w:rsidRPr="00611344">
              <w:rPr>
                <w:rFonts w:ascii="Times New Roman" w:hAnsi="Times New Roman"/>
                <w:noProof/>
                <w:lang w:val="sr-Latn-CS"/>
              </w:rPr>
              <w:t>-2)</w:t>
            </w:r>
          </w:p>
        </w:tc>
        <w:tc>
          <w:tcPr>
            <w:tcW w:w="3138"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Mesto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datum</w:t>
            </w:r>
            <w:r w:rsidR="00BF48F5" w:rsidRPr="00611344">
              <w:rPr>
                <w:rFonts w:ascii="Times New Roman" w:hAnsi="Times New Roman"/>
                <w:noProof/>
                <w:lang w:val="sr-Latn-CS"/>
              </w:rPr>
              <w:t xml:space="preserve"> </w:t>
            </w:r>
            <w:r>
              <w:rPr>
                <w:rFonts w:ascii="Times New Roman" w:hAnsi="Times New Roman"/>
                <w:noProof/>
                <w:lang w:val="sr-Latn-CS"/>
              </w:rPr>
              <w:t>registracije</w:t>
            </w:r>
            <w:r w:rsidR="00BF48F5" w:rsidRPr="00611344">
              <w:rPr>
                <w:rFonts w:ascii="Times New Roman" w:hAnsi="Times New Roman"/>
                <w:noProof/>
                <w:lang w:val="sr-Latn-CS"/>
              </w:rPr>
              <w:t xml:space="preserve"> </w:t>
            </w:r>
            <w:r>
              <w:rPr>
                <w:rFonts w:ascii="Times New Roman" w:hAnsi="Times New Roman"/>
                <w:noProof/>
                <w:lang w:val="sr-Latn-CS"/>
              </w:rPr>
              <w:t>smrti</w:t>
            </w:r>
            <w:r w:rsidR="00BF48F5" w:rsidRPr="00611344">
              <w:rPr>
                <w:rFonts w:ascii="Times New Roman" w:hAnsi="Times New Roman"/>
                <w:noProof/>
                <w:lang w:val="sr-Latn-CS"/>
              </w:rPr>
              <w:t xml:space="preserve">; </w:t>
            </w:r>
            <w:r>
              <w:rPr>
                <w:rFonts w:ascii="Times New Roman" w:hAnsi="Times New Roman"/>
                <w:noProof/>
                <w:lang w:val="sr-Latn-CS"/>
              </w:rPr>
              <w:t>zdravstvena</w:t>
            </w:r>
            <w:r w:rsidR="00BF48F5" w:rsidRPr="00611344">
              <w:rPr>
                <w:rFonts w:ascii="Times New Roman" w:hAnsi="Times New Roman"/>
                <w:noProof/>
                <w:lang w:val="sr-Latn-CS"/>
              </w:rPr>
              <w:t xml:space="preserve"> </w:t>
            </w:r>
            <w:r>
              <w:rPr>
                <w:rFonts w:ascii="Times New Roman" w:hAnsi="Times New Roman"/>
                <w:noProof/>
                <w:lang w:val="sr-Latn-CS"/>
              </w:rPr>
              <w:t>ustanova</w:t>
            </w:r>
            <w:r w:rsidR="00BF48F5" w:rsidRPr="00611344">
              <w:rPr>
                <w:rFonts w:ascii="Times New Roman" w:hAnsi="Times New Roman"/>
                <w:noProof/>
                <w:lang w:val="sr-Latn-CS"/>
              </w:rPr>
              <w:t xml:space="preserve">; </w:t>
            </w:r>
            <w:r>
              <w:rPr>
                <w:rFonts w:ascii="Times New Roman" w:hAnsi="Times New Roman"/>
                <w:noProof/>
                <w:lang w:val="sr-Latn-CS"/>
              </w:rPr>
              <w:t>pol</w:t>
            </w:r>
            <w:r w:rsidR="00BF48F5" w:rsidRPr="00611344">
              <w:rPr>
                <w:rFonts w:ascii="Times New Roman" w:hAnsi="Times New Roman"/>
                <w:noProof/>
                <w:lang w:val="sr-Latn-CS"/>
              </w:rPr>
              <w:t xml:space="preserve"> </w:t>
            </w:r>
            <w:r>
              <w:rPr>
                <w:rFonts w:ascii="Times New Roman" w:hAnsi="Times New Roman"/>
                <w:noProof/>
                <w:lang w:val="sr-Latn-CS"/>
              </w:rPr>
              <w:t>preminulog</w:t>
            </w:r>
            <w:r w:rsidR="00BF48F5" w:rsidRPr="00611344">
              <w:rPr>
                <w:rFonts w:ascii="Times New Roman" w:hAnsi="Times New Roman"/>
                <w:noProof/>
                <w:lang w:val="sr-Latn-CS"/>
              </w:rPr>
              <w:t xml:space="preserve">, </w:t>
            </w:r>
            <w:r>
              <w:rPr>
                <w:rFonts w:ascii="Times New Roman" w:hAnsi="Times New Roman"/>
                <w:noProof/>
                <w:lang w:val="sr-Latn-CS"/>
              </w:rPr>
              <w:t>datum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čas</w:t>
            </w:r>
            <w:r w:rsidR="00BF48F5" w:rsidRPr="00611344">
              <w:rPr>
                <w:rFonts w:ascii="Times New Roman" w:hAnsi="Times New Roman"/>
                <w:noProof/>
                <w:lang w:val="sr-Latn-CS"/>
              </w:rPr>
              <w:t xml:space="preserve"> </w:t>
            </w:r>
            <w:r>
              <w:rPr>
                <w:rFonts w:ascii="Times New Roman" w:hAnsi="Times New Roman"/>
                <w:noProof/>
                <w:lang w:val="sr-Latn-CS"/>
              </w:rPr>
              <w:t>smrti</w:t>
            </w:r>
            <w:r w:rsidR="00BF48F5" w:rsidRPr="00611344">
              <w:rPr>
                <w:rFonts w:ascii="Times New Roman" w:hAnsi="Times New Roman"/>
                <w:noProof/>
                <w:lang w:val="sr-Latn-CS"/>
              </w:rPr>
              <w:t xml:space="preserve">, </w:t>
            </w:r>
            <w:r>
              <w:rPr>
                <w:rFonts w:ascii="Times New Roman" w:hAnsi="Times New Roman"/>
                <w:noProof/>
                <w:lang w:val="sr-Latn-CS"/>
              </w:rPr>
              <w:t>datum</w:t>
            </w:r>
            <w:r w:rsidR="00BF48F5" w:rsidRPr="00611344">
              <w:rPr>
                <w:rFonts w:ascii="Times New Roman" w:hAnsi="Times New Roman"/>
                <w:noProof/>
                <w:lang w:val="sr-Latn-CS"/>
              </w:rPr>
              <w:t xml:space="preserve"> </w:t>
            </w:r>
            <w:r>
              <w:rPr>
                <w:rFonts w:ascii="Times New Roman" w:hAnsi="Times New Roman"/>
                <w:noProof/>
                <w:lang w:val="sr-Latn-CS"/>
              </w:rPr>
              <w:t>rođenja</w:t>
            </w:r>
            <w:r w:rsidR="00BF48F5" w:rsidRPr="00611344">
              <w:rPr>
                <w:rFonts w:ascii="Times New Roman" w:hAnsi="Times New Roman"/>
                <w:noProof/>
                <w:lang w:val="sr-Latn-CS"/>
              </w:rPr>
              <w:t xml:space="preserve"> (</w:t>
            </w:r>
            <w:r>
              <w:rPr>
                <w:rFonts w:ascii="Times New Roman" w:hAnsi="Times New Roman"/>
                <w:noProof/>
                <w:lang w:val="sr-Latn-CS"/>
              </w:rPr>
              <w:t>starost</w:t>
            </w:r>
            <w:r w:rsidR="00BF48F5" w:rsidRPr="00611344">
              <w:rPr>
                <w:rFonts w:ascii="Times New Roman" w:hAnsi="Times New Roman"/>
                <w:noProof/>
                <w:lang w:val="sr-Latn-CS"/>
              </w:rPr>
              <w:t xml:space="preserve">), </w:t>
            </w:r>
            <w:r>
              <w:rPr>
                <w:rFonts w:ascii="Times New Roman" w:hAnsi="Times New Roman"/>
                <w:noProof/>
                <w:lang w:val="sr-Latn-CS"/>
              </w:rPr>
              <w:t>JMBG</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w:t>
            </w:r>
            <w:r w:rsidR="00BF48F5" w:rsidRPr="00611344">
              <w:rPr>
                <w:rFonts w:ascii="Times New Roman" w:hAnsi="Times New Roman"/>
                <w:noProof/>
                <w:lang w:val="sr-Latn-CS"/>
              </w:rPr>
              <w:t>.</w:t>
            </w:r>
          </w:p>
        </w:tc>
        <w:tc>
          <w:tcPr>
            <w:tcW w:w="1743" w:type="dxa"/>
            <w:gridSpan w:val="6"/>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p w:rsidR="00BF48F5" w:rsidRPr="00611344" w:rsidRDefault="00BF48F5" w:rsidP="00432FC9">
            <w:pPr>
              <w:spacing w:before="60" w:after="60" w:line="216" w:lineRule="auto"/>
              <w:rPr>
                <w:rFonts w:ascii="Times New Roman" w:hAnsi="Times New Roman"/>
                <w:noProof/>
                <w:lang w:val="sr-Latn-CS"/>
              </w:rPr>
            </w:pPr>
          </w:p>
        </w:tc>
        <w:tc>
          <w:tcPr>
            <w:tcW w:w="1596" w:type="dxa"/>
            <w:gridSpan w:val="4"/>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DEM</w:t>
            </w:r>
            <w:r w:rsidR="00BF48F5" w:rsidRPr="00611344">
              <w:rPr>
                <w:rFonts w:ascii="Times New Roman" w:hAnsi="Times New Roman"/>
                <w:noProof/>
                <w:lang w:val="sr-Latn-CS"/>
              </w:rPr>
              <w:t>-2</w:t>
            </w:r>
          </w:p>
        </w:tc>
        <w:tc>
          <w:tcPr>
            <w:tcW w:w="1597"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Organi</w:t>
            </w:r>
            <w:r w:rsidR="00BF48F5" w:rsidRPr="00611344">
              <w:rPr>
                <w:rFonts w:ascii="Times New Roman" w:hAnsi="Times New Roman"/>
                <w:noProof/>
                <w:lang w:val="sr-Latn-CS"/>
              </w:rPr>
              <w:t xml:space="preserve"> </w:t>
            </w:r>
            <w:r>
              <w:rPr>
                <w:rFonts w:ascii="Times New Roman" w:hAnsi="Times New Roman"/>
                <w:noProof/>
                <w:lang w:val="sr-Latn-CS"/>
              </w:rPr>
              <w:t>kojima</w:t>
            </w:r>
            <w:r w:rsidR="00BF48F5" w:rsidRPr="00611344">
              <w:rPr>
                <w:rFonts w:ascii="Times New Roman" w:hAnsi="Times New Roman"/>
                <w:noProof/>
                <w:lang w:val="sr-Latn-CS"/>
              </w:rPr>
              <w:t xml:space="preserve"> </w:t>
            </w:r>
            <w:r>
              <w:rPr>
                <w:rFonts w:ascii="Times New Roman" w:hAnsi="Times New Roman"/>
                <w:noProof/>
                <w:lang w:val="sr-Latn-CS"/>
              </w:rPr>
              <w:t>je</w:t>
            </w:r>
            <w:r w:rsidR="00BF48F5" w:rsidRPr="00611344">
              <w:rPr>
                <w:rFonts w:ascii="Times New Roman" w:hAnsi="Times New Roman"/>
                <w:noProof/>
                <w:lang w:val="sr-Latn-CS"/>
              </w:rPr>
              <w:t xml:space="preserve"> </w:t>
            </w:r>
            <w:r>
              <w:rPr>
                <w:rFonts w:ascii="Times New Roman" w:hAnsi="Times New Roman"/>
                <w:noProof/>
                <w:lang w:val="sr-Latn-CS"/>
              </w:rPr>
              <w:t>povereno</w:t>
            </w:r>
            <w:r w:rsidR="00BF48F5" w:rsidRPr="00611344">
              <w:rPr>
                <w:rFonts w:ascii="Times New Roman" w:hAnsi="Times New Roman"/>
                <w:noProof/>
                <w:lang w:val="sr-Latn-CS"/>
              </w:rPr>
              <w:t xml:space="preserve"> </w:t>
            </w:r>
            <w:r>
              <w:rPr>
                <w:rFonts w:ascii="Times New Roman" w:hAnsi="Times New Roman"/>
                <w:noProof/>
                <w:lang w:val="sr-Latn-CS"/>
              </w:rPr>
              <w:t>izvršavanje</w:t>
            </w:r>
            <w:r w:rsidR="00BF48F5" w:rsidRPr="00611344">
              <w:rPr>
                <w:rFonts w:ascii="Times New Roman" w:hAnsi="Times New Roman"/>
                <w:noProof/>
                <w:lang w:val="sr-Latn-CS"/>
              </w:rPr>
              <w:t xml:space="preserve"> </w:t>
            </w:r>
            <w:r>
              <w:rPr>
                <w:rFonts w:ascii="Times New Roman" w:hAnsi="Times New Roman"/>
                <w:noProof/>
                <w:lang w:val="sr-Latn-CS"/>
              </w:rPr>
              <w:t>poslova</w:t>
            </w:r>
            <w:r w:rsidR="00BF48F5" w:rsidRPr="00611344">
              <w:rPr>
                <w:rFonts w:ascii="Times New Roman" w:hAnsi="Times New Roman"/>
                <w:noProof/>
                <w:lang w:val="sr-Latn-CS"/>
              </w:rPr>
              <w:t xml:space="preserve"> </w:t>
            </w:r>
            <w:r>
              <w:rPr>
                <w:rFonts w:ascii="Times New Roman" w:hAnsi="Times New Roman"/>
                <w:noProof/>
                <w:lang w:val="sr-Latn-CS"/>
              </w:rPr>
              <w:t>matičnih</w:t>
            </w:r>
            <w:r w:rsidR="00BF48F5" w:rsidRPr="00611344">
              <w:rPr>
                <w:rFonts w:ascii="Times New Roman" w:hAnsi="Times New Roman"/>
                <w:noProof/>
                <w:lang w:val="sr-Latn-CS"/>
              </w:rPr>
              <w:t xml:space="preserve"> </w:t>
            </w:r>
            <w:r>
              <w:rPr>
                <w:rFonts w:ascii="Times New Roman" w:hAnsi="Times New Roman"/>
                <w:noProof/>
                <w:lang w:val="sr-Latn-CS"/>
              </w:rPr>
              <w:t>knjiga</w:t>
            </w:r>
            <w:r w:rsidR="00BF48F5" w:rsidRPr="00611344">
              <w:rPr>
                <w:rFonts w:ascii="Times New Roman" w:hAnsi="Times New Roman"/>
                <w:noProof/>
                <w:lang w:val="sr-Latn-CS"/>
              </w:rPr>
              <w:t xml:space="preserve">;                 3.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Naselje</w:t>
            </w:r>
            <w:r w:rsidR="00BF48F5" w:rsidRPr="00611344">
              <w:rPr>
                <w:rFonts w:ascii="Times New Roman" w:hAnsi="Times New Roman"/>
                <w:noProof/>
                <w:lang w:val="sr-Latn-CS"/>
              </w:rPr>
              <w:t xml:space="preserve">, </w:t>
            </w: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grad</w:t>
            </w:r>
            <w:r w:rsidR="00BF48F5" w:rsidRPr="00611344">
              <w:rPr>
                <w:rFonts w:ascii="Times New Roman" w:hAnsi="Times New Roman"/>
                <w:noProof/>
                <w:lang w:val="sr-Latn-CS"/>
              </w:rPr>
              <w:t xml:space="preserve">, </w:t>
            </w:r>
            <w:r>
              <w:rPr>
                <w:rFonts w:ascii="Times New Roman" w:hAnsi="Times New Roman"/>
                <w:noProof/>
                <w:lang w:val="sr-Latn-CS"/>
              </w:rPr>
              <w:t>grad</w:t>
            </w:r>
            <w:r w:rsidR="00BF48F5" w:rsidRPr="00611344">
              <w:rPr>
                <w:rFonts w:ascii="Times New Roman" w:hAnsi="Times New Roman"/>
                <w:noProof/>
                <w:lang w:val="sr-Latn-CS"/>
              </w:rPr>
              <w:t xml:space="preserve"> </w:t>
            </w:r>
            <w:r>
              <w:rPr>
                <w:rFonts w:ascii="Times New Roman" w:hAnsi="Times New Roman"/>
                <w:noProof/>
                <w:lang w:val="sr-Latn-CS"/>
              </w:rPr>
              <w:t>Beograd</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31.12.</w:t>
            </w:r>
          </w:p>
        </w:tc>
      </w:tr>
      <w:tr w:rsidR="00BF48F5" w:rsidRPr="00611344">
        <w:trPr>
          <w:gridAfter w:val="2"/>
          <w:wAfter w:w="36" w:type="dxa"/>
        </w:trPr>
        <w:tc>
          <w:tcPr>
            <w:tcW w:w="572" w:type="dxa"/>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w:t>
            </w:r>
          </w:p>
        </w:tc>
        <w:tc>
          <w:tcPr>
            <w:tcW w:w="1533" w:type="dxa"/>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Statistika</w:t>
            </w:r>
            <w:r w:rsidR="00BF48F5" w:rsidRPr="00611344">
              <w:rPr>
                <w:rFonts w:ascii="Times New Roman" w:hAnsi="Times New Roman"/>
                <w:noProof/>
                <w:lang w:val="sr-Latn-CS"/>
              </w:rPr>
              <w:t xml:space="preserve"> </w:t>
            </w:r>
            <w:r>
              <w:rPr>
                <w:rFonts w:ascii="Times New Roman" w:hAnsi="Times New Roman"/>
                <w:noProof/>
                <w:lang w:val="sr-Latn-CS"/>
              </w:rPr>
              <w:t>zaključenih</w:t>
            </w:r>
            <w:r w:rsidR="00BF48F5" w:rsidRPr="00611344">
              <w:rPr>
                <w:rFonts w:ascii="Times New Roman" w:hAnsi="Times New Roman"/>
                <w:noProof/>
                <w:lang w:val="sr-Latn-CS"/>
              </w:rPr>
              <w:t xml:space="preserve"> </w:t>
            </w:r>
            <w:r>
              <w:rPr>
                <w:rFonts w:ascii="Times New Roman" w:hAnsi="Times New Roman"/>
                <w:noProof/>
                <w:lang w:val="sr-Latn-CS"/>
              </w:rPr>
              <w:t>brakova</w:t>
            </w:r>
            <w:r w:rsidR="00BF48F5" w:rsidRPr="00611344">
              <w:rPr>
                <w:rFonts w:ascii="Times New Roman" w:hAnsi="Times New Roman"/>
                <w:noProof/>
                <w:lang w:val="sr-Latn-CS"/>
              </w:rPr>
              <w:t xml:space="preserve">  </w:t>
            </w:r>
          </w:p>
          <w:p w:rsidR="00BF48F5" w:rsidRPr="00611344" w:rsidRDefault="00BF48F5" w:rsidP="00432FC9">
            <w:pPr>
              <w:spacing w:before="60" w:after="60" w:line="216" w:lineRule="auto"/>
              <w:rPr>
                <w:rFonts w:ascii="Times New Roman" w:hAnsi="Times New Roman"/>
                <w:noProof/>
                <w:lang w:val="sr-Latn-CS"/>
              </w:rPr>
            </w:pPr>
            <w:r w:rsidRPr="00611344">
              <w:rPr>
                <w:rFonts w:ascii="Times New Roman" w:hAnsi="Times New Roman"/>
                <w:noProof/>
                <w:lang w:val="sr-Latn-CS"/>
              </w:rPr>
              <w:t>(</w:t>
            </w:r>
            <w:r w:rsidR="00611344">
              <w:rPr>
                <w:rFonts w:ascii="Times New Roman" w:hAnsi="Times New Roman"/>
                <w:noProof/>
                <w:lang w:val="sr-Latn-CS"/>
              </w:rPr>
              <w:t>DEM</w:t>
            </w:r>
            <w:r w:rsidRPr="00611344">
              <w:rPr>
                <w:rFonts w:ascii="Times New Roman" w:hAnsi="Times New Roman"/>
                <w:noProof/>
                <w:lang w:val="sr-Latn-CS"/>
              </w:rPr>
              <w:t>-3)</w:t>
            </w:r>
          </w:p>
        </w:tc>
        <w:tc>
          <w:tcPr>
            <w:tcW w:w="3138"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Datum</w:t>
            </w:r>
            <w:r w:rsidR="00BF48F5" w:rsidRPr="00611344">
              <w:rPr>
                <w:rFonts w:ascii="Times New Roman" w:hAnsi="Times New Roman"/>
                <w:noProof/>
                <w:lang w:val="sr-Latn-CS"/>
              </w:rPr>
              <w:t xml:space="preserve"> </w:t>
            </w:r>
            <w:r>
              <w:rPr>
                <w:rFonts w:ascii="Times New Roman" w:hAnsi="Times New Roman"/>
                <w:noProof/>
                <w:lang w:val="sr-Latn-CS"/>
              </w:rPr>
              <w:t>zaključenja</w:t>
            </w:r>
            <w:r w:rsidR="00BF48F5" w:rsidRPr="00611344">
              <w:rPr>
                <w:rFonts w:ascii="Times New Roman" w:hAnsi="Times New Roman"/>
                <w:noProof/>
                <w:lang w:val="sr-Latn-CS"/>
              </w:rPr>
              <w:t xml:space="preserve"> </w:t>
            </w:r>
            <w:r>
              <w:rPr>
                <w:rFonts w:ascii="Times New Roman" w:hAnsi="Times New Roman"/>
                <w:noProof/>
                <w:lang w:val="sr-Latn-CS"/>
              </w:rPr>
              <w:t>braka</w:t>
            </w:r>
            <w:r w:rsidR="00BF48F5" w:rsidRPr="00611344">
              <w:rPr>
                <w:rFonts w:ascii="Times New Roman" w:hAnsi="Times New Roman"/>
                <w:noProof/>
                <w:lang w:val="sr-Latn-CS"/>
              </w:rPr>
              <w:t xml:space="preserve">, </w:t>
            </w:r>
            <w:r>
              <w:rPr>
                <w:rFonts w:ascii="Times New Roman" w:hAnsi="Times New Roman"/>
                <w:noProof/>
                <w:lang w:val="sr-Latn-CS"/>
              </w:rPr>
              <w:t>mesto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datum</w:t>
            </w:r>
            <w:r w:rsidR="00BF48F5" w:rsidRPr="00611344">
              <w:rPr>
                <w:rFonts w:ascii="Times New Roman" w:hAnsi="Times New Roman"/>
                <w:noProof/>
                <w:lang w:val="sr-Latn-CS"/>
              </w:rPr>
              <w:t xml:space="preserve"> </w:t>
            </w:r>
            <w:r>
              <w:rPr>
                <w:rFonts w:ascii="Times New Roman" w:hAnsi="Times New Roman"/>
                <w:noProof/>
                <w:lang w:val="sr-Latn-CS"/>
              </w:rPr>
              <w:t>registracije</w:t>
            </w:r>
            <w:r w:rsidR="00BF48F5" w:rsidRPr="00611344">
              <w:rPr>
                <w:rFonts w:ascii="Times New Roman" w:hAnsi="Times New Roman"/>
                <w:noProof/>
                <w:lang w:val="sr-Latn-CS"/>
              </w:rPr>
              <w:t xml:space="preserve"> </w:t>
            </w:r>
            <w:r>
              <w:rPr>
                <w:rFonts w:ascii="Times New Roman" w:hAnsi="Times New Roman"/>
                <w:noProof/>
                <w:lang w:val="sr-Latn-CS"/>
              </w:rPr>
              <w:t>braka</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mladoženju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nevestu</w:t>
            </w:r>
            <w:r w:rsidR="00BF48F5" w:rsidRPr="00611344">
              <w:rPr>
                <w:rFonts w:ascii="Times New Roman" w:hAnsi="Times New Roman"/>
                <w:noProof/>
                <w:lang w:val="sr-Latn-CS"/>
              </w:rPr>
              <w:t xml:space="preserve">: </w:t>
            </w:r>
            <w:r>
              <w:rPr>
                <w:rFonts w:ascii="Times New Roman" w:hAnsi="Times New Roman"/>
                <w:noProof/>
                <w:lang w:val="sr-Latn-CS"/>
              </w:rPr>
              <w:t>ranije</w:t>
            </w:r>
            <w:r w:rsidR="00BF48F5" w:rsidRPr="00611344">
              <w:rPr>
                <w:rFonts w:ascii="Times New Roman" w:hAnsi="Times New Roman"/>
                <w:noProof/>
                <w:lang w:val="sr-Latn-CS"/>
              </w:rPr>
              <w:t xml:space="preserve"> </w:t>
            </w:r>
            <w:r>
              <w:rPr>
                <w:rFonts w:ascii="Times New Roman" w:hAnsi="Times New Roman"/>
                <w:noProof/>
                <w:lang w:val="sr-Latn-CS"/>
              </w:rPr>
              <w:t>bračno</w:t>
            </w:r>
            <w:r w:rsidR="00BF48F5" w:rsidRPr="00611344">
              <w:rPr>
                <w:rFonts w:ascii="Times New Roman" w:hAnsi="Times New Roman"/>
                <w:noProof/>
                <w:lang w:val="sr-Latn-CS"/>
              </w:rPr>
              <w:t xml:space="preserve"> </w:t>
            </w:r>
            <w:r>
              <w:rPr>
                <w:rFonts w:ascii="Times New Roman" w:hAnsi="Times New Roman"/>
                <w:noProof/>
                <w:lang w:val="sr-Latn-CS"/>
              </w:rPr>
              <w:t>stanje</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je</w:t>
            </w:r>
            <w:r w:rsidR="00BF48F5" w:rsidRPr="00611344">
              <w:rPr>
                <w:rFonts w:ascii="Times New Roman" w:hAnsi="Times New Roman"/>
                <w:noProof/>
                <w:lang w:val="sr-Latn-CS"/>
              </w:rPr>
              <w:t xml:space="preserve"> </w:t>
            </w:r>
            <w:r>
              <w:rPr>
                <w:rFonts w:ascii="Times New Roman" w:hAnsi="Times New Roman"/>
                <w:noProof/>
                <w:lang w:val="sr-Latn-CS"/>
              </w:rPr>
              <w:t>brak</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redu</w:t>
            </w:r>
            <w:r w:rsidR="00BF48F5" w:rsidRPr="00611344">
              <w:rPr>
                <w:rFonts w:ascii="Times New Roman" w:hAnsi="Times New Roman"/>
                <w:noProof/>
                <w:lang w:val="sr-Latn-CS"/>
              </w:rPr>
              <w:t xml:space="preserve">, </w:t>
            </w:r>
            <w:r>
              <w:rPr>
                <w:rFonts w:ascii="Times New Roman" w:hAnsi="Times New Roman"/>
                <w:noProof/>
                <w:lang w:val="sr-Latn-CS"/>
              </w:rPr>
              <w:t>datum</w:t>
            </w:r>
            <w:r w:rsidR="00BF48F5" w:rsidRPr="00611344">
              <w:rPr>
                <w:rFonts w:ascii="Times New Roman" w:hAnsi="Times New Roman"/>
                <w:noProof/>
                <w:lang w:val="sr-Latn-CS"/>
              </w:rPr>
              <w:t xml:space="preserve"> </w:t>
            </w:r>
            <w:r>
              <w:rPr>
                <w:rFonts w:ascii="Times New Roman" w:hAnsi="Times New Roman"/>
                <w:noProof/>
                <w:lang w:val="sr-Latn-CS"/>
              </w:rPr>
              <w:t>rođenja</w:t>
            </w:r>
            <w:r w:rsidR="00BF48F5" w:rsidRPr="00611344">
              <w:rPr>
                <w:rFonts w:ascii="Times New Roman" w:hAnsi="Times New Roman"/>
                <w:noProof/>
                <w:lang w:val="sr-Latn-CS"/>
              </w:rPr>
              <w:t xml:space="preserve"> (</w:t>
            </w:r>
            <w:r>
              <w:rPr>
                <w:rFonts w:ascii="Times New Roman" w:hAnsi="Times New Roman"/>
                <w:noProof/>
                <w:lang w:val="sr-Latn-CS"/>
              </w:rPr>
              <w:t>starost</w:t>
            </w:r>
            <w:r w:rsidR="00BF48F5" w:rsidRPr="00611344">
              <w:rPr>
                <w:rFonts w:ascii="Times New Roman" w:hAnsi="Times New Roman"/>
                <w:noProof/>
                <w:lang w:val="sr-Latn-CS"/>
              </w:rPr>
              <w:t xml:space="preserve">), </w:t>
            </w:r>
            <w:r>
              <w:rPr>
                <w:rFonts w:ascii="Times New Roman" w:hAnsi="Times New Roman"/>
                <w:noProof/>
                <w:lang w:val="sr-Latn-CS"/>
              </w:rPr>
              <w:t>JMBG</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w:t>
            </w:r>
            <w:r w:rsidR="00BF48F5" w:rsidRPr="00611344">
              <w:rPr>
                <w:rFonts w:ascii="Times New Roman" w:hAnsi="Times New Roman"/>
                <w:noProof/>
                <w:lang w:val="sr-Latn-CS"/>
              </w:rPr>
              <w:t>.</w:t>
            </w:r>
          </w:p>
        </w:tc>
        <w:tc>
          <w:tcPr>
            <w:tcW w:w="1743" w:type="dxa"/>
            <w:gridSpan w:val="6"/>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p w:rsidR="00BF48F5" w:rsidRPr="00611344" w:rsidRDefault="00BF48F5" w:rsidP="00432FC9">
            <w:pPr>
              <w:spacing w:before="60" w:after="60" w:line="216" w:lineRule="auto"/>
              <w:rPr>
                <w:rFonts w:ascii="Times New Roman" w:hAnsi="Times New Roman"/>
                <w:noProof/>
                <w:lang w:val="sr-Latn-CS"/>
              </w:rPr>
            </w:pPr>
          </w:p>
        </w:tc>
        <w:tc>
          <w:tcPr>
            <w:tcW w:w="1596" w:type="dxa"/>
            <w:gridSpan w:val="4"/>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DEM</w:t>
            </w:r>
            <w:r w:rsidR="00BF48F5" w:rsidRPr="00611344">
              <w:rPr>
                <w:rFonts w:ascii="Times New Roman" w:hAnsi="Times New Roman"/>
                <w:noProof/>
                <w:lang w:val="sr-Latn-CS"/>
              </w:rPr>
              <w:t>-3</w:t>
            </w:r>
          </w:p>
        </w:tc>
        <w:tc>
          <w:tcPr>
            <w:tcW w:w="1597"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Organi</w:t>
            </w:r>
            <w:r w:rsidR="00BF48F5" w:rsidRPr="00611344">
              <w:rPr>
                <w:rFonts w:ascii="Times New Roman" w:hAnsi="Times New Roman"/>
                <w:noProof/>
                <w:lang w:val="sr-Latn-CS"/>
              </w:rPr>
              <w:t xml:space="preserve"> </w:t>
            </w:r>
            <w:r>
              <w:rPr>
                <w:rFonts w:ascii="Times New Roman" w:hAnsi="Times New Roman"/>
                <w:noProof/>
                <w:lang w:val="sr-Latn-CS"/>
              </w:rPr>
              <w:t>kojima</w:t>
            </w:r>
            <w:r w:rsidR="00BF48F5" w:rsidRPr="00611344">
              <w:rPr>
                <w:rFonts w:ascii="Times New Roman" w:hAnsi="Times New Roman"/>
                <w:noProof/>
                <w:lang w:val="sr-Latn-CS"/>
              </w:rPr>
              <w:t xml:space="preserve"> </w:t>
            </w:r>
            <w:r>
              <w:rPr>
                <w:rFonts w:ascii="Times New Roman" w:hAnsi="Times New Roman"/>
                <w:noProof/>
                <w:lang w:val="sr-Latn-CS"/>
              </w:rPr>
              <w:t>je</w:t>
            </w:r>
            <w:r w:rsidR="00BF48F5" w:rsidRPr="00611344">
              <w:rPr>
                <w:rFonts w:ascii="Times New Roman" w:hAnsi="Times New Roman"/>
                <w:noProof/>
                <w:lang w:val="sr-Latn-CS"/>
              </w:rPr>
              <w:t xml:space="preserve"> </w:t>
            </w:r>
            <w:r>
              <w:rPr>
                <w:rFonts w:ascii="Times New Roman" w:hAnsi="Times New Roman"/>
                <w:noProof/>
                <w:lang w:val="sr-Latn-CS"/>
              </w:rPr>
              <w:t>povereno</w:t>
            </w:r>
            <w:r w:rsidR="00BF48F5" w:rsidRPr="00611344">
              <w:rPr>
                <w:rFonts w:ascii="Times New Roman" w:hAnsi="Times New Roman"/>
                <w:noProof/>
                <w:lang w:val="sr-Latn-CS"/>
              </w:rPr>
              <w:t xml:space="preserve"> </w:t>
            </w:r>
            <w:r>
              <w:rPr>
                <w:rFonts w:ascii="Times New Roman" w:hAnsi="Times New Roman"/>
                <w:noProof/>
                <w:lang w:val="sr-Latn-CS"/>
              </w:rPr>
              <w:t>izvršavanje</w:t>
            </w:r>
            <w:r w:rsidR="00BF48F5" w:rsidRPr="00611344">
              <w:rPr>
                <w:rFonts w:ascii="Times New Roman" w:hAnsi="Times New Roman"/>
                <w:noProof/>
                <w:lang w:val="sr-Latn-CS"/>
              </w:rPr>
              <w:t xml:space="preserve"> </w:t>
            </w:r>
            <w:r>
              <w:rPr>
                <w:rFonts w:ascii="Times New Roman" w:hAnsi="Times New Roman"/>
                <w:noProof/>
                <w:lang w:val="sr-Latn-CS"/>
              </w:rPr>
              <w:t>poslova</w:t>
            </w:r>
            <w:r w:rsidR="00BF48F5" w:rsidRPr="00611344">
              <w:rPr>
                <w:rFonts w:ascii="Times New Roman" w:hAnsi="Times New Roman"/>
                <w:noProof/>
                <w:lang w:val="sr-Latn-CS"/>
              </w:rPr>
              <w:t xml:space="preserve"> </w:t>
            </w:r>
            <w:r>
              <w:rPr>
                <w:rFonts w:ascii="Times New Roman" w:hAnsi="Times New Roman"/>
                <w:noProof/>
                <w:lang w:val="sr-Latn-CS"/>
              </w:rPr>
              <w:t>matičnih</w:t>
            </w:r>
            <w:r w:rsidR="00BF48F5" w:rsidRPr="00611344">
              <w:rPr>
                <w:rFonts w:ascii="Times New Roman" w:hAnsi="Times New Roman"/>
                <w:noProof/>
                <w:lang w:val="sr-Latn-CS"/>
              </w:rPr>
              <w:t xml:space="preserve"> </w:t>
            </w:r>
            <w:r>
              <w:rPr>
                <w:rFonts w:ascii="Times New Roman" w:hAnsi="Times New Roman"/>
                <w:noProof/>
                <w:lang w:val="sr-Latn-CS"/>
              </w:rPr>
              <w:t>knjiga</w:t>
            </w:r>
            <w:r w:rsidR="00BF48F5" w:rsidRPr="00611344">
              <w:rPr>
                <w:rFonts w:ascii="Times New Roman" w:hAnsi="Times New Roman"/>
                <w:noProof/>
                <w:lang w:val="sr-Latn-CS"/>
              </w:rPr>
              <w:t xml:space="preserve">;                 3.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grad</w:t>
            </w:r>
            <w:r w:rsidR="00BF48F5" w:rsidRPr="00611344">
              <w:rPr>
                <w:rFonts w:ascii="Times New Roman" w:hAnsi="Times New Roman"/>
                <w:noProof/>
                <w:lang w:val="sr-Latn-CS"/>
              </w:rPr>
              <w:t xml:space="preserve">, </w:t>
            </w:r>
            <w:r>
              <w:rPr>
                <w:rFonts w:ascii="Times New Roman" w:hAnsi="Times New Roman"/>
                <w:noProof/>
                <w:lang w:val="sr-Latn-CS"/>
              </w:rPr>
              <w:t>grad</w:t>
            </w:r>
            <w:r w:rsidR="00BF48F5" w:rsidRPr="00611344">
              <w:rPr>
                <w:rFonts w:ascii="Times New Roman" w:hAnsi="Times New Roman"/>
                <w:noProof/>
                <w:lang w:val="sr-Latn-CS"/>
              </w:rPr>
              <w:t xml:space="preserve"> </w:t>
            </w:r>
            <w:r>
              <w:rPr>
                <w:rFonts w:ascii="Times New Roman" w:hAnsi="Times New Roman"/>
                <w:noProof/>
                <w:lang w:val="sr-Latn-CS"/>
              </w:rPr>
              <w:t>Beograd</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31.12.</w:t>
            </w:r>
          </w:p>
        </w:tc>
      </w:tr>
      <w:tr w:rsidR="00BF48F5" w:rsidRPr="00611344">
        <w:trPr>
          <w:gridAfter w:val="2"/>
          <w:wAfter w:w="36" w:type="dxa"/>
        </w:trPr>
        <w:tc>
          <w:tcPr>
            <w:tcW w:w="572" w:type="dxa"/>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4.</w:t>
            </w:r>
          </w:p>
        </w:tc>
        <w:tc>
          <w:tcPr>
            <w:tcW w:w="1533" w:type="dxa"/>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Statistika</w:t>
            </w:r>
            <w:r w:rsidR="00BF48F5" w:rsidRPr="00611344">
              <w:rPr>
                <w:rFonts w:ascii="Times New Roman" w:hAnsi="Times New Roman"/>
                <w:noProof/>
                <w:lang w:val="sr-Latn-CS"/>
              </w:rPr>
              <w:t xml:space="preserve"> </w:t>
            </w:r>
            <w:r>
              <w:rPr>
                <w:rFonts w:ascii="Times New Roman" w:hAnsi="Times New Roman"/>
                <w:noProof/>
                <w:lang w:val="sr-Latn-CS"/>
              </w:rPr>
              <w:t>razvedenih</w:t>
            </w:r>
            <w:r w:rsidR="00BF48F5" w:rsidRPr="00611344">
              <w:rPr>
                <w:rFonts w:ascii="Times New Roman" w:hAnsi="Times New Roman"/>
                <w:noProof/>
                <w:lang w:val="sr-Latn-CS"/>
              </w:rPr>
              <w:t xml:space="preserve"> </w:t>
            </w:r>
            <w:r>
              <w:rPr>
                <w:rFonts w:ascii="Times New Roman" w:hAnsi="Times New Roman"/>
                <w:noProof/>
                <w:lang w:val="sr-Latn-CS"/>
              </w:rPr>
              <w:t>brakova</w:t>
            </w:r>
            <w:r w:rsidR="00BF48F5" w:rsidRPr="00611344">
              <w:rPr>
                <w:rFonts w:ascii="Times New Roman" w:hAnsi="Times New Roman"/>
                <w:noProof/>
                <w:lang w:val="sr-Latn-CS"/>
              </w:rPr>
              <w:t xml:space="preserve"> (</w:t>
            </w:r>
            <w:r>
              <w:rPr>
                <w:rFonts w:ascii="Times New Roman" w:hAnsi="Times New Roman"/>
                <w:noProof/>
                <w:lang w:val="sr-Latn-CS"/>
              </w:rPr>
              <w:t>RB</w:t>
            </w:r>
            <w:r w:rsidR="00BF48F5" w:rsidRPr="00611344">
              <w:rPr>
                <w:rFonts w:ascii="Times New Roman" w:hAnsi="Times New Roman"/>
                <w:noProof/>
                <w:lang w:val="sr-Latn-CS"/>
              </w:rPr>
              <w:t>-1)</w:t>
            </w:r>
          </w:p>
          <w:p w:rsidR="00BF48F5" w:rsidRPr="00611344" w:rsidRDefault="00BF48F5" w:rsidP="00432FC9">
            <w:pPr>
              <w:spacing w:before="60" w:after="60" w:line="216" w:lineRule="auto"/>
              <w:rPr>
                <w:rFonts w:ascii="Times New Roman" w:hAnsi="Times New Roman"/>
                <w:noProof/>
                <w:lang w:val="sr-Latn-CS"/>
              </w:rPr>
            </w:pPr>
          </w:p>
        </w:tc>
        <w:tc>
          <w:tcPr>
            <w:tcW w:w="3138"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Sedište</w:t>
            </w:r>
            <w:r w:rsidR="00BF48F5" w:rsidRPr="00611344">
              <w:rPr>
                <w:rFonts w:ascii="Times New Roman" w:hAnsi="Times New Roman"/>
                <w:noProof/>
                <w:lang w:val="sr-Latn-CS"/>
              </w:rPr>
              <w:t xml:space="preserve"> </w:t>
            </w:r>
            <w:r>
              <w:rPr>
                <w:rFonts w:ascii="Times New Roman" w:hAnsi="Times New Roman"/>
                <w:noProof/>
                <w:lang w:val="sr-Latn-CS"/>
              </w:rPr>
              <w:t>nadležnog</w:t>
            </w:r>
            <w:r w:rsidR="00BF48F5" w:rsidRPr="00611344">
              <w:rPr>
                <w:rFonts w:ascii="Times New Roman" w:hAnsi="Times New Roman"/>
                <w:noProof/>
                <w:lang w:val="sr-Latn-CS"/>
              </w:rPr>
              <w:t xml:space="preserve"> </w:t>
            </w:r>
            <w:r>
              <w:rPr>
                <w:rFonts w:ascii="Times New Roman" w:hAnsi="Times New Roman"/>
                <w:noProof/>
                <w:lang w:val="sr-Latn-CS"/>
              </w:rPr>
              <w:t>suda</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muža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ženu</w:t>
            </w:r>
            <w:r w:rsidR="00BF48F5" w:rsidRPr="00611344">
              <w:rPr>
                <w:rFonts w:ascii="Times New Roman" w:hAnsi="Times New Roman"/>
                <w:noProof/>
                <w:lang w:val="sr-Latn-CS"/>
              </w:rPr>
              <w:t xml:space="preserve">: </w:t>
            </w:r>
            <w:r>
              <w:rPr>
                <w:rFonts w:ascii="Times New Roman" w:hAnsi="Times New Roman"/>
                <w:noProof/>
                <w:lang w:val="sr-Latn-CS"/>
              </w:rPr>
              <w:t>datum</w:t>
            </w:r>
            <w:r w:rsidR="00BF48F5" w:rsidRPr="00611344">
              <w:rPr>
                <w:rFonts w:ascii="Times New Roman" w:hAnsi="Times New Roman"/>
                <w:noProof/>
                <w:lang w:val="sr-Latn-CS"/>
              </w:rPr>
              <w:t xml:space="preserve"> </w:t>
            </w:r>
            <w:r>
              <w:rPr>
                <w:rFonts w:ascii="Times New Roman" w:hAnsi="Times New Roman"/>
                <w:noProof/>
                <w:lang w:val="sr-Latn-CS"/>
              </w:rPr>
              <w:t>rođenja</w:t>
            </w:r>
            <w:r w:rsidR="00BF48F5" w:rsidRPr="00611344">
              <w:rPr>
                <w:rFonts w:ascii="Times New Roman" w:hAnsi="Times New Roman"/>
                <w:noProof/>
                <w:lang w:val="sr-Latn-CS"/>
              </w:rPr>
              <w:t xml:space="preserve"> (</w:t>
            </w:r>
            <w:r>
              <w:rPr>
                <w:rFonts w:ascii="Times New Roman" w:hAnsi="Times New Roman"/>
                <w:noProof/>
                <w:lang w:val="sr-Latn-CS"/>
              </w:rPr>
              <w:t>starost</w:t>
            </w:r>
            <w:r w:rsidR="00BF48F5" w:rsidRPr="00611344">
              <w:rPr>
                <w:rFonts w:ascii="Times New Roman" w:hAnsi="Times New Roman"/>
                <w:noProof/>
                <w:lang w:val="sr-Latn-CS"/>
              </w:rPr>
              <w:t xml:space="preserve">), </w:t>
            </w:r>
            <w:r>
              <w:rPr>
                <w:rFonts w:ascii="Times New Roman" w:hAnsi="Times New Roman"/>
                <w:noProof/>
                <w:lang w:val="sr-Latn-CS"/>
              </w:rPr>
              <w:t>JMBG</w:t>
            </w:r>
            <w:r w:rsidR="00BF48F5" w:rsidRPr="00611344">
              <w:rPr>
                <w:rFonts w:ascii="Times New Roman" w:hAnsi="Times New Roman"/>
                <w:noProof/>
                <w:lang w:val="sr-Latn-CS"/>
              </w:rPr>
              <w:t xml:space="preserve">, </w:t>
            </w:r>
            <w:r>
              <w:rPr>
                <w:rFonts w:ascii="Times New Roman" w:hAnsi="Times New Roman"/>
                <w:noProof/>
                <w:lang w:val="sr-Latn-CS"/>
              </w:rPr>
              <w:t>bračno</w:t>
            </w:r>
            <w:r w:rsidR="00BF48F5" w:rsidRPr="00611344">
              <w:rPr>
                <w:rFonts w:ascii="Times New Roman" w:hAnsi="Times New Roman"/>
                <w:noProof/>
                <w:lang w:val="sr-Latn-CS"/>
              </w:rPr>
              <w:t xml:space="preserve"> </w:t>
            </w:r>
            <w:r>
              <w:rPr>
                <w:rFonts w:ascii="Times New Roman" w:hAnsi="Times New Roman"/>
                <w:noProof/>
                <w:lang w:val="sr-Latn-CS"/>
              </w:rPr>
              <w:t>stanje</w:t>
            </w:r>
            <w:r w:rsidR="00BF48F5" w:rsidRPr="00611344">
              <w:rPr>
                <w:rFonts w:ascii="Times New Roman" w:hAnsi="Times New Roman"/>
                <w:noProof/>
                <w:lang w:val="sr-Latn-CS"/>
              </w:rPr>
              <w:t xml:space="preserve"> </w:t>
            </w:r>
            <w:r>
              <w:rPr>
                <w:rFonts w:ascii="Times New Roman" w:hAnsi="Times New Roman"/>
                <w:noProof/>
                <w:lang w:val="sr-Latn-CS"/>
              </w:rPr>
              <w:t>pre</w:t>
            </w:r>
            <w:r w:rsidR="00BF48F5" w:rsidRPr="00611344">
              <w:rPr>
                <w:rFonts w:ascii="Times New Roman" w:hAnsi="Times New Roman"/>
                <w:noProof/>
                <w:lang w:val="sr-Latn-CS"/>
              </w:rPr>
              <w:t xml:space="preserve"> </w:t>
            </w:r>
            <w:r>
              <w:rPr>
                <w:rFonts w:ascii="Times New Roman" w:hAnsi="Times New Roman"/>
                <w:noProof/>
                <w:lang w:val="sr-Latn-CS"/>
              </w:rPr>
              <w:t>stupanja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brak</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razvodi</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je</w:t>
            </w:r>
            <w:r w:rsidR="00BF48F5" w:rsidRPr="00611344">
              <w:rPr>
                <w:rFonts w:ascii="Times New Roman" w:hAnsi="Times New Roman"/>
                <w:noProof/>
                <w:lang w:val="sr-Latn-CS"/>
              </w:rPr>
              <w:t xml:space="preserve"> </w:t>
            </w:r>
            <w:r>
              <w:rPr>
                <w:rFonts w:ascii="Times New Roman" w:hAnsi="Times New Roman"/>
                <w:noProof/>
                <w:lang w:val="sr-Latn-CS"/>
              </w:rPr>
              <w:t>brak</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redu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w:t>
            </w:r>
            <w:r w:rsidR="00BF48F5" w:rsidRPr="00611344">
              <w:rPr>
                <w:rFonts w:ascii="Times New Roman" w:hAnsi="Times New Roman"/>
                <w:noProof/>
                <w:lang w:val="sr-Latn-CS"/>
              </w:rPr>
              <w:t>.</w:t>
            </w:r>
          </w:p>
        </w:tc>
        <w:tc>
          <w:tcPr>
            <w:tcW w:w="1743" w:type="dxa"/>
            <w:gridSpan w:val="6"/>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p w:rsidR="00BF48F5" w:rsidRPr="00611344" w:rsidRDefault="00BF48F5" w:rsidP="00432FC9">
            <w:pPr>
              <w:spacing w:before="60" w:after="60" w:line="216" w:lineRule="auto"/>
              <w:rPr>
                <w:rFonts w:ascii="Times New Roman" w:hAnsi="Times New Roman"/>
                <w:noProof/>
                <w:lang w:val="sr-Latn-CS"/>
              </w:rPr>
            </w:pPr>
          </w:p>
        </w:tc>
        <w:tc>
          <w:tcPr>
            <w:tcW w:w="1596" w:type="dxa"/>
            <w:gridSpan w:val="4"/>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RB</w:t>
            </w:r>
            <w:r w:rsidR="00BF48F5" w:rsidRPr="00611344">
              <w:rPr>
                <w:rFonts w:ascii="Times New Roman" w:hAnsi="Times New Roman"/>
                <w:noProof/>
                <w:lang w:val="sr-Latn-CS"/>
              </w:rPr>
              <w:t>-1</w:t>
            </w:r>
          </w:p>
        </w:tc>
        <w:tc>
          <w:tcPr>
            <w:tcW w:w="1597"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Sudovi</w:t>
            </w:r>
            <w:r w:rsidR="00BF48F5" w:rsidRPr="00611344">
              <w:rPr>
                <w:rFonts w:ascii="Times New Roman" w:hAnsi="Times New Roman"/>
                <w:noProof/>
                <w:lang w:val="sr-Latn-CS"/>
              </w:rPr>
              <w:t xml:space="preserve"> </w:t>
            </w:r>
            <w:r>
              <w:rPr>
                <w:rFonts w:ascii="Times New Roman" w:hAnsi="Times New Roman"/>
                <w:noProof/>
                <w:lang w:val="sr-Latn-CS"/>
              </w:rPr>
              <w:t>nadležni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razvode</w:t>
            </w:r>
            <w:r w:rsidR="00BF48F5" w:rsidRPr="00611344">
              <w:rPr>
                <w:rFonts w:ascii="Times New Roman" w:hAnsi="Times New Roman"/>
                <w:noProof/>
                <w:lang w:val="sr-Latn-CS"/>
              </w:rPr>
              <w:t xml:space="preserve"> </w:t>
            </w:r>
            <w:r>
              <w:rPr>
                <w:rFonts w:ascii="Times New Roman" w:hAnsi="Times New Roman"/>
                <w:noProof/>
                <w:lang w:val="sr-Latn-CS"/>
              </w:rPr>
              <w:t>brakova</w:t>
            </w:r>
            <w:r w:rsidR="00BF48F5" w:rsidRPr="00611344">
              <w:rPr>
                <w:rFonts w:ascii="Times New Roman" w:hAnsi="Times New Roman"/>
                <w:noProof/>
                <w:lang w:val="sr-Latn-CS"/>
              </w:rPr>
              <w:t xml:space="preserve">; </w:t>
            </w:r>
          </w:p>
          <w:p w:rsidR="00BF48F5" w:rsidRPr="00611344" w:rsidRDefault="00BF48F5" w:rsidP="00432FC9">
            <w:pPr>
              <w:spacing w:before="60" w:after="60" w:line="216" w:lineRule="auto"/>
              <w:rPr>
                <w:rFonts w:ascii="Times New Roman" w:hAnsi="Times New Roman"/>
                <w:noProof/>
                <w:lang w:val="sr-Latn-CS"/>
              </w:rPr>
            </w:pPr>
            <w:r w:rsidRPr="00611344">
              <w:rPr>
                <w:rFonts w:ascii="Times New Roman" w:hAnsi="Times New Roman"/>
                <w:noProof/>
                <w:lang w:val="sr-Latn-CS"/>
              </w:rPr>
              <w:t xml:space="preserve">3. </w:t>
            </w:r>
            <w:r w:rsidR="00611344">
              <w:rPr>
                <w:rFonts w:ascii="Times New Roman" w:hAnsi="Times New Roman"/>
                <w:noProof/>
                <w:lang w:val="sr-Latn-CS"/>
              </w:rPr>
              <w:t>u</w:t>
            </w:r>
            <w:r w:rsidRPr="00611344">
              <w:rPr>
                <w:rFonts w:ascii="Times New Roman" w:hAnsi="Times New Roman"/>
                <w:noProof/>
                <w:lang w:val="sr-Latn-CS"/>
              </w:rPr>
              <w:t xml:space="preserve"> </w:t>
            </w:r>
            <w:r w:rsidR="00611344">
              <w:rPr>
                <w:rFonts w:ascii="Times New Roman" w:hAnsi="Times New Roman"/>
                <w:noProof/>
                <w:lang w:val="sr-Latn-CS"/>
              </w:rPr>
              <w:t>mesecu</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31.12.</w:t>
            </w:r>
          </w:p>
        </w:tc>
      </w:tr>
      <w:tr w:rsidR="00BF48F5" w:rsidRPr="00611344">
        <w:trPr>
          <w:gridAfter w:val="2"/>
          <w:wAfter w:w="36" w:type="dxa"/>
        </w:trPr>
        <w:tc>
          <w:tcPr>
            <w:tcW w:w="572" w:type="dxa"/>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5.</w:t>
            </w:r>
          </w:p>
        </w:tc>
        <w:tc>
          <w:tcPr>
            <w:tcW w:w="1533" w:type="dxa"/>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Mesečno</w:t>
            </w:r>
            <w:r w:rsidR="00BF48F5" w:rsidRPr="00611344">
              <w:rPr>
                <w:rFonts w:ascii="Times New Roman" w:hAnsi="Times New Roman"/>
                <w:noProof/>
                <w:lang w:val="sr-Latn-CS"/>
              </w:rPr>
              <w:t xml:space="preserve"> </w:t>
            </w: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vitalnoj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p w:rsidR="00BF48F5" w:rsidRPr="00611344" w:rsidRDefault="00BF48F5" w:rsidP="00432FC9">
            <w:pPr>
              <w:spacing w:before="60" w:after="60" w:line="216" w:lineRule="auto"/>
              <w:rPr>
                <w:rFonts w:ascii="Times New Roman" w:hAnsi="Times New Roman"/>
                <w:noProof/>
                <w:lang w:val="sr-Latn-CS"/>
              </w:rPr>
            </w:pPr>
            <w:r w:rsidRPr="00611344">
              <w:rPr>
                <w:rFonts w:ascii="Times New Roman" w:hAnsi="Times New Roman"/>
                <w:noProof/>
                <w:lang w:val="sr-Latn-CS"/>
              </w:rPr>
              <w:t>(</w:t>
            </w:r>
            <w:r w:rsidR="00611344">
              <w:rPr>
                <w:rFonts w:ascii="Times New Roman" w:hAnsi="Times New Roman"/>
                <w:noProof/>
                <w:lang w:val="sr-Latn-CS"/>
              </w:rPr>
              <w:t>DEM</w:t>
            </w:r>
            <w:r w:rsidRPr="00611344">
              <w:rPr>
                <w:rFonts w:ascii="Times New Roman" w:hAnsi="Times New Roman"/>
                <w:noProof/>
                <w:lang w:val="sr-Latn-CS"/>
              </w:rPr>
              <w:t>-5)</w:t>
            </w:r>
          </w:p>
        </w:tc>
        <w:tc>
          <w:tcPr>
            <w:tcW w:w="3138"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upisanih</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matične</w:t>
            </w:r>
            <w:r w:rsidR="00BF48F5" w:rsidRPr="00611344">
              <w:rPr>
                <w:rFonts w:ascii="Times New Roman" w:hAnsi="Times New Roman"/>
                <w:noProof/>
                <w:lang w:val="sr-Latn-CS"/>
              </w:rPr>
              <w:t xml:space="preserve"> </w:t>
            </w:r>
            <w:r>
              <w:rPr>
                <w:rFonts w:ascii="Times New Roman" w:hAnsi="Times New Roman"/>
                <w:noProof/>
                <w:lang w:val="sr-Latn-CS"/>
              </w:rPr>
              <w:t>knjige</w:t>
            </w:r>
            <w:r w:rsidR="00BF48F5" w:rsidRPr="00611344">
              <w:rPr>
                <w:rFonts w:ascii="Times New Roman" w:hAnsi="Times New Roman"/>
                <w:noProof/>
                <w:lang w:val="sr-Latn-CS"/>
              </w:rPr>
              <w:t xml:space="preserve"> </w:t>
            </w:r>
            <w:r>
              <w:rPr>
                <w:rFonts w:ascii="Times New Roman" w:hAnsi="Times New Roman"/>
                <w:noProof/>
                <w:lang w:val="sr-Latn-CS"/>
              </w:rPr>
              <w:t>rođenih</w:t>
            </w:r>
            <w:r w:rsidR="00BF48F5" w:rsidRPr="00611344">
              <w:rPr>
                <w:rFonts w:ascii="Times New Roman" w:hAnsi="Times New Roman"/>
                <w:noProof/>
                <w:lang w:val="sr-Latn-CS"/>
              </w:rPr>
              <w:t xml:space="preserve">; </w:t>
            </w:r>
            <w:r>
              <w:rPr>
                <w:rFonts w:ascii="Times New Roman" w:hAnsi="Times New Roman"/>
                <w:noProof/>
                <w:lang w:val="sr-Latn-CS"/>
              </w:rPr>
              <w:t>matične</w:t>
            </w:r>
            <w:r w:rsidR="00BF48F5" w:rsidRPr="00611344">
              <w:rPr>
                <w:rFonts w:ascii="Times New Roman" w:hAnsi="Times New Roman"/>
                <w:noProof/>
                <w:lang w:val="sr-Latn-CS"/>
              </w:rPr>
              <w:t xml:space="preserve"> </w:t>
            </w:r>
            <w:r>
              <w:rPr>
                <w:rFonts w:ascii="Times New Roman" w:hAnsi="Times New Roman"/>
                <w:noProof/>
                <w:lang w:val="sr-Latn-CS"/>
              </w:rPr>
              <w:t>knjige</w:t>
            </w:r>
            <w:r w:rsidR="00BF48F5" w:rsidRPr="00611344">
              <w:rPr>
                <w:rFonts w:ascii="Times New Roman" w:hAnsi="Times New Roman"/>
                <w:noProof/>
                <w:lang w:val="sr-Latn-CS"/>
              </w:rPr>
              <w:t xml:space="preserve"> </w:t>
            </w:r>
            <w:r>
              <w:rPr>
                <w:rFonts w:ascii="Times New Roman" w:hAnsi="Times New Roman"/>
                <w:noProof/>
                <w:lang w:val="sr-Latn-CS"/>
              </w:rPr>
              <w:t>umrlih</w:t>
            </w:r>
            <w:r w:rsidR="00BF48F5" w:rsidRPr="00611344">
              <w:rPr>
                <w:rFonts w:ascii="Times New Roman" w:hAnsi="Times New Roman"/>
                <w:noProof/>
                <w:lang w:val="sr-Latn-CS"/>
              </w:rPr>
              <w:t xml:space="preserve"> (</w:t>
            </w:r>
            <w:r>
              <w:rPr>
                <w:rFonts w:ascii="Times New Roman" w:hAnsi="Times New Roman"/>
                <w:noProof/>
                <w:lang w:val="sr-Latn-CS"/>
              </w:rPr>
              <w:t>umrla</w:t>
            </w:r>
            <w:r w:rsidR="00BF48F5" w:rsidRPr="00611344">
              <w:rPr>
                <w:rFonts w:ascii="Times New Roman" w:hAnsi="Times New Roman"/>
                <w:noProof/>
                <w:lang w:val="sr-Latn-CS"/>
              </w:rPr>
              <w:t xml:space="preserve"> </w:t>
            </w:r>
            <w:r>
              <w:rPr>
                <w:rFonts w:ascii="Times New Roman" w:hAnsi="Times New Roman"/>
                <w:noProof/>
                <w:lang w:val="sr-Latn-CS"/>
              </w:rPr>
              <w:t>odojčad</w:t>
            </w:r>
            <w:r w:rsidR="00BF48F5" w:rsidRPr="00611344">
              <w:rPr>
                <w:rFonts w:ascii="Times New Roman" w:hAnsi="Times New Roman"/>
                <w:noProof/>
                <w:lang w:val="sr-Latn-CS"/>
              </w:rPr>
              <w:t xml:space="preserve">, </w:t>
            </w:r>
            <w:r>
              <w:rPr>
                <w:rFonts w:ascii="Times New Roman" w:hAnsi="Times New Roman"/>
                <w:noProof/>
                <w:lang w:val="sr-Latn-CS"/>
              </w:rPr>
              <w:t>umrli</w:t>
            </w:r>
            <w:r w:rsidR="00BF48F5" w:rsidRPr="00611344">
              <w:rPr>
                <w:rFonts w:ascii="Times New Roman" w:hAnsi="Times New Roman"/>
                <w:noProof/>
                <w:lang w:val="sr-Latn-CS"/>
              </w:rPr>
              <w:t xml:space="preserve"> </w:t>
            </w:r>
            <w:r>
              <w:rPr>
                <w:rFonts w:ascii="Times New Roman" w:hAnsi="Times New Roman"/>
                <w:noProof/>
                <w:lang w:val="sr-Latn-CS"/>
              </w:rPr>
              <w:t>usled</w:t>
            </w:r>
            <w:r w:rsidR="00BF48F5" w:rsidRPr="00611344">
              <w:rPr>
                <w:rFonts w:ascii="Times New Roman" w:hAnsi="Times New Roman"/>
                <w:noProof/>
                <w:lang w:val="sr-Latn-CS"/>
              </w:rPr>
              <w:t xml:space="preserve"> </w:t>
            </w:r>
            <w:r>
              <w:rPr>
                <w:rFonts w:ascii="Times New Roman" w:hAnsi="Times New Roman"/>
                <w:noProof/>
                <w:lang w:val="sr-Latn-CS"/>
              </w:rPr>
              <w:t>nasilne</w:t>
            </w:r>
            <w:r w:rsidR="00BF48F5" w:rsidRPr="00611344">
              <w:rPr>
                <w:rFonts w:ascii="Times New Roman" w:hAnsi="Times New Roman"/>
                <w:noProof/>
                <w:lang w:val="sr-Latn-CS"/>
              </w:rPr>
              <w:t xml:space="preserve"> </w:t>
            </w:r>
            <w:r>
              <w:rPr>
                <w:rFonts w:ascii="Times New Roman" w:hAnsi="Times New Roman"/>
                <w:noProof/>
                <w:lang w:val="sr-Latn-CS"/>
              </w:rPr>
              <w:t>smrti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matične</w:t>
            </w:r>
            <w:r w:rsidR="00BF48F5" w:rsidRPr="00611344">
              <w:rPr>
                <w:rFonts w:ascii="Times New Roman" w:hAnsi="Times New Roman"/>
                <w:noProof/>
                <w:lang w:val="sr-Latn-CS"/>
              </w:rPr>
              <w:t xml:space="preserve"> </w:t>
            </w:r>
            <w:r>
              <w:rPr>
                <w:rFonts w:ascii="Times New Roman" w:hAnsi="Times New Roman"/>
                <w:noProof/>
                <w:lang w:val="sr-Latn-CS"/>
              </w:rPr>
              <w:t>knjige</w:t>
            </w:r>
            <w:r w:rsidR="00BF48F5" w:rsidRPr="00611344">
              <w:rPr>
                <w:rFonts w:ascii="Times New Roman" w:hAnsi="Times New Roman"/>
                <w:noProof/>
                <w:lang w:val="sr-Latn-CS"/>
              </w:rPr>
              <w:t xml:space="preserve"> </w:t>
            </w:r>
            <w:r>
              <w:rPr>
                <w:rFonts w:ascii="Times New Roman" w:hAnsi="Times New Roman"/>
                <w:noProof/>
                <w:lang w:val="sr-Latn-CS"/>
              </w:rPr>
              <w:t>zaključenih</w:t>
            </w:r>
            <w:r w:rsidR="00BF48F5" w:rsidRPr="00611344">
              <w:rPr>
                <w:rFonts w:ascii="Times New Roman" w:hAnsi="Times New Roman"/>
                <w:noProof/>
                <w:lang w:val="sr-Latn-CS"/>
              </w:rPr>
              <w:t xml:space="preserve"> </w:t>
            </w:r>
            <w:r>
              <w:rPr>
                <w:rFonts w:ascii="Times New Roman" w:hAnsi="Times New Roman"/>
                <w:noProof/>
                <w:lang w:val="sr-Latn-CS"/>
              </w:rPr>
              <w:t>brakova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razvedenih</w:t>
            </w:r>
            <w:r w:rsidR="00BF48F5" w:rsidRPr="00611344">
              <w:rPr>
                <w:rFonts w:ascii="Times New Roman" w:hAnsi="Times New Roman"/>
                <w:noProof/>
                <w:lang w:val="sr-Latn-CS"/>
              </w:rPr>
              <w:t xml:space="preserve"> </w:t>
            </w:r>
            <w:r>
              <w:rPr>
                <w:rFonts w:ascii="Times New Roman" w:hAnsi="Times New Roman"/>
                <w:noProof/>
                <w:lang w:val="sr-Latn-CS"/>
              </w:rPr>
              <w:t>brakova</w:t>
            </w:r>
          </w:p>
        </w:tc>
        <w:tc>
          <w:tcPr>
            <w:tcW w:w="1743" w:type="dxa"/>
            <w:gridSpan w:val="6"/>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p w:rsidR="00BF48F5" w:rsidRPr="00611344" w:rsidRDefault="00BF48F5" w:rsidP="00432FC9">
            <w:pPr>
              <w:spacing w:before="60" w:after="60" w:line="216" w:lineRule="auto"/>
              <w:rPr>
                <w:rFonts w:ascii="Times New Roman" w:hAnsi="Times New Roman"/>
                <w:noProof/>
                <w:lang w:val="sr-Latn-CS"/>
              </w:rPr>
            </w:pPr>
          </w:p>
        </w:tc>
        <w:tc>
          <w:tcPr>
            <w:tcW w:w="1596" w:type="dxa"/>
            <w:gridSpan w:val="4"/>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DEM</w:t>
            </w:r>
            <w:r w:rsidR="00BF48F5" w:rsidRPr="00611344">
              <w:rPr>
                <w:rFonts w:ascii="Times New Roman" w:hAnsi="Times New Roman"/>
                <w:noProof/>
                <w:lang w:val="sr-Latn-CS"/>
              </w:rPr>
              <w:t>-5</w:t>
            </w:r>
          </w:p>
        </w:tc>
        <w:tc>
          <w:tcPr>
            <w:tcW w:w="1597"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Organi</w:t>
            </w:r>
            <w:r w:rsidR="00BF48F5" w:rsidRPr="00611344">
              <w:rPr>
                <w:rFonts w:ascii="Times New Roman" w:hAnsi="Times New Roman"/>
                <w:noProof/>
                <w:lang w:val="sr-Latn-CS"/>
              </w:rPr>
              <w:t xml:space="preserve"> </w:t>
            </w:r>
            <w:r>
              <w:rPr>
                <w:rFonts w:ascii="Times New Roman" w:hAnsi="Times New Roman"/>
                <w:noProof/>
                <w:lang w:val="sr-Latn-CS"/>
              </w:rPr>
              <w:t>kojima</w:t>
            </w:r>
            <w:r w:rsidR="00BF48F5" w:rsidRPr="00611344">
              <w:rPr>
                <w:rFonts w:ascii="Times New Roman" w:hAnsi="Times New Roman"/>
                <w:noProof/>
                <w:lang w:val="sr-Latn-CS"/>
              </w:rPr>
              <w:t xml:space="preserve"> </w:t>
            </w:r>
            <w:r>
              <w:rPr>
                <w:rFonts w:ascii="Times New Roman" w:hAnsi="Times New Roman"/>
                <w:noProof/>
                <w:lang w:val="sr-Latn-CS"/>
              </w:rPr>
              <w:t>je</w:t>
            </w:r>
            <w:r w:rsidR="00BF48F5" w:rsidRPr="00611344">
              <w:rPr>
                <w:rFonts w:ascii="Times New Roman" w:hAnsi="Times New Roman"/>
                <w:noProof/>
                <w:lang w:val="sr-Latn-CS"/>
              </w:rPr>
              <w:t xml:space="preserve"> </w:t>
            </w:r>
            <w:r>
              <w:rPr>
                <w:rFonts w:ascii="Times New Roman" w:hAnsi="Times New Roman"/>
                <w:noProof/>
                <w:lang w:val="sr-Latn-CS"/>
              </w:rPr>
              <w:t>povereno</w:t>
            </w:r>
            <w:r w:rsidR="00BF48F5" w:rsidRPr="00611344">
              <w:rPr>
                <w:rFonts w:ascii="Times New Roman" w:hAnsi="Times New Roman"/>
                <w:noProof/>
                <w:lang w:val="sr-Latn-CS"/>
              </w:rPr>
              <w:t xml:space="preserve"> </w:t>
            </w:r>
            <w:r>
              <w:rPr>
                <w:rFonts w:ascii="Times New Roman" w:hAnsi="Times New Roman"/>
                <w:noProof/>
                <w:lang w:val="sr-Latn-CS"/>
              </w:rPr>
              <w:t>izvršavanje</w:t>
            </w:r>
            <w:r w:rsidR="00BF48F5" w:rsidRPr="00611344">
              <w:rPr>
                <w:rFonts w:ascii="Times New Roman" w:hAnsi="Times New Roman"/>
                <w:noProof/>
                <w:lang w:val="sr-Latn-CS"/>
              </w:rPr>
              <w:t xml:space="preserve"> </w:t>
            </w:r>
            <w:r>
              <w:rPr>
                <w:rFonts w:ascii="Times New Roman" w:hAnsi="Times New Roman"/>
                <w:noProof/>
                <w:lang w:val="sr-Latn-CS"/>
              </w:rPr>
              <w:t>poslova</w:t>
            </w:r>
            <w:r w:rsidR="00BF48F5" w:rsidRPr="00611344">
              <w:rPr>
                <w:rFonts w:ascii="Times New Roman" w:hAnsi="Times New Roman"/>
                <w:noProof/>
                <w:lang w:val="sr-Latn-CS"/>
              </w:rPr>
              <w:t xml:space="preserve"> </w:t>
            </w:r>
            <w:r>
              <w:rPr>
                <w:rFonts w:ascii="Times New Roman" w:hAnsi="Times New Roman"/>
                <w:noProof/>
                <w:lang w:val="sr-Latn-CS"/>
              </w:rPr>
              <w:t>matičnih</w:t>
            </w:r>
            <w:r w:rsidR="00BF48F5" w:rsidRPr="00611344">
              <w:rPr>
                <w:rFonts w:ascii="Times New Roman" w:hAnsi="Times New Roman"/>
                <w:noProof/>
                <w:lang w:val="sr-Latn-CS"/>
              </w:rPr>
              <w:t xml:space="preserve"> </w:t>
            </w:r>
            <w:r>
              <w:rPr>
                <w:rFonts w:ascii="Times New Roman" w:hAnsi="Times New Roman"/>
                <w:noProof/>
                <w:lang w:val="sr-Latn-CS"/>
              </w:rPr>
              <w:t>knjiga</w:t>
            </w:r>
            <w:r w:rsidR="00BF48F5" w:rsidRPr="00611344">
              <w:rPr>
                <w:rFonts w:ascii="Times New Roman" w:hAnsi="Times New Roman"/>
                <w:noProof/>
                <w:lang w:val="sr-Latn-CS"/>
              </w:rPr>
              <w:t xml:space="preserve">;                 3.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Srbija</w:t>
            </w:r>
            <w:r w:rsidR="00BF48F5" w:rsidRPr="00611344">
              <w:rPr>
                <w:rFonts w:ascii="Times New Roman" w:hAnsi="Times New Roman"/>
                <w:noProof/>
                <w:lang w:val="sr-Latn-CS"/>
              </w:rPr>
              <w:t>-</w:t>
            </w:r>
            <w:r>
              <w:rPr>
                <w:rFonts w:ascii="Times New Roman" w:hAnsi="Times New Roman"/>
                <w:noProof/>
                <w:lang w:val="sr-Latn-CS"/>
              </w:rPr>
              <w:t>sever</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Srbija</w:t>
            </w:r>
            <w:r w:rsidR="00BF48F5" w:rsidRPr="00611344">
              <w:rPr>
                <w:rFonts w:ascii="Times New Roman" w:hAnsi="Times New Roman"/>
                <w:noProof/>
                <w:lang w:val="sr-Latn-CS"/>
              </w:rPr>
              <w:t>-</w:t>
            </w:r>
            <w:r>
              <w:rPr>
                <w:rFonts w:ascii="Times New Roman" w:hAnsi="Times New Roman"/>
                <w:noProof/>
                <w:lang w:val="sr-Latn-CS"/>
              </w:rPr>
              <w:t>jug</w:t>
            </w:r>
          </w:p>
        </w:tc>
        <w:tc>
          <w:tcPr>
            <w:tcW w:w="1021" w:type="dxa"/>
            <w:gridSpan w:val="11"/>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31.12.</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6.</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Statistika</w:t>
            </w:r>
            <w:r w:rsidR="00BF48F5" w:rsidRPr="00611344">
              <w:rPr>
                <w:rFonts w:ascii="Times New Roman" w:hAnsi="Times New Roman"/>
                <w:noProof/>
                <w:lang w:val="sr-Latn-CS"/>
              </w:rPr>
              <w:t xml:space="preserve"> </w:t>
            </w:r>
            <w:r>
              <w:rPr>
                <w:rFonts w:ascii="Times New Roman" w:hAnsi="Times New Roman"/>
                <w:noProof/>
                <w:lang w:val="sr-Latn-CS"/>
              </w:rPr>
              <w:t>preseljenja</w:t>
            </w:r>
            <w:r w:rsidR="00BF48F5" w:rsidRPr="00611344">
              <w:rPr>
                <w:rFonts w:ascii="Times New Roman" w:hAnsi="Times New Roman"/>
                <w:noProof/>
                <w:lang w:val="sr-Latn-CS"/>
              </w:rPr>
              <w:t xml:space="preserve"> </w:t>
            </w:r>
            <w:r>
              <w:rPr>
                <w:rFonts w:ascii="Times New Roman" w:hAnsi="Times New Roman"/>
                <w:noProof/>
                <w:lang w:val="sr-Latn-CS"/>
              </w:rPr>
              <w:t>stanovništva</w:t>
            </w:r>
            <w:r w:rsidR="00BF48F5" w:rsidRPr="00611344">
              <w:rPr>
                <w:rFonts w:ascii="Times New Roman" w:hAnsi="Times New Roman"/>
                <w:noProof/>
                <w:lang w:val="sr-Latn-CS"/>
              </w:rPr>
              <w:t xml:space="preserve">  – </w:t>
            </w:r>
            <w:r>
              <w:rPr>
                <w:rFonts w:ascii="Times New Roman" w:hAnsi="Times New Roman"/>
                <w:noProof/>
                <w:lang w:val="sr-Latn-CS"/>
              </w:rPr>
              <w:t>unutrašnje</w:t>
            </w:r>
            <w:r w:rsidR="00BF48F5" w:rsidRPr="00611344">
              <w:rPr>
                <w:rFonts w:ascii="Times New Roman" w:hAnsi="Times New Roman"/>
                <w:noProof/>
                <w:lang w:val="sr-Latn-CS"/>
              </w:rPr>
              <w:t xml:space="preserve"> </w:t>
            </w:r>
            <w:r>
              <w:rPr>
                <w:rFonts w:ascii="Times New Roman" w:hAnsi="Times New Roman"/>
                <w:noProof/>
                <w:lang w:val="sr-Latn-CS"/>
              </w:rPr>
              <w:lastRenderedPageBreak/>
              <w:t>migracije</w:t>
            </w:r>
          </w:p>
          <w:p w:rsidR="00BF48F5" w:rsidRPr="00611344" w:rsidRDefault="00BF48F5" w:rsidP="00432FC9">
            <w:pPr>
              <w:spacing w:before="60" w:after="60" w:line="223" w:lineRule="auto"/>
              <w:rPr>
                <w:rFonts w:ascii="Times New Roman" w:hAnsi="Times New Roman"/>
                <w:noProof/>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Mesto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prijave</w:t>
            </w:r>
            <w:r w:rsidR="00BF48F5" w:rsidRPr="00611344">
              <w:rPr>
                <w:rFonts w:ascii="Times New Roman" w:hAnsi="Times New Roman"/>
                <w:noProof/>
                <w:lang w:val="sr-Latn-CS"/>
              </w:rPr>
              <w:t>/</w:t>
            </w:r>
            <w:r>
              <w:rPr>
                <w:rFonts w:ascii="Times New Roman" w:hAnsi="Times New Roman"/>
                <w:noProof/>
                <w:lang w:val="sr-Latn-CS"/>
              </w:rPr>
              <w:t>odjave</w:t>
            </w:r>
            <w:r w:rsidR="00BF48F5" w:rsidRPr="00611344">
              <w:rPr>
                <w:rFonts w:ascii="Times New Roman" w:hAnsi="Times New Roman"/>
                <w:noProof/>
                <w:lang w:val="sr-Latn-CS"/>
              </w:rPr>
              <w:t xml:space="preserve"> </w:t>
            </w:r>
            <w:r>
              <w:rPr>
                <w:rFonts w:ascii="Times New Roman" w:hAnsi="Times New Roman"/>
                <w:noProof/>
                <w:lang w:val="sr-Latn-CS"/>
              </w:rPr>
              <w:t>prebivališta</w:t>
            </w:r>
            <w:r w:rsidR="00BF48F5" w:rsidRPr="00611344">
              <w:rPr>
                <w:rFonts w:ascii="Times New Roman" w:hAnsi="Times New Roman"/>
                <w:noProof/>
                <w:lang w:val="sr-Latn-CS"/>
              </w:rPr>
              <w:t xml:space="preserve">, </w:t>
            </w:r>
            <w:r>
              <w:rPr>
                <w:rFonts w:ascii="Times New Roman" w:hAnsi="Times New Roman"/>
                <w:noProof/>
                <w:lang w:val="sr-Latn-CS"/>
              </w:rPr>
              <w:t>datum</w:t>
            </w:r>
            <w:r w:rsidR="00BF48F5" w:rsidRPr="00611344">
              <w:rPr>
                <w:rFonts w:ascii="Times New Roman" w:hAnsi="Times New Roman"/>
                <w:noProof/>
                <w:lang w:val="sr-Latn-CS"/>
              </w:rPr>
              <w:t xml:space="preserve"> </w:t>
            </w:r>
            <w:r>
              <w:rPr>
                <w:rFonts w:ascii="Times New Roman" w:hAnsi="Times New Roman"/>
                <w:noProof/>
                <w:lang w:val="sr-Latn-CS"/>
              </w:rPr>
              <w:t>prijave</w:t>
            </w:r>
            <w:r w:rsidR="00BF48F5" w:rsidRPr="00611344">
              <w:rPr>
                <w:rFonts w:ascii="Times New Roman" w:hAnsi="Times New Roman"/>
                <w:noProof/>
                <w:lang w:val="sr-Latn-CS"/>
              </w:rPr>
              <w:t>/</w:t>
            </w:r>
            <w:r>
              <w:rPr>
                <w:rFonts w:ascii="Times New Roman" w:hAnsi="Times New Roman"/>
                <w:noProof/>
                <w:lang w:val="sr-Latn-CS"/>
              </w:rPr>
              <w:t>odjave</w:t>
            </w:r>
            <w:r w:rsidR="00BF48F5" w:rsidRPr="00611344">
              <w:rPr>
                <w:rFonts w:ascii="Times New Roman" w:hAnsi="Times New Roman"/>
                <w:noProof/>
                <w:lang w:val="sr-Latn-CS"/>
              </w:rPr>
              <w:t xml:space="preserve">, </w:t>
            </w:r>
            <w:r>
              <w:rPr>
                <w:rFonts w:ascii="Times New Roman" w:hAnsi="Times New Roman"/>
                <w:noProof/>
                <w:lang w:val="sr-Latn-CS"/>
              </w:rPr>
              <w:lastRenderedPageBreak/>
              <w:t>JMBG</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w:t>
            </w:r>
            <w:r w:rsidR="00BF48F5" w:rsidRPr="00611344">
              <w:rPr>
                <w:rFonts w:ascii="Times New Roman" w:hAnsi="Times New Roman"/>
                <w:noProof/>
                <w:lang w:val="sr-Latn-CS"/>
              </w:rPr>
              <w:t>.</w:t>
            </w:r>
          </w:p>
        </w:tc>
        <w:tc>
          <w:tcPr>
            <w:tcW w:w="1743"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p w:rsidR="00BF48F5" w:rsidRPr="00611344" w:rsidRDefault="00BF48F5" w:rsidP="00432FC9">
            <w:pPr>
              <w:spacing w:before="60" w:after="60" w:line="223" w:lineRule="auto"/>
              <w:rPr>
                <w:rFonts w:ascii="Times New Roman" w:hAnsi="Times New Roman"/>
                <w:noProof/>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Izveštajni</w:t>
            </w:r>
            <w:r w:rsidR="00BF48F5" w:rsidRPr="00611344">
              <w:rPr>
                <w:rFonts w:ascii="Times New Roman" w:hAnsi="Times New Roman"/>
                <w:noProof/>
                <w:lang w:val="sr-Latn-CS"/>
              </w:rPr>
              <w:t xml:space="preserve"> </w:t>
            </w:r>
            <w:r>
              <w:rPr>
                <w:rFonts w:ascii="Times New Roman" w:hAnsi="Times New Roman"/>
                <w:noProof/>
                <w:lang w:val="sr-Latn-CS"/>
              </w:rPr>
              <w:t>metod</w:t>
            </w:r>
          </w:p>
        </w:tc>
        <w:tc>
          <w:tcPr>
            <w:tcW w:w="1597"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unutrašnjih</w:t>
            </w:r>
            <w:r w:rsidR="00BF48F5" w:rsidRPr="00611344">
              <w:rPr>
                <w:rFonts w:ascii="Times New Roman" w:hAnsi="Times New Roman"/>
                <w:noProof/>
                <w:lang w:val="sr-Latn-CS"/>
              </w:rPr>
              <w:t xml:space="preserve"> </w:t>
            </w:r>
            <w:r>
              <w:rPr>
                <w:rFonts w:ascii="Times New Roman" w:hAnsi="Times New Roman"/>
                <w:noProof/>
                <w:lang w:val="sr-Latn-CS"/>
              </w:rPr>
              <w:lastRenderedPageBreak/>
              <w:t>poslova</w:t>
            </w:r>
            <w:r w:rsidR="00BF48F5" w:rsidRPr="00611344">
              <w:rPr>
                <w:rFonts w:ascii="Times New Roman" w:hAnsi="Times New Roman"/>
                <w:noProof/>
                <w:lang w:val="sr-Latn-CS"/>
              </w:rPr>
              <w:t xml:space="preserve">;              5.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lastRenderedPageBreak/>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lastRenderedPageBreak/>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31.12.</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7.</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Procene</w:t>
            </w:r>
            <w:r w:rsidR="00BF48F5" w:rsidRPr="00611344">
              <w:rPr>
                <w:rFonts w:ascii="Times New Roman" w:hAnsi="Times New Roman"/>
                <w:noProof/>
                <w:lang w:val="sr-Latn-CS"/>
              </w:rPr>
              <w:t xml:space="preserve"> </w:t>
            </w:r>
            <w:r>
              <w:rPr>
                <w:rFonts w:ascii="Times New Roman" w:hAnsi="Times New Roman"/>
                <w:noProof/>
                <w:lang w:val="sr-Latn-CS"/>
              </w:rPr>
              <w:t>stanovništva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2013.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osnovu</w:t>
            </w:r>
            <w:r w:rsidR="00BF48F5" w:rsidRPr="00611344">
              <w:rPr>
                <w:rFonts w:ascii="Times New Roman" w:hAnsi="Times New Roman"/>
                <w:noProof/>
                <w:lang w:val="sr-Latn-CS"/>
              </w:rPr>
              <w:t xml:space="preserve"> </w:t>
            </w:r>
            <w:r>
              <w:rPr>
                <w:rFonts w:ascii="Times New Roman" w:hAnsi="Times New Roman"/>
                <w:noProof/>
                <w:lang w:val="sr-Latn-CS"/>
              </w:rPr>
              <w:t>prirodnog</w:t>
            </w:r>
            <w:r w:rsidR="00BF48F5" w:rsidRPr="00611344">
              <w:rPr>
                <w:rFonts w:ascii="Times New Roman" w:hAnsi="Times New Roman"/>
                <w:noProof/>
                <w:lang w:val="sr-Latn-CS"/>
              </w:rPr>
              <w:t xml:space="preserve"> </w:t>
            </w:r>
            <w:r>
              <w:rPr>
                <w:rFonts w:ascii="Times New Roman" w:hAnsi="Times New Roman"/>
                <w:noProof/>
                <w:lang w:val="sr-Latn-CS"/>
              </w:rPr>
              <w:t>priraštaja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migracija</w:t>
            </w: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Ukupno</w:t>
            </w:r>
            <w:r w:rsidR="00BF48F5" w:rsidRPr="00611344">
              <w:rPr>
                <w:rFonts w:ascii="Times New Roman" w:hAnsi="Times New Roman"/>
                <w:noProof/>
                <w:lang w:val="sr-Latn-CS"/>
              </w:rPr>
              <w:t xml:space="preserve"> </w:t>
            </w:r>
            <w:r>
              <w:rPr>
                <w:rFonts w:ascii="Times New Roman" w:hAnsi="Times New Roman"/>
                <w:noProof/>
                <w:lang w:val="sr-Latn-CS"/>
              </w:rPr>
              <w:t>stanovništvo</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polu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starosti</w:t>
            </w:r>
          </w:p>
        </w:tc>
        <w:tc>
          <w:tcPr>
            <w:tcW w:w="1743"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p>
        </w:tc>
        <w:tc>
          <w:tcPr>
            <w:tcW w:w="1596"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statističkih</w:t>
            </w:r>
            <w:r w:rsidR="00BF48F5" w:rsidRPr="00611344">
              <w:rPr>
                <w:rFonts w:ascii="Times New Roman" w:hAnsi="Times New Roman"/>
                <w:noProof/>
                <w:lang w:val="sr-Latn-CS"/>
              </w:rPr>
              <w:t xml:space="preserve"> </w:t>
            </w:r>
            <w:r>
              <w:rPr>
                <w:rFonts w:ascii="Times New Roman" w:hAnsi="Times New Roman"/>
                <w:noProof/>
                <w:lang w:val="sr-Latn-CS"/>
              </w:rPr>
              <w:t>organa</w:t>
            </w:r>
          </w:p>
        </w:tc>
        <w:tc>
          <w:tcPr>
            <w:tcW w:w="1597" w:type="dxa"/>
            <w:gridSpan w:val="5"/>
          </w:tcPr>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grad</w:t>
            </w:r>
            <w:r w:rsidR="00BF48F5" w:rsidRPr="00611344">
              <w:rPr>
                <w:rFonts w:ascii="Times New Roman" w:hAnsi="Times New Roman"/>
                <w:noProof/>
                <w:lang w:val="sr-Latn-CS"/>
              </w:rPr>
              <w:t xml:space="preserve">, </w:t>
            </w:r>
            <w:r>
              <w:rPr>
                <w:rFonts w:ascii="Times New Roman" w:hAnsi="Times New Roman"/>
                <w:noProof/>
                <w:lang w:val="sr-Latn-CS"/>
              </w:rPr>
              <w:t>grad</w:t>
            </w:r>
            <w:r w:rsidR="00BF48F5" w:rsidRPr="00611344">
              <w:rPr>
                <w:rFonts w:ascii="Times New Roman" w:hAnsi="Times New Roman"/>
                <w:noProof/>
                <w:lang w:val="sr-Latn-CS"/>
              </w:rPr>
              <w:t xml:space="preserve"> </w:t>
            </w:r>
            <w:r>
              <w:rPr>
                <w:rFonts w:ascii="Times New Roman" w:hAnsi="Times New Roman"/>
                <w:noProof/>
                <w:lang w:val="sr-Latn-CS"/>
              </w:rPr>
              <w:t>Beograd</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31.12.</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8.</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Skraćene</w:t>
            </w:r>
            <w:r w:rsidR="00BF48F5" w:rsidRPr="00611344">
              <w:rPr>
                <w:rFonts w:ascii="Times New Roman" w:hAnsi="Times New Roman"/>
                <w:noProof/>
                <w:lang w:val="sr-Latn-CS"/>
              </w:rPr>
              <w:t xml:space="preserve"> </w:t>
            </w:r>
            <w:r>
              <w:rPr>
                <w:rFonts w:ascii="Times New Roman" w:hAnsi="Times New Roman"/>
                <w:noProof/>
                <w:lang w:val="sr-Latn-CS"/>
              </w:rPr>
              <w:t>aproksimativne</w:t>
            </w:r>
            <w:r w:rsidR="00BF48F5" w:rsidRPr="00611344">
              <w:rPr>
                <w:rFonts w:ascii="Times New Roman" w:hAnsi="Times New Roman"/>
                <w:noProof/>
                <w:lang w:val="sr-Latn-CS"/>
              </w:rPr>
              <w:t xml:space="preserve"> </w:t>
            </w:r>
            <w:r>
              <w:rPr>
                <w:rFonts w:ascii="Times New Roman" w:hAnsi="Times New Roman"/>
                <w:noProof/>
                <w:lang w:val="sr-Latn-CS"/>
              </w:rPr>
              <w:t>tablice</w:t>
            </w:r>
            <w:r w:rsidR="00BF48F5" w:rsidRPr="00611344">
              <w:rPr>
                <w:rFonts w:ascii="Times New Roman" w:hAnsi="Times New Roman"/>
                <w:noProof/>
                <w:lang w:val="sr-Latn-CS"/>
              </w:rPr>
              <w:t xml:space="preserve"> </w:t>
            </w:r>
            <w:r>
              <w:rPr>
                <w:rFonts w:ascii="Times New Roman" w:hAnsi="Times New Roman"/>
                <w:noProof/>
                <w:lang w:val="sr-Latn-CS"/>
              </w:rPr>
              <w:t>mortaliteta</w:t>
            </w:r>
            <w:r w:rsidR="00BF48F5" w:rsidRPr="00611344">
              <w:rPr>
                <w:rFonts w:ascii="Times New Roman" w:hAnsi="Times New Roman"/>
                <w:noProof/>
                <w:lang w:val="sr-Latn-CS"/>
              </w:rPr>
              <w:t xml:space="preserve"> </w:t>
            </w:r>
          </w:p>
          <w:p w:rsidR="00BF48F5" w:rsidRPr="00611344" w:rsidRDefault="00BF48F5" w:rsidP="00432FC9">
            <w:pPr>
              <w:spacing w:before="60" w:after="60" w:line="223" w:lineRule="auto"/>
              <w:rPr>
                <w:rFonts w:ascii="Times New Roman" w:hAnsi="Times New Roman"/>
                <w:noProof/>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Očekivane</w:t>
            </w:r>
            <w:r w:rsidR="00BF48F5" w:rsidRPr="00611344">
              <w:rPr>
                <w:rFonts w:ascii="Times New Roman" w:hAnsi="Times New Roman"/>
                <w:noProof/>
                <w:lang w:val="sr-Latn-CS"/>
              </w:rPr>
              <w:t xml:space="preserve"> </w:t>
            </w:r>
            <w:r>
              <w:rPr>
                <w:rFonts w:ascii="Times New Roman" w:hAnsi="Times New Roman"/>
                <w:noProof/>
                <w:lang w:val="sr-Latn-CS"/>
              </w:rPr>
              <w:t>verovatnoće</w:t>
            </w:r>
            <w:r w:rsidR="00BF48F5" w:rsidRPr="00611344">
              <w:rPr>
                <w:rFonts w:ascii="Times New Roman" w:hAnsi="Times New Roman"/>
                <w:noProof/>
                <w:lang w:val="sr-Latn-CS"/>
              </w:rPr>
              <w:t xml:space="preserve"> </w:t>
            </w:r>
            <w:r>
              <w:rPr>
                <w:rFonts w:ascii="Times New Roman" w:hAnsi="Times New Roman"/>
                <w:noProof/>
                <w:lang w:val="sr-Latn-CS"/>
              </w:rPr>
              <w:t>doživljenja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srednje</w:t>
            </w:r>
            <w:r w:rsidR="00BF48F5" w:rsidRPr="00611344">
              <w:rPr>
                <w:rFonts w:ascii="Times New Roman" w:hAnsi="Times New Roman"/>
                <w:noProof/>
                <w:lang w:val="sr-Latn-CS"/>
              </w:rPr>
              <w:t xml:space="preserve"> </w:t>
            </w:r>
            <w:r>
              <w:rPr>
                <w:rFonts w:ascii="Times New Roman" w:hAnsi="Times New Roman"/>
                <w:noProof/>
                <w:lang w:val="sr-Latn-CS"/>
              </w:rPr>
              <w:t>trajanje</w:t>
            </w:r>
            <w:r w:rsidR="00BF48F5" w:rsidRPr="00611344">
              <w:rPr>
                <w:rFonts w:ascii="Times New Roman" w:hAnsi="Times New Roman"/>
                <w:noProof/>
                <w:lang w:val="sr-Latn-CS"/>
              </w:rPr>
              <w:t xml:space="preserve"> </w:t>
            </w:r>
            <w:r>
              <w:rPr>
                <w:rFonts w:ascii="Times New Roman" w:hAnsi="Times New Roman"/>
                <w:noProof/>
                <w:lang w:val="sr-Latn-CS"/>
              </w:rPr>
              <w:t>života</w:t>
            </w:r>
          </w:p>
          <w:p w:rsidR="00BF48F5" w:rsidRPr="00611344" w:rsidRDefault="00BF48F5" w:rsidP="00432FC9">
            <w:pPr>
              <w:spacing w:before="60" w:after="60" w:line="223" w:lineRule="auto"/>
              <w:rPr>
                <w:rFonts w:ascii="Times New Roman" w:hAnsi="Times New Roman"/>
                <w:noProof/>
                <w:lang w:val="sr-Latn-CS"/>
              </w:rPr>
            </w:pPr>
          </w:p>
        </w:tc>
        <w:tc>
          <w:tcPr>
            <w:tcW w:w="1743" w:type="dxa"/>
            <w:gridSpan w:val="6"/>
          </w:tcPr>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 </w:t>
            </w:r>
            <w:r w:rsidR="00611344">
              <w:rPr>
                <w:rFonts w:ascii="Times New Roman" w:hAnsi="Times New Roman"/>
                <w:noProof/>
                <w:lang w:val="sr-Latn-CS"/>
              </w:rPr>
              <w:t>Godišnja</w:t>
            </w:r>
          </w:p>
        </w:tc>
        <w:tc>
          <w:tcPr>
            <w:tcW w:w="1596"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statističkih</w:t>
            </w:r>
            <w:r w:rsidR="00BF48F5" w:rsidRPr="00611344">
              <w:rPr>
                <w:rFonts w:ascii="Times New Roman" w:hAnsi="Times New Roman"/>
                <w:noProof/>
                <w:lang w:val="sr-Latn-CS"/>
              </w:rPr>
              <w:t xml:space="preserve"> </w:t>
            </w:r>
            <w:r>
              <w:rPr>
                <w:rFonts w:ascii="Times New Roman" w:hAnsi="Times New Roman"/>
                <w:noProof/>
                <w:lang w:val="sr-Latn-CS"/>
              </w:rPr>
              <w:t>organa</w:t>
            </w:r>
          </w:p>
        </w:tc>
        <w:tc>
          <w:tcPr>
            <w:tcW w:w="1597" w:type="dxa"/>
            <w:gridSpan w:val="5"/>
          </w:tcPr>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grad</w:t>
            </w:r>
            <w:r w:rsidR="00BF48F5" w:rsidRPr="00611344">
              <w:rPr>
                <w:rFonts w:ascii="Times New Roman" w:hAnsi="Times New Roman"/>
                <w:noProof/>
                <w:lang w:val="sr-Latn-CS"/>
              </w:rPr>
              <w:t xml:space="preserve">, </w:t>
            </w:r>
            <w:r>
              <w:rPr>
                <w:rFonts w:ascii="Times New Roman" w:hAnsi="Times New Roman"/>
                <w:noProof/>
                <w:lang w:val="sr-Latn-CS"/>
              </w:rPr>
              <w:t>grad</w:t>
            </w:r>
            <w:r w:rsidR="00BF48F5" w:rsidRPr="00611344">
              <w:rPr>
                <w:rFonts w:ascii="Times New Roman" w:hAnsi="Times New Roman"/>
                <w:noProof/>
                <w:lang w:val="sr-Latn-CS"/>
              </w:rPr>
              <w:t xml:space="preserve"> </w:t>
            </w:r>
            <w:r>
              <w:rPr>
                <w:rFonts w:ascii="Times New Roman" w:hAnsi="Times New Roman"/>
                <w:noProof/>
                <w:lang w:val="sr-Latn-CS"/>
              </w:rPr>
              <w:t>Beograd</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31.12.</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9.</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Projekcije</w:t>
            </w:r>
            <w:r w:rsidR="00BF48F5" w:rsidRPr="00611344">
              <w:rPr>
                <w:rFonts w:ascii="Times New Roman" w:hAnsi="Times New Roman"/>
                <w:noProof/>
                <w:lang w:val="sr-Latn-CS"/>
              </w:rPr>
              <w:t xml:space="preserve"> </w:t>
            </w:r>
            <w:r>
              <w:rPr>
                <w:rFonts w:ascii="Times New Roman" w:hAnsi="Times New Roman"/>
                <w:noProof/>
                <w:lang w:val="sr-Latn-CS"/>
              </w:rPr>
              <w:t>stanovništva</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2011-2041</w:t>
            </w:r>
          </w:p>
          <w:p w:rsidR="00BF48F5" w:rsidRPr="00611344" w:rsidRDefault="00BF48F5" w:rsidP="00432FC9">
            <w:pPr>
              <w:spacing w:before="60" w:after="60" w:line="223" w:lineRule="auto"/>
              <w:rPr>
                <w:rFonts w:ascii="Times New Roman" w:hAnsi="Times New Roman"/>
                <w:noProof/>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Ukupno</w:t>
            </w:r>
            <w:r w:rsidR="00BF48F5" w:rsidRPr="00611344">
              <w:rPr>
                <w:rFonts w:ascii="Times New Roman" w:hAnsi="Times New Roman"/>
                <w:noProof/>
                <w:lang w:val="sr-Latn-CS"/>
              </w:rPr>
              <w:t xml:space="preserve"> </w:t>
            </w:r>
            <w:r>
              <w:rPr>
                <w:rFonts w:ascii="Times New Roman" w:hAnsi="Times New Roman"/>
                <w:noProof/>
                <w:lang w:val="sr-Latn-CS"/>
              </w:rPr>
              <w:t>stanovništvo</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polu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starosti</w:t>
            </w:r>
            <w:r w:rsidR="00BF48F5" w:rsidRPr="00611344">
              <w:rPr>
                <w:rFonts w:ascii="Times New Roman" w:hAnsi="Times New Roman"/>
                <w:noProof/>
                <w:lang w:val="sr-Latn-CS"/>
              </w:rPr>
              <w:t xml:space="preserve"> 2011-2041 </w:t>
            </w:r>
            <w:r>
              <w:rPr>
                <w:rFonts w:ascii="Times New Roman" w:hAnsi="Times New Roman"/>
                <w:noProof/>
                <w:lang w:val="sr-Latn-CS"/>
              </w:rPr>
              <w:t>projektovano</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bazi</w:t>
            </w:r>
            <w:r w:rsidR="00BF48F5" w:rsidRPr="00611344">
              <w:rPr>
                <w:rFonts w:ascii="Times New Roman" w:hAnsi="Times New Roman"/>
                <w:noProof/>
                <w:lang w:val="sr-Latn-CS"/>
              </w:rPr>
              <w:t xml:space="preserve"> </w:t>
            </w:r>
            <w:r>
              <w:rPr>
                <w:rFonts w:ascii="Times New Roman" w:hAnsi="Times New Roman"/>
                <w:noProof/>
                <w:lang w:val="sr-Latn-CS"/>
              </w:rPr>
              <w:t>Popisa</w:t>
            </w:r>
            <w:r w:rsidR="00BF48F5" w:rsidRPr="00611344">
              <w:rPr>
                <w:rFonts w:ascii="Times New Roman" w:hAnsi="Times New Roman"/>
                <w:noProof/>
                <w:lang w:val="sr-Latn-CS"/>
              </w:rPr>
              <w:t xml:space="preserve"> </w:t>
            </w:r>
            <w:r>
              <w:rPr>
                <w:rFonts w:ascii="Times New Roman" w:hAnsi="Times New Roman"/>
                <w:noProof/>
                <w:lang w:val="sr-Latn-CS"/>
              </w:rPr>
              <w:t>stanovništva</w:t>
            </w:r>
            <w:r w:rsidR="00BF48F5" w:rsidRPr="00611344">
              <w:rPr>
                <w:rFonts w:ascii="Times New Roman" w:hAnsi="Times New Roman"/>
                <w:noProof/>
                <w:lang w:val="sr-Latn-CS"/>
              </w:rPr>
              <w:t xml:space="preserve"> 2011</w:t>
            </w:r>
          </w:p>
        </w:tc>
        <w:tc>
          <w:tcPr>
            <w:tcW w:w="1743"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Desetogodišnja</w:t>
            </w:r>
          </w:p>
        </w:tc>
        <w:tc>
          <w:tcPr>
            <w:tcW w:w="1596"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statističkih</w:t>
            </w:r>
            <w:r w:rsidR="00BF48F5" w:rsidRPr="00611344">
              <w:rPr>
                <w:rFonts w:ascii="Times New Roman" w:hAnsi="Times New Roman"/>
                <w:noProof/>
                <w:lang w:val="sr-Latn-CS"/>
              </w:rPr>
              <w:t xml:space="preserve"> </w:t>
            </w:r>
            <w:r>
              <w:rPr>
                <w:rFonts w:ascii="Times New Roman" w:hAnsi="Times New Roman"/>
                <w:noProof/>
                <w:lang w:val="sr-Latn-CS"/>
              </w:rPr>
              <w:t>organa</w:t>
            </w:r>
          </w:p>
        </w:tc>
        <w:tc>
          <w:tcPr>
            <w:tcW w:w="1597" w:type="dxa"/>
            <w:gridSpan w:val="5"/>
          </w:tcPr>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grad</w:t>
            </w:r>
            <w:r w:rsidR="00BF48F5" w:rsidRPr="00611344">
              <w:rPr>
                <w:rFonts w:ascii="Times New Roman" w:hAnsi="Times New Roman"/>
                <w:noProof/>
                <w:lang w:val="sr-Latn-CS"/>
              </w:rPr>
              <w:t xml:space="preserve">, </w:t>
            </w:r>
            <w:r>
              <w:rPr>
                <w:rFonts w:ascii="Times New Roman" w:hAnsi="Times New Roman"/>
                <w:noProof/>
                <w:lang w:val="sr-Latn-CS"/>
              </w:rPr>
              <w:t>grad</w:t>
            </w:r>
            <w:r w:rsidR="00BF48F5" w:rsidRPr="00611344">
              <w:rPr>
                <w:rFonts w:ascii="Times New Roman" w:hAnsi="Times New Roman"/>
                <w:noProof/>
                <w:lang w:val="sr-Latn-CS"/>
              </w:rPr>
              <w:t xml:space="preserve"> </w:t>
            </w:r>
            <w:r>
              <w:rPr>
                <w:rFonts w:ascii="Times New Roman" w:hAnsi="Times New Roman"/>
                <w:noProof/>
                <w:lang w:val="sr-Latn-CS"/>
              </w:rPr>
              <w:t>Beograd</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lang w:val="sr-Latn-CS"/>
              </w:rPr>
            </w:pP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10.</w:t>
            </w:r>
          </w:p>
          <w:p w:rsidR="00BF48F5" w:rsidRPr="00611344" w:rsidRDefault="00BF48F5" w:rsidP="00432FC9">
            <w:pPr>
              <w:spacing w:before="60" w:after="60" w:line="223" w:lineRule="auto"/>
              <w:jc w:val="center"/>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Detaljne</w:t>
            </w:r>
            <w:r w:rsidR="00BF48F5" w:rsidRPr="00611344">
              <w:rPr>
                <w:rFonts w:ascii="Times New Roman" w:hAnsi="Times New Roman"/>
                <w:noProof/>
                <w:lang w:val="sr-Latn-CS"/>
              </w:rPr>
              <w:t xml:space="preserve"> </w:t>
            </w:r>
            <w:r>
              <w:rPr>
                <w:rFonts w:ascii="Times New Roman" w:hAnsi="Times New Roman"/>
                <w:noProof/>
                <w:lang w:val="sr-Latn-CS"/>
              </w:rPr>
              <w:t>tablice</w:t>
            </w:r>
            <w:r w:rsidR="00BF48F5" w:rsidRPr="00611344">
              <w:rPr>
                <w:rFonts w:ascii="Times New Roman" w:hAnsi="Times New Roman"/>
                <w:noProof/>
                <w:lang w:val="sr-Latn-CS"/>
              </w:rPr>
              <w:t xml:space="preserve"> </w:t>
            </w:r>
            <w:r>
              <w:rPr>
                <w:rFonts w:ascii="Times New Roman" w:hAnsi="Times New Roman"/>
                <w:noProof/>
                <w:lang w:val="sr-Latn-CS"/>
              </w:rPr>
              <w:t>mortaliteta</w:t>
            </w:r>
            <w:r w:rsidR="00BF48F5" w:rsidRPr="00611344">
              <w:rPr>
                <w:rFonts w:ascii="Times New Roman" w:hAnsi="Times New Roman"/>
                <w:noProof/>
                <w:lang w:val="sr-Latn-CS"/>
              </w:rPr>
              <w:t xml:space="preserve"> 2010-2012</w:t>
            </w:r>
          </w:p>
          <w:p w:rsidR="00BF48F5" w:rsidRPr="00611344" w:rsidRDefault="00BF48F5" w:rsidP="00432FC9">
            <w:pPr>
              <w:spacing w:before="60" w:after="60" w:line="223" w:lineRule="auto"/>
              <w:rPr>
                <w:rFonts w:ascii="Times New Roman" w:hAnsi="Times New Roman"/>
                <w:noProof/>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Očekivane</w:t>
            </w:r>
            <w:r w:rsidR="00BF48F5" w:rsidRPr="00611344">
              <w:rPr>
                <w:rFonts w:ascii="Times New Roman" w:hAnsi="Times New Roman"/>
                <w:noProof/>
                <w:lang w:val="sr-Latn-CS"/>
              </w:rPr>
              <w:t xml:space="preserve"> </w:t>
            </w:r>
            <w:r>
              <w:rPr>
                <w:rFonts w:ascii="Times New Roman" w:hAnsi="Times New Roman"/>
                <w:noProof/>
                <w:lang w:val="sr-Latn-CS"/>
              </w:rPr>
              <w:t>verovatnoće</w:t>
            </w:r>
            <w:r w:rsidR="00BF48F5" w:rsidRPr="00611344">
              <w:rPr>
                <w:rFonts w:ascii="Times New Roman" w:hAnsi="Times New Roman"/>
                <w:noProof/>
                <w:lang w:val="sr-Latn-CS"/>
              </w:rPr>
              <w:t xml:space="preserve"> </w:t>
            </w:r>
            <w:r>
              <w:rPr>
                <w:rFonts w:ascii="Times New Roman" w:hAnsi="Times New Roman"/>
                <w:noProof/>
                <w:lang w:val="sr-Latn-CS"/>
              </w:rPr>
              <w:t>doživljenja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srednje</w:t>
            </w:r>
            <w:r w:rsidR="00BF48F5" w:rsidRPr="00611344">
              <w:rPr>
                <w:rFonts w:ascii="Times New Roman" w:hAnsi="Times New Roman"/>
                <w:noProof/>
                <w:lang w:val="sr-Latn-CS"/>
              </w:rPr>
              <w:t xml:space="preserve"> </w:t>
            </w:r>
            <w:r>
              <w:rPr>
                <w:rFonts w:ascii="Times New Roman" w:hAnsi="Times New Roman"/>
                <w:noProof/>
                <w:lang w:val="sr-Latn-CS"/>
              </w:rPr>
              <w:t>trajanje</w:t>
            </w:r>
            <w:r w:rsidR="00BF48F5" w:rsidRPr="00611344">
              <w:rPr>
                <w:rFonts w:ascii="Times New Roman" w:hAnsi="Times New Roman"/>
                <w:noProof/>
                <w:lang w:val="sr-Latn-CS"/>
              </w:rPr>
              <w:t xml:space="preserve"> </w:t>
            </w:r>
            <w:r>
              <w:rPr>
                <w:rFonts w:ascii="Times New Roman" w:hAnsi="Times New Roman"/>
                <w:noProof/>
                <w:lang w:val="sr-Latn-CS"/>
              </w:rPr>
              <w:t>života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pojedinačnim</w:t>
            </w:r>
            <w:r w:rsidR="00BF48F5" w:rsidRPr="00611344">
              <w:rPr>
                <w:rFonts w:ascii="Times New Roman" w:hAnsi="Times New Roman"/>
                <w:noProof/>
                <w:lang w:val="sr-Latn-CS"/>
              </w:rPr>
              <w:t xml:space="preserve"> </w:t>
            </w:r>
            <w:r>
              <w:rPr>
                <w:rFonts w:ascii="Times New Roman" w:hAnsi="Times New Roman"/>
                <w:noProof/>
                <w:lang w:val="sr-Latn-CS"/>
              </w:rPr>
              <w:t>godinama</w:t>
            </w:r>
            <w:r w:rsidR="00BF48F5" w:rsidRPr="00611344">
              <w:rPr>
                <w:rFonts w:ascii="Times New Roman" w:hAnsi="Times New Roman"/>
                <w:noProof/>
                <w:lang w:val="sr-Latn-CS"/>
              </w:rPr>
              <w:t xml:space="preserve"> </w:t>
            </w:r>
            <w:r>
              <w:rPr>
                <w:rFonts w:ascii="Times New Roman" w:hAnsi="Times New Roman"/>
                <w:noProof/>
                <w:lang w:val="sr-Latn-CS"/>
              </w:rPr>
              <w:t>starosti</w:t>
            </w:r>
          </w:p>
          <w:p w:rsidR="00BF48F5" w:rsidRPr="00611344" w:rsidRDefault="00BF48F5" w:rsidP="00432FC9">
            <w:pPr>
              <w:spacing w:before="60" w:after="60" w:line="223" w:lineRule="auto"/>
              <w:rPr>
                <w:rFonts w:ascii="Times New Roman" w:hAnsi="Times New Roman"/>
                <w:noProof/>
                <w:lang w:val="sr-Latn-CS"/>
              </w:rPr>
            </w:pPr>
          </w:p>
        </w:tc>
        <w:tc>
          <w:tcPr>
            <w:tcW w:w="1743"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Desetogodišnja</w:t>
            </w:r>
          </w:p>
          <w:p w:rsidR="00BF48F5" w:rsidRPr="00611344" w:rsidRDefault="00BF48F5" w:rsidP="00432FC9">
            <w:pPr>
              <w:spacing w:before="60" w:after="60" w:line="223" w:lineRule="auto"/>
              <w:rPr>
                <w:rFonts w:ascii="Times New Roman" w:hAnsi="Times New Roman"/>
                <w:noProof/>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statističkih</w:t>
            </w:r>
            <w:r w:rsidR="00BF48F5" w:rsidRPr="00611344">
              <w:rPr>
                <w:rFonts w:ascii="Times New Roman" w:hAnsi="Times New Roman"/>
                <w:noProof/>
                <w:lang w:val="sr-Latn-CS"/>
              </w:rPr>
              <w:t xml:space="preserve"> </w:t>
            </w:r>
            <w:r>
              <w:rPr>
                <w:rFonts w:ascii="Times New Roman" w:hAnsi="Times New Roman"/>
                <w:noProof/>
                <w:lang w:val="sr-Latn-CS"/>
              </w:rPr>
              <w:t>organa</w:t>
            </w:r>
          </w:p>
          <w:p w:rsidR="00BF48F5" w:rsidRPr="00611344" w:rsidRDefault="00BF48F5" w:rsidP="00432FC9">
            <w:pPr>
              <w:spacing w:before="60" w:after="60" w:line="223" w:lineRule="auto"/>
              <w:rPr>
                <w:rFonts w:ascii="Times New Roman" w:hAnsi="Times New Roman"/>
                <w:noProof/>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grad</w:t>
            </w:r>
            <w:r w:rsidR="00BF48F5" w:rsidRPr="00611344">
              <w:rPr>
                <w:rFonts w:ascii="Times New Roman" w:hAnsi="Times New Roman"/>
                <w:noProof/>
                <w:lang w:val="sr-Latn-CS"/>
              </w:rPr>
              <w:t xml:space="preserve">, </w:t>
            </w:r>
            <w:r>
              <w:rPr>
                <w:rFonts w:ascii="Times New Roman" w:hAnsi="Times New Roman"/>
                <w:noProof/>
                <w:lang w:val="sr-Latn-CS"/>
              </w:rPr>
              <w:t>grad</w:t>
            </w:r>
            <w:r w:rsidR="00BF48F5" w:rsidRPr="00611344">
              <w:rPr>
                <w:rFonts w:ascii="Times New Roman" w:hAnsi="Times New Roman"/>
                <w:noProof/>
                <w:lang w:val="sr-Latn-CS"/>
              </w:rPr>
              <w:t xml:space="preserve"> </w:t>
            </w:r>
            <w:r>
              <w:rPr>
                <w:rFonts w:ascii="Times New Roman" w:hAnsi="Times New Roman"/>
                <w:noProof/>
                <w:lang w:val="sr-Latn-CS"/>
              </w:rPr>
              <w:t>Beograd</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lang w:val="sr-Latn-CS"/>
              </w:rPr>
            </w:pP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11.</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Demografski</w:t>
            </w:r>
            <w:r w:rsidR="00BF48F5" w:rsidRPr="00611344">
              <w:rPr>
                <w:rFonts w:ascii="Times New Roman" w:hAnsi="Times New Roman"/>
                <w:noProof/>
                <w:lang w:val="sr-Latn-CS"/>
              </w:rPr>
              <w:t xml:space="preserve"> </w:t>
            </w:r>
            <w:r>
              <w:rPr>
                <w:rFonts w:ascii="Times New Roman" w:hAnsi="Times New Roman"/>
                <w:noProof/>
                <w:lang w:val="sr-Latn-CS"/>
              </w:rPr>
              <w:t>pokazatelji</w:t>
            </w:r>
          </w:p>
          <w:p w:rsidR="00BF48F5" w:rsidRPr="00611344" w:rsidRDefault="00BF48F5" w:rsidP="00432FC9">
            <w:pPr>
              <w:spacing w:before="60" w:after="60" w:line="223" w:lineRule="auto"/>
              <w:rPr>
                <w:rFonts w:ascii="Times New Roman" w:hAnsi="Times New Roman"/>
                <w:noProof/>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Opšte</w:t>
            </w:r>
            <w:r w:rsidR="00BF48F5" w:rsidRPr="00611344">
              <w:rPr>
                <w:rFonts w:ascii="Times New Roman" w:hAnsi="Times New Roman"/>
                <w:noProof/>
                <w:lang w:val="sr-Latn-CS"/>
              </w:rPr>
              <w:t xml:space="preserve"> </w:t>
            </w:r>
            <w:r>
              <w:rPr>
                <w:rFonts w:ascii="Times New Roman" w:hAnsi="Times New Roman"/>
                <w:noProof/>
                <w:lang w:val="sr-Latn-CS"/>
              </w:rPr>
              <w:t>stope</w:t>
            </w:r>
            <w:r w:rsidR="00BF48F5" w:rsidRPr="00611344">
              <w:rPr>
                <w:rFonts w:ascii="Times New Roman" w:hAnsi="Times New Roman"/>
                <w:noProof/>
                <w:lang w:val="sr-Latn-CS"/>
              </w:rPr>
              <w:t xml:space="preserve"> </w:t>
            </w:r>
            <w:r>
              <w:rPr>
                <w:rFonts w:ascii="Times New Roman" w:hAnsi="Times New Roman"/>
                <w:noProof/>
                <w:lang w:val="sr-Latn-CS"/>
              </w:rPr>
              <w:t>svih</w:t>
            </w:r>
            <w:r w:rsidR="00BF48F5" w:rsidRPr="00611344">
              <w:rPr>
                <w:rFonts w:ascii="Times New Roman" w:hAnsi="Times New Roman"/>
                <w:noProof/>
                <w:lang w:val="sr-Latn-CS"/>
              </w:rPr>
              <w:t xml:space="preserve"> </w:t>
            </w:r>
            <w:r>
              <w:rPr>
                <w:rFonts w:ascii="Times New Roman" w:hAnsi="Times New Roman"/>
                <w:noProof/>
                <w:lang w:val="sr-Latn-CS"/>
              </w:rPr>
              <w:t>vitalnih</w:t>
            </w:r>
            <w:r w:rsidR="00BF48F5" w:rsidRPr="00611344">
              <w:rPr>
                <w:rFonts w:ascii="Times New Roman" w:hAnsi="Times New Roman"/>
                <w:noProof/>
                <w:lang w:val="sr-Latn-CS"/>
              </w:rPr>
              <w:t xml:space="preserve"> </w:t>
            </w:r>
            <w:r>
              <w:rPr>
                <w:rFonts w:ascii="Times New Roman" w:hAnsi="Times New Roman"/>
                <w:noProof/>
                <w:lang w:val="sr-Latn-CS"/>
              </w:rPr>
              <w:t>događaja</w:t>
            </w:r>
            <w:r w:rsidR="00BF48F5" w:rsidRPr="00611344">
              <w:rPr>
                <w:rFonts w:ascii="Times New Roman" w:hAnsi="Times New Roman"/>
                <w:noProof/>
                <w:lang w:val="sr-Latn-CS"/>
              </w:rPr>
              <w:t xml:space="preserve">; </w:t>
            </w:r>
            <w:r>
              <w:rPr>
                <w:rFonts w:ascii="Times New Roman" w:hAnsi="Times New Roman"/>
                <w:noProof/>
                <w:lang w:val="sr-Latn-CS"/>
              </w:rPr>
              <w:t>specifične</w:t>
            </w:r>
            <w:r w:rsidR="00BF48F5" w:rsidRPr="00611344">
              <w:rPr>
                <w:rFonts w:ascii="Times New Roman" w:hAnsi="Times New Roman"/>
                <w:noProof/>
                <w:lang w:val="sr-Latn-CS"/>
              </w:rPr>
              <w:t xml:space="preserve"> </w:t>
            </w:r>
            <w:r>
              <w:rPr>
                <w:rFonts w:ascii="Times New Roman" w:hAnsi="Times New Roman"/>
                <w:noProof/>
                <w:lang w:val="sr-Latn-CS"/>
              </w:rPr>
              <w:t>stope</w:t>
            </w:r>
            <w:r w:rsidR="00BF48F5" w:rsidRPr="00611344">
              <w:rPr>
                <w:rFonts w:ascii="Times New Roman" w:hAnsi="Times New Roman"/>
                <w:noProof/>
                <w:lang w:val="sr-Latn-CS"/>
              </w:rPr>
              <w:t xml:space="preserve"> </w:t>
            </w:r>
            <w:r>
              <w:rPr>
                <w:rFonts w:ascii="Times New Roman" w:hAnsi="Times New Roman"/>
                <w:noProof/>
                <w:lang w:val="sr-Latn-CS"/>
              </w:rPr>
              <w:t>fertiliteta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mortaliteta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starosti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druge</w:t>
            </w:r>
            <w:r w:rsidR="00BF48F5" w:rsidRPr="00611344">
              <w:rPr>
                <w:rFonts w:ascii="Times New Roman" w:hAnsi="Times New Roman"/>
                <w:noProof/>
                <w:lang w:val="sr-Latn-CS"/>
              </w:rPr>
              <w:t xml:space="preserve"> </w:t>
            </w:r>
            <w:r>
              <w:rPr>
                <w:rFonts w:ascii="Times New Roman" w:hAnsi="Times New Roman"/>
                <w:noProof/>
                <w:lang w:val="sr-Latn-CS"/>
              </w:rPr>
              <w:t>specifične</w:t>
            </w:r>
            <w:r w:rsidR="00BF48F5" w:rsidRPr="00611344">
              <w:rPr>
                <w:rFonts w:ascii="Times New Roman" w:hAnsi="Times New Roman"/>
                <w:noProof/>
                <w:lang w:val="sr-Latn-CS"/>
              </w:rPr>
              <w:t xml:space="preserve"> </w:t>
            </w:r>
            <w:r>
              <w:rPr>
                <w:rFonts w:ascii="Times New Roman" w:hAnsi="Times New Roman"/>
                <w:noProof/>
                <w:lang w:val="sr-Latn-CS"/>
              </w:rPr>
              <w:t>stope</w:t>
            </w:r>
          </w:p>
          <w:p w:rsidR="00BF48F5" w:rsidRPr="00611344" w:rsidRDefault="00BF48F5" w:rsidP="00432FC9">
            <w:pPr>
              <w:spacing w:before="60" w:after="60" w:line="223" w:lineRule="auto"/>
              <w:rPr>
                <w:rFonts w:ascii="Times New Roman" w:hAnsi="Times New Roman"/>
                <w:noProof/>
                <w:lang w:val="sr-Latn-CS"/>
              </w:rPr>
            </w:pPr>
          </w:p>
        </w:tc>
        <w:tc>
          <w:tcPr>
            <w:tcW w:w="1743"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p>
        </w:tc>
        <w:tc>
          <w:tcPr>
            <w:tcW w:w="1596"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statističkih</w:t>
            </w:r>
            <w:r w:rsidR="00BF48F5" w:rsidRPr="00611344">
              <w:rPr>
                <w:rFonts w:ascii="Times New Roman" w:hAnsi="Times New Roman"/>
                <w:noProof/>
                <w:lang w:val="sr-Latn-CS"/>
              </w:rPr>
              <w:t xml:space="preserve"> </w:t>
            </w:r>
            <w:r>
              <w:rPr>
                <w:rFonts w:ascii="Times New Roman" w:hAnsi="Times New Roman"/>
                <w:noProof/>
                <w:lang w:val="sr-Latn-CS"/>
              </w:rPr>
              <w:t>organa</w:t>
            </w:r>
          </w:p>
        </w:tc>
        <w:tc>
          <w:tcPr>
            <w:tcW w:w="1597" w:type="dxa"/>
            <w:gridSpan w:val="5"/>
          </w:tcPr>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grad</w:t>
            </w:r>
            <w:r w:rsidR="00BF48F5" w:rsidRPr="00611344">
              <w:rPr>
                <w:rFonts w:ascii="Times New Roman" w:hAnsi="Times New Roman"/>
                <w:noProof/>
                <w:lang w:val="sr-Latn-CS"/>
              </w:rPr>
              <w:t xml:space="preserve">, </w:t>
            </w:r>
            <w:r>
              <w:rPr>
                <w:rFonts w:ascii="Times New Roman" w:hAnsi="Times New Roman"/>
                <w:noProof/>
                <w:lang w:val="sr-Latn-CS"/>
              </w:rPr>
              <w:t>grad</w:t>
            </w:r>
            <w:r w:rsidR="00BF48F5" w:rsidRPr="00611344">
              <w:rPr>
                <w:rFonts w:ascii="Times New Roman" w:hAnsi="Times New Roman"/>
                <w:noProof/>
                <w:lang w:val="sr-Latn-CS"/>
              </w:rPr>
              <w:t xml:space="preserve"> </w:t>
            </w:r>
            <w:r>
              <w:rPr>
                <w:rFonts w:ascii="Times New Roman" w:hAnsi="Times New Roman"/>
                <w:noProof/>
                <w:lang w:val="sr-Latn-CS"/>
              </w:rPr>
              <w:t>Beograd</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31.12.</w:t>
            </w:r>
          </w:p>
        </w:tc>
      </w:tr>
      <w:tr w:rsidR="00BF48F5" w:rsidRPr="00611344">
        <w:trPr>
          <w:gridAfter w:val="2"/>
          <w:wAfter w:w="36" w:type="dxa"/>
        </w:trPr>
        <w:tc>
          <w:tcPr>
            <w:tcW w:w="572" w:type="dxa"/>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12.</w:t>
            </w:r>
          </w:p>
        </w:tc>
        <w:tc>
          <w:tcPr>
            <w:tcW w:w="1533" w:type="dxa"/>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Demografski</w:t>
            </w:r>
            <w:r w:rsidR="00BF48F5" w:rsidRPr="00611344">
              <w:rPr>
                <w:rFonts w:ascii="Times New Roman" w:hAnsi="Times New Roman"/>
                <w:noProof/>
                <w:lang w:val="sr-Latn-CS"/>
              </w:rPr>
              <w:t xml:space="preserve"> </w:t>
            </w:r>
            <w:r>
              <w:rPr>
                <w:rFonts w:ascii="Times New Roman" w:hAnsi="Times New Roman"/>
                <w:noProof/>
                <w:lang w:val="sr-Latn-CS"/>
              </w:rPr>
              <w:t>pokazatelji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potrebe</w:t>
            </w:r>
            <w:r w:rsidR="00BF48F5" w:rsidRPr="00611344">
              <w:rPr>
                <w:rFonts w:ascii="Times New Roman" w:hAnsi="Times New Roman"/>
                <w:noProof/>
                <w:lang w:val="sr-Latn-CS"/>
              </w:rPr>
              <w:t xml:space="preserve"> </w:t>
            </w:r>
            <w:r>
              <w:rPr>
                <w:rFonts w:ascii="Times New Roman" w:hAnsi="Times New Roman"/>
                <w:noProof/>
                <w:lang w:val="sr-Latn-CS"/>
              </w:rPr>
              <w:t>međunarodnih</w:t>
            </w:r>
            <w:r w:rsidR="00BF48F5" w:rsidRPr="00611344">
              <w:rPr>
                <w:rFonts w:ascii="Times New Roman" w:hAnsi="Times New Roman"/>
                <w:noProof/>
                <w:lang w:val="sr-Latn-CS"/>
              </w:rPr>
              <w:t xml:space="preserve"> </w:t>
            </w:r>
            <w:r>
              <w:rPr>
                <w:rFonts w:ascii="Times New Roman" w:hAnsi="Times New Roman"/>
                <w:noProof/>
                <w:lang w:val="sr-Latn-CS"/>
              </w:rPr>
              <w:lastRenderedPageBreak/>
              <w:t>organizacija</w:t>
            </w:r>
          </w:p>
        </w:tc>
        <w:tc>
          <w:tcPr>
            <w:tcW w:w="3138"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lastRenderedPageBreak/>
              <w:t>Veličina</w:t>
            </w:r>
            <w:r w:rsidR="00BF48F5" w:rsidRPr="00611344">
              <w:rPr>
                <w:rFonts w:ascii="Times New Roman" w:hAnsi="Times New Roman"/>
                <w:noProof/>
                <w:lang w:val="sr-Latn-CS"/>
              </w:rPr>
              <w:t xml:space="preserve">, </w:t>
            </w:r>
            <w:r>
              <w:rPr>
                <w:rFonts w:ascii="Times New Roman" w:hAnsi="Times New Roman"/>
                <w:noProof/>
                <w:lang w:val="sr-Latn-CS"/>
              </w:rPr>
              <w:t>teritorijalni</w:t>
            </w:r>
            <w:r w:rsidR="00BF48F5" w:rsidRPr="00611344">
              <w:rPr>
                <w:rFonts w:ascii="Times New Roman" w:hAnsi="Times New Roman"/>
                <w:noProof/>
                <w:lang w:val="sr-Latn-CS"/>
              </w:rPr>
              <w:t xml:space="preserve"> </w:t>
            </w:r>
            <w:r>
              <w:rPr>
                <w:rFonts w:ascii="Times New Roman" w:hAnsi="Times New Roman"/>
                <w:noProof/>
                <w:lang w:val="sr-Latn-CS"/>
              </w:rPr>
              <w:t>razmeštaj</w:t>
            </w:r>
            <w:r w:rsidR="00BF48F5" w:rsidRPr="00611344">
              <w:rPr>
                <w:rFonts w:ascii="Times New Roman" w:hAnsi="Times New Roman"/>
                <w:noProof/>
                <w:lang w:val="sr-Latn-CS"/>
              </w:rPr>
              <w:t xml:space="preserve">, </w:t>
            </w:r>
            <w:r>
              <w:rPr>
                <w:rFonts w:ascii="Times New Roman" w:hAnsi="Times New Roman"/>
                <w:noProof/>
                <w:lang w:val="sr-Latn-CS"/>
              </w:rPr>
              <w:t>strukture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druga</w:t>
            </w:r>
            <w:r w:rsidR="00BF48F5" w:rsidRPr="00611344">
              <w:rPr>
                <w:rFonts w:ascii="Times New Roman" w:hAnsi="Times New Roman"/>
                <w:noProof/>
                <w:lang w:val="sr-Latn-CS"/>
              </w:rPr>
              <w:t xml:space="preserve"> </w:t>
            </w:r>
            <w:r>
              <w:rPr>
                <w:rFonts w:ascii="Times New Roman" w:hAnsi="Times New Roman"/>
                <w:noProof/>
                <w:lang w:val="sr-Latn-CS"/>
              </w:rPr>
              <w:t>obeležja</w:t>
            </w:r>
            <w:r w:rsidR="00BF48F5" w:rsidRPr="00611344">
              <w:rPr>
                <w:rFonts w:ascii="Times New Roman" w:hAnsi="Times New Roman"/>
                <w:noProof/>
                <w:lang w:val="sr-Latn-CS"/>
              </w:rPr>
              <w:t xml:space="preserve"> </w:t>
            </w:r>
            <w:r>
              <w:rPr>
                <w:rFonts w:ascii="Times New Roman" w:hAnsi="Times New Roman"/>
                <w:noProof/>
                <w:lang w:val="sr-Latn-CS"/>
              </w:rPr>
              <w:lastRenderedPageBreak/>
              <w:t>stanovništva</w:t>
            </w:r>
            <w:r w:rsidR="00BF48F5" w:rsidRPr="00611344">
              <w:rPr>
                <w:rFonts w:ascii="Times New Roman" w:hAnsi="Times New Roman"/>
                <w:noProof/>
                <w:lang w:val="sr-Latn-CS"/>
              </w:rPr>
              <w:t xml:space="preserve">, </w:t>
            </w:r>
            <w:r>
              <w:rPr>
                <w:rFonts w:ascii="Times New Roman" w:hAnsi="Times New Roman"/>
                <w:noProof/>
                <w:lang w:val="sr-Latn-CS"/>
              </w:rPr>
              <w:t>domaćinstava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porodica</w:t>
            </w:r>
          </w:p>
        </w:tc>
        <w:tc>
          <w:tcPr>
            <w:tcW w:w="1743" w:type="dxa"/>
            <w:gridSpan w:val="6"/>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lastRenderedPageBreak/>
              <w:t>Godišnja</w:t>
            </w:r>
          </w:p>
        </w:tc>
        <w:tc>
          <w:tcPr>
            <w:tcW w:w="1596" w:type="dxa"/>
            <w:gridSpan w:val="4"/>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statističkih</w:t>
            </w:r>
            <w:r w:rsidR="00BF48F5" w:rsidRPr="00611344">
              <w:rPr>
                <w:rFonts w:ascii="Times New Roman" w:hAnsi="Times New Roman"/>
                <w:noProof/>
                <w:lang w:val="sr-Latn-CS"/>
              </w:rPr>
              <w:t xml:space="preserve"> </w:t>
            </w:r>
            <w:r>
              <w:rPr>
                <w:rFonts w:ascii="Times New Roman" w:hAnsi="Times New Roman"/>
                <w:noProof/>
                <w:lang w:val="sr-Latn-CS"/>
              </w:rPr>
              <w:t>organa</w:t>
            </w:r>
          </w:p>
        </w:tc>
        <w:tc>
          <w:tcPr>
            <w:tcW w:w="1597" w:type="dxa"/>
            <w:gridSpan w:val="5"/>
          </w:tcPr>
          <w:p w:rsidR="00BF48F5" w:rsidRPr="00611344" w:rsidRDefault="00BF48F5" w:rsidP="00432FC9">
            <w:pPr>
              <w:spacing w:before="60" w:after="60" w:line="216" w:lineRule="auto"/>
              <w:rPr>
                <w:rFonts w:ascii="Times New Roman" w:hAnsi="Times New Roman"/>
                <w:noProof/>
                <w:lang w:val="sr-Latn-CS"/>
              </w:rPr>
            </w:pPr>
          </w:p>
        </w:tc>
        <w:tc>
          <w:tcPr>
            <w:tcW w:w="1134" w:type="dxa"/>
            <w:gridSpan w:val="5"/>
          </w:tcPr>
          <w:p w:rsidR="00BF48F5" w:rsidRPr="00611344" w:rsidRDefault="00BF48F5" w:rsidP="00432FC9">
            <w:pPr>
              <w:spacing w:before="60" w:after="60" w:line="216" w:lineRule="auto"/>
              <w:rPr>
                <w:rFonts w:ascii="Times New Roman" w:hAnsi="Times New Roman"/>
                <w:noProof/>
                <w:lang w:val="sr-Latn-CS"/>
              </w:rPr>
            </w:pP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p w:rsidR="00BF48F5" w:rsidRPr="00611344" w:rsidRDefault="00BF48F5" w:rsidP="00432FC9">
            <w:pPr>
              <w:spacing w:before="60" w:after="60" w:line="216" w:lineRule="auto"/>
              <w:rPr>
                <w:rFonts w:ascii="Times New Roman" w:hAnsi="Times New Roman"/>
                <w:noProof/>
                <w:lang w:val="sr-Latn-CS"/>
              </w:rPr>
            </w:pPr>
          </w:p>
        </w:tc>
        <w:tc>
          <w:tcPr>
            <w:tcW w:w="1021" w:type="dxa"/>
            <w:gridSpan w:val="11"/>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lastRenderedPageBreak/>
              <w:t>31.12.</w:t>
            </w:r>
          </w:p>
        </w:tc>
      </w:tr>
      <w:tr w:rsidR="00BF48F5" w:rsidRPr="00611344">
        <w:trPr>
          <w:gridAfter w:val="2"/>
          <w:wAfter w:w="36" w:type="dxa"/>
        </w:trPr>
        <w:tc>
          <w:tcPr>
            <w:tcW w:w="572" w:type="dxa"/>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lastRenderedPageBreak/>
              <w:t>13.</w:t>
            </w:r>
          </w:p>
        </w:tc>
        <w:tc>
          <w:tcPr>
            <w:tcW w:w="1533" w:type="dxa"/>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Pripreme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uvođenje</w:t>
            </w:r>
            <w:r w:rsidR="00BF48F5" w:rsidRPr="00611344">
              <w:rPr>
                <w:rFonts w:ascii="Times New Roman" w:hAnsi="Times New Roman"/>
                <w:noProof/>
                <w:lang w:val="sr-Latn-CS"/>
              </w:rPr>
              <w:t xml:space="preserve"> </w:t>
            </w:r>
            <w:r>
              <w:rPr>
                <w:rFonts w:ascii="Times New Roman" w:hAnsi="Times New Roman"/>
                <w:noProof/>
                <w:lang w:val="sr-Latn-CS"/>
              </w:rPr>
              <w:t>statističkog</w:t>
            </w:r>
            <w:r w:rsidR="00BF48F5" w:rsidRPr="00611344">
              <w:rPr>
                <w:rFonts w:ascii="Times New Roman" w:hAnsi="Times New Roman"/>
                <w:noProof/>
                <w:lang w:val="sr-Latn-CS"/>
              </w:rPr>
              <w:t xml:space="preserve"> </w:t>
            </w:r>
            <w:r>
              <w:rPr>
                <w:rFonts w:ascii="Times New Roman" w:hAnsi="Times New Roman"/>
                <w:noProof/>
                <w:lang w:val="sr-Latn-CS"/>
              </w:rPr>
              <w:t>istraživanja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spoljnim</w:t>
            </w:r>
            <w:r w:rsidR="00BF48F5" w:rsidRPr="00611344">
              <w:rPr>
                <w:rFonts w:ascii="Times New Roman" w:hAnsi="Times New Roman"/>
                <w:noProof/>
                <w:lang w:val="sr-Latn-CS"/>
              </w:rPr>
              <w:t xml:space="preserve"> </w:t>
            </w:r>
            <w:r>
              <w:rPr>
                <w:rFonts w:ascii="Times New Roman" w:hAnsi="Times New Roman"/>
                <w:noProof/>
                <w:lang w:val="sr-Latn-CS"/>
              </w:rPr>
              <w:t>migracijama</w:t>
            </w:r>
          </w:p>
        </w:tc>
        <w:tc>
          <w:tcPr>
            <w:tcW w:w="3138"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Definisanje</w:t>
            </w:r>
            <w:r w:rsidR="00BF48F5" w:rsidRPr="00611344">
              <w:rPr>
                <w:rFonts w:ascii="Times New Roman" w:hAnsi="Times New Roman"/>
                <w:noProof/>
                <w:lang w:val="sr-Latn-CS"/>
              </w:rPr>
              <w:t xml:space="preserve"> </w:t>
            </w:r>
            <w:r>
              <w:rPr>
                <w:rFonts w:ascii="Times New Roman" w:hAnsi="Times New Roman"/>
                <w:noProof/>
                <w:lang w:val="sr-Latn-CS"/>
              </w:rPr>
              <w:t>metodoloških</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organizacionih</w:t>
            </w:r>
            <w:r w:rsidR="00BF48F5" w:rsidRPr="00611344">
              <w:rPr>
                <w:rFonts w:ascii="Times New Roman" w:hAnsi="Times New Roman"/>
                <w:noProof/>
                <w:lang w:val="sr-Latn-CS"/>
              </w:rPr>
              <w:t xml:space="preserve"> </w:t>
            </w:r>
            <w:r>
              <w:rPr>
                <w:rFonts w:ascii="Times New Roman" w:hAnsi="Times New Roman"/>
                <w:noProof/>
                <w:lang w:val="sr-Latn-CS"/>
              </w:rPr>
              <w:t>instrumenata</w:t>
            </w:r>
          </w:p>
        </w:tc>
        <w:tc>
          <w:tcPr>
            <w:tcW w:w="1743" w:type="dxa"/>
            <w:gridSpan w:val="6"/>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Godišnja</w:t>
            </w:r>
          </w:p>
        </w:tc>
        <w:tc>
          <w:tcPr>
            <w:tcW w:w="1596" w:type="dxa"/>
            <w:gridSpan w:val="4"/>
          </w:tcPr>
          <w:p w:rsidR="00BF48F5" w:rsidRPr="00611344" w:rsidRDefault="00BF48F5" w:rsidP="00432FC9">
            <w:pPr>
              <w:spacing w:before="60" w:after="60" w:line="216" w:lineRule="auto"/>
              <w:rPr>
                <w:rFonts w:ascii="Times New Roman" w:hAnsi="Times New Roman"/>
                <w:noProof/>
                <w:lang w:val="sr-Latn-CS"/>
              </w:rPr>
            </w:pPr>
          </w:p>
        </w:tc>
        <w:tc>
          <w:tcPr>
            <w:tcW w:w="1597"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Komesarijat</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izbeglice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migracije</w:t>
            </w:r>
          </w:p>
        </w:tc>
        <w:tc>
          <w:tcPr>
            <w:tcW w:w="1134" w:type="dxa"/>
            <w:gridSpan w:val="5"/>
          </w:tcPr>
          <w:p w:rsidR="00BF48F5" w:rsidRPr="00611344" w:rsidRDefault="00BF48F5" w:rsidP="00432FC9">
            <w:pPr>
              <w:spacing w:before="60" w:after="60" w:line="216" w:lineRule="auto"/>
              <w:rPr>
                <w:rFonts w:ascii="Times New Roman" w:hAnsi="Times New Roman"/>
                <w:noProof/>
                <w:lang w:val="sr-Latn-CS"/>
              </w:rPr>
            </w:pPr>
          </w:p>
        </w:tc>
        <w:tc>
          <w:tcPr>
            <w:tcW w:w="1134" w:type="dxa"/>
            <w:gridSpan w:val="5"/>
          </w:tcPr>
          <w:p w:rsidR="00BF48F5" w:rsidRPr="00611344" w:rsidRDefault="00BF48F5" w:rsidP="00432FC9">
            <w:pPr>
              <w:spacing w:before="60" w:after="60" w:line="216" w:lineRule="auto"/>
              <w:rPr>
                <w:rFonts w:ascii="Times New Roman" w:hAnsi="Times New Roman"/>
                <w:noProof/>
                <w:lang w:val="sr-Latn-CS"/>
              </w:rPr>
            </w:pPr>
          </w:p>
        </w:tc>
        <w:tc>
          <w:tcPr>
            <w:tcW w:w="1021" w:type="dxa"/>
            <w:gridSpan w:val="11"/>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31.12.</w:t>
            </w:r>
          </w:p>
        </w:tc>
      </w:tr>
      <w:tr w:rsidR="00BF48F5" w:rsidRPr="00611344">
        <w:trPr>
          <w:gridAfter w:val="2"/>
          <w:wAfter w:w="36" w:type="dxa"/>
        </w:trPr>
        <w:tc>
          <w:tcPr>
            <w:tcW w:w="15908" w:type="dxa"/>
            <w:gridSpan w:val="44"/>
          </w:tcPr>
          <w:p w:rsidR="00BF48F5" w:rsidRPr="00611344" w:rsidRDefault="00BF48F5" w:rsidP="00432FC9">
            <w:pPr>
              <w:spacing w:before="240" w:after="120" w:line="216" w:lineRule="auto"/>
              <w:rPr>
                <w:rFonts w:ascii="Times New Roman" w:hAnsi="Times New Roman"/>
                <w:b/>
                <w:bCs/>
                <w:noProof/>
                <w:szCs w:val="20"/>
                <w:lang w:val="sr-Latn-CS"/>
              </w:rPr>
            </w:pPr>
            <w:r w:rsidRPr="00611344">
              <w:rPr>
                <w:rFonts w:ascii="Times New Roman" w:hAnsi="Times New Roman"/>
                <w:b/>
                <w:bCs/>
                <w:noProof/>
                <w:szCs w:val="20"/>
                <w:lang w:val="sr-Latn-CS"/>
              </w:rPr>
              <w:t xml:space="preserve">2. </w:t>
            </w:r>
            <w:r w:rsidR="00611344">
              <w:rPr>
                <w:rFonts w:ascii="Times New Roman" w:hAnsi="Times New Roman"/>
                <w:b/>
                <w:bCs/>
                <w:noProof/>
                <w:szCs w:val="20"/>
                <w:lang w:val="sr-Latn-CS"/>
              </w:rPr>
              <w:t>Tržište</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rada</w:t>
            </w:r>
          </w:p>
          <w:p w:rsidR="00BF48F5" w:rsidRPr="00611344" w:rsidRDefault="00BF48F5" w:rsidP="00432FC9">
            <w:pPr>
              <w:spacing w:before="60" w:after="60" w:line="216" w:lineRule="auto"/>
              <w:rPr>
                <w:rFonts w:ascii="Times New Roman" w:hAnsi="Times New Roman"/>
                <w:noProof/>
                <w:lang w:val="sr-Latn-CS"/>
              </w:rPr>
            </w:pPr>
            <w:r w:rsidRPr="00611344">
              <w:rPr>
                <w:rFonts w:ascii="Times New Roman" w:hAnsi="Times New Roman"/>
                <w:b/>
                <w:bCs/>
                <w:noProof/>
                <w:szCs w:val="20"/>
                <w:lang w:val="sr-Latn-CS"/>
              </w:rPr>
              <w:t xml:space="preserve">1) </w:t>
            </w:r>
            <w:r w:rsidR="00611344">
              <w:rPr>
                <w:rFonts w:ascii="Times New Roman" w:hAnsi="Times New Roman"/>
                <w:b/>
                <w:bCs/>
                <w:noProof/>
                <w:szCs w:val="20"/>
                <w:lang w:val="sr-Latn-CS"/>
              </w:rPr>
              <w:t>Zaposlenost</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nezaposlenost</w:t>
            </w:r>
          </w:p>
        </w:tc>
      </w:tr>
      <w:tr w:rsidR="00BF48F5" w:rsidRPr="00611344">
        <w:trPr>
          <w:gridAfter w:val="2"/>
          <w:wAfter w:w="36" w:type="dxa"/>
        </w:trPr>
        <w:tc>
          <w:tcPr>
            <w:tcW w:w="572" w:type="dxa"/>
          </w:tcPr>
          <w:p w:rsidR="00BF48F5" w:rsidRPr="00611344" w:rsidRDefault="00BF48F5" w:rsidP="004E29A0">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4E29A0">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p w:rsidR="00BF48F5" w:rsidRPr="00611344" w:rsidRDefault="00BF48F5" w:rsidP="004E29A0">
            <w:pPr>
              <w:spacing w:before="60" w:after="60" w:line="223" w:lineRule="auto"/>
              <w:rPr>
                <w:rFonts w:ascii="Times New Roman" w:hAnsi="Times New Roman"/>
                <w:noProof/>
                <w:szCs w:val="20"/>
                <w:lang w:val="sr-Latn-CS"/>
              </w:rPr>
            </w:pPr>
          </w:p>
        </w:tc>
        <w:tc>
          <w:tcPr>
            <w:tcW w:w="2440" w:type="dxa"/>
            <w:gridSpan w:val="3"/>
          </w:tcPr>
          <w:p w:rsidR="00BF48F5" w:rsidRPr="00611344" w:rsidRDefault="00611344" w:rsidP="004E29A0">
            <w:pPr>
              <w:spacing w:before="60" w:after="60" w:line="223" w:lineRule="auto"/>
              <w:rPr>
                <w:rFonts w:ascii="Times New Roman" w:hAnsi="Times New Roman"/>
                <w:noProof/>
                <w:szCs w:val="20"/>
                <w:lang w:val="sr-Latn-CS"/>
              </w:rPr>
            </w:pPr>
            <w:r>
              <w:rPr>
                <w:rFonts w:ascii="Times New Roman" w:hAnsi="Times New Roman"/>
                <w:noProof/>
                <w:szCs w:val="20"/>
                <w:lang w:val="sr-Latn-CS"/>
              </w:rPr>
              <w:t>Anketa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snazi</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w:t>
            </w:r>
            <w:r>
              <w:rPr>
                <w:rFonts w:ascii="Times New Roman" w:hAnsi="Times New Roman"/>
                <w:noProof/>
                <w:lang w:val="sr-Latn-CS"/>
              </w:rPr>
              <w:t>ARS</w:t>
            </w:r>
            <w:r w:rsidR="00BF48F5" w:rsidRPr="00611344">
              <w:rPr>
                <w:rFonts w:ascii="Times New Roman" w:hAnsi="Times New Roman"/>
                <w:noProof/>
                <w:lang w:val="sr-Latn-CS"/>
              </w:rPr>
              <w:t>)</w:t>
            </w:r>
          </w:p>
        </w:tc>
        <w:tc>
          <w:tcPr>
            <w:tcW w:w="3138" w:type="dxa"/>
            <w:gridSpan w:val="3"/>
          </w:tcPr>
          <w:p w:rsidR="00BF48F5" w:rsidRPr="00611344" w:rsidRDefault="00611344" w:rsidP="004E29A0">
            <w:pPr>
              <w:spacing w:before="60" w:after="60" w:line="223" w:lineRule="auto"/>
              <w:rPr>
                <w:rFonts w:ascii="Times New Roman" w:hAnsi="Times New Roman"/>
                <w:noProof/>
                <w:lang w:val="sr-Latn-CS"/>
              </w:rPr>
            </w:pPr>
            <w:r>
              <w:rPr>
                <w:rFonts w:ascii="Times New Roman" w:hAnsi="Times New Roman"/>
                <w:noProof/>
                <w:lang w:val="sr-Latn-CS"/>
              </w:rPr>
              <w:t>Demografska</w:t>
            </w:r>
            <w:r w:rsidR="00BF48F5" w:rsidRPr="00611344">
              <w:rPr>
                <w:rFonts w:ascii="Times New Roman" w:hAnsi="Times New Roman"/>
                <w:noProof/>
                <w:lang w:val="sr-Latn-CS"/>
              </w:rPr>
              <w:t xml:space="preserve"> </w:t>
            </w:r>
            <w:r>
              <w:rPr>
                <w:rFonts w:ascii="Times New Roman" w:hAnsi="Times New Roman"/>
                <w:noProof/>
                <w:lang w:val="sr-Latn-CS"/>
              </w:rPr>
              <w:t>obeležja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stara</w:t>
            </w:r>
            <w:r w:rsidR="00BF48F5" w:rsidRPr="00611344">
              <w:rPr>
                <w:rFonts w:ascii="Times New Roman" w:hAnsi="Times New Roman"/>
                <w:noProof/>
                <w:lang w:val="sr-Latn-CS"/>
              </w:rPr>
              <w:t xml:space="preserve"> 15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više</w:t>
            </w:r>
            <w:r w:rsidR="00BF48F5" w:rsidRPr="00611344">
              <w:rPr>
                <w:rFonts w:ascii="Times New Roman" w:hAnsi="Times New Roman"/>
                <w:noProof/>
                <w:lang w:val="sr-Latn-CS"/>
              </w:rPr>
              <w:t xml:space="preserve"> </w:t>
            </w:r>
            <w:r>
              <w:rPr>
                <w:rFonts w:ascii="Times New Roman" w:hAnsi="Times New Roman"/>
                <w:noProof/>
                <w:lang w:val="sr-Latn-CS"/>
              </w:rPr>
              <w:t>godina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zaposlene</w:t>
            </w:r>
            <w:r w:rsidR="00BF48F5" w:rsidRPr="00611344">
              <w:rPr>
                <w:rFonts w:ascii="Times New Roman" w:hAnsi="Times New Roman"/>
                <w:noProof/>
                <w:lang w:val="sr-Latn-CS"/>
              </w:rPr>
              <w:t xml:space="preserve"> – </w:t>
            </w:r>
            <w:r>
              <w:rPr>
                <w:rFonts w:ascii="Times New Roman" w:hAnsi="Times New Roman"/>
                <w:noProof/>
                <w:lang w:val="sr-Latn-CS"/>
              </w:rPr>
              <w:t>radni</w:t>
            </w:r>
            <w:r w:rsidR="00BF48F5" w:rsidRPr="00611344">
              <w:rPr>
                <w:rFonts w:ascii="Times New Roman" w:hAnsi="Times New Roman"/>
                <w:noProof/>
                <w:lang w:val="sr-Latn-CS"/>
              </w:rPr>
              <w:t xml:space="preserve"> </w:t>
            </w:r>
            <w:r>
              <w:rPr>
                <w:rFonts w:ascii="Times New Roman" w:hAnsi="Times New Roman"/>
                <w:noProof/>
                <w:lang w:val="sr-Latn-CS"/>
              </w:rPr>
              <w:t>status</w:t>
            </w:r>
            <w:r w:rsidR="00BF48F5" w:rsidRPr="00611344">
              <w:rPr>
                <w:rFonts w:ascii="Times New Roman" w:hAnsi="Times New Roman"/>
                <w:noProof/>
                <w:lang w:val="sr-Latn-CS"/>
              </w:rPr>
              <w:t xml:space="preserve">, </w:t>
            </w:r>
            <w:r>
              <w:rPr>
                <w:rFonts w:ascii="Times New Roman" w:hAnsi="Times New Roman"/>
                <w:noProof/>
                <w:lang w:val="sr-Latn-CS"/>
              </w:rPr>
              <w:t>karakteristike</w:t>
            </w:r>
            <w:r w:rsidR="00BF48F5" w:rsidRPr="00611344">
              <w:rPr>
                <w:rFonts w:ascii="Times New Roman" w:hAnsi="Times New Roman"/>
                <w:noProof/>
                <w:lang w:val="sr-Latn-CS"/>
              </w:rPr>
              <w:t xml:space="preserve"> </w:t>
            </w:r>
            <w:r>
              <w:rPr>
                <w:rFonts w:ascii="Times New Roman" w:hAnsi="Times New Roman"/>
                <w:noProof/>
                <w:lang w:val="sr-Latn-CS"/>
              </w:rPr>
              <w:t>glavnog</w:t>
            </w:r>
            <w:r w:rsidR="00BF48F5" w:rsidRPr="00611344">
              <w:rPr>
                <w:rFonts w:ascii="Times New Roman" w:hAnsi="Times New Roman"/>
                <w:noProof/>
                <w:lang w:val="sr-Latn-CS"/>
              </w:rPr>
              <w:t xml:space="preserve"> </w:t>
            </w:r>
            <w:r>
              <w:rPr>
                <w:rFonts w:ascii="Times New Roman" w:hAnsi="Times New Roman"/>
                <w:noProof/>
                <w:lang w:val="sr-Latn-CS"/>
              </w:rPr>
              <w:t>posla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karakteristike</w:t>
            </w:r>
            <w:r w:rsidR="00BF48F5" w:rsidRPr="00611344">
              <w:rPr>
                <w:rFonts w:ascii="Times New Roman" w:hAnsi="Times New Roman"/>
                <w:noProof/>
                <w:lang w:val="sr-Latn-CS"/>
              </w:rPr>
              <w:t xml:space="preserve"> </w:t>
            </w:r>
            <w:r>
              <w:rPr>
                <w:rFonts w:ascii="Times New Roman" w:hAnsi="Times New Roman"/>
                <w:noProof/>
                <w:lang w:val="sr-Latn-CS"/>
              </w:rPr>
              <w:t>dodatnog</w:t>
            </w:r>
            <w:r w:rsidR="00BF48F5" w:rsidRPr="00611344">
              <w:rPr>
                <w:rFonts w:ascii="Times New Roman" w:hAnsi="Times New Roman"/>
                <w:noProof/>
                <w:lang w:val="sr-Latn-CS"/>
              </w:rPr>
              <w:t xml:space="preserve"> </w:t>
            </w:r>
            <w:r>
              <w:rPr>
                <w:rFonts w:ascii="Times New Roman" w:hAnsi="Times New Roman"/>
                <w:noProof/>
                <w:lang w:val="sr-Latn-CS"/>
              </w:rPr>
              <w:t>posla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koja</w:t>
            </w:r>
            <w:r w:rsidR="00BF48F5" w:rsidRPr="00611344">
              <w:rPr>
                <w:rFonts w:ascii="Times New Roman" w:hAnsi="Times New Roman"/>
                <w:noProof/>
                <w:lang w:val="sr-Latn-CS"/>
              </w:rPr>
              <w:t xml:space="preserve"> </w:t>
            </w:r>
            <w:r>
              <w:rPr>
                <w:rFonts w:ascii="Times New Roman" w:hAnsi="Times New Roman"/>
                <w:noProof/>
                <w:lang w:val="sr-Latn-CS"/>
              </w:rPr>
              <w:t>ne</w:t>
            </w:r>
            <w:r w:rsidR="00BF48F5" w:rsidRPr="00611344">
              <w:rPr>
                <w:rFonts w:ascii="Times New Roman" w:hAnsi="Times New Roman"/>
                <w:noProof/>
                <w:lang w:val="sr-Latn-CS"/>
              </w:rPr>
              <w:t xml:space="preserve"> </w:t>
            </w:r>
            <w:r>
              <w:rPr>
                <w:rFonts w:ascii="Times New Roman" w:hAnsi="Times New Roman"/>
                <w:noProof/>
                <w:lang w:val="sr-Latn-CS"/>
              </w:rPr>
              <w:t>rade</w:t>
            </w:r>
            <w:r w:rsidR="00BF48F5" w:rsidRPr="00611344">
              <w:rPr>
                <w:rFonts w:ascii="Times New Roman" w:hAnsi="Times New Roman"/>
                <w:noProof/>
                <w:lang w:val="sr-Latn-CS"/>
              </w:rPr>
              <w:t xml:space="preserve"> – </w:t>
            </w:r>
            <w:r>
              <w:rPr>
                <w:rFonts w:ascii="Times New Roman" w:hAnsi="Times New Roman"/>
                <w:noProof/>
                <w:lang w:val="sr-Latn-CS"/>
              </w:rPr>
              <w:t>prethodno</w:t>
            </w:r>
            <w:r w:rsidR="00BF48F5" w:rsidRPr="00611344">
              <w:rPr>
                <w:rFonts w:ascii="Times New Roman" w:hAnsi="Times New Roman"/>
                <w:noProof/>
                <w:lang w:val="sr-Latn-CS"/>
              </w:rPr>
              <w:t xml:space="preserve"> </w:t>
            </w:r>
            <w:r>
              <w:rPr>
                <w:rFonts w:ascii="Times New Roman" w:hAnsi="Times New Roman"/>
                <w:noProof/>
                <w:lang w:val="sr-Latn-CS"/>
              </w:rPr>
              <w:t>radno</w:t>
            </w:r>
            <w:r w:rsidR="00BF48F5" w:rsidRPr="00611344">
              <w:rPr>
                <w:rFonts w:ascii="Times New Roman" w:hAnsi="Times New Roman"/>
                <w:noProof/>
                <w:lang w:val="sr-Latn-CS"/>
              </w:rPr>
              <w:t xml:space="preserve"> </w:t>
            </w:r>
            <w:r>
              <w:rPr>
                <w:rFonts w:ascii="Times New Roman" w:hAnsi="Times New Roman"/>
                <w:noProof/>
                <w:lang w:val="sr-Latn-CS"/>
              </w:rPr>
              <w:t>iskustvo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traženje</w:t>
            </w:r>
            <w:r w:rsidR="00BF48F5" w:rsidRPr="00611344">
              <w:rPr>
                <w:rFonts w:ascii="Times New Roman" w:hAnsi="Times New Roman"/>
                <w:noProof/>
                <w:lang w:val="sr-Latn-CS"/>
              </w:rPr>
              <w:t xml:space="preserve"> </w:t>
            </w:r>
            <w:r>
              <w:rPr>
                <w:rFonts w:ascii="Times New Roman" w:hAnsi="Times New Roman"/>
                <w:noProof/>
                <w:lang w:val="sr-Latn-CS"/>
              </w:rPr>
              <w:t>zaposlenja</w:t>
            </w:r>
            <w:r w:rsidR="00BF48F5" w:rsidRPr="00611344">
              <w:rPr>
                <w:rFonts w:ascii="Times New Roman" w:hAnsi="Times New Roman"/>
                <w:noProof/>
                <w:lang w:val="sr-Latn-CS"/>
              </w:rPr>
              <w:t xml:space="preserve">; </w:t>
            </w:r>
            <w:r>
              <w:rPr>
                <w:rFonts w:ascii="Times New Roman" w:hAnsi="Times New Roman"/>
                <w:noProof/>
                <w:lang w:val="sr-Latn-CS"/>
              </w:rPr>
              <w:t>glavni</w:t>
            </w:r>
            <w:r w:rsidR="00BF48F5" w:rsidRPr="00611344">
              <w:rPr>
                <w:rFonts w:ascii="Times New Roman" w:hAnsi="Times New Roman"/>
                <w:noProof/>
                <w:lang w:val="sr-Latn-CS"/>
              </w:rPr>
              <w:t xml:space="preserve"> </w:t>
            </w:r>
            <w:r>
              <w:rPr>
                <w:rFonts w:ascii="Times New Roman" w:hAnsi="Times New Roman"/>
                <w:noProof/>
                <w:lang w:val="sr-Latn-CS"/>
              </w:rPr>
              <w:t>status</w:t>
            </w:r>
            <w:r w:rsidR="00BF48F5" w:rsidRPr="00611344">
              <w:rPr>
                <w:rFonts w:ascii="Times New Roman" w:hAnsi="Times New Roman"/>
                <w:noProof/>
                <w:lang w:val="sr-Latn-CS"/>
              </w:rPr>
              <w:t xml:space="preserve">, </w:t>
            </w:r>
            <w:r>
              <w:rPr>
                <w:rFonts w:ascii="Times New Roman" w:hAnsi="Times New Roman"/>
                <w:noProof/>
                <w:lang w:val="sr-Latn-CS"/>
              </w:rPr>
              <w:t>situacija</w:t>
            </w:r>
            <w:r w:rsidR="00BF48F5" w:rsidRPr="00611344">
              <w:rPr>
                <w:rFonts w:ascii="Times New Roman" w:hAnsi="Times New Roman"/>
                <w:noProof/>
                <w:lang w:val="sr-Latn-CS"/>
              </w:rPr>
              <w:t xml:space="preserve"> </w:t>
            </w:r>
            <w:r>
              <w:rPr>
                <w:rFonts w:ascii="Times New Roman" w:hAnsi="Times New Roman"/>
                <w:noProof/>
                <w:lang w:val="sr-Latn-CS"/>
              </w:rPr>
              <w:t>pre</w:t>
            </w:r>
            <w:r w:rsidR="00BF48F5" w:rsidRPr="00611344">
              <w:rPr>
                <w:rFonts w:ascii="Times New Roman" w:hAnsi="Times New Roman"/>
                <w:noProof/>
                <w:lang w:val="sr-Latn-CS"/>
              </w:rPr>
              <w:t xml:space="preserve"> </w:t>
            </w:r>
            <w:r>
              <w:rPr>
                <w:rFonts w:ascii="Times New Roman" w:hAnsi="Times New Roman"/>
                <w:noProof/>
                <w:lang w:val="sr-Latn-CS"/>
              </w:rPr>
              <w:t>godinu</w:t>
            </w:r>
            <w:r w:rsidR="00BF48F5" w:rsidRPr="00611344">
              <w:rPr>
                <w:rFonts w:ascii="Times New Roman" w:hAnsi="Times New Roman"/>
                <w:noProof/>
                <w:lang w:val="sr-Latn-CS"/>
              </w:rPr>
              <w:t xml:space="preserve"> </w:t>
            </w:r>
            <w:r>
              <w:rPr>
                <w:rFonts w:ascii="Times New Roman" w:hAnsi="Times New Roman"/>
                <w:noProof/>
                <w:lang w:val="sr-Latn-CS"/>
              </w:rPr>
              <w:t>dana</w:t>
            </w:r>
            <w:r w:rsidR="00BF48F5" w:rsidRPr="00611344">
              <w:rPr>
                <w:rFonts w:ascii="Times New Roman" w:hAnsi="Times New Roman"/>
                <w:noProof/>
                <w:lang w:val="sr-Latn-CS"/>
              </w:rPr>
              <w:t xml:space="preserve">, </w:t>
            </w:r>
            <w:r>
              <w:rPr>
                <w:rFonts w:ascii="Times New Roman" w:hAnsi="Times New Roman"/>
                <w:noProof/>
                <w:lang w:val="sr-Latn-CS"/>
              </w:rPr>
              <w:t>status</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Nacionalnoj</w:t>
            </w:r>
            <w:r w:rsidR="00BF48F5" w:rsidRPr="00611344">
              <w:rPr>
                <w:rFonts w:ascii="Times New Roman" w:hAnsi="Times New Roman"/>
                <w:noProof/>
                <w:lang w:val="sr-Latn-CS"/>
              </w:rPr>
              <w:t xml:space="preserve"> </w:t>
            </w:r>
            <w:r>
              <w:rPr>
                <w:rFonts w:ascii="Times New Roman" w:hAnsi="Times New Roman"/>
                <w:noProof/>
                <w:lang w:val="sr-Latn-CS"/>
              </w:rPr>
              <w:t>službi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zapošljavanje</w:t>
            </w:r>
            <w:r w:rsidR="00BF48F5" w:rsidRPr="00611344">
              <w:rPr>
                <w:rFonts w:ascii="Times New Roman" w:hAnsi="Times New Roman"/>
                <w:noProof/>
                <w:lang w:val="sr-Latn-CS"/>
              </w:rPr>
              <w:t xml:space="preserve">, </w:t>
            </w:r>
            <w:r>
              <w:rPr>
                <w:rFonts w:ascii="Times New Roman" w:hAnsi="Times New Roman"/>
                <w:noProof/>
                <w:lang w:val="sr-Latn-CS"/>
              </w:rPr>
              <w:t>obrazovanje</w:t>
            </w:r>
            <w:r w:rsidR="00BF48F5" w:rsidRPr="00611344">
              <w:rPr>
                <w:rFonts w:ascii="Times New Roman" w:hAnsi="Times New Roman"/>
                <w:noProof/>
                <w:lang w:val="sr-Latn-CS"/>
              </w:rPr>
              <w:t xml:space="preserve"> </w:t>
            </w:r>
            <w:r>
              <w:rPr>
                <w:rFonts w:ascii="Times New Roman" w:hAnsi="Times New Roman"/>
                <w:noProof/>
                <w:lang w:val="sr-Latn-CS"/>
              </w:rPr>
              <w:t>ili</w:t>
            </w:r>
            <w:r w:rsidR="00BF48F5" w:rsidRPr="00611344">
              <w:rPr>
                <w:rFonts w:ascii="Times New Roman" w:hAnsi="Times New Roman"/>
                <w:noProof/>
                <w:lang w:val="sr-Latn-CS"/>
              </w:rPr>
              <w:t xml:space="preserve"> </w:t>
            </w:r>
            <w:r>
              <w:rPr>
                <w:rFonts w:ascii="Times New Roman" w:hAnsi="Times New Roman"/>
                <w:noProof/>
                <w:lang w:val="sr-Latn-CS"/>
              </w:rPr>
              <w:t>obuka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finansijska</w:t>
            </w:r>
            <w:r w:rsidR="00BF48F5" w:rsidRPr="00611344">
              <w:rPr>
                <w:rFonts w:ascii="Times New Roman" w:hAnsi="Times New Roman"/>
                <w:noProof/>
                <w:lang w:val="sr-Latn-CS"/>
              </w:rPr>
              <w:t xml:space="preserve"> </w:t>
            </w:r>
            <w:r>
              <w:rPr>
                <w:rFonts w:ascii="Times New Roman" w:hAnsi="Times New Roman"/>
                <w:noProof/>
                <w:lang w:val="sr-Latn-CS"/>
              </w:rPr>
              <w:t>situacija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domaćinstvu</w:t>
            </w:r>
          </w:p>
        </w:tc>
        <w:tc>
          <w:tcPr>
            <w:tcW w:w="1743" w:type="dxa"/>
            <w:gridSpan w:val="6"/>
          </w:tcPr>
          <w:p w:rsidR="00BF48F5" w:rsidRPr="00611344" w:rsidRDefault="00BF48F5" w:rsidP="00111952">
            <w:pPr>
              <w:spacing w:before="60" w:after="60" w:line="216" w:lineRule="auto"/>
              <w:rPr>
                <w:rFonts w:ascii="Times New Roman" w:hAnsi="Times New Roman"/>
                <w:noProof/>
                <w:lang w:val="sr-Latn-CS"/>
              </w:rPr>
            </w:pPr>
            <w:r w:rsidRPr="00611344">
              <w:rPr>
                <w:rFonts w:ascii="Times New Roman" w:hAnsi="Times New Roman"/>
                <w:noProof/>
                <w:lang w:val="sr-Latn-CS"/>
              </w:rPr>
              <w:t>K</w:t>
            </w:r>
            <w:r w:rsidR="00611344">
              <w:rPr>
                <w:rFonts w:ascii="Times New Roman" w:hAnsi="Times New Roman"/>
                <w:noProof/>
                <w:lang w:val="sr-Latn-CS"/>
              </w:rPr>
              <w:t>vartalna</w:t>
            </w:r>
            <w:r w:rsidRPr="00611344">
              <w:rPr>
                <w:rFonts w:ascii="Times New Roman" w:hAnsi="Times New Roman"/>
                <w:noProof/>
                <w:lang w:val="sr-Latn-CS"/>
              </w:rPr>
              <w:t xml:space="preserve">; </w:t>
            </w:r>
            <w:r w:rsidR="00611344">
              <w:rPr>
                <w:rFonts w:ascii="Times New Roman" w:hAnsi="Times New Roman"/>
                <w:noProof/>
                <w:lang w:val="sr-Latn-CS"/>
              </w:rPr>
              <w:t>prethodni</w:t>
            </w:r>
            <w:r w:rsidRPr="00611344">
              <w:rPr>
                <w:rFonts w:ascii="Times New Roman" w:hAnsi="Times New Roman"/>
                <w:noProof/>
                <w:lang w:val="sr-Latn-CS"/>
              </w:rPr>
              <w:t xml:space="preserve"> </w:t>
            </w:r>
            <w:r w:rsidR="00611344">
              <w:rPr>
                <w:rFonts w:ascii="Times New Roman" w:hAnsi="Times New Roman"/>
                <w:noProof/>
                <w:lang w:val="sr-Latn-CS"/>
              </w:rPr>
              <w:t>kvartal</w:t>
            </w:r>
            <w:r w:rsidRPr="00611344">
              <w:rPr>
                <w:rFonts w:ascii="Times New Roman" w:hAnsi="Times New Roman"/>
                <w:noProof/>
                <w:lang w:val="sr-Latn-CS"/>
              </w:rPr>
              <w:t xml:space="preserve">; </w:t>
            </w:r>
            <w:r w:rsidR="00611344">
              <w:rPr>
                <w:rFonts w:ascii="Times New Roman" w:hAnsi="Times New Roman"/>
                <w:noProof/>
                <w:lang w:val="sr-Latn-CS"/>
              </w:rPr>
              <w:t>februar</w:t>
            </w:r>
            <w:r w:rsidRPr="00611344">
              <w:rPr>
                <w:rFonts w:ascii="Times New Roman" w:hAnsi="Times New Roman"/>
                <w:noProof/>
                <w:lang w:val="sr-Latn-CS"/>
              </w:rPr>
              <w:t xml:space="preserve">, </w:t>
            </w:r>
            <w:r w:rsidR="00611344">
              <w:rPr>
                <w:rFonts w:ascii="Times New Roman" w:hAnsi="Times New Roman"/>
                <w:noProof/>
                <w:lang w:val="sr-Latn-CS"/>
              </w:rPr>
              <w:t>maj</w:t>
            </w:r>
            <w:r w:rsidRPr="00611344">
              <w:rPr>
                <w:rFonts w:ascii="Times New Roman" w:hAnsi="Times New Roman"/>
                <w:noProof/>
                <w:lang w:val="sr-Latn-CS"/>
              </w:rPr>
              <w:t xml:space="preserve">, </w:t>
            </w:r>
            <w:r w:rsidR="00611344">
              <w:rPr>
                <w:rFonts w:ascii="Times New Roman" w:hAnsi="Times New Roman"/>
                <w:noProof/>
                <w:lang w:val="sr-Latn-CS"/>
              </w:rPr>
              <w:t>avgust</w:t>
            </w:r>
            <w:r w:rsidRPr="00611344">
              <w:rPr>
                <w:rFonts w:ascii="Times New Roman" w:hAnsi="Times New Roman"/>
                <w:noProof/>
                <w:lang w:val="sr-Latn-CS"/>
              </w:rPr>
              <w:t xml:space="preserve"> </w:t>
            </w:r>
            <w:r w:rsidR="00611344">
              <w:rPr>
                <w:rFonts w:ascii="Times New Roman" w:hAnsi="Times New Roman"/>
                <w:noProof/>
                <w:lang w:val="sr-Latn-CS"/>
              </w:rPr>
              <w:t>i</w:t>
            </w:r>
            <w:r w:rsidRPr="00611344">
              <w:rPr>
                <w:rFonts w:ascii="Times New Roman" w:hAnsi="Times New Roman"/>
                <w:noProof/>
                <w:lang w:val="sr-Latn-CS"/>
              </w:rPr>
              <w:t xml:space="preserve"> </w:t>
            </w:r>
            <w:r w:rsidR="00611344">
              <w:rPr>
                <w:rFonts w:ascii="Times New Roman" w:hAnsi="Times New Roman"/>
                <w:noProof/>
                <w:lang w:val="sr-Latn-CS"/>
              </w:rPr>
              <w:t>novembar</w:t>
            </w:r>
          </w:p>
          <w:p w:rsidR="00BF48F5" w:rsidRPr="00611344" w:rsidRDefault="00BF48F5" w:rsidP="004E29A0">
            <w:pPr>
              <w:spacing w:before="60" w:after="60" w:line="223" w:lineRule="auto"/>
              <w:rPr>
                <w:rFonts w:ascii="Times New Roman" w:hAnsi="Times New Roman"/>
                <w:noProof/>
                <w:color w:val="FF0000"/>
                <w:lang w:val="sr-Latn-CS"/>
              </w:rPr>
            </w:pPr>
            <w:r w:rsidRPr="00611344">
              <w:rPr>
                <w:rFonts w:ascii="Times New Roman" w:hAnsi="Times New Roman"/>
                <w:noProof/>
                <w:color w:val="FF0000"/>
                <w:lang w:val="sr-Latn-CS"/>
              </w:rPr>
              <w:t xml:space="preserve"> </w:t>
            </w:r>
          </w:p>
          <w:p w:rsidR="00BF48F5" w:rsidRPr="00611344" w:rsidRDefault="00BF48F5" w:rsidP="004E29A0">
            <w:pPr>
              <w:spacing w:before="60" w:after="60" w:line="223" w:lineRule="auto"/>
              <w:rPr>
                <w:rFonts w:ascii="Times New Roman" w:hAnsi="Times New Roman"/>
                <w:noProof/>
                <w:lang w:val="sr-Latn-CS"/>
              </w:rPr>
            </w:pPr>
          </w:p>
        </w:tc>
        <w:tc>
          <w:tcPr>
            <w:tcW w:w="1596" w:type="dxa"/>
            <w:gridSpan w:val="4"/>
          </w:tcPr>
          <w:p w:rsidR="00BF48F5" w:rsidRPr="00611344" w:rsidRDefault="00611344" w:rsidP="004E29A0">
            <w:pPr>
              <w:spacing w:before="60" w:after="60" w:line="223" w:lineRule="auto"/>
              <w:rPr>
                <w:rFonts w:ascii="Times New Roman" w:hAnsi="Times New Roman"/>
                <w:noProof/>
                <w:lang w:val="sr-Latn-CS"/>
              </w:rPr>
            </w:pPr>
            <w:r>
              <w:rPr>
                <w:rFonts w:ascii="Times New Roman" w:hAnsi="Times New Roman"/>
                <w:noProof/>
                <w:lang w:val="sr-Latn-CS"/>
              </w:rPr>
              <w:t>Anketni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ARS</w:t>
            </w:r>
          </w:p>
          <w:p w:rsidR="00BF48F5" w:rsidRPr="00611344" w:rsidRDefault="00BF48F5" w:rsidP="004E29A0">
            <w:pPr>
              <w:spacing w:before="60" w:after="60" w:line="223" w:lineRule="auto"/>
              <w:rPr>
                <w:rFonts w:ascii="Times New Roman" w:hAnsi="Times New Roman"/>
                <w:noProof/>
                <w:lang w:val="sr-Latn-CS"/>
              </w:rPr>
            </w:pPr>
          </w:p>
        </w:tc>
        <w:tc>
          <w:tcPr>
            <w:tcW w:w="1597" w:type="dxa"/>
            <w:gridSpan w:val="5"/>
          </w:tcPr>
          <w:p w:rsidR="00BF48F5" w:rsidRPr="00611344" w:rsidRDefault="00611344" w:rsidP="004E29A0">
            <w:pPr>
              <w:spacing w:line="223" w:lineRule="auto"/>
              <w:rPr>
                <w:rFonts w:ascii="Times New Roman" w:hAnsi="Times New Roman"/>
                <w:noProof/>
                <w:color w:val="000000"/>
                <w:lang w:val="sr-Latn-CS"/>
              </w:rPr>
            </w:pPr>
            <w:r>
              <w:rPr>
                <w:rFonts w:ascii="Times New Roman" w:hAnsi="Times New Roman"/>
                <w:noProof/>
                <w:lang w:val="sr-Latn-CS"/>
              </w:rPr>
              <w:t>Anketiraju</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izabranih</w:t>
            </w:r>
            <w:r w:rsidR="00BF48F5" w:rsidRPr="00611344">
              <w:rPr>
                <w:rFonts w:ascii="Times New Roman" w:hAnsi="Times New Roman"/>
                <w:noProof/>
                <w:lang w:val="sr-Latn-CS"/>
              </w:rPr>
              <w:t xml:space="preserve"> </w:t>
            </w:r>
            <w:r>
              <w:rPr>
                <w:rFonts w:ascii="Times New Roman" w:hAnsi="Times New Roman"/>
                <w:noProof/>
                <w:lang w:val="sr-Latn-CS"/>
              </w:rPr>
              <w:t>domaćinstava</w:t>
            </w:r>
            <w:r w:rsidR="00BF48F5" w:rsidRPr="00611344">
              <w:rPr>
                <w:rFonts w:ascii="Times New Roman" w:hAnsi="Times New Roman"/>
                <w:noProof/>
                <w:lang w:val="sr-Latn-CS"/>
              </w:rPr>
              <w:t xml:space="preserve">; </w:t>
            </w:r>
            <w:r>
              <w:rPr>
                <w:rFonts w:ascii="Times New Roman" w:hAnsi="Times New Roman"/>
                <w:noProof/>
                <w:lang w:val="sr-Latn-CS"/>
              </w:rPr>
              <w:t>veličina</w:t>
            </w:r>
            <w:r w:rsidR="00BF48F5" w:rsidRPr="00611344">
              <w:rPr>
                <w:rFonts w:ascii="Times New Roman" w:hAnsi="Times New Roman"/>
                <w:noProof/>
                <w:lang w:val="sr-Latn-CS"/>
              </w:rPr>
              <w:t xml:space="preserve"> </w:t>
            </w:r>
            <w:r>
              <w:rPr>
                <w:rFonts w:ascii="Times New Roman" w:hAnsi="Times New Roman"/>
                <w:noProof/>
                <w:lang w:val="sr-Latn-CS"/>
              </w:rPr>
              <w:t>uzorka</w:t>
            </w:r>
            <w:r w:rsidR="00BF48F5" w:rsidRPr="00611344">
              <w:rPr>
                <w:rFonts w:ascii="Times New Roman" w:hAnsi="Times New Roman"/>
                <w:noProof/>
                <w:lang w:val="sr-Latn-CS"/>
              </w:rPr>
              <w:t xml:space="preserve"> – </w:t>
            </w:r>
            <w:r>
              <w:rPr>
                <w:rFonts w:ascii="Times New Roman" w:hAnsi="Times New Roman"/>
                <w:noProof/>
                <w:lang w:val="sr-Latn-CS"/>
              </w:rPr>
              <w:t>oko</w:t>
            </w:r>
            <w:r w:rsidR="00BF48F5" w:rsidRPr="00611344">
              <w:rPr>
                <w:rFonts w:ascii="Times New Roman" w:hAnsi="Times New Roman"/>
                <w:noProof/>
                <w:lang w:val="sr-Latn-CS"/>
              </w:rPr>
              <w:t xml:space="preserve"> 10 000 </w:t>
            </w:r>
            <w:r>
              <w:rPr>
                <w:rFonts w:ascii="Times New Roman" w:hAnsi="Times New Roman"/>
                <w:noProof/>
                <w:lang w:val="sr-Latn-CS"/>
              </w:rPr>
              <w:t>domaćinstava</w:t>
            </w:r>
            <w:r w:rsidR="00BF48F5" w:rsidRPr="00611344">
              <w:rPr>
                <w:rFonts w:ascii="Times New Roman" w:hAnsi="Times New Roman"/>
                <w:noProof/>
                <w:lang w:val="sr-Latn-CS"/>
              </w:rPr>
              <w:t xml:space="preserve">; </w:t>
            </w:r>
            <w:r>
              <w:rPr>
                <w:rFonts w:ascii="Times New Roman" w:hAnsi="Times New Roman"/>
                <w:noProof/>
                <w:lang w:val="sr-Latn-CS"/>
              </w:rPr>
              <w:t>dostavljanje</w:t>
            </w:r>
            <w:r w:rsidR="00BF48F5" w:rsidRPr="00611344">
              <w:rPr>
                <w:rFonts w:ascii="Times New Roman" w:hAnsi="Times New Roman"/>
                <w:noProof/>
                <w:lang w:val="sr-Latn-CS"/>
              </w:rPr>
              <w:t xml:space="preserve"> </w:t>
            </w:r>
            <w:r>
              <w:rPr>
                <w:rFonts w:ascii="Times New Roman" w:hAnsi="Times New Roman"/>
                <w:noProof/>
                <w:lang w:val="sr-Latn-CS"/>
              </w:rPr>
              <w:t>kompletnog</w:t>
            </w:r>
            <w:r w:rsidR="00BF48F5" w:rsidRPr="00611344">
              <w:rPr>
                <w:rFonts w:ascii="Times New Roman" w:hAnsi="Times New Roman"/>
                <w:noProof/>
                <w:lang w:val="sr-Latn-CS"/>
              </w:rPr>
              <w:t xml:space="preserve"> </w:t>
            </w:r>
            <w:r>
              <w:rPr>
                <w:rFonts w:ascii="Times New Roman" w:hAnsi="Times New Roman"/>
                <w:noProof/>
                <w:lang w:val="sr-Latn-CS"/>
              </w:rPr>
              <w:t>materijala</w:t>
            </w:r>
            <w:r w:rsidR="00BF48F5" w:rsidRPr="00611344">
              <w:rPr>
                <w:rFonts w:ascii="Times New Roman" w:hAnsi="Times New Roman"/>
                <w:noProof/>
                <w:lang w:val="sr-Latn-CS"/>
              </w:rPr>
              <w:t xml:space="preserve">:          </w:t>
            </w:r>
            <w:r w:rsidR="00BF48F5" w:rsidRPr="00611344">
              <w:rPr>
                <w:rFonts w:ascii="Times New Roman" w:hAnsi="Times New Roman"/>
                <w:noProof/>
                <w:color w:val="000000"/>
                <w:lang w:val="sr-Latn-CS"/>
              </w:rPr>
              <w:t>7.3,</w:t>
            </w:r>
          </w:p>
          <w:p w:rsidR="00BF48F5" w:rsidRPr="00611344" w:rsidRDefault="00BF48F5" w:rsidP="004E29A0">
            <w:pPr>
              <w:spacing w:line="223" w:lineRule="auto"/>
              <w:rPr>
                <w:rFonts w:ascii="Times New Roman" w:hAnsi="Times New Roman"/>
                <w:noProof/>
                <w:color w:val="000000"/>
                <w:lang w:val="sr-Latn-CS"/>
              </w:rPr>
            </w:pPr>
            <w:r w:rsidRPr="00611344">
              <w:rPr>
                <w:rFonts w:ascii="Times New Roman" w:hAnsi="Times New Roman"/>
                <w:noProof/>
                <w:color w:val="000000"/>
                <w:lang w:val="sr-Latn-CS"/>
              </w:rPr>
              <w:t xml:space="preserve">6.6, </w:t>
            </w:r>
          </w:p>
          <w:p w:rsidR="00BF48F5" w:rsidRPr="00611344" w:rsidRDefault="00BF48F5" w:rsidP="004E29A0">
            <w:pPr>
              <w:spacing w:line="223" w:lineRule="auto"/>
              <w:rPr>
                <w:rFonts w:ascii="Times New Roman" w:hAnsi="Times New Roman"/>
                <w:noProof/>
                <w:color w:val="000000"/>
                <w:lang w:val="sr-Latn-CS"/>
              </w:rPr>
            </w:pPr>
            <w:r w:rsidRPr="00611344">
              <w:rPr>
                <w:rFonts w:ascii="Times New Roman" w:hAnsi="Times New Roman"/>
                <w:noProof/>
                <w:color w:val="000000"/>
                <w:lang w:val="sr-Latn-CS"/>
              </w:rPr>
              <w:t xml:space="preserve">5.9. </w:t>
            </w:r>
            <w:r w:rsidR="00611344">
              <w:rPr>
                <w:rFonts w:ascii="Times New Roman" w:hAnsi="Times New Roman"/>
                <w:noProof/>
                <w:color w:val="000000"/>
                <w:lang w:val="sr-Latn-CS"/>
              </w:rPr>
              <w:t>i</w:t>
            </w:r>
            <w:r w:rsidRPr="00611344">
              <w:rPr>
                <w:rFonts w:ascii="Times New Roman" w:hAnsi="Times New Roman"/>
                <w:noProof/>
                <w:color w:val="000000"/>
                <w:lang w:val="sr-Latn-CS"/>
              </w:rPr>
              <w:t xml:space="preserve"> </w:t>
            </w:r>
          </w:p>
          <w:p w:rsidR="00BF48F5" w:rsidRPr="00611344" w:rsidRDefault="00BF48F5" w:rsidP="004E29A0">
            <w:pPr>
              <w:spacing w:line="223" w:lineRule="auto"/>
              <w:rPr>
                <w:rFonts w:ascii="Times New Roman" w:hAnsi="Times New Roman"/>
                <w:noProof/>
                <w:color w:val="FF0000"/>
                <w:lang w:val="sr-Latn-CS"/>
              </w:rPr>
            </w:pPr>
            <w:r w:rsidRPr="00611344">
              <w:rPr>
                <w:rFonts w:ascii="Times New Roman" w:hAnsi="Times New Roman"/>
                <w:noProof/>
                <w:color w:val="000000"/>
                <w:lang w:val="sr-Latn-CS"/>
              </w:rPr>
              <w:t>05.12</w:t>
            </w:r>
            <w:r w:rsidRPr="00611344">
              <w:rPr>
                <w:rFonts w:ascii="Times New Roman" w:hAnsi="Times New Roman"/>
                <w:noProof/>
                <w:color w:val="FF0000"/>
                <w:lang w:val="sr-Latn-CS"/>
              </w:rPr>
              <w:t xml:space="preserve">                </w:t>
            </w:r>
          </w:p>
        </w:tc>
        <w:tc>
          <w:tcPr>
            <w:tcW w:w="1134" w:type="dxa"/>
            <w:gridSpan w:val="5"/>
          </w:tcPr>
          <w:p w:rsidR="00BF48F5" w:rsidRPr="00611344" w:rsidRDefault="00611344" w:rsidP="004E29A0">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E29A0">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E29A0">
            <w:pPr>
              <w:spacing w:before="60" w:after="60" w:line="223" w:lineRule="auto"/>
              <w:jc w:val="center"/>
              <w:rPr>
                <w:rFonts w:ascii="Times New Roman" w:hAnsi="Times New Roman"/>
                <w:noProof/>
                <w:color w:val="000000"/>
                <w:lang w:val="sr-Latn-CS"/>
              </w:rPr>
            </w:pPr>
            <w:r w:rsidRPr="00611344">
              <w:rPr>
                <w:rFonts w:ascii="Times New Roman" w:hAnsi="Times New Roman"/>
                <w:noProof/>
                <w:color w:val="000000"/>
                <w:lang w:val="sr-Latn-CS"/>
              </w:rPr>
              <w:t xml:space="preserve">30.4,    31.7,        31.10.  </w:t>
            </w:r>
            <w:r w:rsidR="00611344">
              <w:rPr>
                <w:rFonts w:ascii="Times New Roman" w:hAnsi="Times New Roman"/>
                <w:noProof/>
                <w:color w:val="000000"/>
                <w:lang w:val="sr-Latn-CS"/>
              </w:rPr>
              <w:t>i</w:t>
            </w:r>
            <w:r w:rsidRPr="00611344">
              <w:rPr>
                <w:rFonts w:ascii="Times New Roman" w:hAnsi="Times New Roman"/>
                <w:noProof/>
                <w:color w:val="000000"/>
                <w:lang w:val="sr-Latn-CS"/>
              </w:rPr>
              <w:t xml:space="preserve"> 30.1.  </w:t>
            </w:r>
          </w:p>
          <w:p w:rsidR="00BF48F5" w:rsidRPr="00611344" w:rsidRDefault="00BF48F5" w:rsidP="004E29A0">
            <w:pPr>
              <w:spacing w:before="60" w:after="60" w:line="223" w:lineRule="auto"/>
              <w:jc w:val="center"/>
              <w:rPr>
                <w:rFonts w:ascii="Times New Roman" w:hAnsi="Times New Roman"/>
                <w:noProof/>
                <w:color w:val="FF0000"/>
                <w:lang w:val="sr-Latn-CS"/>
              </w:rPr>
            </w:pPr>
          </w:p>
        </w:tc>
      </w:tr>
      <w:tr w:rsidR="00BF48F5" w:rsidRPr="00611344">
        <w:trPr>
          <w:gridAfter w:val="2"/>
          <w:wAfter w:w="36" w:type="dxa"/>
        </w:trPr>
        <w:tc>
          <w:tcPr>
            <w:tcW w:w="572" w:type="dxa"/>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2.</w:t>
            </w:r>
          </w:p>
        </w:tc>
        <w:tc>
          <w:tcPr>
            <w:tcW w:w="1533" w:type="dxa"/>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preduzetnicima</w:t>
            </w:r>
            <w:r w:rsidR="00BF48F5" w:rsidRPr="00611344">
              <w:rPr>
                <w:rFonts w:ascii="Times New Roman" w:hAnsi="Times New Roman"/>
                <w:noProof/>
                <w:lang w:val="sr-Latn-CS"/>
              </w:rPr>
              <w:t xml:space="preserve"> – </w:t>
            </w:r>
            <w:r>
              <w:rPr>
                <w:rFonts w:ascii="Times New Roman" w:hAnsi="Times New Roman"/>
                <w:noProof/>
                <w:lang w:val="sr-Latn-CS"/>
              </w:rPr>
              <w:t>licima</w:t>
            </w:r>
            <w:r w:rsidR="00BF48F5" w:rsidRPr="00611344">
              <w:rPr>
                <w:rFonts w:ascii="Times New Roman" w:hAnsi="Times New Roman"/>
                <w:noProof/>
                <w:lang w:val="sr-Latn-CS"/>
              </w:rPr>
              <w:t xml:space="preserve"> </w:t>
            </w:r>
            <w:r>
              <w:rPr>
                <w:rFonts w:ascii="Times New Roman" w:hAnsi="Times New Roman"/>
                <w:noProof/>
                <w:lang w:val="sr-Latn-CS"/>
              </w:rPr>
              <w:t>koja</w:t>
            </w:r>
            <w:r w:rsidR="00BF48F5" w:rsidRPr="00611344">
              <w:rPr>
                <w:rFonts w:ascii="Times New Roman" w:hAnsi="Times New Roman"/>
                <w:noProof/>
                <w:lang w:val="sr-Latn-CS"/>
              </w:rPr>
              <w:t xml:space="preserve"> </w:t>
            </w:r>
            <w:r>
              <w:rPr>
                <w:rFonts w:ascii="Times New Roman" w:hAnsi="Times New Roman"/>
                <w:noProof/>
                <w:lang w:val="sr-Latn-CS"/>
              </w:rPr>
              <w:t>samostalno</w:t>
            </w:r>
            <w:r w:rsidR="00BF48F5" w:rsidRPr="00611344">
              <w:rPr>
                <w:rFonts w:ascii="Times New Roman" w:hAnsi="Times New Roman"/>
                <w:noProof/>
                <w:lang w:val="sr-Latn-CS"/>
              </w:rPr>
              <w:t xml:space="preserve"> </w:t>
            </w:r>
            <w:r>
              <w:rPr>
                <w:rFonts w:ascii="Times New Roman" w:hAnsi="Times New Roman"/>
                <w:noProof/>
                <w:lang w:val="sr-Latn-CS"/>
              </w:rPr>
              <w:t>obavljaju</w:t>
            </w:r>
            <w:r w:rsidR="00BF48F5" w:rsidRPr="00611344">
              <w:rPr>
                <w:rFonts w:ascii="Times New Roman" w:hAnsi="Times New Roman"/>
                <w:noProof/>
                <w:lang w:val="sr-Latn-CS"/>
              </w:rPr>
              <w:t xml:space="preserve"> </w:t>
            </w:r>
            <w:r>
              <w:rPr>
                <w:rFonts w:ascii="Times New Roman" w:hAnsi="Times New Roman"/>
                <w:noProof/>
                <w:lang w:val="sr-Latn-CS"/>
              </w:rPr>
              <w:t>delatnost</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zaposlenima</w:t>
            </w:r>
            <w:r w:rsidR="00BF48F5" w:rsidRPr="00611344">
              <w:rPr>
                <w:rFonts w:ascii="Times New Roman" w:hAnsi="Times New Roman"/>
                <w:noProof/>
                <w:lang w:val="sr-Latn-CS"/>
              </w:rPr>
              <w:t xml:space="preserve"> </w:t>
            </w:r>
            <w:r>
              <w:rPr>
                <w:rFonts w:ascii="Times New Roman" w:hAnsi="Times New Roman"/>
                <w:noProof/>
                <w:lang w:val="sr-Latn-CS"/>
              </w:rPr>
              <w:t>kod</w:t>
            </w:r>
            <w:r w:rsidR="00BF48F5" w:rsidRPr="00611344">
              <w:rPr>
                <w:rFonts w:ascii="Times New Roman" w:hAnsi="Times New Roman"/>
                <w:noProof/>
                <w:lang w:val="sr-Latn-CS"/>
              </w:rPr>
              <w:t xml:space="preserve"> </w:t>
            </w:r>
            <w:r>
              <w:rPr>
                <w:rFonts w:ascii="Times New Roman" w:hAnsi="Times New Roman"/>
                <w:noProof/>
                <w:lang w:val="sr-Latn-CS"/>
              </w:rPr>
              <w:t>njih</w:t>
            </w:r>
            <w:r w:rsidR="00BF48F5" w:rsidRPr="00611344">
              <w:rPr>
                <w:rFonts w:ascii="Times New Roman" w:hAnsi="Times New Roman"/>
                <w:noProof/>
                <w:lang w:val="sr-Latn-CS"/>
              </w:rPr>
              <w:t xml:space="preserve"> (</w:t>
            </w:r>
            <w:r>
              <w:rPr>
                <w:rFonts w:ascii="Times New Roman" w:hAnsi="Times New Roman"/>
                <w:noProof/>
                <w:lang w:val="sr-Latn-CS"/>
              </w:rPr>
              <w:t>RAD</w:t>
            </w:r>
            <w:r w:rsidR="00BF48F5" w:rsidRPr="00611344">
              <w:rPr>
                <w:rFonts w:ascii="Times New Roman" w:hAnsi="Times New Roman"/>
                <w:noProof/>
                <w:lang w:val="sr-Latn-CS"/>
              </w:rPr>
              <w:t xml:space="preserve">-15), </w:t>
            </w:r>
            <w:r>
              <w:rPr>
                <w:rFonts w:ascii="Times New Roman" w:hAnsi="Times New Roman"/>
                <w:noProof/>
                <w:lang w:val="sr-Latn-CS"/>
              </w:rPr>
              <w:t>mart</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septembar</w:t>
            </w:r>
            <w:r w:rsidR="00BF48F5" w:rsidRPr="00611344">
              <w:rPr>
                <w:rFonts w:ascii="Times New Roman" w:hAnsi="Times New Roman"/>
                <w:noProof/>
                <w:lang w:val="sr-Latn-CS"/>
              </w:rPr>
              <w:t xml:space="preserve"> </w:t>
            </w:r>
          </w:p>
          <w:p w:rsidR="00BF48F5" w:rsidRPr="00611344" w:rsidRDefault="00BF48F5" w:rsidP="00432FC9">
            <w:pPr>
              <w:spacing w:before="60" w:after="60" w:line="216" w:lineRule="auto"/>
              <w:rPr>
                <w:rFonts w:ascii="Times New Roman" w:hAnsi="Times New Roman"/>
                <w:noProof/>
                <w:lang w:val="sr-Latn-CS"/>
              </w:rPr>
            </w:pPr>
          </w:p>
          <w:p w:rsidR="00BF48F5" w:rsidRPr="00611344" w:rsidRDefault="00BF48F5" w:rsidP="00432FC9">
            <w:pPr>
              <w:spacing w:before="60" w:after="60" w:line="216" w:lineRule="auto"/>
              <w:rPr>
                <w:rFonts w:ascii="Times New Roman" w:hAnsi="Times New Roman"/>
                <w:noProof/>
                <w:lang w:val="sr-Latn-CS"/>
              </w:rPr>
            </w:pPr>
          </w:p>
        </w:tc>
        <w:tc>
          <w:tcPr>
            <w:tcW w:w="3138"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preduzetnika</w:t>
            </w:r>
            <w:r w:rsidR="00BF48F5" w:rsidRPr="00611344">
              <w:rPr>
                <w:rFonts w:ascii="Times New Roman" w:hAnsi="Times New Roman"/>
                <w:noProof/>
                <w:lang w:val="sr-Latn-CS"/>
              </w:rPr>
              <w:t xml:space="preserve"> –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koja</w:t>
            </w:r>
            <w:r w:rsidR="00BF48F5" w:rsidRPr="00611344">
              <w:rPr>
                <w:rFonts w:ascii="Times New Roman" w:hAnsi="Times New Roman"/>
                <w:noProof/>
                <w:lang w:val="sr-Latn-CS"/>
              </w:rPr>
              <w:t xml:space="preserve"> </w:t>
            </w:r>
            <w:r>
              <w:rPr>
                <w:rFonts w:ascii="Times New Roman" w:hAnsi="Times New Roman"/>
                <w:noProof/>
                <w:lang w:val="sr-Latn-CS"/>
              </w:rPr>
              <w:t>samostalno</w:t>
            </w:r>
            <w:r w:rsidR="00BF48F5" w:rsidRPr="00611344">
              <w:rPr>
                <w:rFonts w:ascii="Times New Roman" w:hAnsi="Times New Roman"/>
                <w:noProof/>
                <w:lang w:val="sr-Latn-CS"/>
              </w:rPr>
              <w:t xml:space="preserve"> </w:t>
            </w:r>
            <w:r>
              <w:rPr>
                <w:rFonts w:ascii="Times New Roman" w:hAnsi="Times New Roman"/>
                <w:noProof/>
                <w:lang w:val="sr-Latn-CS"/>
              </w:rPr>
              <w:t>obavljaju</w:t>
            </w:r>
            <w:r w:rsidR="00BF48F5" w:rsidRPr="00611344">
              <w:rPr>
                <w:rFonts w:ascii="Times New Roman" w:hAnsi="Times New Roman"/>
                <w:noProof/>
                <w:lang w:val="sr-Latn-CS"/>
              </w:rPr>
              <w:t xml:space="preserve"> </w:t>
            </w:r>
            <w:r>
              <w:rPr>
                <w:rFonts w:ascii="Times New Roman" w:hAnsi="Times New Roman"/>
                <w:noProof/>
                <w:lang w:val="sr-Latn-CS"/>
              </w:rPr>
              <w:t>delatnost</w:t>
            </w:r>
            <w:r w:rsidR="00BF48F5" w:rsidRPr="00611344">
              <w:rPr>
                <w:rFonts w:ascii="Times New Roman" w:hAnsi="Times New Roman"/>
                <w:noProof/>
                <w:lang w:val="sr-Latn-CS"/>
              </w:rPr>
              <w:t>-</w:t>
            </w:r>
            <w:r>
              <w:rPr>
                <w:rFonts w:ascii="Times New Roman" w:hAnsi="Times New Roman"/>
                <w:noProof/>
                <w:lang w:val="sr-Latn-CS"/>
              </w:rPr>
              <w:t>profesiju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kod</w:t>
            </w:r>
            <w:r w:rsidR="00BF48F5" w:rsidRPr="00611344">
              <w:rPr>
                <w:rFonts w:ascii="Times New Roman" w:hAnsi="Times New Roman"/>
                <w:noProof/>
                <w:lang w:val="sr-Latn-CS"/>
              </w:rPr>
              <w:t xml:space="preserve"> </w:t>
            </w:r>
            <w:r>
              <w:rPr>
                <w:rFonts w:ascii="Times New Roman" w:hAnsi="Times New Roman"/>
                <w:noProof/>
                <w:lang w:val="sr-Latn-CS"/>
              </w:rPr>
              <w:t>njih</w:t>
            </w:r>
            <w:r w:rsidR="00BF48F5" w:rsidRPr="00611344">
              <w:rPr>
                <w:rFonts w:ascii="Times New Roman" w:hAnsi="Times New Roman"/>
                <w:noProof/>
                <w:lang w:val="sr-Latn-CS"/>
              </w:rPr>
              <w:t xml:space="preserve"> – </w:t>
            </w:r>
            <w:r>
              <w:rPr>
                <w:rFonts w:ascii="Times New Roman" w:hAnsi="Times New Roman"/>
                <w:noProof/>
                <w:lang w:val="sr-Latn-CS"/>
              </w:rPr>
              <w:t>ukupno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žene</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opštinama</w:t>
            </w:r>
            <w:r w:rsidR="00BF48F5" w:rsidRPr="00611344">
              <w:rPr>
                <w:rFonts w:ascii="Times New Roman" w:hAnsi="Times New Roman"/>
                <w:noProof/>
                <w:lang w:val="sr-Latn-CS"/>
              </w:rPr>
              <w:t xml:space="preserve"> </w:t>
            </w:r>
            <w:r>
              <w:rPr>
                <w:rFonts w:ascii="Times New Roman" w:hAnsi="Times New Roman"/>
                <w:noProof/>
                <w:lang w:val="sr-Latn-CS"/>
              </w:rPr>
              <w:t>rada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kojima</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vode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evidencijama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zdravstveno</w:t>
            </w:r>
            <w:r w:rsidR="00BF48F5" w:rsidRPr="00611344">
              <w:rPr>
                <w:rFonts w:ascii="Times New Roman" w:hAnsi="Times New Roman"/>
                <w:noProof/>
                <w:lang w:val="sr-Latn-CS"/>
              </w:rPr>
              <w:t xml:space="preserve"> </w:t>
            </w:r>
            <w:r>
              <w:rPr>
                <w:rFonts w:ascii="Times New Roman" w:hAnsi="Times New Roman"/>
                <w:noProof/>
                <w:lang w:val="sr-Latn-CS"/>
              </w:rPr>
              <w:t>osiguranje</w:t>
            </w:r>
          </w:p>
          <w:p w:rsidR="00BF48F5" w:rsidRPr="00611344" w:rsidRDefault="00BF48F5" w:rsidP="00432FC9">
            <w:pPr>
              <w:spacing w:before="60" w:after="60" w:line="216" w:lineRule="auto"/>
              <w:rPr>
                <w:rFonts w:ascii="Times New Roman" w:hAnsi="Times New Roman"/>
                <w:noProof/>
                <w:lang w:val="sr-Latn-CS"/>
              </w:rPr>
            </w:pPr>
          </w:p>
        </w:tc>
        <w:tc>
          <w:tcPr>
            <w:tcW w:w="1743" w:type="dxa"/>
            <w:gridSpan w:val="6"/>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Polugodišnja</w:t>
            </w:r>
            <w:r w:rsidR="00BF48F5" w:rsidRPr="00611344">
              <w:rPr>
                <w:rFonts w:ascii="Times New Roman" w:hAnsi="Times New Roman"/>
                <w:noProof/>
                <w:lang w:val="sr-Latn-CS"/>
              </w:rPr>
              <w:t xml:space="preserve">; </w:t>
            </w:r>
            <w:r>
              <w:rPr>
                <w:rFonts w:ascii="Times New Roman" w:hAnsi="Times New Roman"/>
                <w:noProof/>
                <w:lang w:val="sr-Latn-CS"/>
              </w:rPr>
              <w:t>prethodno</w:t>
            </w:r>
            <w:r w:rsidR="00BF48F5" w:rsidRPr="00611344">
              <w:rPr>
                <w:rFonts w:ascii="Times New Roman" w:hAnsi="Times New Roman"/>
                <w:noProof/>
                <w:lang w:val="sr-Latn-CS"/>
              </w:rPr>
              <w:t xml:space="preserve"> </w:t>
            </w:r>
            <w:r>
              <w:rPr>
                <w:rFonts w:ascii="Times New Roman" w:hAnsi="Times New Roman"/>
                <w:noProof/>
                <w:lang w:val="sr-Latn-CS"/>
              </w:rPr>
              <w:t>polugodište</w:t>
            </w:r>
            <w:r w:rsidR="00BF48F5" w:rsidRPr="00611344">
              <w:rPr>
                <w:rFonts w:ascii="Times New Roman" w:hAnsi="Times New Roman"/>
                <w:noProof/>
                <w:lang w:val="sr-Latn-CS"/>
              </w:rPr>
              <w:t xml:space="preserve">;   </w:t>
            </w:r>
            <w:r>
              <w:rPr>
                <w:rFonts w:ascii="Times New Roman" w:hAnsi="Times New Roman"/>
                <w:noProof/>
                <w:szCs w:val="20"/>
                <w:lang w:val="sr-Latn-CS"/>
              </w:rPr>
              <w:t>mart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septembar</w:t>
            </w:r>
            <w:r w:rsidR="00BF48F5" w:rsidRPr="00611344">
              <w:rPr>
                <w:rFonts w:ascii="Times New Roman" w:hAnsi="Times New Roman"/>
                <w:noProof/>
                <w:szCs w:val="20"/>
                <w:lang w:val="sr-Latn-CS"/>
              </w:rPr>
              <w:t xml:space="preserve"> </w:t>
            </w:r>
          </w:p>
        </w:tc>
        <w:tc>
          <w:tcPr>
            <w:tcW w:w="1596" w:type="dxa"/>
            <w:gridSpan w:val="4"/>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RAD</w:t>
            </w:r>
            <w:r w:rsidR="00BF48F5" w:rsidRPr="00611344">
              <w:rPr>
                <w:rFonts w:ascii="Times New Roman" w:hAnsi="Times New Roman"/>
                <w:noProof/>
                <w:lang w:val="sr-Latn-CS"/>
              </w:rPr>
              <w:t xml:space="preserve">-15;      </w:t>
            </w: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lang w:val="sr-Latn-CS"/>
              </w:rPr>
              <w:t>evidencije</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zdravstveno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1597" w:type="dxa"/>
            <w:gridSpan w:val="5"/>
          </w:tcPr>
          <w:p w:rsidR="00BF48F5" w:rsidRPr="00611344" w:rsidRDefault="00611344" w:rsidP="00432FC9">
            <w:pPr>
              <w:tabs>
                <w:tab w:val="center" w:pos="1015"/>
              </w:tabs>
              <w:spacing w:before="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zdravstveno</w:t>
            </w:r>
            <w:r w:rsidR="00BF48F5" w:rsidRPr="00611344">
              <w:rPr>
                <w:rFonts w:ascii="Times New Roman" w:hAnsi="Times New Roman"/>
                <w:noProof/>
                <w:lang w:val="sr-Latn-CS"/>
              </w:rPr>
              <w:t xml:space="preserve"> </w:t>
            </w:r>
            <w:r>
              <w:rPr>
                <w:rFonts w:ascii="Times New Roman" w:hAnsi="Times New Roman"/>
                <w:noProof/>
                <w:lang w:val="sr-Latn-CS"/>
              </w:rPr>
              <w:t>osiguranje</w:t>
            </w:r>
            <w:r w:rsidR="00BF48F5" w:rsidRPr="00611344">
              <w:rPr>
                <w:rFonts w:ascii="Times New Roman" w:hAnsi="Times New Roman"/>
                <w:noProof/>
                <w:lang w:val="sr-Latn-CS"/>
              </w:rPr>
              <w:t xml:space="preserve">; </w:t>
            </w:r>
          </w:p>
          <w:p w:rsidR="00BF48F5" w:rsidRPr="00611344" w:rsidRDefault="00BF48F5" w:rsidP="00432FC9">
            <w:pPr>
              <w:spacing w:line="216" w:lineRule="auto"/>
              <w:rPr>
                <w:rFonts w:ascii="Times New Roman" w:hAnsi="Times New Roman"/>
                <w:noProof/>
                <w:lang w:val="sr-Latn-CS"/>
              </w:rPr>
            </w:pPr>
            <w:r w:rsidRPr="00611344">
              <w:rPr>
                <w:rFonts w:ascii="Times New Roman" w:hAnsi="Times New Roman"/>
                <w:noProof/>
                <w:lang w:val="sr-Latn-CS"/>
              </w:rPr>
              <w:t xml:space="preserve">15.4. </w:t>
            </w:r>
            <w:r w:rsidR="00611344">
              <w:rPr>
                <w:rFonts w:ascii="Times New Roman" w:hAnsi="Times New Roman"/>
                <w:noProof/>
                <w:lang w:val="sr-Latn-CS"/>
              </w:rPr>
              <w:t>i</w:t>
            </w:r>
          </w:p>
          <w:p w:rsidR="00BF48F5" w:rsidRPr="00611344" w:rsidRDefault="00BF48F5" w:rsidP="00432FC9">
            <w:pPr>
              <w:tabs>
                <w:tab w:val="center" w:pos="1015"/>
              </w:tabs>
              <w:spacing w:line="216" w:lineRule="auto"/>
              <w:rPr>
                <w:rFonts w:ascii="Times New Roman" w:hAnsi="Times New Roman"/>
                <w:noProof/>
                <w:lang w:val="sr-Latn-CS"/>
              </w:rPr>
            </w:pPr>
            <w:r w:rsidRPr="00611344">
              <w:rPr>
                <w:rFonts w:ascii="Times New Roman" w:hAnsi="Times New Roman"/>
                <w:noProof/>
                <w:lang w:val="sr-Latn-CS"/>
              </w:rPr>
              <w:t>15.10.</w:t>
            </w:r>
            <w:r w:rsidRPr="00611344">
              <w:rPr>
                <w:rFonts w:ascii="Times New Roman" w:hAnsi="Times New Roman"/>
                <w:noProof/>
                <w:lang w:val="sr-Latn-CS"/>
              </w:rPr>
              <w:tab/>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30</w:t>
            </w:r>
            <w:r w:rsidRPr="00611344">
              <w:rPr>
                <w:rFonts w:ascii="Times New Roman" w:hAnsi="Times New Roman"/>
                <w:noProof/>
                <w:szCs w:val="20"/>
                <w:lang w:val="sr-Latn-CS"/>
              </w:rPr>
              <w:t xml:space="preserve">.1.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30.7.</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w:t>
            </w:r>
          </w:p>
        </w:tc>
        <w:tc>
          <w:tcPr>
            <w:tcW w:w="1533" w:type="dxa"/>
          </w:tcPr>
          <w:p w:rsidR="00BF48F5" w:rsidRPr="00611344" w:rsidRDefault="00611344" w:rsidP="00432FC9">
            <w:pPr>
              <w:spacing w:before="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line="223" w:lineRule="auto"/>
              <w:rPr>
                <w:rFonts w:ascii="Times New Roman" w:hAnsi="Times New Roman"/>
                <w:noProof/>
                <w:lang w:val="sr-Latn-CS"/>
              </w:rPr>
            </w:pPr>
            <w:r>
              <w:rPr>
                <w:rFonts w:ascii="Times New Roman" w:hAnsi="Times New Roman"/>
                <w:noProof/>
                <w:lang w:val="sr-Latn-CS"/>
              </w:rPr>
              <w:t>Anketa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dopunu</w:t>
            </w:r>
            <w:r w:rsidR="00BF48F5" w:rsidRPr="00611344">
              <w:rPr>
                <w:rFonts w:ascii="Times New Roman" w:hAnsi="Times New Roman"/>
                <w:noProof/>
                <w:lang w:val="sr-Latn-CS"/>
              </w:rPr>
              <w:t xml:space="preserve"> </w:t>
            </w:r>
            <w:r>
              <w:rPr>
                <w:rFonts w:ascii="Times New Roman" w:hAnsi="Times New Roman"/>
                <w:noProof/>
                <w:lang w:val="sr-Latn-CS"/>
              </w:rPr>
              <w:t>polugodišnjeg</w:t>
            </w:r>
            <w:r w:rsidR="00BF48F5" w:rsidRPr="00611344">
              <w:rPr>
                <w:rFonts w:ascii="Times New Roman" w:hAnsi="Times New Roman"/>
                <w:noProof/>
                <w:lang w:val="sr-Latn-CS"/>
              </w:rPr>
              <w:t xml:space="preserve"> </w:t>
            </w:r>
            <w:r>
              <w:rPr>
                <w:rFonts w:ascii="Times New Roman" w:hAnsi="Times New Roman"/>
                <w:noProof/>
                <w:lang w:val="sr-Latn-CS"/>
              </w:rPr>
              <w:t>istraživanja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zaposlenima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zaradama</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ARAD</w:t>
            </w:r>
            <w:r w:rsidR="00BF48F5" w:rsidRPr="00611344">
              <w:rPr>
                <w:rFonts w:ascii="Times New Roman" w:hAnsi="Times New Roman"/>
                <w:noProof/>
                <w:lang w:val="sr-Latn-CS"/>
              </w:rPr>
              <w:t>-1/</w:t>
            </w:r>
            <w:r>
              <w:rPr>
                <w:rFonts w:ascii="Times New Roman" w:hAnsi="Times New Roman"/>
                <w:noProof/>
                <w:lang w:val="sr-Latn-CS"/>
              </w:rPr>
              <w:t>P</w:t>
            </w:r>
            <w:r w:rsidR="00BF48F5" w:rsidRPr="00611344">
              <w:rPr>
                <w:rFonts w:ascii="Times New Roman" w:hAnsi="Times New Roman"/>
                <w:noProof/>
                <w:lang w:val="sr-Latn-CS"/>
              </w:rPr>
              <w:t xml:space="preserve">), </w:t>
            </w:r>
            <w:r>
              <w:rPr>
                <w:rFonts w:ascii="Times New Roman" w:hAnsi="Times New Roman"/>
                <w:noProof/>
                <w:lang w:val="sr-Latn-CS"/>
              </w:rPr>
              <w:t>mart</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septembar</w:t>
            </w:r>
          </w:p>
          <w:p w:rsidR="00BF48F5" w:rsidRPr="00611344" w:rsidRDefault="00BF48F5" w:rsidP="00432FC9">
            <w:pPr>
              <w:spacing w:before="60" w:line="223" w:lineRule="auto"/>
              <w:rPr>
                <w:rFonts w:ascii="Times New Roman" w:hAnsi="Times New Roman"/>
                <w:noProof/>
                <w:lang w:val="sr-Latn-CS"/>
              </w:rPr>
            </w:pPr>
            <w:r w:rsidRPr="00611344">
              <w:rPr>
                <w:rFonts w:ascii="Times New Roman" w:hAnsi="Times New Roman"/>
                <w:noProof/>
                <w:lang w:val="sr-Latn-CS"/>
              </w:rPr>
              <w:t xml:space="preserve"> </w:t>
            </w: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Isplaćene</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zarade</w:t>
            </w:r>
            <w:r w:rsidR="00BF48F5" w:rsidRPr="00611344">
              <w:rPr>
                <w:rFonts w:ascii="Times New Roman" w:hAnsi="Times New Roman"/>
                <w:noProof/>
                <w:lang w:val="sr-Latn-CS"/>
              </w:rPr>
              <w:t xml:space="preserve"> – </w:t>
            </w:r>
            <w:r>
              <w:rPr>
                <w:rFonts w:ascii="Times New Roman" w:hAnsi="Times New Roman"/>
                <w:noProof/>
                <w:lang w:val="sr-Latn-CS"/>
              </w:rPr>
              <w:t>ukupno</w:t>
            </w:r>
            <w:r w:rsidR="00BF48F5" w:rsidRPr="00611344">
              <w:rPr>
                <w:rFonts w:ascii="Times New Roman" w:hAnsi="Times New Roman"/>
                <w:noProof/>
                <w:lang w:val="sr-Latn-CS"/>
              </w:rPr>
              <w:t xml:space="preserve">, </w:t>
            </w:r>
            <w:r>
              <w:rPr>
                <w:rFonts w:ascii="Times New Roman" w:hAnsi="Times New Roman"/>
                <w:noProof/>
                <w:lang w:val="sr-Latn-CS"/>
              </w:rPr>
              <w:t>porezi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doprinosi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isplaćene</w:t>
            </w:r>
            <w:r w:rsidR="00BF48F5" w:rsidRPr="00611344">
              <w:rPr>
                <w:rFonts w:ascii="Times New Roman" w:hAnsi="Times New Roman"/>
                <w:noProof/>
                <w:lang w:val="sr-Latn-CS"/>
              </w:rPr>
              <w:t xml:space="preserve"> </w:t>
            </w:r>
            <w:r>
              <w:rPr>
                <w:rFonts w:ascii="Times New Roman" w:hAnsi="Times New Roman"/>
                <w:noProof/>
                <w:lang w:val="sr-Latn-CS"/>
              </w:rPr>
              <w:t>neto</w:t>
            </w:r>
            <w:r w:rsidR="00BF48F5" w:rsidRPr="00611344">
              <w:rPr>
                <w:rFonts w:ascii="Times New Roman" w:hAnsi="Times New Roman"/>
                <w:noProof/>
                <w:lang w:val="sr-Latn-CS"/>
              </w:rPr>
              <w:t xml:space="preserve"> </w:t>
            </w:r>
            <w:r>
              <w:rPr>
                <w:rFonts w:ascii="Times New Roman" w:hAnsi="Times New Roman"/>
                <w:noProof/>
                <w:lang w:val="sr-Latn-CS"/>
              </w:rPr>
              <w:t>zarade</w:t>
            </w:r>
            <w:r w:rsidR="00BF48F5" w:rsidRPr="00611344">
              <w:rPr>
                <w:rFonts w:ascii="Times New Roman" w:hAnsi="Times New Roman"/>
                <w:noProof/>
                <w:lang w:val="sr-Latn-CS"/>
              </w:rPr>
              <w:t xml:space="preserve"> – </w:t>
            </w:r>
            <w:r>
              <w:rPr>
                <w:rFonts w:ascii="Times New Roman" w:hAnsi="Times New Roman"/>
                <w:noProof/>
                <w:lang w:val="sr-Latn-CS"/>
              </w:rPr>
              <w:t>ukupno</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koje</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odnose</w:t>
            </w:r>
            <w:r w:rsidR="00BF48F5" w:rsidRPr="00611344">
              <w:rPr>
                <w:rFonts w:ascii="Times New Roman" w:hAnsi="Times New Roman"/>
                <w:noProof/>
                <w:lang w:val="sr-Latn-CS"/>
              </w:rPr>
              <w:t xml:space="preserve"> </w:t>
            </w:r>
            <w:r>
              <w:rPr>
                <w:rFonts w:ascii="Times New Roman" w:hAnsi="Times New Roman"/>
                <w:noProof/>
                <w:lang w:val="sr-Latn-CS"/>
              </w:rPr>
              <w:t>isplate</w:t>
            </w:r>
            <w:r w:rsidR="00BF48F5" w:rsidRPr="00611344">
              <w:rPr>
                <w:rFonts w:ascii="Times New Roman" w:hAnsi="Times New Roman"/>
                <w:noProof/>
                <w:lang w:val="sr-Latn-CS"/>
              </w:rPr>
              <w:t xml:space="preserve"> – </w:t>
            </w:r>
            <w:r>
              <w:rPr>
                <w:rFonts w:ascii="Times New Roman" w:hAnsi="Times New Roman"/>
                <w:noProof/>
                <w:lang w:val="sr-Latn-CS"/>
              </w:rPr>
              <w:t>ukupno</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kraju</w:t>
            </w:r>
            <w:r w:rsidR="00BF48F5" w:rsidRPr="00611344">
              <w:rPr>
                <w:rFonts w:ascii="Times New Roman" w:hAnsi="Times New Roman"/>
                <w:noProof/>
                <w:lang w:val="sr-Latn-CS"/>
              </w:rPr>
              <w:t xml:space="preserve"> </w:t>
            </w:r>
            <w:r>
              <w:rPr>
                <w:rFonts w:ascii="Times New Roman" w:hAnsi="Times New Roman"/>
                <w:noProof/>
                <w:lang w:val="sr-Latn-CS"/>
              </w:rPr>
              <w:t>izveštajnog</w:t>
            </w:r>
            <w:r w:rsidR="00BF48F5" w:rsidRPr="00611344">
              <w:rPr>
                <w:rFonts w:ascii="Times New Roman" w:hAnsi="Times New Roman"/>
                <w:noProof/>
                <w:lang w:val="sr-Latn-CS"/>
              </w:rPr>
              <w:t xml:space="preserve"> </w:t>
            </w:r>
            <w:r>
              <w:rPr>
                <w:rFonts w:ascii="Times New Roman" w:hAnsi="Times New Roman"/>
                <w:noProof/>
                <w:lang w:val="sr-Latn-CS"/>
              </w:rPr>
              <w:t>meseca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žena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su</w:t>
            </w:r>
            <w:r w:rsidR="00BF48F5" w:rsidRPr="00611344">
              <w:rPr>
                <w:rFonts w:ascii="Times New Roman" w:hAnsi="Times New Roman"/>
                <w:noProof/>
                <w:lang w:val="sr-Latn-CS"/>
              </w:rPr>
              <w:t xml:space="preserve"> </w:t>
            </w:r>
            <w:r>
              <w:rPr>
                <w:rFonts w:ascii="Times New Roman" w:hAnsi="Times New Roman"/>
                <w:noProof/>
                <w:lang w:val="sr-Latn-CS"/>
              </w:rPr>
              <w:t>primili</w:t>
            </w:r>
            <w:r w:rsidR="00BF48F5" w:rsidRPr="00611344">
              <w:rPr>
                <w:rFonts w:ascii="Times New Roman" w:hAnsi="Times New Roman"/>
                <w:noProof/>
                <w:lang w:val="sr-Latn-CS"/>
              </w:rPr>
              <w:t xml:space="preserve"> </w:t>
            </w:r>
            <w:r>
              <w:rPr>
                <w:rFonts w:ascii="Times New Roman" w:hAnsi="Times New Roman"/>
                <w:noProof/>
                <w:lang w:val="sr-Latn-CS"/>
              </w:rPr>
              <w:t>minimalnu</w:t>
            </w:r>
            <w:r w:rsidR="00BF48F5" w:rsidRPr="00611344">
              <w:rPr>
                <w:rFonts w:ascii="Times New Roman" w:hAnsi="Times New Roman"/>
                <w:noProof/>
                <w:lang w:val="sr-Latn-CS"/>
              </w:rPr>
              <w:t xml:space="preserve"> </w:t>
            </w:r>
            <w:r>
              <w:rPr>
                <w:rFonts w:ascii="Times New Roman" w:hAnsi="Times New Roman"/>
                <w:noProof/>
                <w:lang w:val="sr-Latn-CS"/>
              </w:rPr>
              <w:lastRenderedPageBreak/>
              <w:t>zaradu</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visini</w:t>
            </w:r>
            <w:r w:rsidR="00BF48F5" w:rsidRPr="00611344">
              <w:rPr>
                <w:rFonts w:ascii="Times New Roman" w:hAnsi="Times New Roman"/>
                <w:noProof/>
                <w:lang w:val="sr-Latn-CS"/>
              </w:rPr>
              <w:t xml:space="preserve"> </w:t>
            </w:r>
            <w:r>
              <w:rPr>
                <w:rFonts w:ascii="Times New Roman" w:hAnsi="Times New Roman"/>
                <w:noProof/>
                <w:lang w:val="sr-Latn-CS"/>
              </w:rPr>
              <w:t>prosečne</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zarade</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zarade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kadrovskoj</w:t>
            </w:r>
            <w:r w:rsidR="00BF48F5" w:rsidRPr="00611344">
              <w:rPr>
                <w:rFonts w:ascii="Times New Roman" w:hAnsi="Times New Roman"/>
                <w:noProof/>
                <w:lang w:val="sr-Latn-CS"/>
              </w:rPr>
              <w:t xml:space="preserve"> </w:t>
            </w:r>
            <w:r>
              <w:rPr>
                <w:rFonts w:ascii="Times New Roman" w:hAnsi="Times New Roman"/>
                <w:noProof/>
                <w:lang w:val="sr-Latn-CS"/>
              </w:rPr>
              <w:t>evidenciji</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stepenu</w:t>
            </w:r>
            <w:r w:rsidR="00BF48F5" w:rsidRPr="00611344">
              <w:rPr>
                <w:rFonts w:ascii="Times New Roman" w:hAnsi="Times New Roman"/>
                <w:noProof/>
                <w:lang w:val="sr-Latn-CS"/>
              </w:rPr>
              <w:t xml:space="preserve"> </w:t>
            </w:r>
            <w:r>
              <w:rPr>
                <w:rFonts w:ascii="Times New Roman" w:hAnsi="Times New Roman"/>
                <w:noProof/>
                <w:lang w:val="sr-Latn-CS"/>
              </w:rPr>
              <w:t>stručne</w:t>
            </w:r>
            <w:r w:rsidR="00BF48F5" w:rsidRPr="00611344">
              <w:rPr>
                <w:rFonts w:ascii="Times New Roman" w:hAnsi="Times New Roman"/>
                <w:noProof/>
                <w:lang w:val="sr-Latn-CS"/>
              </w:rPr>
              <w:t xml:space="preserve"> </w:t>
            </w:r>
            <w:r>
              <w:rPr>
                <w:rFonts w:ascii="Times New Roman" w:hAnsi="Times New Roman"/>
                <w:noProof/>
                <w:lang w:val="sr-Latn-CS"/>
              </w:rPr>
              <w:t>spreme</w:t>
            </w:r>
            <w:r w:rsidR="00BF48F5" w:rsidRPr="00611344">
              <w:rPr>
                <w:rFonts w:ascii="Times New Roman" w:hAnsi="Times New Roman"/>
                <w:noProof/>
                <w:lang w:val="sr-Latn-CS"/>
              </w:rPr>
              <w:t xml:space="preserve"> – </w:t>
            </w:r>
            <w:r>
              <w:rPr>
                <w:rFonts w:ascii="Times New Roman" w:hAnsi="Times New Roman"/>
                <w:noProof/>
                <w:lang w:val="sr-Latn-CS"/>
              </w:rPr>
              <w:t>ukupno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žene</w:t>
            </w:r>
            <w:r w:rsidR="00BF48F5" w:rsidRPr="00611344">
              <w:rPr>
                <w:rFonts w:ascii="Times New Roman" w:hAnsi="Times New Roman"/>
                <w:noProof/>
                <w:lang w:val="sr-Latn-CS"/>
              </w:rPr>
              <w:t xml:space="preserve">; </w:t>
            </w:r>
            <w:r>
              <w:rPr>
                <w:rFonts w:ascii="Times New Roman" w:hAnsi="Times New Roman"/>
                <w:noProof/>
                <w:lang w:val="sr-Latn-CS"/>
              </w:rPr>
              <w:t>zaposleni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kadrovskoj</w:t>
            </w:r>
            <w:r w:rsidR="00BF48F5" w:rsidRPr="00611344">
              <w:rPr>
                <w:rFonts w:ascii="Times New Roman" w:hAnsi="Times New Roman"/>
                <w:noProof/>
                <w:lang w:val="sr-Latn-CS"/>
              </w:rPr>
              <w:t xml:space="preserve"> </w:t>
            </w:r>
            <w:r>
              <w:rPr>
                <w:rFonts w:ascii="Times New Roman" w:hAnsi="Times New Roman"/>
                <w:noProof/>
                <w:lang w:val="sr-Latn-CS"/>
              </w:rPr>
              <w:t>evidenciji</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visini</w:t>
            </w:r>
            <w:r w:rsidR="00BF48F5" w:rsidRPr="00611344">
              <w:rPr>
                <w:rFonts w:ascii="Times New Roman" w:hAnsi="Times New Roman"/>
                <w:noProof/>
                <w:lang w:val="sr-Latn-CS"/>
              </w:rPr>
              <w:t xml:space="preserve"> </w:t>
            </w:r>
            <w:r>
              <w:rPr>
                <w:rFonts w:ascii="Times New Roman" w:hAnsi="Times New Roman"/>
                <w:noProof/>
                <w:lang w:val="sr-Latn-CS"/>
              </w:rPr>
              <w:t>isplaćene</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zarade</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zaradama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časovima</w:t>
            </w:r>
            <w:r w:rsidR="00BF48F5" w:rsidRPr="00611344">
              <w:rPr>
                <w:rFonts w:ascii="Times New Roman" w:hAnsi="Times New Roman"/>
                <w:noProof/>
                <w:lang w:val="sr-Latn-CS"/>
              </w:rPr>
              <w:t xml:space="preserve"> </w:t>
            </w:r>
            <w:r>
              <w:rPr>
                <w:rFonts w:ascii="Times New Roman" w:hAnsi="Times New Roman"/>
                <w:noProof/>
                <w:lang w:val="sr-Latn-CS"/>
              </w:rPr>
              <w:t>rada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mesec</w:t>
            </w:r>
          </w:p>
        </w:tc>
        <w:tc>
          <w:tcPr>
            <w:tcW w:w="1743"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Polugodišnja</w:t>
            </w:r>
            <w:r w:rsidR="00BF48F5" w:rsidRPr="00611344">
              <w:rPr>
                <w:rFonts w:ascii="Times New Roman" w:hAnsi="Times New Roman"/>
                <w:noProof/>
                <w:lang w:val="sr-Latn-CS"/>
              </w:rPr>
              <w:t xml:space="preserve">; </w:t>
            </w:r>
            <w:r>
              <w:rPr>
                <w:rFonts w:ascii="Times New Roman" w:hAnsi="Times New Roman"/>
                <w:noProof/>
                <w:lang w:val="sr-Latn-CS"/>
              </w:rPr>
              <w:t>prethodno</w:t>
            </w:r>
            <w:r w:rsidR="00BF48F5" w:rsidRPr="00611344">
              <w:rPr>
                <w:rFonts w:ascii="Times New Roman" w:hAnsi="Times New Roman"/>
                <w:noProof/>
                <w:lang w:val="sr-Latn-CS"/>
              </w:rPr>
              <w:t xml:space="preserve"> </w:t>
            </w:r>
            <w:r>
              <w:rPr>
                <w:rFonts w:ascii="Times New Roman" w:hAnsi="Times New Roman"/>
                <w:noProof/>
                <w:lang w:val="sr-Latn-CS"/>
              </w:rPr>
              <w:t>polugodište</w:t>
            </w:r>
            <w:r w:rsidR="00BF48F5" w:rsidRPr="00611344">
              <w:rPr>
                <w:rFonts w:ascii="Times New Roman" w:hAnsi="Times New Roman"/>
                <w:noProof/>
                <w:lang w:val="sr-Latn-CS"/>
              </w:rPr>
              <w:t xml:space="preserve">;   </w:t>
            </w:r>
            <w:r>
              <w:rPr>
                <w:rFonts w:ascii="Times New Roman" w:hAnsi="Times New Roman"/>
                <w:noProof/>
                <w:lang w:val="sr-Latn-CS"/>
              </w:rPr>
              <w:t>mart</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septembar</w:t>
            </w:r>
            <w:r w:rsidR="00BF48F5" w:rsidRPr="00611344">
              <w:rPr>
                <w:rFonts w:ascii="Times New Roman" w:hAnsi="Times New Roman"/>
                <w:noProof/>
                <w:lang w:val="sr-Latn-CS"/>
              </w:rPr>
              <w:t xml:space="preserve"> </w:t>
            </w:r>
          </w:p>
        </w:tc>
        <w:tc>
          <w:tcPr>
            <w:tcW w:w="1596"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RAD</w:t>
            </w:r>
            <w:r w:rsidR="00BF48F5" w:rsidRPr="00611344">
              <w:rPr>
                <w:rFonts w:ascii="Times New Roman" w:hAnsi="Times New Roman"/>
                <w:noProof/>
                <w:lang w:val="sr-Latn-CS"/>
              </w:rPr>
              <w:t>-1/</w:t>
            </w:r>
            <w:r>
              <w:rPr>
                <w:rFonts w:ascii="Times New Roman" w:hAnsi="Times New Roman"/>
                <w:noProof/>
                <w:lang w:val="sr-Latn-CS"/>
              </w:rPr>
              <w:t>P</w:t>
            </w:r>
            <w:r w:rsidR="00BF48F5" w:rsidRPr="00611344">
              <w:rPr>
                <w:rFonts w:ascii="Times New Roman" w:hAnsi="Times New Roman"/>
                <w:noProof/>
                <w:lang w:val="sr-Latn-CS"/>
              </w:rPr>
              <w:t xml:space="preserve">;         </w:t>
            </w:r>
            <w:r w:rsidR="00BF48F5" w:rsidRPr="00611344">
              <w:rPr>
                <w:rFonts w:ascii="Times New Roman" w:hAnsi="Times New Roman"/>
                <w:noProof/>
                <w:szCs w:val="20"/>
                <w:lang w:val="sr-Latn-CS"/>
              </w:rPr>
              <w:br/>
            </w:r>
            <w:r>
              <w:rPr>
                <w:rFonts w:ascii="Times New Roman" w:hAnsi="Times New Roman"/>
                <w:noProof/>
                <w:lang w:val="sr-Latn-CS"/>
              </w:rPr>
              <w:t>kadrovska</w:t>
            </w:r>
            <w:r w:rsidR="00BF48F5" w:rsidRPr="00611344">
              <w:rPr>
                <w:rFonts w:ascii="Times New Roman" w:hAnsi="Times New Roman"/>
                <w:noProof/>
                <w:lang w:val="sr-Latn-CS"/>
              </w:rPr>
              <w:t xml:space="preserve"> </w:t>
            </w:r>
            <w:r>
              <w:rPr>
                <w:rFonts w:ascii="Times New Roman" w:hAnsi="Times New Roman"/>
                <w:noProof/>
                <w:lang w:val="sr-Latn-CS"/>
              </w:rPr>
              <w:t>evidencija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računovodstvene</w:t>
            </w:r>
            <w:r w:rsidR="00BF48F5" w:rsidRPr="00611344">
              <w:rPr>
                <w:rFonts w:ascii="Times New Roman" w:hAnsi="Times New Roman"/>
                <w:noProof/>
                <w:lang w:val="sr-Latn-CS"/>
              </w:rPr>
              <w:t xml:space="preserve"> </w:t>
            </w:r>
            <w:r>
              <w:rPr>
                <w:rFonts w:ascii="Times New Roman" w:hAnsi="Times New Roman"/>
                <w:noProof/>
                <w:lang w:val="sr-Latn-CS"/>
              </w:rPr>
              <w:t>evidencije</w:t>
            </w:r>
            <w:r w:rsidR="00BF48F5" w:rsidRPr="00611344">
              <w:rPr>
                <w:rFonts w:ascii="Times New Roman" w:hAnsi="Times New Roman"/>
                <w:noProof/>
                <w:lang w:val="sr-Latn-CS"/>
              </w:rPr>
              <w:t xml:space="preserve"> </w:t>
            </w:r>
            <w:r>
              <w:rPr>
                <w:rFonts w:ascii="Times New Roman" w:hAnsi="Times New Roman"/>
                <w:noProof/>
                <w:lang w:val="sr-Latn-CS"/>
              </w:rPr>
              <w:t>izveštajnih</w:t>
            </w:r>
            <w:r w:rsidR="00BF48F5" w:rsidRPr="00611344">
              <w:rPr>
                <w:rFonts w:ascii="Times New Roman" w:hAnsi="Times New Roman"/>
                <w:noProof/>
                <w:lang w:val="sr-Latn-CS"/>
              </w:rPr>
              <w:t xml:space="preserve"> </w:t>
            </w:r>
            <w:r>
              <w:rPr>
                <w:rFonts w:ascii="Times New Roman" w:hAnsi="Times New Roman"/>
                <w:noProof/>
                <w:lang w:val="sr-Latn-CS"/>
              </w:rPr>
              <w:lastRenderedPageBreak/>
              <w:t>jedinica</w:t>
            </w:r>
            <w:r w:rsidR="00BF48F5" w:rsidRPr="00611344">
              <w:rPr>
                <w:rFonts w:ascii="Times New Roman" w:hAnsi="Times New Roman"/>
                <w:noProof/>
                <w:lang w:val="sr-Latn-CS"/>
              </w:rPr>
              <w:t xml:space="preserve"> </w:t>
            </w:r>
          </w:p>
          <w:p w:rsidR="00BF48F5" w:rsidRPr="00611344" w:rsidRDefault="00BF48F5" w:rsidP="00432FC9">
            <w:pPr>
              <w:spacing w:before="60" w:after="60" w:line="223" w:lineRule="auto"/>
              <w:rPr>
                <w:rFonts w:ascii="Times New Roman" w:hAnsi="Times New Roman"/>
                <w:noProof/>
                <w:lang w:val="sr-Latn-CS"/>
              </w:rPr>
            </w:pPr>
          </w:p>
        </w:tc>
        <w:tc>
          <w:tcPr>
            <w:tcW w:w="1597" w:type="dxa"/>
            <w:gridSpan w:val="5"/>
          </w:tcPr>
          <w:p w:rsidR="00BF48F5" w:rsidRPr="00611344" w:rsidRDefault="00611344" w:rsidP="00432FC9">
            <w:pPr>
              <w:spacing w:before="60" w:line="223" w:lineRule="auto"/>
              <w:rPr>
                <w:rFonts w:ascii="Times New Roman" w:hAnsi="Times New Roman"/>
                <w:noProof/>
                <w:lang w:val="sr-Latn-CS"/>
              </w:rPr>
            </w:pPr>
            <w:r>
              <w:rPr>
                <w:rFonts w:ascii="Times New Roman" w:hAnsi="Times New Roman"/>
                <w:noProof/>
                <w:lang w:val="sr-Latn-CS"/>
              </w:rPr>
              <w:lastRenderedPageBreak/>
              <w:t>Pravna</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preduzeća</w:t>
            </w:r>
            <w:r w:rsidR="00BF48F5" w:rsidRPr="00611344">
              <w:rPr>
                <w:rFonts w:ascii="Times New Roman" w:hAnsi="Times New Roman"/>
                <w:noProof/>
                <w:lang w:val="sr-Latn-CS"/>
              </w:rPr>
              <w:t xml:space="preserve">, </w:t>
            </w:r>
            <w:r>
              <w:rPr>
                <w:rFonts w:ascii="Times New Roman" w:hAnsi="Times New Roman"/>
                <w:noProof/>
                <w:lang w:val="sr-Latn-CS"/>
              </w:rPr>
              <w:t>ustanove</w:t>
            </w:r>
            <w:r w:rsidR="00BF48F5" w:rsidRPr="00611344">
              <w:rPr>
                <w:rFonts w:ascii="Times New Roman" w:hAnsi="Times New Roman"/>
                <w:noProof/>
                <w:lang w:val="sr-Latn-CS"/>
              </w:rPr>
              <w:t xml:space="preserve">, </w:t>
            </w:r>
            <w:r>
              <w:rPr>
                <w:rFonts w:ascii="Times New Roman" w:hAnsi="Times New Roman"/>
                <w:noProof/>
                <w:lang w:val="sr-Latn-CS"/>
              </w:rPr>
              <w:t>zadruge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druge</w:t>
            </w:r>
            <w:r w:rsidR="00BF48F5" w:rsidRPr="00611344">
              <w:rPr>
                <w:rFonts w:ascii="Times New Roman" w:hAnsi="Times New Roman"/>
                <w:noProof/>
                <w:lang w:val="sr-Latn-CS"/>
              </w:rPr>
              <w:t xml:space="preserve">  </w:t>
            </w:r>
            <w:r>
              <w:rPr>
                <w:rFonts w:ascii="Times New Roman" w:hAnsi="Times New Roman"/>
                <w:noProof/>
                <w:lang w:val="sr-Latn-CS"/>
              </w:rPr>
              <w:t>organizacije</w:t>
            </w:r>
            <w:r w:rsidR="00BF48F5" w:rsidRPr="00611344">
              <w:rPr>
                <w:rFonts w:ascii="Times New Roman" w:hAnsi="Times New Roman"/>
                <w:noProof/>
                <w:lang w:val="sr-Latn-CS"/>
              </w:rPr>
              <w:t xml:space="preserve">);  20.4. </w:t>
            </w:r>
            <w:r>
              <w:rPr>
                <w:rFonts w:ascii="Times New Roman" w:hAnsi="Times New Roman"/>
                <w:noProof/>
                <w:lang w:val="sr-Latn-CS"/>
              </w:rPr>
              <w:t>i</w:t>
            </w:r>
            <w:r w:rsidR="00BF48F5" w:rsidRPr="00611344">
              <w:rPr>
                <w:rFonts w:ascii="Times New Roman" w:hAnsi="Times New Roman"/>
                <w:noProof/>
                <w:lang w:val="sr-Latn-CS"/>
              </w:rPr>
              <w:t xml:space="preserve">              </w:t>
            </w:r>
            <w:r w:rsidR="00BF48F5" w:rsidRPr="00611344">
              <w:rPr>
                <w:rFonts w:ascii="Times New Roman" w:hAnsi="Times New Roman"/>
                <w:noProof/>
                <w:lang w:val="sr-Latn-CS"/>
              </w:rPr>
              <w:lastRenderedPageBreak/>
              <w:t xml:space="preserve">20.10.                </w:t>
            </w:r>
          </w:p>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30</w:t>
            </w:r>
            <w:r w:rsidRPr="00611344">
              <w:rPr>
                <w:rFonts w:ascii="Times New Roman" w:hAnsi="Times New Roman"/>
                <w:noProof/>
                <w:szCs w:val="20"/>
                <w:lang w:val="sr-Latn-CS"/>
              </w:rPr>
              <w:t xml:space="preserve">.1.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30.7.</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4.</w:t>
            </w:r>
          </w:p>
        </w:tc>
        <w:tc>
          <w:tcPr>
            <w:tcW w:w="1533" w:type="dxa"/>
          </w:tcPr>
          <w:p w:rsidR="00BF48F5" w:rsidRPr="00611344" w:rsidRDefault="00611344" w:rsidP="00432FC9">
            <w:pPr>
              <w:spacing w:before="60" w:line="223" w:lineRule="auto"/>
              <w:rPr>
                <w:rFonts w:ascii="Times New Roman" w:hAnsi="Times New Roman"/>
                <w:noProof/>
                <w:lang w:val="sr-Latn-CS"/>
              </w:rPr>
            </w:pPr>
            <w:r>
              <w:rPr>
                <w:rFonts w:ascii="Times New Roman" w:hAnsi="Times New Roman"/>
                <w:noProof/>
                <w:lang w:val="sr-Latn-CS"/>
              </w:rPr>
              <w:t>Nacionalna</w:t>
            </w:r>
            <w:r w:rsidR="00BF48F5" w:rsidRPr="00611344">
              <w:rPr>
                <w:rFonts w:ascii="Times New Roman" w:hAnsi="Times New Roman"/>
                <w:noProof/>
                <w:lang w:val="sr-Latn-CS"/>
              </w:rPr>
              <w:t xml:space="preserve"> </w:t>
            </w:r>
            <w:r>
              <w:rPr>
                <w:rFonts w:ascii="Times New Roman" w:hAnsi="Times New Roman"/>
                <w:noProof/>
                <w:lang w:val="sr-Latn-CS"/>
              </w:rPr>
              <w:t>služba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zapošljavanje</w:t>
            </w:r>
          </w:p>
        </w:tc>
        <w:tc>
          <w:tcPr>
            <w:tcW w:w="2440" w:type="dxa"/>
            <w:gridSpan w:val="3"/>
          </w:tcPr>
          <w:p w:rsidR="00BF48F5" w:rsidRPr="00611344" w:rsidRDefault="00611344" w:rsidP="00432FC9">
            <w:pPr>
              <w:spacing w:before="60" w:line="223" w:lineRule="auto"/>
              <w:rPr>
                <w:rFonts w:ascii="Times New Roman" w:hAnsi="Times New Roman"/>
                <w:noProof/>
                <w:lang w:val="sr-Latn-CS"/>
              </w:rPr>
            </w:pPr>
            <w:r>
              <w:rPr>
                <w:rFonts w:ascii="Times New Roman" w:hAnsi="Times New Roman"/>
                <w:noProof/>
                <w:lang w:val="sr-Latn-CS"/>
              </w:rPr>
              <w:t>Nezaposleni</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administrativnim</w:t>
            </w:r>
            <w:r w:rsidR="00BF48F5" w:rsidRPr="00611344">
              <w:rPr>
                <w:rFonts w:ascii="Times New Roman" w:hAnsi="Times New Roman"/>
                <w:noProof/>
                <w:lang w:val="sr-Latn-CS"/>
              </w:rPr>
              <w:t xml:space="preserve"> </w:t>
            </w:r>
            <w:r>
              <w:rPr>
                <w:rFonts w:ascii="Times New Roman" w:hAnsi="Times New Roman"/>
                <w:noProof/>
                <w:lang w:val="sr-Latn-CS"/>
              </w:rPr>
              <w:t>izvorima</w:t>
            </w:r>
          </w:p>
          <w:p w:rsidR="00BF48F5" w:rsidRPr="00611344" w:rsidRDefault="00BF48F5" w:rsidP="00432FC9">
            <w:pPr>
              <w:spacing w:before="60" w:line="223" w:lineRule="auto"/>
              <w:rPr>
                <w:rFonts w:ascii="Times New Roman" w:hAnsi="Times New Roman"/>
                <w:noProof/>
                <w:lang w:val="sr-Latn-CS"/>
              </w:rPr>
            </w:pPr>
            <w:r w:rsidRPr="00611344">
              <w:rPr>
                <w:rFonts w:ascii="Times New Roman" w:hAnsi="Times New Roman"/>
                <w:noProof/>
                <w:lang w:val="sr-Latn-CS"/>
              </w:rPr>
              <w:t xml:space="preserve"> </w:t>
            </w:r>
          </w:p>
        </w:tc>
        <w:tc>
          <w:tcPr>
            <w:tcW w:w="3138" w:type="dxa"/>
            <w:gridSpan w:val="3"/>
          </w:tcPr>
          <w:p w:rsidR="00BF48F5" w:rsidRPr="00611344" w:rsidRDefault="00611344" w:rsidP="00432FC9">
            <w:pPr>
              <w:spacing w:before="60" w:line="223" w:lineRule="auto"/>
              <w:rPr>
                <w:rFonts w:ascii="Times New Roman" w:hAnsi="Times New Roman"/>
                <w:noProof/>
                <w:lang w:val="sr-Latn-CS"/>
              </w:rPr>
            </w:pPr>
            <w:r>
              <w:rPr>
                <w:rFonts w:ascii="Times New Roman" w:hAnsi="Times New Roman"/>
                <w:noProof/>
                <w:lang w:val="sr-Latn-CS"/>
              </w:rPr>
              <w:t>Karakteristike</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koja</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nalaze</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evidenciji</w:t>
            </w:r>
            <w:r w:rsidR="00BF48F5" w:rsidRPr="00611344">
              <w:rPr>
                <w:rFonts w:ascii="Times New Roman" w:hAnsi="Times New Roman"/>
                <w:noProof/>
                <w:lang w:val="sr-Latn-CS"/>
              </w:rPr>
              <w:t xml:space="preserve"> </w:t>
            </w:r>
            <w:r>
              <w:rPr>
                <w:rFonts w:ascii="Times New Roman" w:hAnsi="Times New Roman"/>
                <w:noProof/>
                <w:lang w:val="sr-Latn-CS"/>
              </w:rPr>
              <w:t>Nacionalne</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zapošljavanje</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polu</w:t>
            </w:r>
            <w:r w:rsidR="00BF48F5" w:rsidRPr="00611344">
              <w:rPr>
                <w:rFonts w:ascii="Times New Roman" w:hAnsi="Times New Roman"/>
                <w:noProof/>
                <w:lang w:val="sr-Latn-CS"/>
              </w:rPr>
              <w:t xml:space="preserve">, </w:t>
            </w:r>
            <w:r>
              <w:rPr>
                <w:rFonts w:ascii="Times New Roman" w:hAnsi="Times New Roman"/>
                <w:noProof/>
                <w:lang w:val="sr-Latn-CS"/>
              </w:rPr>
              <w:t>starosti</w:t>
            </w:r>
            <w:r w:rsidR="00BF48F5" w:rsidRPr="00611344">
              <w:rPr>
                <w:rFonts w:ascii="Times New Roman" w:hAnsi="Times New Roman"/>
                <w:noProof/>
                <w:lang w:val="sr-Latn-CS"/>
              </w:rPr>
              <w:t xml:space="preserve">, </w:t>
            </w:r>
            <w:r>
              <w:rPr>
                <w:rFonts w:ascii="Times New Roman" w:hAnsi="Times New Roman"/>
                <w:noProof/>
                <w:lang w:val="sr-Latn-CS"/>
              </w:rPr>
              <w:t>zanimanjima</w:t>
            </w:r>
            <w:r w:rsidR="00BF48F5" w:rsidRPr="00611344">
              <w:rPr>
                <w:rFonts w:ascii="Times New Roman" w:hAnsi="Times New Roman"/>
                <w:noProof/>
                <w:lang w:val="sr-Latn-CS"/>
              </w:rPr>
              <w:t xml:space="preserve">, </w:t>
            </w:r>
            <w:r>
              <w:rPr>
                <w:rFonts w:ascii="Times New Roman" w:hAnsi="Times New Roman"/>
                <w:noProof/>
                <w:lang w:val="sr-Latn-CS"/>
              </w:rPr>
              <w:t>području</w:t>
            </w:r>
            <w:r w:rsidR="00BF48F5" w:rsidRPr="00611344">
              <w:rPr>
                <w:rFonts w:ascii="Times New Roman" w:hAnsi="Times New Roman"/>
                <w:noProof/>
                <w:lang w:val="sr-Latn-CS"/>
              </w:rPr>
              <w:t xml:space="preserve"> </w:t>
            </w:r>
            <w:r>
              <w:rPr>
                <w:rFonts w:ascii="Times New Roman" w:hAnsi="Times New Roman"/>
                <w:noProof/>
                <w:lang w:val="sr-Latn-CS"/>
              </w:rPr>
              <w:t>rada</w:t>
            </w:r>
            <w:r w:rsidR="00BF48F5" w:rsidRPr="00611344">
              <w:rPr>
                <w:rFonts w:ascii="Times New Roman" w:hAnsi="Times New Roman"/>
                <w:noProof/>
                <w:lang w:val="sr-Latn-CS"/>
              </w:rPr>
              <w:t xml:space="preserve">, </w:t>
            </w:r>
            <w:r>
              <w:rPr>
                <w:rFonts w:ascii="Times New Roman" w:hAnsi="Times New Roman"/>
                <w:noProof/>
                <w:lang w:val="sr-Latn-CS"/>
              </w:rPr>
              <w:t>opštini</w:t>
            </w:r>
            <w:r w:rsidR="00BF48F5" w:rsidRPr="00611344">
              <w:rPr>
                <w:rFonts w:ascii="Times New Roman" w:hAnsi="Times New Roman"/>
                <w:noProof/>
                <w:lang w:val="sr-Latn-CS"/>
              </w:rPr>
              <w:t xml:space="preserve"> </w:t>
            </w:r>
            <w:r>
              <w:rPr>
                <w:rFonts w:ascii="Times New Roman" w:hAnsi="Times New Roman"/>
                <w:noProof/>
                <w:lang w:val="sr-Latn-CS"/>
              </w:rPr>
              <w:t>stanovanja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dužini</w:t>
            </w:r>
            <w:r w:rsidR="00BF48F5" w:rsidRPr="00611344">
              <w:rPr>
                <w:rFonts w:ascii="Times New Roman" w:hAnsi="Times New Roman"/>
                <w:noProof/>
                <w:lang w:val="sr-Latn-CS"/>
              </w:rPr>
              <w:t xml:space="preserve"> </w:t>
            </w:r>
            <w:r>
              <w:rPr>
                <w:rFonts w:ascii="Times New Roman" w:hAnsi="Times New Roman"/>
                <w:noProof/>
                <w:lang w:val="sr-Latn-CS"/>
              </w:rPr>
              <w:t>traženja</w:t>
            </w:r>
            <w:r w:rsidR="00BF48F5" w:rsidRPr="00611344">
              <w:rPr>
                <w:rFonts w:ascii="Times New Roman" w:hAnsi="Times New Roman"/>
                <w:noProof/>
                <w:lang w:val="sr-Latn-CS"/>
              </w:rPr>
              <w:t xml:space="preserve"> </w:t>
            </w:r>
            <w:r>
              <w:rPr>
                <w:rFonts w:ascii="Times New Roman" w:hAnsi="Times New Roman"/>
                <w:noProof/>
                <w:lang w:val="sr-Latn-CS"/>
              </w:rPr>
              <w:t>zaposlenja</w:t>
            </w:r>
          </w:p>
        </w:tc>
        <w:tc>
          <w:tcPr>
            <w:tcW w:w="1743"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r w:rsidR="00BF48F5" w:rsidRPr="00611344">
              <w:rPr>
                <w:rFonts w:ascii="Times New Roman" w:hAnsi="Times New Roman"/>
                <w:noProof/>
                <w:lang w:val="sr-Latn-CS"/>
              </w:rPr>
              <w:t>.</w:t>
            </w:r>
          </w:p>
        </w:tc>
        <w:tc>
          <w:tcPr>
            <w:tcW w:w="1596"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e</w:t>
            </w:r>
            <w:r>
              <w:rPr>
                <w:rFonts w:ascii="Times New Roman" w:hAnsi="Times New Roman"/>
                <w:noProof/>
                <w:lang w:val="sr-Latn-CS"/>
              </w:rPr>
              <w:t>videncija</w:t>
            </w:r>
            <w:r w:rsidR="00BF48F5" w:rsidRPr="00611344">
              <w:rPr>
                <w:rFonts w:ascii="Times New Roman" w:hAnsi="Times New Roman"/>
                <w:noProof/>
                <w:lang w:val="sr-Latn-CS"/>
              </w:rPr>
              <w:t xml:space="preserve"> </w:t>
            </w:r>
            <w:r>
              <w:rPr>
                <w:rFonts w:ascii="Times New Roman" w:hAnsi="Times New Roman"/>
                <w:noProof/>
                <w:lang w:val="sr-Latn-CS"/>
              </w:rPr>
              <w:t>nezaposlenih</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Nacionalne</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zapošljavanje</w:t>
            </w:r>
          </w:p>
          <w:p w:rsidR="00BF48F5" w:rsidRPr="00611344" w:rsidRDefault="00BF48F5" w:rsidP="00432FC9">
            <w:pPr>
              <w:spacing w:before="60" w:after="60" w:line="223" w:lineRule="auto"/>
              <w:rPr>
                <w:rFonts w:ascii="Times New Roman" w:hAnsi="Times New Roman"/>
                <w:noProof/>
                <w:lang w:val="sr-Latn-CS"/>
              </w:rPr>
            </w:pPr>
          </w:p>
        </w:tc>
        <w:tc>
          <w:tcPr>
            <w:tcW w:w="1597"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Nacionalna</w:t>
            </w:r>
            <w:r w:rsidR="00BF48F5" w:rsidRPr="00611344">
              <w:rPr>
                <w:rFonts w:ascii="Times New Roman" w:hAnsi="Times New Roman"/>
                <w:noProof/>
                <w:lang w:val="sr-Latn-CS"/>
              </w:rPr>
              <w:t xml:space="preserve"> </w:t>
            </w:r>
            <w:r>
              <w:rPr>
                <w:rFonts w:ascii="Times New Roman" w:hAnsi="Times New Roman"/>
                <w:noProof/>
                <w:lang w:val="sr-Latn-CS"/>
              </w:rPr>
              <w:t>služba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zapošljavanje</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ispostave</w:t>
            </w:r>
            <w:r w:rsidR="00BF48F5" w:rsidRPr="00611344">
              <w:rPr>
                <w:rFonts w:ascii="Times New Roman" w:hAnsi="Times New Roman"/>
                <w:noProof/>
                <w:lang w:val="sr-Latn-CS"/>
              </w:rPr>
              <w:t xml:space="preserve">);         1.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zapošlja</w:t>
            </w:r>
            <w:r w:rsidR="00BF48F5" w:rsidRPr="00611344">
              <w:rPr>
                <w:rFonts w:ascii="Times New Roman" w:hAnsi="Times New Roman"/>
                <w:noProof/>
                <w:lang w:val="sr-Latn-CS"/>
              </w:rPr>
              <w:t>-</w:t>
            </w:r>
            <w:r>
              <w:rPr>
                <w:rFonts w:ascii="Times New Roman" w:hAnsi="Times New Roman"/>
                <w:noProof/>
                <w:lang w:val="sr-Latn-CS"/>
              </w:rPr>
              <w:t>vanju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osiguranju</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slučaj</w:t>
            </w:r>
            <w:r w:rsidR="00BF48F5" w:rsidRPr="00611344">
              <w:rPr>
                <w:rFonts w:ascii="Times New Roman" w:hAnsi="Times New Roman"/>
                <w:noProof/>
                <w:lang w:val="sr-Latn-CS"/>
              </w:rPr>
              <w:t xml:space="preserve"> </w:t>
            </w:r>
            <w:r>
              <w:rPr>
                <w:rFonts w:ascii="Times New Roman" w:hAnsi="Times New Roman"/>
                <w:noProof/>
                <w:lang w:val="sr-Latn-CS"/>
              </w:rPr>
              <w:t>nezaposle</w:t>
            </w:r>
            <w:r w:rsidR="00BF48F5" w:rsidRPr="00611344">
              <w:rPr>
                <w:rFonts w:ascii="Times New Roman" w:hAnsi="Times New Roman"/>
                <w:noProof/>
                <w:lang w:val="sr-Latn-CS"/>
              </w:rPr>
              <w:t>-</w:t>
            </w:r>
            <w:r>
              <w:rPr>
                <w:rFonts w:ascii="Times New Roman" w:hAnsi="Times New Roman"/>
                <w:noProof/>
                <w:lang w:val="sr-Latn-CS"/>
              </w:rPr>
              <w:t>nosti</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w:t>
            </w:r>
            <w:r>
              <w:rPr>
                <w:rFonts w:ascii="Times New Roman" w:hAnsi="Times New Roman"/>
                <w:noProof/>
                <w:lang w:val="sr-Latn-CS"/>
              </w:rPr>
              <w:t>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36/09 </w:t>
            </w:r>
            <w:r>
              <w:rPr>
                <w:rFonts w:ascii="Times New Roman" w:hAnsi="Times New Roman"/>
                <w:noProof/>
                <w:lang w:val="sr-Latn-CS"/>
              </w:rPr>
              <w:t>i</w:t>
            </w:r>
            <w:r w:rsidR="00BF48F5" w:rsidRPr="00611344">
              <w:rPr>
                <w:rFonts w:ascii="Times New Roman" w:hAnsi="Times New Roman"/>
                <w:noProof/>
                <w:lang w:val="sr-Latn-CS"/>
              </w:rPr>
              <w:t xml:space="preserve"> 88/10)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Pravilnik</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bližoj</w:t>
            </w:r>
            <w:r w:rsidR="00BF48F5" w:rsidRPr="00611344">
              <w:rPr>
                <w:rFonts w:ascii="Times New Roman" w:hAnsi="Times New Roman"/>
                <w:noProof/>
                <w:lang w:val="sr-Latn-CS"/>
              </w:rPr>
              <w:t xml:space="preserve"> </w:t>
            </w:r>
            <w:r>
              <w:rPr>
                <w:rFonts w:ascii="Times New Roman" w:hAnsi="Times New Roman"/>
                <w:noProof/>
                <w:lang w:val="sr-Latn-CS"/>
              </w:rPr>
              <w:t>sadržini</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načinu</w:t>
            </w:r>
            <w:r w:rsidR="00BF48F5" w:rsidRPr="00611344">
              <w:rPr>
                <w:rFonts w:ascii="Times New Roman" w:hAnsi="Times New Roman"/>
                <w:noProof/>
                <w:lang w:val="sr-Latn-CS"/>
              </w:rPr>
              <w:t xml:space="preserve"> </w:t>
            </w:r>
            <w:r>
              <w:rPr>
                <w:rFonts w:ascii="Times New Roman" w:hAnsi="Times New Roman"/>
                <w:noProof/>
                <w:lang w:val="sr-Latn-CS"/>
              </w:rPr>
              <w:t>vođenja</w:t>
            </w:r>
            <w:r w:rsidR="00BF48F5" w:rsidRPr="00611344">
              <w:rPr>
                <w:rFonts w:ascii="Times New Roman" w:hAnsi="Times New Roman"/>
                <w:noProof/>
                <w:lang w:val="sr-Latn-CS"/>
              </w:rPr>
              <w:t xml:space="preserve"> </w:t>
            </w:r>
            <w:r>
              <w:rPr>
                <w:rFonts w:ascii="Times New Roman" w:hAnsi="Times New Roman"/>
                <w:noProof/>
                <w:lang w:val="sr-Latn-CS"/>
              </w:rPr>
              <w:t>evidencija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xml:space="preserve"> </w:t>
            </w:r>
            <w:r>
              <w:rPr>
                <w:rFonts w:ascii="Times New Roman" w:hAnsi="Times New Roman"/>
                <w:noProof/>
                <w:lang w:val="sr-Latn-CS"/>
              </w:rPr>
              <w:t>zapošlja</w:t>
            </w:r>
            <w:r w:rsidR="00BF48F5" w:rsidRPr="00611344">
              <w:rPr>
                <w:rFonts w:ascii="Times New Roman" w:hAnsi="Times New Roman"/>
                <w:noProof/>
                <w:lang w:val="sr-Latn-CS"/>
              </w:rPr>
              <w:t>-</w:t>
            </w:r>
            <w:r>
              <w:rPr>
                <w:rFonts w:ascii="Times New Roman" w:hAnsi="Times New Roman"/>
                <w:noProof/>
                <w:lang w:val="sr-Latn-CS"/>
              </w:rPr>
              <w:t>vanja</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w:t>
            </w:r>
            <w:r>
              <w:rPr>
                <w:rFonts w:ascii="Times New Roman" w:hAnsi="Times New Roman"/>
                <w:noProof/>
                <w:lang w:val="sr-Latn-CS"/>
              </w:rPr>
              <w:t>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15/10)</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31.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mesecu</w:t>
            </w:r>
          </w:p>
        </w:tc>
      </w:tr>
      <w:tr w:rsidR="00BF48F5" w:rsidRPr="00611344">
        <w:trPr>
          <w:gridAfter w:val="2"/>
          <w:wAfter w:w="36" w:type="dxa"/>
        </w:trPr>
        <w:tc>
          <w:tcPr>
            <w:tcW w:w="15908" w:type="dxa"/>
            <w:gridSpan w:val="44"/>
          </w:tcPr>
          <w:p w:rsidR="00BF48F5" w:rsidRPr="00611344" w:rsidRDefault="00BF48F5" w:rsidP="00432FC9">
            <w:pPr>
              <w:spacing w:before="240" w:after="60" w:line="223" w:lineRule="auto"/>
              <w:rPr>
                <w:rFonts w:ascii="Times New Roman" w:hAnsi="Times New Roman"/>
                <w:noProof/>
                <w:szCs w:val="20"/>
                <w:lang w:val="sr-Latn-CS"/>
              </w:rPr>
            </w:pPr>
            <w:r w:rsidRPr="00611344">
              <w:rPr>
                <w:rFonts w:ascii="Times New Roman" w:hAnsi="Times New Roman"/>
                <w:b/>
                <w:bCs/>
                <w:noProof/>
                <w:szCs w:val="20"/>
                <w:lang w:val="sr-Latn-CS"/>
              </w:rPr>
              <w:t xml:space="preserve">2) </w:t>
            </w:r>
            <w:r w:rsidR="00611344">
              <w:rPr>
                <w:rFonts w:ascii="Times New Roman" w:hAnsi="Times New Roman"/>
                <w:b/>
                <w:bCs/>
                <w:noProof/>
                <w:szCs w:val="20"/>
                <w:lang w:val="sr-Latn-CS"/>
              </w:rPr>
              <w:t>Zarade</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troškovi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rada</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lastRenderedPageBreak/>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zaposlenima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zaradama</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sidR="00BF48F5" w:rsidRPr="00611344">
              <w:rPr>
                <w:rFonts w:ascii="Times New Roman" w:hAnsi="Times New Roman"/>
                <w:noProof/>
                <w:lang w:val="sr-Latn-CS"/>
              </w:rPr>
              <w:lastRenderedPageBreak/>
              <w:t>(</w:t>
            </w:r>
            <w:r>
              <w:rPr>
                <w:rFonts w:ascii="Times New Roman" w:hAnsi="Times New Roman"/>
                <w:noProof/>
                <w:lang w:val="sr-Latn-CS"/>
              </w:rPr>
              <w:t>RAD</w:t>
            </w:r>
            <w:r w:rsidR="00BF48F5" w:rsidRPr="00611344">
              <w:rPr>
                <w:rFonts w:ascii="Times New Roman" w:hAnsi="Times New Roman"/>
                <w:noProof/>
                <w:lang w:val="sr-Latn-CS"/>
              </w:rPr>
              <w:t>-1)</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 </w:t>
            </w:r>
          </w:p>
          <w:p w:rsidR="00BF48F5" w:rsidRPr="00611344" w:rsidRDefault="00BF48F5" w:rsidP="00432FC9">
            <w:pPr>
              <w:spacing w:before="60" w:after="60" w:line="223" w:lineRule="auto"/>
              <w:rPr>
                <w:rFonts w:ascii="Times New Roman" w:hAnsi="Times New Roman"/>
                <w:noProof/>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Isplaćene</w:t>
            </w:r>
            <w:r w:rsidR="00BF48F5" w:rsidRPr="00611344">
              <w:rPr>
                <w:rFonts w:ascii="Times New Roman" w:hAnsi="Times New Roman"/>
                <w:noProof/>
                <w:lang w:val="sr-Latn-CS"/>
              </w:rPr>
              <w:t xml:space="preserve"> </w:t>
            </w:r>
            <w:r>
              <w:rPr>
                <w:rFonts w:ascii="Times New Roman" w:hAnsi="Times New Roman"/>
                <w:noProof/>
                <w:lang w:val="sr-Latn-CS"/>
              </w:rPr>
              <w:t>zarade</w:t>
            </w:r>
            <w:r w:rsidR="00BF48F5" w:rsidRPr="00611344">
              <w:rPr>
                <w:rFonts w:ascii="Times New Roman" w:hAnsi="Times New Roman"/>
                <w:noProof/>
                <w:lang w:val="sr-Latn-CS"/>
              </w:rPr>
              <w:t xml:space="preserve">; </w:t>
            </w:r>
            <w:r>
              <w:rPr>
                <w:rFonts w:ascii="Times New Roman" w:hAnsi="Times New Roman"/>
                <w:noProof/>
                <w:lang w:val="sr-Latn-CS"/>
              </w:rPr>
              <w:t>porezi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doprinosi</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koje</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odnose</w:t>
            </w:r>
            <w:r w:rsidR="00BF48F5" w:rsidRPr="00611344">
              <w:rPr>
                <w:rFonts w:ascii="Times New Roman" w:hAnsi="Times New Roman"/>
                <w:noProof/>
                <w:lang w:val="sr-Latn-CS"/>
              </w:rPr>
              <w:t xml:space="preserve"> </w:t>
            </w:r>
            <w:r>
              <w:rPr>
                <w:rFonts w:ascii="Times New Roman" w:hAnsi="Times New Roman"/>
                <w:noProof/>
                <w:lang w:val="sr-Latn-CS"/>
              </w:rPr>
              <w:lastRenderedPageBreak/>
              <w:t>isplate</w:t>
            </w:r>
            <w:r w:rsidR="00BF48F5" w:rsidRPr="00611344">
              <w:rPr>
                <w:rFonts w:ascii="Times New Roman" w:hAnsi="Times New Roman"/>
                <w:noProof/>
                <w:lang w:val="sr-Latn-CS"/>
              </w:rPr>
              <w:t xml:space="preserve"> – </w:t>
            </w:r>
            <w:r>
              <w:rPr>
                <w:rFonts w:ascii="Times New Roman" w:hAnsi="Times New Roman"/>
                <w:noProof/>
                <w:lang w:val="sr-Latn-CS"/>
              </w:rPr>
              <w:t>ukupno</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kraju</w:t>
            </w:r>
            <w:r w:rsidR="00BF48F5" w:rsidRPr="00611344">
              <w:rPr>
                <w:rFonts w:ascii="Times New Roman" w:hAnsi="Times New Roman"/>
                <w:noProof/>
                <w:lang w:val="sr-Latn-CS"/>
              </w:rPr>
              <w:t xml:space="preserve"> </w:t>
            </w:r>
            <w:r>
              <w:rPr>
                <w:rFonts w:ascii="Times New Roman" w:hAnsi="Times New Roman"/>
                <w:noProof/>
                <w:lang w:val="sr-Latn-CS"/>
              </w:rPr>
              <w:t>izveštajnog</w:t>
            </w:r>
            <w:r w:rsidR="00BF48F5" w:rsidRPr="00611344">
              <w:rPr>
                <w:rFonts w:ascii="Times New Roman" w:hAnsi="Times New Roman"/>
                <w:noProof/>
                <w:lang w:val="sr-Latn-CS"/>
              </w:rPr>
              <w:t xml:space="preserve"> </w:t>
            </w:r>
            <w:r>
              <w:rPr>
                <w:rFonts w:ascii="Times New Roman" w:hAnsi="Times New Roman"/>
                <w:noProof/>
                <w:lang w:val="sr-Latn-CS"/>
              </w:rPr>
              <w:t>meseca</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podacima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kadrovske</w:t>
            </w:r>
            <w:r w:rsidR="00BF48F5" w:rsidRPr="00611344">
              <w:rPr>
                <w:rFonts w:ascii="Times New Roman" w:hAnsi="Times New Roman"/>
                <w:noProof/>
                <w:lang w:val="sr-Latn-CS"/>
              </w:rPr>
              <w:t xml:space="preserve"> </w:t>
            </w:r>
            <w:r>
              <w:rPr>
                <w:rFonts w:ascii="Times New Roman" w:hAnsi="Times New Roman"/>
                <w:noProof/>
                <w:lang w:val="sr-Latn-CS"/>
              </w:rPr>
              <w:t>evidencije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su</w:t>
            </w:r>
            <w:r w:rsidR="00BF48F5" w:rsidRPr="00611344">
              <w:rPr>
                <w:rFonts w:ascii="Times New Roman" w:hAnsi="Times New Roman"/>
                <w:noProof/>
                <w:lang w:val="sr-Latn-CS"/>
              </w:rPr>
              <w:t xml:space="preserve"> </w:t>
            </w:r>
            <w:r>
              <w:rPr>
                <w:rFonts w:ascii="Times New Roman" w:hAnsi="Times New Roman"/>
                <w:noProof/>
                <w:lang w:val="sr-Latn-CS"/>
              </w:rPr>
              <w:t>primili</w:t>
            </w:r>
            <w:r w:rsidR="00BF48F5" w:rsidRPr="00611344">
              <w:rPr>
                <w:rFonts w:ascii="Times New Roman" w:hAnsi="Times New Roman"/>
                <w:noProof/>
                <w:lang w:val="sr-Latn-CS"/>
              </w:rPr>
              <w:t xml:space="preserve"> </w:t>
            </w:r>
            <w:r>
              <w:rPr>
                <w:rFonts w:ascii="Times New Roman" w:hAnsi="Times New Roman"/>
                <w:noProof/>
                <w:lang w:val="sr-Latn-CS"/>
              </w:rPr>
              <w:t>minimalnu</w:t>
            </w:r>
            <w:r w:rsidR="00BF48F5" w:rsidRPr="00611344">
              <w:rPr>
                <w:rFonts w:ascii="Times New Roman" w:hAnsi="Times New Roman"/>
                <w:noProof/>
                <w:lang w:val="sr-Latn-CS"/>
              </w:rPr>
              <w:t xml:space="preserve"> </w:t>
            </w:r>
            <w:r>
              <w:rPr>
                <w:rFonts w:ascii="Times New Roman" w:hAnsi="Times New Roman"/>
                <w:noProof/>
                <w:lang w:val="sr-Latn-CS"/>
              </w:rPr>
              <w:t>zaradu</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zaradama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časovima</w:t>
            </w:r>
            <w:r w:rsidR="00BF48F5" w:rsidRPr="00611344">
              <w:rPr>
                <w:rFonts w:ascii="Times New Roman" w:hAnsi="Times New Roman"/>
                <w:noProof/>
                <w:lang w:val="sr-Latn-CS"/>
              </w:rPr>
              <w:t xml:space="preserve"> </w:t>
            </w:r>
            <w:r>
              <w:rPr>
                <w:rFonts w:ascii="Times New Roman" w:hAnsi="Times New Roman"/>
                <w:noProof/>
                <w:lang w:val="sr-Latn-CS"/>
              </w:rPr>
              <w:t>rada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mesec</w:t>
            </w:r>
          </w:p>
          <w:p w:rsidR="00BF48F5" w:rsidRPr="00611344" w:rsidRDefault="00BF48F5" w:rsidP="00432FC9">
            <w:pPr>
              <w:spacing w:before="60" w:after="60" w:line="223" w:lineRule="auto"/>
              <w:rPr>
                <w:rFonts w:ascii="Times New Roman" w:hAnsi="Times New Roman"/>
                <w:noProof/>
                <w:lang w:val="sr-Latn-CS"/>
              </w:rPr>
            </w:pPr>
          </w:p>
        </w:tc>
        <w:tc>
          <w:tcPr>
            <w:tcW w:w="1743" w:type="dxa"/>
            <w:gridSpan w:val="6"/>
          </w:tcPr>
          <w:p w:rsidR="00BF48F5" w:rsidRPr="00611344" w:rsidRDefault="00611344" w:rsidP="00432FC9">
            <w:pPr>
              <w:spacing w:before="60" w:after="60" w:line="223" w:lineRule="auto"/>
              <w:ind w:left="57"/>
              <w:rPr>
                <w:rFonts w:ascii="Times New Roman" w:hAnsi="Times New Roman"/>
                <w:noProof/>
                <w:lang w:val="sr-Latn-CS"/>
              </w:rPr>
            </w:pPr>
            <w:r>
              <w:rPr>
                <w:rFonts w:ascii="Times New Roman" w:hAnsi="Times New Roman"/>
                <w:noProof/>
                <w:lang w:val="sr-Latn-CS"/>
              </w:rPr>
              <w:lastRenderedPageBreak/>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lastRenderedPageBreak/>
              <w:t>mesec</w:t>
            </w:r>
          </w:p>
        </w:tc>
        <w:tc>
          <w:tcPr>
            <w:tcW w:w="1596"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Za</w:t>
            </w:r>
            <w:r w:rsidR="00BF48F5" w:rsidRPr="00611344">
              <w:rPr>
                <w:rFonts w:ascii="Times New Roman" w:hAnsi="Times New Roman"/>
                <w:noProof/>
                <w:lang w:val="sr-Latn-CS"/>
              </w:rPr>
              <w:t xml:space="preserve"> </w:t>
            </w:r>
            <w:r>
              <w:rPr>
                <w:rFonts w:ascii="Times New Roman" w:hAnsi="Times New Roman"/>
                <w:noProof/>
                <w:lang w:val="sr-Latn-CS"/>
              </w:rPr>
              <w:t>pravna</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lastRenderedPageBreak/>
              <w:t>upitnik</w:t>
            </w:r>
            <w:r w:rsidR="00BF48F5" w:rsidRPr="00611344">
              <w:rPr>
                <w:rFonts w:ascii="Times New Roman" w:hAnsi="Times New Roman"/>
                <w:noProof/>
                <w:lang w:val="sr-Latn-CS"/>
              </w:rPr>
              <w:t xml:space="preserve"> </w:t>
            </w:r>
            <w:r>
              <w:rPr>
                <w:rFonts w:ascii="Times New Roman" w:hAnsi="Times New Roman"/>
                <w:noProof/>
                <w:lang w:val="sr-Latn-CS"/>
              </w:rPr>
              <w:t>RAD</w:t>
            </w:r>
            <w:r w:rsidR="00BF48F5" w:rsidRPr="00611344">
              <w:rPr>
                <w:rFonts w:ascii="Times New Roman" w:hAnsi="Times New Roman"/>
                <w:noProof/>
                <w:lang w:val="sr-Latn-CS"/>
              </w:rPr>
              <w:t xml:space="preserve">-1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osnovu</w:t>
            </w:r>
            <w:r w:rsidR="00BF48F5" w:rsidRPr="00611344">
              <w:rPr>
                <w:rFonts w:ascii="Times New Roman" w:hAnsi="Times New Roman"/>
                <w:noProof/>
                <w:lang w:val="sr-Latn-CS"/>
              </w:rPr>
              <w:t xml:space="preserve"> </w:t>
            </w:r>
            <w:r>
              <w:rPr>
                <w:rFonts w:ascii="Times New Roman" w:hAnsi="Times New Roman"/>
                <w:noProof/>
                <w:lang w:val="sr-Latn-CS"/>
              </w:rPr>
              <w:t>kadrovske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računovodstvene</w:t>
            </w:r>
            <w:r w:rsidR="00BF48F5" w:rsidRPr="00611344">
              <w:rPr>
                <w:rFonts w:ascii="Times New Roman" w:hAnsi="Times New Roman"/>
                <w:noProof/>
                <w:lang w:val="sr-Latn-CS"/>
              </w:rPr>
              <w:t xml:space="preserve"> </w:t>
            </w:r>
            <w:r>
              <w:rPr>
                <w:rFonts w:ascii="Times New Roman" w:hAnsi="Times New Roman"/>
                <w:noProof/>
                <w:lang w:val="sr-Latn-CS"/>
              </w:rPr>
              <w:t>evidencije</w:t>
            </w:r>
            <w:r w:rsidR="00BF48F5" w:rsidRPr="00611344">
              <w:rPr>
                <w:rFonts w:ascii="Times New Roman" w:hAnsi="Times New Roman"/>
                <w:noProof/>
                <w:lang w:val="sr-Latn-CS"/>
              </w:rPr>
              <w:t xml:space="preserve"> </w:t>
            </w:r>
            <w:r>
              <w:rPr>
                <w:rFonts w:ascii="Times New Roman" w:hAnsi="Times New Roman"/>
                <w:noProof/>
                <w:lang w:val="sr-Latn-CS"/>
              </w:rPr>
              <w:t>izveštajnih</w:t>
            </w:r>
            <w:r w:rsidR="00BF48F5" w:rsidRPr="00611344">
              <w:rPr>
                <w:rFonts w:ascii="Times New Roman" w:hAnsi="Times New Roman"/>
                <w:noProof/>
                <w:lang w:val="sr-Latn-CS"/>
              </w:rPr>
              <w:t xml:space="preserve"> </w:t>
            </w:r>
            <w:r>
              <w:rPr>
                <w:rFonts w:ascii="Times New Roman" w:hAnsi="Times New Roman"/>
                <w:noProof/>
                <w:lang w:val="sr-Latn-CS"/>
              </w:rPr>
              <w:t>jedinica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preduzetnike</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preuzimaju</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evidencija</w:t>
            </w:r>
            <w:r w:rsidR="00BF48F5" w:rsidRPr="00611344">
              <w:rPr>
                <w:rFonts w:ascii="Times New Roman" w:hAnsi="Times New Roman"/>
                <w:noProof/>
                <w:lang w:val="sr-Latn-CS"/>
              </w:rPr>
              <w:t xml:space="preserve"> </w:t>
            </w:r>
            <w:r>
              <w:rPr>
                <w:rFonts w:ascii="Times New Roman" w:hAnsi="Times New Roman"/>
                <w:noProof/>
                <w:lang w:val="sr-Latn-CS"/>
              </w:rPr>
              <w:t>Ministarstva</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 </w:t>
            </w:r>
            <w:r>
              <w:rPr>
                <w:rFonts w:ascii="Times New Roman" w:hAnsi="Times New Roman"/>
                <w:noProof/>
                <w:lang w:val="sr-Latn-CS"/>
              </w:rPr>
              <w:t>Poreska</w:t>
            </w:r>
            <w:r w:rsidR="00BF48F5" w:rsidRPr="00611344">
              <w:rPr>
                <w:rFonts w:ascii="Times New Roman" w:hAnsi="Times New Roman"/>
                <w:noProof/>
                <w:lang w:val="sr-Latn-CS"/>
              </w:rPr>
              <w:t xml:space="preserve"> </w:t>
            </w:r>
            <w:r>
              <w:rPr>
                <w:rFonts w:ascii="Times New Roman" w:hAnsi="Times New Roman"/>
                <w:noProof/>
                <w:lang w:val="sr-Latn-CS"/>
              </w:rPr>
              <w:t>uprava</w:t>
            </w:r>
          </w:p>
        </w:tc>
        <w:tc>
          <w:tcPr>
            <w:tcW w:w="1597"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Izabrana</w:t>
            </w:r>
            <w:r w:rsidR="00BF48F5" w:rsidRPr="00611344">
              <w:rPr>
                <w:rFonts w:ascii="Times New Roman" w:hAnsi="Times New Roman"/>
                <w:noProof/>
                <w:lang w:val="sr-Latn-CS"/>
              </w:rPr>
              <w:t xml:space="preserve"> </w:t>
            </w:r>
            <w:r>
              <w:rPr>
                <w:rFonts w:ascii="Times New Roman" w:hAnsi="Times New Roman"/>
                <w:noProof/>
                <w:lang w:val="sr-Latn-CS"/>
              </w:rPr>
              <w:t>pravna</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lastRenderedPageBreak/>
              <w:t>društva</w:t>
            </w:r>
            <w:r w:rsidR="00BF48F5" w:rsidRPr="00611344">
              <w:rPr>
                <w:rFonts w:ascii="Times New Roman" w:hAnsi="Times New Roman"/>
                <w:noProof/>
                <w:lang w:val="sr-Latn-CS"/>
              </w:rPr>
              <w:t xml:space="preserve">, </w:t>
            </w:r>
            <w:r>
              <w:rPr>
                <w:rFonts w:ascii="Times New Roman" w:hAnsi="Times New Roman"/>
                <w:noProof/>
                <w:lang w:val="sr-Latn-CS"/>
              </w:rPr>
              <w:t>preduzeća</w:t>
            </w:r>
            <w:r w:rsidR="00BF48F5" w:rsidRPr="00611344">
              <w:rPr>
                <w:rFonts w:ascii="Times New Roman" w:hAnsi="Times New Roman"/>
                <w:noProof/>
                <w:lang w:val="sr-Latn-CS"/>
              </w:rPr>
              <w:t xml:space="preserve">, </w:t>
            </w:r>
            <w:r>
              <w:rPr>
                <w:rFonts w:ascii="Times New Roman" w:hAnsi="Times New Roman"/>
                <w:noProof/>
                <w:lang w:val="sr-Latn-CS"/>
              </w:rPr>
              <w:t>ustanove</w:t>
            </w:r>
            <w:r w:rsidR="00BF48F5" w:rsidRPr="00611344">
              <w:rPr>
                <w:rFonts w:ascii="Times New Roman" w:hAnsi="Times New Roman"/>
                <w:noProof/>
                <w:lang w:val="sr-Latn-CS"/>
              </w:rPr>
              <w:t xml:space="preserve">, </w:t>
            </w:r>
            <w:r>
              <w:rPr>
                <w:rFonts w:ascii="Times New Roman" w:hAnsi="Times New Roman"/>
                <w:noProof/>
                <w:lang w:val="sr-Latn-CS"/>
              </w:rPr>
              <w:t>zadruge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druge</w:t>
            </w:r>
            <w:r w:rsidR="00BF48F5" w:rsidRPr="00611344">
              <w:rPr>
                <w:rFonts w:ascii="Times New Roman" w:hAnsi="Times New Roman"/>
                <w:noProof/>
                <w:lang w:val="sr-Latn-CS"/>
              </w:rPr>
              <w:t xml:space="preserve">  </w:t>
            </w:r>
            <w:r>
              <w:rPr>
                <w:rFonts w:ascii="Times New Roman" w:hAnsi="Times New Roman"/>
                <w:noProof/>
                <w:lang w:val="sr-Latn-CS"/>
              </w:rPr>
              <w:t>organizacije</w:t>
            </w:r>
            <w:r w:rsidR="00BF48F5" w:rsidRPr="00611344">
              <w:rPr>
                <w:rFonts w:ascii="Times New Roman" w:hAnsi="Times New Roman"/>
                <w:noProof/>
                <w:lang w:val="sr-Latn-CS"/>
              </w:rPr>
              <w:t xml:space="preserve">);   </w:t>
            </w:r>
            <w:r>
              <w:rPr>
                <w:rFonts w:ascii="Times New Roman" w:hAnsi="Times New Roman"/>
                <w:noProof/>
                <w:lang w:val="sr-Latn-CS"/>
              </w:rPr>
              <w:t>do</w:t>
            </w:r>
            <w:r w:rsidR="00BF48F5" w:rsidRPr="00611344">
              <w:rPr>
                <w:rFonts w:ascii="Times New Roman" w:hAnsi="Times New Roman"/>
                <w:noProof/>
                <w:lang w:val="sr-Latn-CS"/>
              </w:rPr>
              <w:t xml:space="preserve"> 7.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zarade</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kod</w:t>
            </w:r>
            <w:r w:rsidR="00BF48F5" w:rsidRPr="00611344">
              <w:rPr>
                <w:rFonts w:ascii="Times New Roman" w:hAnsi="Times New Roman"/>
                <w:noProof/>
                <w:lang w:val="sr-Latn-CS"/>
              </w:rPr>
              <w:t xml:space="preserve"> </w:t>
            </w:r>
            <w:r>
              <w:rPr>
                <w:rFonts w:ascii="Times New Roman" w:hAnsi="Times New Roman"/>
                <w:noProof/>
                <w:lang w:val="sr-Latn-CS"/>
              </w:rPr>
              <w:t>preduzetnika</w:t>
            </w:r>
            <w:r w:rsidR="00BF48F5" w:rsidRPr="00611344">
              <w:rPr>
                <w:rFonts w:ascii="Times New Roman" w:hAnsi="Times New Roman"/>
                <w:noProof/>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 </w:t>
            </w:r>
            <w:r>
              <w:rPr>
                <w:rFonts w:ascii="Times New Roman" w:hAnsi="Times New Roman"/>
                <w:noProof/>
                <w:lang w:val="sr-Latn-CS"/>
              </w:rPr>
              <w:t>Poreska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do</w:t>
            </w:r>
            <w:r w:rsidR="00BF48F5" w:rsidRPr="00611344">
              <w:rPr>
                <w:rFonts w:ascii="Times New Roman" w:hAnsi="Times New Roman"/>
                <w:noProof/>
                <w:lang w:val="sr-Latn-CS"/>
              </w:rPr>
              <w:t xml:space="preserve"> 12.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lastRenderedPageBreak/>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lastRenderedPageBreak/>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 xml:space="preserve">25.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lastRenderedPageBreak/>
              <w:t>mesecu</w:t>
            </w:r>
          </w:p>
          <w:p w:rsidR="00BF48F5" w:rsidRPr="00611344" w:rsidRDefault="00BF48F5" w:rsidP="00432FC9">
            <w:pPr>
              <w:spacing w:before="60" w:after="60" w:line="223" w:lineRule="auto"/>
              <w:jc w:val="center"/>
              <w:rPr>
                <w:rFonts w:ascii="Times New Roman" w:hAnsi="Times New Roman"/>
                <w:noProof/>
                <w:szCs w:val="20"/>
                <w:lang w:val="sr-Latn-CS"/>
              </w:rPr>
            </w:pPr>
          </w:p>
          <w:p w:rsidR="00BF48F5" w:rsidRPr="00611344" w:rsidRDefault="00BF48F5" w:rsidP="00432FC9">
            <w:pPr>
              <w:spacing w:before="60" w:after="60" w:line="223" w:lineRule="auto"/>
              <w:jc w:val="center"/>
              <w:rPr>
                <w:rFonts w:ascii="Times New Roman" w:hAnsi="Times New Roman"/>
                <w:noProof/>
                <w:szCs w:val="20"/>
                <w:lang w:val="sr-Latn-CS"/>
              </w:rPr>
            </w:pPr>
          </w:p>
          <w:p w:rsidR="00BF48F5" w:rsidRPr="00611344" w:rsidRDefault="00BF48F5" w:rsidP="00432FC9">
            <w:pPr>
              <w:spacing w:before="60" w:after="60" w:line="223" w:lineRule="auto"/>
              <w:jc w:val="center"/>
              <w:rPr>
                <w:rFonts w:ascii="Times New Roman" w:hAnsi="Times New Roman"/>
                <w:noProof/>
                <w:lang w:val="sr-Latn-CS"/>
              </w:rPr>
            </w:pPr>
          </w:p>
        </w:tc>
      </w:tr>
      <w:tr w:rsidR="00BF48F5" w:rsidRPr="00611344">
        <w:trPr>
          <w:gridAfter w:val="2"/>
          <w:wAfter w:w="36" w:type="dxa"/>
        </w:trPr>
        <w:tc>
          <w:tcPr>
            <w:tcW w:w="572" w:type="dxa"/>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lastRenderedPageBreak/>
              <w:t>2.</w:t>
            </w:r>
          </w:p>
        </w:tc>
        <w:tc>
          <w:tcPr>
            <w:tcW w:w="1533" w:type="dxa"/>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zaposlenima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zaradama</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RAD</w:t>
            </w:r>
            <w:r w:rsidR="00BF48F5" w:rsidRPr="00611344">
              <w:rPr>
                <w:rFonts w:ascii="Times New Roman" w:hAnsi="Times New Roman"/>
                <w:noProof/>
                <w:lang w:val="sr-Latn-CS"/>
              </w:rPr>
              <w:t>-1/</w:t>
            </w:r>
            <w:r>
              <w:rPr>
                <w:rFonts w:ascii="Times New Roman" w:hAnsi="Times New Roman"/>
                <w:noProof/>
                <w:lang w:val="sr-Latn-CS"/>
              </w:rPr>
              <w:t>P</w:t>
            </w:r>
            <w:r w:rsidR="00BF48F5" w:rsidRPr="00611344">
              <w:rPr>
                <w:rFonts w:ascii="Times New Roman" w:hAnsi="Times New Roman"/>
                <w:noProof/>
                <w:lang w:val="sr-Latn-CS"/>
              </w:rPr>
              <w:t xml:space="preserve">),  </w:t>
            </w:r>
            <w:r>
              <w:rPr>
                <w:rFonts w:ascii="Times New Roman" w:hAnsi="Times New Roman"/>
                <w:noProof/>
                <w:lang w:val="sr-Latn-CS"/>
              </w:rPr>
              <w:t>mart</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septembar</w:t>
            </w:r>
          </w:p>
          <w:p w:rsidR="00BF48F5" w:rsidRPr="00611344" w:rsidRDefault="00BF48F5" w:rsidP="00432FC9">
            <w:pPr>
              <w:spacing w:before="60" w:after="60" w:line="216" w:lineRule="auto"/>
              <w:rPr>
                <w:rFonts w:ascii="Times New Roman" w:hAnsi="Times New Roman"/>
                <w:noProof/>
                <w:lang w:val="sr-Latn-CS"/>
              </w:rPr>
            </w:pPr>
          </w:p>
        </w:tc>
        <w:tc>
          <w:tcPr>
            <w:tcW w:w="3138"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Isplaćene</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zarade</w:t>
            </w:r>
            <w:r w:rsidR="00BF48F5" w:rsidRPr="00611344">
              <w:rPr>
                <w:rFonts w:ascii="Times New Roman" w:hAnsi="Times New Roman"/>
                <w:noProof/>
                <w:lang w:val="sr-Latn-CS"/>
              </w:rPr>
              <w:t xml:space="preserve"> – </w:t>
            </w:r>
            <w:r>
              <w:rPr>
                <w:rFonts w:ascii="Times New Roman" w:hAnsi="Times New Roman"/>
                <w:noProof/>
                <w:lang w:val="sr-Latn-CS"/>
              </w:rPr>
              <w:t>ukupno</w:t>
            </w:r>
            <w:r w:rsidR="00BF48F5" w:rsidRPr="00611344">
              <w:rPr>
                <w:rFonts w:ascii="Times New Roman" w:hAnsi="Times New Roman"/>
                <w:noProof/>
                <w:lang w:val="sr-Latn-CS"/>
              </w:rPr>
              <w:t xml:space="preserve">, </w:t>
            </w:r>
            <w:r>
              <w:rPr>
                <w:rFonts w:ascii="Times New Roman" w:hAnsi="Times New Roman"/>
                <w:noProof/>
                <w:lang w:val="sr-Latn-CS"/>
              </w:rPr>
              <w:t>porezi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doprinosi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isplaćene</w:t>
            </w:r>
            <w:r w:rsidR="00BF48F5" w:rsidRPr="00611344">
              <w:rPr>
                <w:rFonts w:ascii="Times New Roman" w:hAnsi="Times New Roman"/>
                <w:noProof/>
                <w:lang w:val="sr-Latn-CS"/>
              </w:rPr>
              <w:t xml:space="preserve"> </w:t>
            </w:r>
            <w:r>
              <w:rPr>
                <w:rFonts w:ascii="Times New Roman" w:hAnsi="Times New Roman"/>
                <w:noProof/>
                <w:lang w:val="sr-Latn-CS"/>
              </w:rPr>
              <w:t>neto</w:t>
            </w:r>
            <w:r w:rsidR="00BF48F5" w:rsidRPr="00611344">
              <w:rPr>
                <w:rFonts w:ascii="Times New Roman" w:hAnsi="Times New Roman"/>
                <w:noProof/>
                <w:lang w:val="sr-Latn-CS"/>
              </w:rPr>
              <w:t xml:space="preserve"> </w:t>
            </w:r>
            <w:r>
              <w:rPr>
                <w:rFonts w:ascii="Times New Roman" w:hAnsi="Times New Roman"/>
                <w:noProof/>
                <w:lang w:val="sr-Latn-CS"/>
              </w:rPr>
              <w:t>zarade</w:t>
            </w:r>
            <w:r w:rsidR="00BF48F5" w:rsidRPr="00611344">
              <w:rPr>
                <w:rFonts w:ascii="Times New Roman" w:hAnsi="Times New Roman"/>
                <w:noProof/>
                <w:lang w:val="sr-Latn-CS"/>
              </w:rPr>
              <w:t xml:space="preserve"> – </w:t>
            </w:r>
            <w:r>
              <w:rPr>
                <w:rFonts w:ascii="Times New Roman" w:hAnsi="Times New Roman"/>
                <w:noProof/>
                <w:lang w:val="sr-Latn-CS"/>
              </w:rPr>
              <w:t>ukupno</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koje</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odnose</w:t>
            </w:r>
            <w:r w:rsidR="00BF48F5" w:rsidRPr="00611344">
              <w:rPr>
                <w:rFonts w:ascii="Times New Roman" w:hAnsi="Times New Roman"/>
                <w:noProof/>
                <w:lang w:val="sr-Latn-CS"/>
              </w:rPr>
              <w:t xml:space="preserve"> </w:t>
            </w:r>
            <w:r>
              <w:rPr>
                <w:rFonts w:ascii="Times New Roman" w:hAnsi="Times New Roman"/>
                <w:noProof/>
                <w:lang w:val="sr-Latn-CS"/>
              </w:rPr>
              <w:t>isplate</w:t>
            </w:r>
            <w:r w:rsidR="00BF48F5" w:rsidRPr="00611344">
              <w:rPr>
                <w:rFonts w:ascii="Times New Roman" w:hAnsi="Times New Roman"/>
                <w:noProof/>
                <w:lang w:val="sr-Latn-CS"/>
              </w:rPr>
              <w:t xml:space="preserve"> – </w:t>
            </w:r>
            <w:r>
              <w:rPr>
                <w:rFonts w:ascii="Times New Roman" w:hAnsi="Times New Roman"/>
                <w:noProof/>
                <w:lang w:val="sr-Latn-CS"/>
              </w:rPr>
              <w:t>ukupno</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kraju</w:t>
            </w:r>
            <w:r w:rsidR="00BF48F5" w:rsidRPr="00611344">
              <w:rPr>
                <w:rFonts w:ascii="Times New Roman" w:hAnsi="Times New Roman"/>
                <w:noProof/>
                <w:lang w:val="sr-Latn-CS"/>
              </w:rPr>
              <w:t xml:space="preserve"> </w:t>
            </w:r>
            <w:r>
              <w:rPr>
                <w:rFonts w:ascii="Times New Roman" w:hAnsi="Times New Roman"/>
                <w:noProof/>
                <w:lang w:val="sr-Latn-CS"/>
              </w:rPr>
              <w:t>izveštajnog</w:t>
            </w:r>
            <w:r w:rsidR="00BF48F5" w:rsidRPr="00611344">
              <w:rPr>
                <w:rFonts w:ascii="Times New Roman" w:hAnsi="Times New Roman"/>
                <w:noProof/>
                <w:lang w:val="sr-Latn-CS"/>
              </w:rPr>
              <w:t xml:space="preserve"> </w:t>
            </w:r>
            <w:r>
              <w:rPr>
                <w:rFonts w:ascii="Times New Roman" w:hAnsi="Times New Roman"/>
                <w:noProof/>
                <w:lang w:val="sr-Latn-CS"/>
              </w:rPr>
              <w:t>meseca</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podacima</w:t>
            </w:r>
            <w:r w:rsidR="00BF48F5" w:rsidRPr="00611344">
              <w:rPr>
                <w:rFonts w:ascii="Times New Roman" w:hAnsi="Times New Roman"/>
                <w:noProof/>
                <w:lang w:val="sr-Latn-CS"/>
              </w:rPr>
              <w:t xml:space="preserve"> </w:t>
            </w:r>
            <w:r>
              <w:rPr>
                <w:rFonts w:ascii="Times New Roman" w:hAnsi="Times New Roman"/>
                <w:noProof/>
                <w:lang w:val="sr-Latn-CS"/>
              </w:rPr>
              <w:t>kadrovske</w:t>
            </w:r>
            <w:r w:rsidR="00BF48F5" w:rsidRPr="00611344">
              <w:rPr>
                <w:rFonts w:ascii="Times New Roman" w:hAnsi="Times New Roman"/>
                <w:noProof/>
                <w:lang w:val="sr-Latn-CS"/>
              </w:rPr>
              <w:t xml:space="preserve"> </w:t>
            </w:r>
            <w:r>
              <w:rPr>
                <w:rFonts w:ascii="Times New Roman" w:hAnsi="Times New Roman"/>
                <w:noProof/>
                <w:lang w:val="sr-Latn-CS"/>
              </w:rPr>
              <w:t>evidencije</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žena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su</w:t>
            </w:r>
            <w:r w:rsidR="00BF48F5" w:rsidRPr="00611344">
              <w:rPr>
                <w:rFonts w:ascii="Times New Roman" w:hAnsi="Times New Roman"/>
                <w:noProof/>
                <w:lang w:val="sr-Latn-CS"/>
              </w:rPr>
              <w:t xml:space="preserve"> </w:t>
            </w:r>
            <w:r>
              <w:rPr>
                <w:rFonts w:ascii="Times New Roman" w:hAnsi="Times New Roman"/>
                <w:noProof/>
                <w:lang w:val="sr-Latn-CS"/>
              </w:rPr>
              <w:t>primili</w:t>
            </w:r>
            <w:r w:rsidR="00BF48F5" w:rsidRPr="00611344">
              <w:rPr>
                <w:rFonts w:ascii="Times New Roman" w:hAnsi="Times New Roman"/>
                <w:noProof/>
                <w:lang w:val="sr-Latn-CS"/>
              </w:rPr>
              <w:t xml:space="preserve"> </w:t>
            </w:r>
            <w:r>
              <w:rPr>
                <w:rFonts w:ascii="Times New Roman" w:hAnsi="Times New Roman"/>
                <w:noProof/>
                <w:lang w:val="sr-Latn-CS"/>
              </w:rPr>
              <w:t>minimalnu</w:t>
            </w:r>
            <w:r w:rsidR="00BF48F5" w:rsidRPr="00611344">
              <w:rPr>
                <w:rFonts w:ascii="Times New Roman" w:hAnsi="Times New Roman"/>
                <w:noProof/>
                <w:lang w:val="sr-Latn-CS"/>
              </w:rPr>
              <w:t xml:space="preserve"> </w:t>
            </w:r>
            <w:r>
              <w:rPr>
                <w:rFonts w:ascii="Times New Roman" w:hAnsi="Times New Roman"/>
                <w:noProof/>
                <w:lang w:val="sr-Latn-CS"/>
              </w:rPr>
              <w:t>zaradu</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visini</w:t>
            </w:r>
            <w:r w:rsidR="00BF48F5" w:rsidRPr="00611344">
              <w:rPr>
                <w:rFonts w:ascii="Times New Roman" w:hAnsi="Times New Roman"/>
                <w:noProof/>
                <w:lang w:val="sr-Latn-CS"/>
              </w:rPr>
              <w:t xml:space="preserve"> </w:t>
            </w:r>
            <w:r>
              <w:rPr>
                <w:rFonts w:ascii="Times New Roman" w:hAnsi="Times New Roman"/>
                <w:noProof/>
                <w:lang w:val="sr-Latn-CS"/>
              </w:rPr>
              <w:t>prosečne</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zarade</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zarade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kadrovskoj</w:t>
            </w:r>
            <w:r w:rsidR="00BF48F5" w:rsidRPr="00611344">
              <w:rPr>
                <w:rFonts w:ascii="Times New Roman" w:hAnsi="Times New Roman"/>
                <w:noProof/>
                <w:lang w:val="sr-Latn-CS"/>
              </w:rPr>
              <w:t xml:space="preserve"> </w:t>
            </w:r>
            <w:r>
              <w:rPr>
                <w:rFonts w:ascii="Times New Roman" w:hAnsi="Times New Roman"/>
                <w:noProof/>
                <w:lang w:val="sr-Latn-CS"/>
              </w:rPr>
              <w:t>evidenciji</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stepenu</w:t>
            </w:r>
            <w:r w:rsidR="00BF48F5" w:rsidRPr="00611344">
              <w:rPr>
                <w:rFonts w:ascii="Times New Roman" w:hAnsi="Times New Roman"/>
                <w:noProof/>
                <w:lang w:val="sr-Latn-CS"/>
              </w:rPr>
              <w:t xml:space="preserve"> </w:t>
            </w:r>
            <w:r>
              <w:rPr>
                <w:rFonts w:ascii="Times New Roman" w:hAnsi="Times New Roman"/>
                <w:noProof/>
                <w:lang w:val="sr-Latn-CS"/>
              </w:rPr>
              <w:t>stručne</w:t>
            </w:r>
            <w:r w:rsidR="00BF48F5" w:rsidRPr="00611344">
              <w:rPr>
                <w:rFonts w:ascii="Times New Roman" w:hAnsi="Times New Roman"/>
                <w:noProof/>
                <w:lang w:val="sr-Latn-CS"/>
              </w:rPr>
              <w:t xml:space="preserve"> </w:t>
            </w:r>
            <w:r>
              <w:rPr>
                <w:rFonts w:ascii="Times New Roman" w:hAnsi="Times New Roman"/>
                <w:noProof/>
                <w:lang w:val="sr-Latn-CS"/>
              </w:rPr>
              <w:t>spreme</w:t>
            </w:r>
            <w:r w:rsidR="00BF48F5" w:rsidRPr="00611344">
              <w:rPr>
                <w:rFonts w:ascii="Times New Roman" w:hAnsi="Times New Roman"/>
                <w:noProof/>
                <w:lang w:val="sr-Latn-CS"/>
              </w:rPr>
              <w:t xml:space="preserve"> – </w:t>
            </w:r>
            <w:r>
              <w:rPr>
                <w:rFonts w:ascii="Times New Roman" w:hAnsi="Times New Roman"/>
                <w:noProof/>
                <w:lang w:val="sr-Latn-CS"/>
              </w:rPr>
              <w:t>ukupno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w:t>
            </w:r>
            <w:r>
              <w:rPr>
                <w:rFonts w:ascii="Times New Roman" w:hAnsi="Times New Roman"/>
                <w:noProof/>
                <w:lang w:val="sr-Latn-CS"/>
              </w:rPr>
              <w:t>toga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žena</w:t>
            </w:r>
            <w:r w:rsidR="00BF48F5" w:rsidRPr="00611344">
              <w:rPr>
                <w:rFonts w:ascii="Times New Roman" w:hAnsi="Times New Roman"/>
                <w:noProof/>
                <w:lang w:val="sr-Latn-CS"/>
              </w:rPr>
              <w:t xml:space="preserve">; </w:t>
            </w:r>
            <w:r>
              <w:rPr>
                <w:rFonts w:ascii="Times New Roman" w:hAnsi="Times New Roman"/>
                <w:noProof/>
                <w:lang w:val="sr-Latn-CS"/>
              </w:rPr>
              <w:t>zaposleni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kadrovskoj</w:t>
            </w:r>
            <w:r w:rsidR="00BF48F5" w:rsidRPr="00611344">
              <w:rPr>
                <w:rFonts w:ascii="Times New Roman" w:hAnsi="Times New Roman"/>
                <w:noProof/>
                <w:lang w:val="sr-Latn-CS"/>
              </w:rPr>
              <w:t xml:space="preserve"> </w:t>
            </w:r>
            <w:r>
              <w:rPr>
                <w:rFonts w:ascii="Times New Roman" w:hAnsi="Times New Roman"/>
                <w:noProof/>
                <w:lang w:val="sr-Latn-CS"/>
              </w:rPr>
              <w:t>evidenciji</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visini</w:t>
            </w:r>
            <w:r w:rsidR="00BF48F5" w:rsidRPr="00611344">
              <w:rPr>
                <w:rFonts w:ascii="Times New Roman" w:hAnsi="Times New Roman"/>
                <w:noProof/>
                <w:lang w:val="sr-Latn-CS"/>
              </w:rPr>
              <w:t xml:space="preserve"> </w:t>
            </w:r>
            <w:r>
              <w:rPr>
                <w:rFonts w:ascii="Times New Roman" w:hAnsi="Times New Roman"/>
                <w:noProof/>
                <w:lang w:val="sr-Latn-CS"/>
              </w:rPr>
              <w:t>isplaćene</w:t>
            </w:r>
            <w:r w:rsidR="00BF48F5" w:rsidRPr="00611344">
              <w:rPr>
                <w:rFonts w:ascii="Times New Roman" w:hAnsi="Times New Roman"/>
                <w:noProof/>
                <w:lang w:val="sr-Latn-CS"/>
              </w:rPr>
              <w:t xml:space="preserve"> </w:t>
            </w:r>
            <w:r>
              <w:rPr>
                <w:rFonts w:ascii="Times New Roman" w:hAnsi="Times New Roman"/>
                <w:noProof/>
                <w:lang w:val="sr-Latn-CS"/>
              </w:rPr>
              <w:t>zarade</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zaradama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časovima</w:t>
            </w:r>
            <w:r w:rsidR="00BF48F5" w:rsidRPr="00611344">
              <w:rPr>
                <w:rFonts w:ascii="Times New Roman" w:hAnsi="Times New Roman"/>
                <w:noProof/>
                <w:lang w:val="sr-Latn-CS"/>
              </w:rPr>
              <w:t xml:space="preserve"> </w:t>
            </w:r>
            <w:r>
              <w:rPr>
                <w:rFonts w:ascii="Times New Roman" w:hAnsi="Times New Roman"/>
                <w:noProof/>
                <w:lang w:val="sr-Latn-CS"/>
              </w:rPr>
              <w:t>rada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mesec</w:t>
            </w:r>
            <w:r w:rsidR="00BF48F5" w:rsidRPr="00611344">
              <w:rPr>
                <w:rFonts w:ascii="Times New Roman" w:hAnsi="Times New Roman"/>
                <w:noProof/>
                <w:lang w:val="sr-Latn-CS"/>
              </w:rPr>
              <w:t xml:space="preserve">  </w:t>
            </w:r>
          </w:p>
        </w:tc>
        <w:tc>
          <w:tcPr>
            <w:tcW w:w="1743" w:type="dxa"/>
            <w:gridSpan w:val="6"/>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Polugodišnja</w:t>
            </w:r>
            <w:r w:rsidR="00BF48F5" w:rsidRPr="00611344">
              <w:rPr>
                <w:rFonts w:ascii="Times New Roman" w:hAnsi="Times New Roman"/>
                <w:noProof/>
                <w:lang w:val="sr-Latn-CS"/>
              </w:rPr>
              <w:t xml:space="preserve">; </w:t>
            </w:r>
            <w:r>
              <w:rPr>
                <w:rFonts w:ascii="Times New Roman" w:hAnsi="Times New Roman"/>
                <w:noProof/>
                <w:lang w:val="sr-Latn-CS"/>
              </w:rPr>
              <w:t>prethodno</w:t>
            </w:r>
            <w:r w:rsidR="00BF48F5" w:rsidRPr="00611344">
              <w:rPr>
                <w:rFonts w:ascii="Times New Roman" w:hAnsi="Times New Roman"/>
                <w:noProof/>
                <w:lang w:val="sr-Latn-CS"/>
              </w:rPr>
              <w:t xml:space="preserve"> </w:t>
            </w:r>
            <w:r>
              <w:rPr>
                <w:rFonts w:ascii="Times New Roman" w:hAnsi="Times New Roman"/>
                <w:noProof/>
                <w:lang w:val="sr-Latn-CS"/>
              </w:rPr>
              <w:t>polugodište</w:t>
            </w:r>
          </w:p>
          <w:p w:rsidR="00BF48F5" w:rsidRPr="00611344" w:rsidRDefault="00BF48F5" w:rsidP="00432FC9">
            <w:pPr>
              <w:spacing w:before="60" w:after="60" w:line="216" w:lineRule="auto"/>
              <w:rPr>
                <w:rFonts w:ascii="Times New Roman" w:hAnsi="Times New Roman"/>
                <w:noProof/>
                <w:lang w:val="sr-Latn-CS"/>
              </w:rPr>
            </w:pPr>
            <w:r w:rsidRPr="00611344">
              <w:rPr>
                <w:rFonts w:ascii="Times New Roman" w:hAnsi="Times New Roman"/>
                <w:noProof/>
                <w:szCs w:val="20"/>
                <w:lang w:val="sr-Latn-CS"/>
              </w:rPr>
              <w:t xml:space="preserve">                  </w:t>
            </w:r>
          </w:p>
        </w:tc>
        <w:tc>
          <w:tcPr>
            <w:tcW w:w="1596" w:type="dxa"/>
            <w:gridSpan w:val="4"/>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RAD</w:t>
            </w:r>
            <w:r w:rsidR="00BF48F5" w:rsidRPr="00611344">
              <w:rPr>
                <w:rFonts w:ascii="Times New Roman" w:hAnsi="Times New Roman"/>
                <w:noProof/>
                <w:lang w:val="sr-Latn-CS"/>
              </w:rPr>
              <w:t>-1/</w:t>
            </w:r>
            <w:r>
              <w:rPr>
                <w:rFonts w:ascii="Times New Roman" w:hAnsi="Times New Roman"/>
                <w:noProof/>
                <w:lang w:val="sr-Latn-CS"/>
              </w:rPr>
              <w:t>P</w:t>
            </w:r>
            <w:r w:rsidR="00BF48F5" w:rsidRPr="00611344">
              <w:rPr>
                <w:rFonts w:ascii="Times New Roman" w:hAnsi="Times New Roman"/>
                <w:noProof/>
                <w:lang w:val="sr-Latn-CS"/>
              </w:rPr>
              <w:t xml:space="preserve">;   </w:t>
            </w:r>
            <w:r w:rsidR="00BF48F5" w:rsidRPr="00611344">
              <w:rPr>
                <w:rFonts w:ascii="Times New Roman" w:hAnsi="Times New Roman"/>
                <w:noProof/>
                <w:szCs w:val="20"/>
                <w:lang w:val="sr-Latn-CS"/>
              </w:rPr>
              <w:br/>
            </w:r>
            <w:r>
              <w:rPr>
                <w:rFonts w:ascii="Times New Roman" w:hAnsi="Times New Roman"/>
                <w:noProof/>
                <w:lang w:val="sr-Latn-CS"/>
              </w:rPr>
              <w:t>kadrovska</w:t>
            </w:r>
            <w:r w:rsidR="00BF48F5" w:rsidRPr="00611344">
              <w:rPr>
                <w:rFonts w:ascii="Times New Roman" w:hAnsi="Times New Roman"/>
                <w:noProof/>
                <w:lang w:val="sr-Latn-CS"/>
              </w:rPr>
              <w:t xml:space="preserve"> </w:t>
            </w:r>
            <w:r>
              <w:rPr>
                <w:rFonts w:ascii="Times New Roman" w:hAnsi="Times New Roman"/>
                <w:noProof/>
                <w:lang w:val="sr-Latn-CS"/>
              </w:rPr>
              <w:t>evidencija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računovodstvene</w:t>
            </w:r>
            <w:r w:rsidR="00BF48F5" w:rsidRPr="00611344">
              <w:rPr>
                <w:rFonts w:ascii="Times New Roman" w:hAnsi="Times New Roman"/>
                <w:noProof/>
                <w:lang w:val="sr-Latn-CS"/>
              </w:rPr>
              <w:t xml:space="preserve"> </w:t>
            </w:r>
            <w:r>
              <w:rPr>
                <w:rFonts w:ascii="Times New Roman" w:hAnsi="Times New Roman"/>
                <w:noProof/>
                <w:lang w:val="sr-Latn-CS"/>
              </w:rPr>
              <w:t>evidencije</w:t>
            </w:r>
            <w:r w:rsidR="00BF48F5" w:rsidRPr="00611344">
              <w:rPr>
                <w:rFonts w:ascii="Times New Roman" w:hAnsi="Times New Roman"/>
                <w:noProof/>
                <w:lang w:val="sr-Latn-CS"/>
              </w:rPr>
              <w:t xml:space="preserve"> </w:t>
            </w:r>
            <w:r>
              <w:rPr>
                <w:rFonts w:ascii="Times New Roman" w:hAnsi="Times New Roman"/>
                <w:noProof/>
                <w:lang w:val="sr-Latn-CS"/>
              </w:rPr>
              <w:t>izveštajnih</w:t>
            </w:r>
            <w:r w:rsidR="00BF48F5" w:rsidRPr="00611344">
              <w:rPr>
                <w:rFonts w:ascii="Times New Roman" w:hAnsi="Times New Roman"/>
                <w:noProof/>
                <w:lang w:val="sr-Latn-CS"/>
              </w:rPr>
              <w:t xml:space="preserve"> </w:t>
            </w:r>
            <w:r>
              <w:rPr>
                <w:rFonts w:ascii="Times New Roman" w:hAnsi="Times New Roman"/>
                <w:noProof/>
                <w:lang w:val="sr-Latn-CS"/>
              </w:rPr>
              <w:t>jedinica</w:t>
            </w:r>
            <w:r w:rsidR="00BF48F5" w:rsidRPr="00611344">
              <w:rPr>
                <w:rFonts w:ascii="Times New Roman" w:hAnsi="Times New Roman"/>
                <w:noProof/>
                <w:lang w:val="sr-Latn-CS"/>
              </w:rPr>
              <w:t xml:space="preserve"> </w:t>
            </w:r>
          </w:p>
          <w:p w:rsidR="00BF48F5" w:rsidRPr="00611344" w:rsidRDefault="00BF48F5" w:rsidP="00432FC9">
            <w:pPr>
              <w:spacing w:before="60" w:after="60" w:line="216" w:lineRule="auto"/>
              <w:rPr>
                <w:rFonts w:ascii="Times New Roman" w:hAnsi="Times New Roman"/>
                <w:noProof/>
                <w:lang w:val="sr-Latn-CS"/>
              </w:rPr>
            </w:pPr>
            <w:r w:rsidRPr="00611344">
              <w:rPr>
                <w:rFonts w:ascii="Times New Roman" w:hAnsi="Times New Roman"/>
                <w:noProof/>
                <w:lang w:val="sr-Latn-CS"/>
              </w:rPr>
              <w:t xml:space="preserve"> </w:t>
            </w:r>
          </w:p>
          <w:p w:rsidR="00BF48F5" w:rsidRPr="00611344" w:rsidRDefault="00BF48F5" w:rsidP="00432FC9">
            <w:pPr>
              <w:spacing w:before="60" w:after="60" w:line="216" w:lineRule="auto"/>
              <w:rPr>
                <w:rFonts w:ascii="Times New Roman" w:hAnsi="Times New Roman"/>
                <w:noProof/>
                <w:lang w:val="sr-Latn-CS"/>
              </w:rPr>
            </w:pPr>
          </w:p>
        </w:tc>
        <w:tc>
          <w:tcPr>
            <w:tcW w:w="1597"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Pravna</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preduzeća</w:t>
            </w:r>
            <w:r w:rsidR="00BF48F5" w:rsidRPr="00611344">
              <w:rPr>
                <w:rFonts w:ascii="Times New Roman" w:hAnsi="Times New Roman"/>
                <w:noProof/>
                <w:lang w:val="sr-Latn-CS"/>
              </w:rPr>
              <w:t xml:space="preserve">, </w:t>
            </w:r>
            <w:r>
              <w:rPr>
                <w:rFonts w:ascii="Times New Roman" w:hAnsi="Times New Roman"/>
                <w:noProof/>
                <w:lang w:val="sr-Latn-CS"/>
              </w:rPr>
              <w:t>ustanove</w:t>
            </w:r>
            <w:r w:rsidR="00BF48F5" w:rsidRPr="00611344">
              <w:rPr>
                <w:rFonts w:ascii="Times New Roman" w:hAnsi="Times New Roman"/>
                <w:noProof/>
                <w:lang w:val="sr-Latn-CS"/>
              </w:rPr>
              <w:t xml:space="preserve">, </w:t>
            </w:r>
            <w:r>
              <w:rPr>
                <w:rFonts w:ascii="Times New Roman" w:hAnsi="Times New Roman"/>
                <w:noProof/>
                <w:lang w:val="sr-Latn-CS"/>
              </w:rPr>
              <w:t>zadruge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druge</w:t>
            </w:r>
            <w:r w:rsidR="00BF48F5" w:rsidRPr="00611344">
              <w:rPr>
                <w:rFonts w:ascii="Times New Roman" w:hAnsi="Times New Roman"/>
                <w:noProof/>
                <w:lang w:val="sr-Latn-CS"/>
              </w:rPr>
              <w:t xml:space="preserve">  </w:t>
            </w:r>
            <w:r>
              <w:rPr>
                <w:rFonts w:ascii="Times New Roman" w:hAnsi="Times New Roman"/>
                <w:noProof/>
                <w:lang w:val="sr-Latn-CS"/>
              </w:rPr>
              <w:t>organizacije</w:t>
            </w:r>
            <w:r w:rsidR="00BF48F5" w:rsidRPr="00611344">
              <w:rPr>
                <w:rFonts w:ascii="Times New Roman" w:hAnsi="Times New Roman"/>
                <w:noProof/>
                <w:lang w:val="sr-Latn-CS"/>
              </w:rPr>
              <w:t xml:space="preserve">); 22.4. </w:t>
            </w:r>
            <w:r>
              <w:rPr>
                <w:rFonts w:ascii="Times New Roman" w:hAnsi="Times New Roman"/>
                <w:noProof/>
                <w:lang w:val="sr-Latn-CS"/>
              </w:rPr>
              <w:t>i</w:t>
            </w:r>
            <w:r w:rsidR="00BF48F5" w:rsidRPr="00611344">
              <w:rPr>
                <w:rFonts w:ascii="Times New Roman" w:hAnsi="Times New Roman"/>
                <w:noProof/>
                <w:lang w:val="sr-Latn-CS"/>
              </w:rPr>
              <w:t xml:space="preserve">                 20.10.             </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20.1.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21.7.</w:t>
            </w:r>
          </w:p>
          <w:p w:rsidR="00BF48F5" w:rsidRPr="00611344" w:rsidRDefault="00BF48F5" w:rsidP="00432FC9">
            <w:pPr>
              <w:spacing w:before="60" w:after="60" w:line="216" w:lineRule="auto"/>
              <w:jc w:val="center"/>
              <w:rPr>
                <w:rFonts w:ascii="Times New Roman" w:hAnsi="Times New Roman"/>
                <w:noProof/>
                <w:lang w:val="sr-Latn-CS"/>
              </w:rPr>
            </w:pPr>
          </w:p>
        </w:tc>
      </w:tr>
      <w:tr w:rsidR="00BF48F5" w:rsidRPr="00611344">
        <w:trPr>
          <w:gridAfter w:val="2"/>
          <w:wAfter w:w="36" w:type="dxa"/>
        </w:trPr>
        <w:tc>
          <w:tcPr>
            <w:tcW w:w="15908" w:type="dxa"/>
            <w:gridSpan w:val="44"/>
          </w:tcPr>
          <w:p w:rsidR="00BF48F5" w:rsidRPr="00611344" w:rsidRDefault="00BF48F5" w:rsidP="00432FC9">
            <w:pPr>
              <w:spacing w:before="240" w:after="60" w:line="216" w:lineRule="auto"/>
              <w:rPr>
                <w:rFonts w:ascii="Times New Roman" w:hAnsi="Times New Roman"/>
                <w:noProof/>
                <w:lang w:val="sr-Latn-CS"/>
              </w:rPr>
            </w:pPr>
            <w:r w:rsidRPr="00611344">
              <w:rPr>
                <w:rFonts w:ascii="Times New Roman" w:hAnsi="Times New Roman"/>
                <w:b/>
                <w:bCs/>
                <w:noProof/>
                <w:szCs w:val="20"/>
                <w:lang w:val="sr-Latn-CS"/>
              </w:rPr>
              <w:t xml:space="preserve">3. </w:t>
            </w:r>
            <w:r w:rsidR="00611344">
              <w:rPr>
                <w:rFonts w:ascii="Times New Roman" w:hAnsi="Times New Roman"/>
                <w:b/>
                <w:bCs/>
                <w:noProof/>
                <w:szCs w:val="20"/>
                <w:lang w:val="sr-Latn-CS"/>
              </w:rPr>
              <w:t>Obrazovanje</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doživotno</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obrazovanje</w:t>
            </w:r>
          </w:p>
        </w:tc>
      </w:tr>
      <w:tr w:rsidR="00BF48F5" w:rsidRPr="00611344">
        <w:trPr>
          <w:gridAfter w:val="2"/>
          <w:wAfter w:w="36" w:type="dxa"/>
        </w:trPr>
        <w:tc>
          <w:tcPr>
            <w:tcW w:w="572" w:type="dxa"/>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szCs w:val="20"/>
                <w:lang w:val="sr-Latn-CS"/>
              </w:rPr>
              <w:t>1.</w:t>
            </w:r>
          </w:p>
          <w:p w:rsidR="00BF48F5" w:rsidRPr="00611344" w:rsidRDefault="00BF48F5" w:rsidP="00432FC9">
            <w:pPr>
              <w:spacing w:before="60" w:after="60" w:line="216" w:lineRule="auto"/>
              <w:jc w:val="center"/>
              <w:rPr>
                <w:rFonts w:ascii="Times New Roman" w:hAnsi="Times New Roman"/>
                <w:noProof/>
                <w:lang w:val="sr-Latn-CS"/>
              </w:rPr>
            </w:pPr>
          </w:p>
        </w:tc>
        <w:tc>
          <w:tcPr>
            <w:tcW w:w="1533" w:type="dxa"/>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szCs w:val="20"/>
                <w:lang w:val="sr-Latn-CS"/>
              </w:rPr>
              <w:t>Statistički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predškolsko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vaspitanje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PŠV</w:t>
            </w:r>
            <w:r w:rsidR="00BF48F5" w:rsidRPr="00611344">
              <w:rPr>
                <w:rFonts w:ascii="Times New Roman" w:hAnsi="Times New Roman"/>
                <w:noProof/>
                <w:szCs w:val="20"/>
                <w:lang w:val="sr-Latn-CS"/>
              </w:rPr>
              <w:t>)</w:t>
            </w:r>
          </w:p>
        </w:tc>
        <w:tc>
          <w:tcPr>
            <w:tcW w:w="3138"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szCs w:val="20"/>
                <w:lang w:val="sr-Latn-CS"/>
              </w:rPr>
              <w:t>Ustanove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predškolskim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obrazovanjem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vaspitanjem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kapacitet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obuhvat</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svojine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jezik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izvodi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vaspitno</w:t>
            </w:r>
            <w:r w:rsidR="00BF48F5" w:rsidRPr="00611344">
              <w:rPr>
                <w:rFonts w:ascii="Times New Roman" w:hAnsi="Times New Roman"/>
                <w:noProof/>
                <w:szCs w:val="20"/>
                <w:lang w:val="sr-Latn-CS"/>
              </w:rPr>
              <w:t>-</w:t>
            </w:r>
            <w:r>
              <w:rPr>
                <w:rFonts w:ascii="Times New Roman" w:hAnsi="Times New Roman"/>
                <w:noProof/>
                <w:szCs w:val="20"/>
                <w:lang w:val="sr-Latn-CS"/>
              </w:rPr>
              <w:t>obrazovni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uzrastu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dužini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dnevnog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boravka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ishrana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vaspitnih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grupa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posebni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specijalizovani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programi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identifikovane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potrebom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dodatnom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podrškom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ekonomska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participacija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roditelja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troškovima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boravka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socioekonomski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status</w:t>
            </w:r>
            <w:r w:rsidR="00BF48F5" w:rsidRPr="00611344">
              <w:rPr>
                <w:rFonts w:ascii="Times New Roman" w:hAnsi="Times New Roman"/>
                <w:noProof/>
                <w:szCs w:val="20"/>
                <w:lang w:val="sr-Latn-CS"/>
              </w:rPr>
              <w:t xml:space="preserve"> </w:t>
            </w:r>
            <w:r>
              <w:rPr>
                <w:rFonts w:ascii="Times New Roman" w:hAnsi="Times New Roman"/>
                <w:noProof/>
                <w:szCs w:val="20"/>
                <w:lang w:val="sr-Latn-CS"/>
              </w:rPr>
              <w:t>roditelja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sprovođenje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obaveznog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pripremnog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predškolskog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programa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stepenu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starosti</w:t>
            </w:r>
          </w:p>
        </w:tc>
        <w:tc>
          <w:tcPr>
            <w:tcW w:w="1743" w:type="dxa"/>
            <w:gridSpan w:val="6"/>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tekuća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sidR="00BF48F5" w:rsidRPr="00611344">
              <w:rPr>
                <w:rFonts w:ascii="Times New Roman" w:hAnsi="Times New Roman"/>
                <w:noProof/>
                <w:szCs w:val="20"/>
                <w:lang w:val="sr-Latn-CS"/>
              </w:rPr>
              <w:br/>
            </w:r>
            <w:r>
              <w:rPr>
                <w:rFonts w:ascii="Times New Roman" w:hAnsi="Times New Roman"/>
                <w:noProof/>
                <w:szCs w:val="20"/>
                <w:lang w:val="sr-Latn-CS"/>
              </w:rPr>
              <w:t>PŠV</w:t>
            </w:r>
          </w:p>
        </w:tc>
        <w:tc>
          <w:tcPr>
            <w:tcW w:w="1597"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szCs w:val="20"/>
                <w:lang w:val="sr-Latn-CS"/>
              </w:rPr>
              <w:t>Ustanove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predškolskim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obrazovanjem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vaspitanjem</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t>15.10.</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szCs w:val="20"/>
                <w:lang w:val="sr-Latn-CS"/>
              </w:rPr>
              <w:t>Naselje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opština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21" w:type="dxa"/>
            <w:gridSpan w:val="11"/>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21.4.</w:t>
            </w:r>
          </w:p>
        </w:tc>
      </w:tr>
      <w:tr w:rsidR="00BF48F5" w:rsidRPr="00611344">
        <w:trPr>
          <w:gridAfter w:val="2"/>
          <w:wAfter w:w="36" w:type="dxa"/>
        </w:trPr>
        <w:tc>
          <w:tcPr>
            <w:tcW w:w="572" w:type="dxa"/>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2.</w:t>
            </w:r>
          </w:p>
        </w:tc>
        <w:tc>
          <w:tcPr>
            <w:tcW w:w="1533" w:type="dxa"/>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Statistički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početak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ŠO</w:t>
            </w:r>
            <w:r w:rsidR="00BF48F5" w:rsidRPr="00611344">
              <w:rPr>
                <w:rFonts w:ascii="Times New Roman" w:hAnsi="Times New Roman"/>
                <w:noProof/>
                <w:szCs w:val="20"/>
                <w:lang w:val="sr-Latn-CS"/>
              </w:rPr>
              <w:t>/</w:t>
            </w:r>
            <w:r>
              <w:rPr>
                <w:rFonts w:ascii="Times New Roman" w:hAnsi="Times New Roman"/>
                <w:noProof/>
                <w:szCs w:val="20"/>
                <w:lang w:val="sr-Latn-CS"/>
              </w:rPr>
              <w:t>P</w:t>
            </w:r>
            <w:r w:rsidR="00BF48F5" w:rsidRPr="00611344">
              <w:rPr>
                <w:rFonts w:ascii="Times New Roman" w:hAnsi="Times New Roman"/>
                <w:noProof/>
                <w:szCs w:val="20"/>
                <w:lang w:val="sr-Latn-CS"/>
              </w:rPr>
              <w:t>)</w:t>
            </w:r>
          </w:p>
        </w:tc>
        <w:tc>
          <w:tcPr>
            <w:tcW w:w="3138"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Škole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odeljenja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učenici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razredima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starosti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ponovci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razredima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učenici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pohađaju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redovno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individualnom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planu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nastavnici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dužini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vremena</w:t>
            </w:r>
          </w:p>
        </w:tc>
        <w:tc>
          <w:tcPr>
            <w:tcW w:w="1743" w:type="dxa"/>
            <w:gridSpan w:val="6"/>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Godišnja</w:t>
            </w:r>
            <w:r w:rsidR="00BF48F5" w:rsidRPr="00611344">
              <w:rPr>
                <w:rFonts w:ascii="Times New Roman" w:hAnsi="Times New Roman"/>
                <w:noProof/>
                <w:lang w:val="sr-Latn-CS"/>
              </w:rPr>
              <w:t>;</w:t>
            </w:r>
            <w:r w:rsidR="00BF48F5" w:rsidRPr="00611344">
              <w:rPr>
                <w:rFonts w:ascii="Times New Roman" w:hAnsi="Times New Roman"/>
                <w:noProof/>
                <w:lang w:val="sr-Latn-CS"/>
              </w:rPr>
              <w:br/>
            </w:r>
            <w:r>
              <w:rPr>
                <w:rFonts w:ascii="Times New Roman" w:hAnsi="Times New Roman"/>
                <w:noProof/>
                <w:lang w:val="sr-Latn-CS"/>
              </w:rPr>
              <w:t>početak</w:t>
            </w:r>
            <w:r w:rsidR="00BF48F5" w:rsidRPr="00611344">
              <w:rPr>
                <w:rFonts w:ascii="Times New Roman" w:hAnsi="Times New Roman"/>
                <w:noProof/>
                <w:lang w:val="sr-Latn-CS"/>
              </w:rPr>
              <w:t xml:space="preserve"> </w:t>
            </w:r>
            <w:r>
              <w:rPr>
                <w:rFonts w:ascii="Times New Roman" w:hAnsi="Times New Roman"/>
                <w:noProof/>
                <w:lang w:val="sr-Latn-CS"/>
              </w:rPr>
              <w:t>tekuće</w:t>
            </w:r>
            <w:r w:rsidR="00BF48F5" w:rsidRPr="00611344">
              <w:rPr>
                <w:rFonts w:ascii="Times New Roman" w:hAnsi="Times New Roman"/>
                <w:noProof/>
                <w:lang w:val="sr-Latn-CS"/>
              </w:rPr>
              <w:t xml:space="preserve"> </w:t>
            </w:r>
            <w:r>
              <w:rPr>
                <w:rFonts w:ascii="Times New Roman" w:hAnsi="Times New Roman"/>
                <w:noProof/>
                <w:lang w:val="sr-Latn-CS"/>
              </w:rPr>
              <w:t>školske</w:t>
            </w:r>
            <w:r w:rsidR="00BF48F5" w:rsidRPr="00611344">
              <w:rPr>
                <w:rFonts w:ascii="Times New Roman" w:hAnsi="Times New Roman"/>
                <w:noProof/>
                <w:lang w:val="sr-Latn-CS"/>
              </w:rPr>
              <w:t xml:space="preserve"> </w:t>
            </w:r>
            <w:r>
              <w:rPr>
                <w:rFonts w:ascii="Times New Roman" w:hAnsi="Times New Roman"/>
                <w:noProof/>
                <w:lang w:val="sr-Latn-CS"/>
              </w:rPr>
              <w:t>godine</w:t>
            </w:r>
          </w:p>
        </w:tc>
        <w:tc>
          <w:tcPr>
            <w:tcW w:w="1596" w:type="dxa"/>
            <w:gridSpan w:val="4"/>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br/>
            </w:r>
            <w:r>
              <w:rPr>
                <w:rFonts w:ascii="Times New Roman" w:hAnsi="Times New Roman"/>
                <w:noProof/>
                <w:lang w:val="sr-Latn-CS"/>
              </w:rPr>
              <w:t>ŠO</w:t>
            </w:r>
            <w:r w:rsidR="00BF48F5" w:rsidRPr="00611344">
              <w:rPr>
                <w:rFonts w:ascii="Times New Roman" w:hAnsi="Times New Roman"/>
                <w:noProof/>
                <w:lang w:val="sr-Latn-CS"/>
              </w:rPr>
              <w:t>/</w:t>
            </w:r>
            <w:r>
              <w:rPr>
                <w:rFonts w:ascii="Times New Roman" w:hAnsi="Times New Roman"/>
                <w:noProof/>
                <w:lang w:val="sr-Latn-CS"/>
              </w:rPr>
              <w:t>P</w:t>
            </w:r>
          </w:p>
        </w:tc>
        <w:tc>
          <w:tcPr>
            <w:tcW w:w="1597"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Redovne</w:t>
            </w:r>
            <w:r w:rsidR="00BF48F5" w:rsidRPr="00611344">
              <w:rPr>
                <w:rFonts w:ascii="Times New Roman" w:hAnsi="Times New Roman"/>
                <w:noProof/>
                <w:lang w:val="sr-Latn-CS"/>
              </w:rPr>
              <w:t xml:space="preserve"> </w:t>
            </w:r>
            <w:r>
              <w:rPr>
                <w:rFonts w:ascii="Times New Roman" w:hAnsi="Times New Roman"/>
                <w:noProof/>
                <w:lang w:val="sr-Latn-CS"/>
              </w:rPr>
              <w:t>osnovne</w:t>
            </w:r>
            <w:r w:rsidR="00BF48F5" w:rsidRPr="00611344">
              <w:rPr>
                <w:rFonts w:ascii="Times New Roman" w:hAnsi="Times New Roman"/>
                <w:noProof/>
                <w:lang w:val="sr-Latn-CS"/>
              </w:rPr>
              <w:t xml:space="preserve"> </w:t>
            </w:r>
            <w:r>
              <w:rPr>
                <w:rFonts w:ascii="Times New Roman" w:hAnsi="Times New Roman"/>
                <w:noProof/>
                <w:lang w:val="sr-Latn-CS"/>
              </w:rPr>
              <w:t>škole</w:t>
            </w:r>
            <w:r w:rsidR="00BF48F5" w:rsidRPr="00611344">
              <w:rPr>
                <w:rFonts w:ascii="Times New Roman" w:hAnsi="Times New Roman"/>
                <w:noProof/>
                <w:lang w:val="sr-Latn-CS"/>
              </w:rPr>
              <w:t xml:space="preserve">, </w:t>
            </w:r>
            <w:r>
              <w:rPr>
                <w:rFonts w:ascii="Times New Roman" w:hAnsi="Times New Roman"/>
                <w:noProof/>
                <w:lang w:val="sr-Latn-CS"/>
              </w:rPr>
              <w:t>osnovne</w:t>
            </w:r>
            <w:r w:rsidR="00BF48F5" w:rsidRPr="00611344">
              <w:rPr>
                <w:rFonts w:ascii="Times New Roman" w:hAnsi="Times New Roman"/>
                <w:noProof/>
                <w:lang w:val="sr-Latn-CS"/>
              </w:rPr>
              <w:t xml:space="preserve"> </w:t>
            </w:r>
            <w:r>
              <w:rPr>
                <w:rFonts w:ascii="Times New Roman" w:hAnsi="Times New Roman"/>
                <w:noProof/>
                <w:lang w:val="sr-Latn-CS"/>
              </w:rPr>
              <w:t>škole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učenike</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smetnjama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razvoju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osnovne</w:t>
            </w:r>
            <w:r w:rsidR="00BF48F5" w:rsidRPr="00611344">
              <w:rPr>
                <w:rFonts w:ascii="Times New Roman" w:hAnsi="Times New Roman"/>
                <w:noProof/>
                <w:lang w:val="sr-Latn-CS"/>
              </w:rPr>
              <w:t xml:space="preserve"> </w:t>
            </w:r>
            <w:r>
              <w:rPr>
                <w:rFonts w:ascii="Times New Roman" w:hAnsi="Times New Roman"/>
                <w:noProof/>
                <w:lang w:val="sr-Latn-CS"/>
              </w:rPr>
              <w:t>škole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obrazovanje</w:t>
            </w:r>
            <w:r w:rsidR="00BF48F5" w:rsidRPr="00611344">
              <w:rPr>
                <w:rFonts w:ascii="Times New Roman" w:hAnsi="Times New Roman"/>
                <w:noProof/>
                <w:lang w:val="sr-Latn-CS"/>
              </w:rPr>
              <w:t xml:space="preserve"> </w:t>
            </w:r>
            <w:r>
              <w:rPr>
                <w:rFonts w:ascii="Times New Roman" w:hAnsi="Times New Roman"/>
                <w:noProof/>
                <w:lang w:val="sr-Latn-CS"/>
              </w:rPr>
              <w:t>odraslih</w:t>
            </w:r>
            <w:r w:rsidR="00BF48F5" w:rsidRPr="00611344">
              <w:rPr>
                <w:rFonts w:ascii="Times New Roman" w:hAnsi="Times New Roman"/>
                <w:noProof/>
                <w:lang w:val="sr-Latn-CS"/>
              </w:rPr>
              <w:t xml:space="preserve"> (</w:t>
            </w:r>
            <w:r>
              <w:rPr>
                <w:rFonts w:ascii="Times New Roman" w:hAnsi="Times New Roman"/>
                <w:noProof/>
                <w:lang w:val="sr-Latn-CS"/>
              </w:rPr>
              <w:t>matične</w:t>
            </w:r>
            <w:r w:rsidR="00BF48F5" w:rsidRPr="00611344">
              <w:rPr>
                <w:rFonts w:ascii="Times New Roman" w:hAnsi="Times New Roman"/>
                <w:noProof/>
                <w:lang w:val="sr-Latn-CS"/>
              </w:rPr>
              <w:t xml:space="preserve"> </w:t>
            </w:r>
            <w:r>
              <w:rPr>
                <w:rFonts w:ascii="Times New Roman" w:hAnsi="Times New Roman"/>
                <w:noProof/>
                <w:lang w:val="sr-Latn-CS"/>
              </w:rPr>
              <w:t>škole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područna</w:t>
            </w:r>
            <w:r w:rsidR="00BF48F5" w:rsidRPr="00611344">
              <w:rPr>
                <w:rFonts w:ascii="Times New Roman" w:hAnsi="Times New Roman"/>
                <w:noProof/>
                <w:lang w:val="sr-Latn-CS"/>
              </w:rPr>
              <w:t xml:space="preserve"> </w:t>
            </w:r>
            <w:r>
              <w:rPr>
                <w:rFonts w:ascii="Times New Roman" w:hAnsi="Times New Roman"/>
                <w:noProof/>
                <w:lang w:val="sr-Latn-CS"/>
              </w:rPr>
              <w:t>odeljenja</w:t>
            </w:r>
            <w:r w:rsidR="00BF48F5" w:rsidRPr="00611344">
              <w:rPr>
                <w:rFonts w:ascii="Times New Roman" w:hAnsi="Times New Roman"/>
                <w:noProof/>
                <w:lang w:val="sr-Latn-CS"/>
              </w:rPr>
              <w:t>);</w:t>
            </w:r>
            <w:r w:rsidR="00BF48F5" w:rsidRPr="00611344">
              <w:rPr>
                <w:rFonts w:ascii="Times New Roman" w:hAnsi="Times New Roman"/>
                <w:noProof/>
                <w:lang w:val="sr-Latn-CS"/>
              </w:rPr>
              <w:br/>
              <w:t>15.10.</w:t>
            </w:r>
          </w:p>
          <w:p w:rsidR="00BF48F5" w:rsidRPr="00611344" w:rsidRDefault="00BF48F5" w:rsidP="00432FC9">
            <w:pPr>
              <w:spacing w:before="60" w:after="60" w:line="216"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Naselje</w:t>
            </w:r>
            <w:r w:rsidR="00BF48F5" w:rsidRPr="00611344">
              <w:rPr>
                <w:rFonts w:ascii="Times New Roman" w:hAnsi="Times New Roman"/>
                <w:noProof/>
                <w:lang w:val="sr-Latn-CS"/>
              </w:rPr>
              <w:t xml:space="preserve">, </w:t>
            </w: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20.2.</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Statistički</w:t>
            </w:r>
            <w:r w:rsidR="00BF48F5" w:rsidRPr="00611344">
              <w:rPr>
                <w:rFonts w:ascii="Times New Roman" w:hAnsi="Times New Roman"/>
                <w:noProof/>
                <w:lang w:val="sr-Latn-CS"/>
              </w:rPr>
              <w:t xml:space="preserve"> </w:t>
            </w:r>
            <w:r>
              <w:rPr>
                <w:rFonts w:ascii="Times New Roman" w:hAnsi="Times New Roman"/>
                <w:noProof/>
                <w:lang w:val="sr-Latn-CS"/>
              </w:rPr>
              <w:t>izveštaj</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osnovne</w:t>
            </w:r>
            <w:r w:rsidR="00BF48F5" w:rsidRPr="00611344">
              <w:rPr>
                <w:rFonts w:ascii="Times New Roman" w:hAnsi="Times New Roman"/>
                <w:noProof/>
                <w:lang w:val="sr-Latn-CS"/>
              </w:rPr>
              <w:t xml:space="preserve"> </w:t>
            </w:r>
            <w:r>
              <w:rPr>
                <w:rFonts w:ascii="Times New Roman" w:hAnsi="Times New Roman"/>
                <w:noProof/>
                <w:lang w:val="sr-Latn-CS"/>
              </w:rPr>
              <w:t>škole</w:t>
            </w:r>
            <w:r w:rsidR="00BF48F5" w:rsidRPr="00611344">
              <w:rPr>
                <w:rFonts w:ascii="Times New Roman" w:hAnsi="Times New Roman"/>
                <w:noProof/>
                <w:lang w:val="sr-Latn-CS"/>
              </w:rPr>
              <w:t xml:space="preserve"> – </w:t>
            </w:r>
            <w:r>
              <w:rPr>
                <w:rFonts w:ascii="Times New Roman" w:hAnsi="Times New Roman"/>
                <w:noProof/>
                <w:lang w:val="sr-Latn-CS"/>
              </w:rPr>
              <w:t>stanje</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kraju</w:t>
            </w:r>
            <w:r w:rsidR="00BF48F5" w:rsidRPr="00611344">
              <w:rPr>
                <w:rFonts w:ascii="Times New Roman" w:hAnsi="Times New Roman"/>
                <w:noProof/>
                <w:lang w:val="sr-Latn-CS"/>
              </w:rPr>
              <w:t xml:space="preserve"> </w:t>
            </w:r>
            <w:r>
              <w:rPr>
                <w:rFonts w:ascii="Times New Roman" w:hAnsi="Times New Roman"/>
                <w:noProof/>
                <w:lang w:val="sr-Latn-CS"/>
              </w:rPr>
              <w:t>školske</w:t>
            </w:r>
            <w:r w:rsidR="00BF48F5" w:rsidRPr="00611344">
              <w:rPr>
                <w:rFonts w:ascii="Times New Roman" w:hAnsi="Times New Roman"/>
                <w:noProof/>
                <w:lang w:val="sr-Latn-CS"/>
              </w:rPr>
              <w:t xml:space="preserve"> </w:t>
            </w:r>
            <w:r>
              <w:rPr>
                <w:rFonts w:ascii="Times New Roman" w:hAnsi="Times New Roman"/>
                <w:noProof/>
                <w:lang w:val="sr-Latn-CS"/>
              </w:rPr>
              <w:t>godine</w:t>
            </w:r>
            <w:r w:rsidR="00BF48F5" w:rsidRPr="00611344">
              <w:rPr>
                <w:rFonts w:ascii="Times New Roman" w:hAnsi="Times New Roman"/>
                <w:noProof/>
                <w:lang w:val="sr-Latn-CS"/>
              </w:rPr>
              <w:br/>
              <w:t>(</w:t>
            </w:r>
            <w:r>
              <w:rPr>
                <w:rFonts w:ascii="Times New Roman" w:hAnsi="Times New Roman"/>
                <w:noProof/>
                <w:lang w:val="sr-Latn-CS"/>
              </w:rPr>
              <w:t>ŠO</w:t>
            </w:r>
            <w:r w:rsidR="00BF48F5" w:rsidRPr="00611344">
              <w:rPr>
                <w:rFonts w:ascii="Times New Roman" w:hAnsi="Times New Roman"/>
                <w:noProof/>
                <w:lang w:val="sr-Latn-CS"/>
              </w:rPr>
              <w:t>/</w:t>
            </w:r>
            <w:r>
              <w:rPr>
                <w:rFonts w:ascii="Times New Roman" w:hAnsi="Times New Roman"/>
                <w:noProof/>
                <w:lang w:val="sr-Latn-CS"/>
              </w:rPr>
              <w:t>K</w:t>
            </w:r>
            <w:r w:rsidR="00BF48F5" w:rsidRPr="00611344">
              <w:rPr>
                <w:rFonts w:ascii="Times New Roman" w:hAnsi="Times New Roman"/>
                <w:noProof/>
                <w:lang w:val="sr-Latn-CS"/>
              </w:rPr>
              <w:t>)</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Škole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odeljenja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jezik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izvodi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obrazovno</w:t>
            </w:r>
            <w:r w:rsidR="00BF48F5" w:rsidRPr="00611344">
              <w:rPr>
                <w:rFonts w:ascii="Times New Roman" w:hAnsi="Times New Roman"/>
                <w:noProof/>
                <w:szCs w:val="20"/>
                <w:lang w:val="sr-Latn-CS"/>
              </w:rPr>
              <w:t>-</w:t>
            </w:r>
            <w:r>
              <w:rPr>
                <w:rFonts w:ascii="Times New Roman" w:hAnsi="Times New Roman"/>
                <w:noProof/>
                <w:szCs w:val="20"/>
                <w:lang w:val="sr-Latn-CS"/>
              </w:rPr>
              <w:t>vaspitni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učenici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uspehu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razredu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učenici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pohađaju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redovno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individualnom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planu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učenje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stranih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jezika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korišćenje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računara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nastavi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socioekonomski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status</w:t>
            </w:r>
            <w:r w:rsidR="00BF48F5" w:rsidRPr="00611344">
              <w:rPr>
                <w:rFonts w:ascii="Times New Roman" w:hAnsi="Times New Roman"/>
                <w:noProof/>
                <w:szCs w:val="20"/>
                <w:lang w:val="sr-Latn-CS"/>
              </w:rPr>
              <w:t xml:space="preserve"> </w:t>
            </w:r>
            <w:r>
              <w:rPr>
                <w:rFonts w:ascii="Times New Roman" w:hAnsi="Times New Roman"/>
                <w:noProof/>
                <w:szCs w:val="20"/>
                <w:lang w:val="sr-Latn-CS"/>
              </w:rPr>
              <w:t>učenika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osmog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razreda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nastavnici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dužini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vremena</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Godišnja</w:t>
            </w:r>
            <w:r w:rsidR="00BF48F5" w:rsidRPr="00611344">
              <w:rPr>
                <w:rFonts w:ascii="Times New Roman" w:hAnsi="Times New Roman"/>
                <w:noProof/>
                <w:lang w:val="sr-Latn-CS"/>
              </w:rPr>
              <w:t>;</w:t>
            </w:r>
            <w:r w:rsidR="00BF48F5" w:rsidRPr="00611344">
              <w:rPr>
                <w:rFonts w:ascii="Times New Roman" w:hAnsi="Times New Roman"/>
                <w:noProof/>
                <w:lang w:val="sr-Latn-CS"/>
              </w:rPr>
              <w:br/>
            </w:r>
            <w:r>
              <w:rPr>
                <w:rFonts w:ascii="Times New Roman" w:hAnsi="Times New Roman"/>
                <w:noProof/>
                <w:lang w:val="sr-Latn-CS"/>
              </w:rPr>
              <w:t>kraj</w:t>
            </w:r>
            <w:r w:rsidR="00BF48F5" w:rsidRPr="00611344">
              <w:rPr>
                <w:rFonts w:ascii="Times New Roman" w:hAnsi="Times New Roman"/>
                <w:noProof/>
                <w:lang w:val="sr-Latn-CS"/>
              </w:rPr>
              <w:t xml:space="preserve"> </w:t>
            </w:r>
            <w:r>
              <w:rPr>
                <w:rFonts w:ascii="Times New Roman" w:hAnsi="Times New Roman"/>
                <w:noProof/>
                <w:lang w:val="sr-Latn-CS"/>
              </w:rPr>
              <w:t>prethodne</w:t>
            </w:r>
            <w:r w:rsidR="00BF48F5" w:rsidRPr="00611344">
              <w:rPr>
                <w:rFonts w:ascii="Times New Roman" w:hAnsi="Times New Roman"/>
                <w:noProof/>
                <w:lang w:val="sr-Latn-CS"/>
              </w:rPr>
              <w:t xml:space="preserve"> </w:t>
            </w:r>
            <w:r>
              <w:rPr>
                <w:rFonts w:ascii="Times New Roman" w:hAnsi="Times New Roman"/>
                <w:noProof/>
                <w:lang w:val="sr-Latn-CS"/>
              </w:rPr>
              <w:t>školske</w:t>
            </w:r>
            <w:r w:rsidR="00BF48F5" w:rsidRPr="00611344">
              <w:rPr>
                <w:rFonts w:ascii="Times New Roman" w:hAnsi="Times New Roman"/>
                <w:noProof/>
                <w:lang w:val="sr-Latn-CS"/>
              </w:rPr>
              <w:t xml:space="preserve"> </w:t>
            </w:r>
            <w:r>
              <w:rPr>
                <w:rFonts w:ascii="Times New Roman" w:hAnsi="Times New Roman"/>
                <w:noProof/>
                <w:lang w:val="sr-Latn-CS"/>
              </w:rPr>
              <w:t>godine</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br/>
            </w:r>
            <w:r>
              <w:rPr>
                <w:rFonts w:ascii="Times New Roman" w:hAnsi="Times New Roman"/>
                <w:noProof/>
                <w:lang w:val="sr-Latn-CS"/>
              </w:rPr>
              <w:t>ŠO</w:t>
            </w:r>
            <w:r w:rsidR="00BF48F5" w:rsidRPr="00611344">
              <w:rPr>
                <w:rFonts w:ascii="Times New Roman" w:hAnsi="Times New Roman"/>
                <w:noProof/>
                <w:lang w:val="sr-Latn-CS"/>
              </w:rPr>
              <w:t>/</w:t>
            </w:r>
            <w:r>
              <w:rPr>
                <w:rFonts w:ascii="Times New Roman" w:hAnsi="Times New Roman"/>
                <w:noProof/>
                <w:lang w:val="sr-Latn-CS"/>
              </w:rPr>
              <w:t>K</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Redovne</w:t>
            </w:r>
            <w:r w:rsidR="00BF48F5" w:rsidRPr="00611344">
              <w:rPr>
                <w:rFonts w:ascii="Times New Roman" w:hAnsi="Times New Roman"/>
                <w:noProof/>
                <w:lang w:val="sr-Latn-CS"/>
              </w:rPr>
              <w:t xml:space="preserve"> </w:t>
            </w:r>
            <w:r>
              <w:rPr>
                <w:rFonts w:ascii="Times New Roman" w:hAnsi="Times New Roman"/>
                <w:noProof/>
                <w:lang w:val="sr-Latn-CS"/>
              </w:rPr>
              <w:t>osnovne</w:t>
            </w:r>
            <w:r w:rsidR="00BF48F5" w:rsidRPr="00611344">
              <w:rPr>
                <w:rFonts w:ascii="Times New Roman" w:hAnsi="Times New Roman"/>
                <w:noProof/>
                <w:lang w:val="sr-Latn-CS"/>
              </w:rPr>
              <w:t xml:space="preserve"> </w:t>
            </w:r>
            <w:r>
              <w:rPr>
                <w:rFonts w:ascii="Times New Roman" w:hAnsi="Times New Roman"/>
                <w:noProof/>
                <w:lang w:val="sr-Latn-CS"/>
              </w:rPr>
              <w:t>škole</w:t>
            </w:r>
            <w:r w:rsidR="00BF48F5" w:rsidRPr="00611344">
              <w:rPr>
                <w:rFonts w:ascii="Times New Roman" w:hAnsi="Times New Roman"/>
                <w:noProof/>
                <w:lang w:val="sr-Latn-CS"/>
              </w:rPr>
              <w:t xml:space="preserve">, </w:t>
            </w:r>
            <w:r>
              <w:rPr>
                <w:rFonts w:ascii="Times New Roman" w:hAnsi="Times New Roman"/>
                <w:noProof/>
                <w:lang w:val="sr-Latn-CS"/>
              </w:rPr>
              <w:t>osnovne</w:t>
            </w:r>
            <w:r w:rsidR="00BF48F5" w:rsidRPr="00611344">
              <w:rPr>
                <w:rFonts w:ascii="Times New Roman" w:hAnsi="Times New Roman"/>
                <w:noProof/>
                <w:lang w:val="sr-Latn-CS"/>
              </w:rPr>
              <w:t xml:space="preserve"> </w:t>
            </w:r>
            <w:r>
              <w:rPr>
                <w:rFonts w:ascii="Times New Roman" w:hAnsi="Times New Roman"/>
                <w:noProof/>
                <w:lang w:val="sr-Latn-CS"/>
              </w:rPr>
              <w:t>škole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učenike</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smetnjama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razvoju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osnovne</w:t>
            </w:r>
            <w:r w:rsidR="00BF48F5" w:rsidRPr="00611344">
              <w:rPr>
                <w:rFonts w:ascii="Times New Roman" w:hAnsi="Times New Roman"/>
                <w:noProof/>
                <w:lang w:val="sr-Latn-CS"/>
              </w:rPr>
              <w:t xml:space="preserve"> </w:t>
            </w:r>
            <w:r>
              <w:rPr>
                <w:rFonts w:ascii="Times New Roman" w:hAnsi="Times New Roman"/>
                <w:noProof/>
                <w:lang w:val="sr-Latn-CS"/>
              </w:rPr>
              <w:t>škole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obrazovanje</w:t>
            </w:r>
            <w:r w:rsidR="00BF48F5" w:rsidRPr="00611344">
              <w:rPr>
                <w:rFonts w:ascii="Times New Roman" w:hAnsi="Times New Roman"/>
                <w:noProof/>
                <w:lang w:val="sr-Latn-CS"/>
              </w:rPr>
              <w:t xml:space="preserve"> </w:t>
            </w:r>
            <w:r>
              <w:rPr>
                <w:rFonts w:ascii="Times New Roman" w:hAnsi="Times New Roman"/>
                <w:noProof/>
                <w:lang w:val="sr-Latn-CS"/>
              </w:rPr>
              <w:t>odraslih</w:t>
            </w:r>
            <w:r w:rsidR="00BF48F5" w:rsidRPr="00611344">
              <w:rPr>
                <w:rFonts w:ascii="Times New Roman" w:hAnsi="Times New Roman"/>
                <w:noProof/>
                <w:lang w:val="sr-Latn-CS"/>
              </w:rPr>
              <w:t xml:space="preserve"> (</w:t>
            </w:r>
            <w:r>
              <w:rPr>
                <w:rFonts w:ascii="Times New Roman" w:hAnsi="Times New Roman"/>
                <w:noProof/>
                <w:lang w:val="sr-Latn-CS"/>
              </w:rPr>
              <w:t>matične</w:t>
            </w:r>
            <w:r w:rsidR="00BF48F5" w:rsidRPr="00611344">
              <w:rPr>
                <w:rFonts w:ascii="Times New Roman" w:hAnsi="Times New Roman"/>
                <w:noProof/>
                <w:lang w:val="sr-Latn-CS"/>
              </w:rPr>
              <w:t xml:space="preserve"> </w:t>
            </w:r>
            <w:r>
              <w:rPr>
                <w:rFonts w:ascii="Times New Roman" w:hAnsi="Times New Roman"/>
                <w:noProof/>
                <w:lang w:val="sr-Latn-CS"/>
              </w:rPr>
              <w:t>škole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područna</w:t>
            </w:r>
            <w:r w:rsidR="00BF48F5" w:rsidRPr="00611344">
              <w:rPr>
                <w:rFonts w:ascii="Times New Roman" w:hAnsi="Times New Roman"/>
                <w:noProof/>
                <w:lang w:val="sr-Latn-CS"/>
              </w:rPr>
              <w:t xml:space="preserve"> </w:t>
            </w:r>
            <w:r>
              <w:rPr>
                <w:rFonts w:ascii="Times New Roman" w:hAnsi="Times New Roman"/>
                <w:noProof/>
                <w:lang w:val="sr-Latn-CS"/>
              </w:rPr>
              <w:t>odeljenja</w:t>
            </w:r>
            <w:r w:rsidR="00BF48F5" w:rsidRPr="00611344">
              <w:rPr>
                <w:rFonts w:ascii="Times New Roman" w:hAnsi="Times New Roman"/>
                <w:noProof/>
                <w:lang w:val="sr-Latn-CS"/>
              </w:rPr>
              <w:t>);</w:t>
            </w:r>
            <w:r w:rsidR="00BF48F5" w:rsidRPr="00611344">
              <w:rPr>
                <w:rFonts w:ascii="Times New Roman" w:hAnsi="Times New Roman"/>
                <w:noProof/>
                <w:lang w:val="sr-Latn-CS"/>
              </w:rPr>
              <w:br/>
              <w:t>15.10.</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Naselje</w:t>
            </w:r>
            <w:r w:rsidR="00BF48F5" w:rsidRPr="00611344">
              <w:rPr>
                <w:rFonts w:ascii="Times New Roman" w:hAnsi="Times New Roman"/>
                <w:noProof/>
                <w:lang w:val="sr-Latn-CS"/>
              </w:rPr>
              <w:t xml:space="preserve">, </w:t>
            </w: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20.2.</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4.</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osnovnim</w:t>
            </w:r>
            <w:r w:rsidR="00BF48F5" w:rsidRPr="00611344">
              <w:rPr>
                <w:rFonts w:ascii="Times New Roman" w:hAnsi="Times New Roman"/>
                <w:noProof/>
                <w:lang w:val="sr-Latn-CS"/>
              </w:rPr>
              <w:t xml:space="preserve"> </w:t>
            </w:r>
            <w:r>
              <w:rPr>
                <w:rFonts w:ascii="Times New Roman" w:hAnsi="Times New Roman"/>
                <w:noProof/>
                <w:lang w:val="sr-Latn-CS"/>
              </w:rPr>
              <w:t>muzičkim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baletskim</w:t>
            </w:r>
            <w:r w:rsidR="00BF48F5" w:rsidRPr="00611344">
              <w:rPr>
                <w:rFonts w:ascii="Times New Roman" w:hAnsi="Times New Roman"/>
                <w:noProof/>
                <w:lang w:val="sr-Latn-CS"/>
              </w:rPr>
              <w:t xml:space="preserve">  </w:t>
            </w:r>
            <w:r>
              <w:rPr>
                <w:rFonts w:ascii="Times New Roman" w:hAnsi="Times New Roman"/>
                <w:noProof/>
                <w:lang w:val="sr-Latn-CS"/>
              </w:rPr>
              <w:t>školama</w:t>
            </w:r>
            <w:r w:rsidR="00BF48F5" w:rsidRPr="00611344">
              <w:rPr>
                <w:rFonts w:ascii="Times New Roman" w:hAnsi="Times New Roman"/>
                <w:noProof/>
                <w:lang w:val="sr-Latn-CS"/>
              </w:rPr>
              <w:t xml:space="preserve"> (</w:t>
            </w:r>
            <w:r>
              <w:rPr>
                <w:rFonts w:ascii="Times New Roman" w:hAnsi="Times New Roman"/>
                <w:noProof/>
                <w:lang w:val="sr-Latn-CS"/>
              </w:rPr>
              <w:t>ŠU</w:t>
            </w:r>
            <w:r w:rsidR="00BF48F5" w:rsidRPr="00611344">
              <w:rPr>
                <w:rFonts w:ascii="Times New Roman" w:hAnsi="Times New Roman"/>
                <w:noProof/>
                <w:lang w:val="sr-Latn-CS"/>
              </w:rPr>
              <w:t>)</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jezik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izvodi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obrazovno</w:t>
            </w:r>
            <w:r w:rsidR="00BF48F5" w:rsidRPr="00611344">
              <w:rPr>
                <w:rFonts w:ascii="Times New Roman" w:hAnsi="Times New Roman"/>
                <w:noProof/>
                <w:szCs w:val="20"/>
                <w:lang w:val="sr-Latn-CS"/>
              </w:rPr>
              <w:t>-</w:t>
            </w:r>
            <w:r>
              <w:rPr>
                <w:rFonts w:ascii="Times New Roman" w:hAnsi="Times New Roman"/>
                <w:noProof/>
                <w:szCs w:val="20"/>
                <w:lang w:val="sr-Latn-CS"/>
              </w:rPr>
              <w:t>vaspitni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odeljenja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učenici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razredima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uspehu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odsecima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korišćenje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računara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nastavi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nastavno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osoblje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dužini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vremena</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lastRenderedPageBreak/>
              <w:t>Godišnja</w:t>
            </w:r>
            <w:r w:rsidR="00BF48F5" w:rsidRPr="00611344">
              <w:rPr>
                <w:rFonts w:ascii="Times New Roman" w:hAnsi="Times New Roman"/>
                <w:noProof/>
                <w:lang w:val="sr-Latn-CS"/>
              </w:rPr>
              <w:t>;</w:t>
            </w:r>
            <w:r w:rsidR="00BF48F5" w:rsidRPr="00611344">
              <w:rPr>
                <w:rFonts w:ascii="Times New Roman" w:hAnsi="Times New Roman"/>
                <w:noProof/>
                <w:lang w:val="sr-Latn-CS"/>
              </w:rPr>
              <w:br/>
            </w:r>
            <w:r>
              <w:rPr>
                <w:rFonts w:ascii="Times New Roman" w:hAnsi="Times New Roman"/>
                <w:noProof/>
                <w:lang w:val="sr-Latn-CS"/>
              </w:rPr>
              <w:t>kraj</w:t>
            </w:r>
            <w:r w:rsidR="00BF48F5" w:rsidRPr="00611344">
              <w:rPr>
                <w:rFonts w:ascii="Times New Roman" w:hAnsi="Times New Roman"/>
                <w:noProof/>
                <w:lang w:val="sr-Latn-CS"/>
              </w:rPr>
              <w:t xml:space="preserve"> </w:t>
            </w:r>
            <w:r>
              <w:rPr>
                <w:rFonts w:ascii="Times New Roman" w:hAnsi="Times New Roman"/>
                <w:noProof/>
                <w:lang w:val="sr-Latn-CS"/>
              </w:rPr>
              <w:t>prethodne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početak</w:t>
            </w:r>
            <w:r w:rsidR="00BF48F5" w:rsidRPr="00611344">
              <w:rPr>
                <w:rFonts w:ascii="Times New Roman" w:hAnsi="Times New Roman"/>
                <w:noProof/>
                <w:lang w:val="sr-Latn-CS"/>
              </w:rPr>
              <w:t xml:space="preserve"> </w:t>
            </w:r>
            <w:r>
              <w:rPr>
                <w:rFonts w:ascii="Times New Roman" w:hAnsi="Times New Roman"/>
                <w:noProof/>
                <w:lang w:val="sr-Latn-CS"/>
              </w:rPr>
              <w:t>tekuće</w:t>
            </w:r>
            <w:r w:rsidR="00BF48F5" w:rsidRPr="00611344">
              <w:rPr>
                <w:rFonts w:ascii="Times New Roman" w:hAnsi="Times New Roman"/>
                <w:noProof/>
                <w:lang w:val="sr-Latn-CS"/>
              </w:rPr>
              <w:t xml:space="preserve"> </w:t>
            </w:r>
            <w:r>
              <w:rPr>
                <w:rFonts w:ascii="Times New Roman" w:hAnsi="Times New Roman"/>
                <w:noProof/>
                <w:lang w:val="sr-Latn-CS"/>
              </w:rPr>
              <w:lastRenderedPageBreak/>
              <w:t>školske</w:t>
            </w:r>
            <w:r w:rsidR="00BF48F5" w:rsidRPr="00611344">
              <w:rPr>
                <w:rFonts w:ascii="Times New Roman" w:hAnsi="Times New Roman"/>
                <w:noProof/>
                <w:lang w:val="sr-Latn-CS"/>
              </w:rPr>
              <w:t xml:space="preserve"> </w:t>
            </w:r>
            <w:r>
              <w:rPr>
                <w:rFonts w:ascii="Times New Roman" w:hAnsi="Times New Roman"/>
                <w:noProof/>
                <w:lang w:val="sr-Latn-CS"/>
              </w:rPr>
              <w:t>godine</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lastRenderedPageBreak/>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br/>
            </w:r>
            <w:r>
              <w:rPr>
                <w:rFonts w:ascii="Times New Roman" w:hAnsi="Times New Roman"/>
                <w:noProof/>
                <w:szCs w:val="20"/>
                <w:lang w:val="sr-Latn-CS"/>
              </w:rPr>
              <w:t>ŠU</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Osnovne</w:t>
            </w:r>
            <w:r w:rsidR="00BF48F5" w:rsidRPr="00611344">
              <w:rPr>
                <w:rFonts w:ascii="Times New Roman" w:hAnsi="Times New Roman"/>
                <w:noProof/>
                <w:lang w:val="sr-Latn-CS"/>
              </w:rPr>
              <w:t xml:space="preserve"> </w:t>
            </w:r>
            <w:r>
              <w:rPr>
                <w:rFonts w:ascii="Times New Roman" w:hAnsi="Times New Roman"/>
                <w:noProof/>
                <w:lang w:val="sr-Latn-CS"/>
              </w:rPr>
              <w:t>umetničke</w:t>
            </w:r>
            <w:r w:rsidR="00BF48F5" w:rsidRPr="00611344">
              <w:rPr>
                <w:rFonts w:ascii="Times New Roman" w:hAnsi="Times New Roman"/>
                <w:noProof/>
                <w:lang w:val="sr-Latn-CS"/>
              </w:rPr>
              <w:t xml:space="preserve"> </w:t>
            </w:r>
            <w:r>
              <w:rPr>
                <w:rFonts w:ascii="Times New Roman" w:hAnsi="Times New Roman"/>
                <w:noProof/>
                <w:lang w:val="sr-Latn-CS"/>
              </w:rPr>
              <w:t>škole</w:t>
            </w:r>
            <w:r w:rsidR="00BF48F5" w:rsidRPr="00611344">
              <w:rPr>
                <w:rFonts w:ascii="Times New Roman" w:hAnsi="Times New Roman"/>
                <w:noProof/>
                <w:lang w:val="sr-Latn-CS"/>
              </w:rPr>
              <w:t>;</w:t>
            </w:r>
            <w:r w:rsidR="00BF48F5" w:rsidRPr="00611344">
              <w:rPr>
                <w:rFonts w:ascii="Times New Roman" w:hAnsi="Times New Roman"/>
                <w:noProof/>
                <w:lang w:val="sr-Latn-CS"/>
              </w:rPr>
              <w:br/>
              <w:t>15.10.</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Naselje</w:t>
            </w:r>
            <w:r w:rsidR="00BF48F5" w:rsidRPr="00611344">
              <w:rPr>
                <w:rFonts w:ascii="Times New Roman" w:hAnsi="Times New Roman"/>
                <w:noProof/>
                <w:lang w:val="sr-Latn-CS"/>
              </w:rPr>
              <w:t xml:space="preserve">, </w:t>
            </w: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lastRenderedPageBreak/>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20.2.</w:t>
            </w:r>
          </w:p>
        </w:tc>
      </w:tr>
      <w:tr w:rsidR="00BF48F5" w:rsidRPr="00611344">
        <w:trPr>
          <w:trHeight w:val="866"/>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5.</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Statistički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početak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ŠS</w:t>
            </w:r>
            <w:r w:rsidR="00BF48F5" w:rsidRPr="00611344">
              <w:rPr>
                <w:rFonts w:ascii="Times New Roman" w:hAnsi="Times New Roman"/>
                <w:noProof/>
                <w:szCs w:val="20"/>
                <w:lang w:val="sr-Latn-CS"/>
              </w:rPr>
              <w:t>/</w:t>
            </w:r>
            <w:r>
              <w:rPr>
                <w:rFonts w:ascii="Times New Roman" w:hAnsi="Times New Roman"/>
                <w:noProof/>
                <w:szCs w:val="20"/>
                <w:lang w:val="sr-Latn-CS"/>
              </w:rPr>
              <w:t>P</w:t>
            </w:r>
            <w:r w:rsidR="00BF48F5" w:rsidRPr="00611344">
              <w:rPr>
                <w:rFonts w:ascii="Times New Roman" w:hAnsi="Times New Roman"/>
                <w:noProof/>
                <w:szCs w:val="20"/>
                <w:lang w:val="sr-Latn-CS"/>
              </w:rPr>
              <w:t>)</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Škole</w:t>
            </w:r>
            <w:r w:rsidR="00BF48F5" w:rsidRPr="00611344">
              <w:rPr>
                <w:rFonts w:ascii="Times New Roman" w:hAnsi="Times New Roman"/>
                <w:noProof/>
                <w:lang w:val="sr-Latn-CS"/>
              </w:rPr>
              <w:t xml:space="preserve">, </w:t>
            </w:r>
            <w:r>
              <w:rPr>
                <w:rFonts w:ascii="Times New Roman" w:hAnsi="Times New Roman"/>
                <w:noProof/>
                <w:lang w:val="sr-Latn-CS"/>
              </w:rPr>
              <w:t>odeljenja</w:t>
            </w:r>
            <w:r w:rsidR="00BF48F5" w:rsidRPr="00611344">
              <w:rPr>
                <w:rFonts w:ascii="Times New Roman" w:hAnsi="Times New Roman"/>
                <w:noProof/>
                <w:lang w:val="sr-Latn-CS"/>
              </w:rPr>
              <w:t xml:space="preserve">, </w:t>
            </w:r>
            <w:r>
              <w:rPr>
                <w:rFonts w:ascii="Times New Roman" w:hAnsi="Times New Roman"/>
                <w:noProof/>
                <w:szCs w:val="20"/>
                <w:lang w:val="sr-Latn-CS"/>
              </w:rPr>
              <w:t>jezik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izvodi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obrazovno</w:t>
            </w:r>
            <w:r w:rsidR="00BF48F5" w:rsidRPr="00611344">
              <w:rPr>
                <w:rFonts w:ascii="Times New Roman" w:hAnsi="Times New Roman"/>
                <w:noProof/>
                <w:szCs w:val="20"/>
                <w:lang w:val="sr-Latn-CS"/>
              </w:rPr>
              <w:t>-</w:t>
            </w:r>
            <w:r>
              <w:rPr>
                <w:rFonts w:ascii="Times New Roman" w:hAnsi="Times New Roman"/>
                <w:noProof/>
                <w:szCs w:val="20"/>
                <w:lang w:val="sr-Latn-CS"/>
              </w:rPr>
              <w:t>vaspitni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smena</w:t>
            </w:r>
            <w:r w:rsidR="00BF48F5" w:rsidRPr="00611344">
              <w:rPr>
                <w:rFonts w:ascii="Times New Roman" w:hAnsi="Times New Roman"/>
                <w:noProof/>
                <w:lang w:val="sr-Latn-CS"/>
              </w:rPr>
              <w:t xml:space="preserve">, </w:t>
            </w:r>
            <w:r>
              <w:rPr>
                <w:rFonts w:ascii="Times New Roman" w:hAnsi="Times New Roman"/>
                <w:noProof/>
                <w:lang w:val="sr-Latn-CS"/>
              </w:rPr>
              <w:t>tip</w:t>
            </w:r>
            <w:r w:rsidR="00BF48F5" w:rsidRPr="00611344">
              <w:rPr>
                <w:rFonts w:ascii="Times New Roman" w:hAnsi="Times New Roman"/>
                <w:noProof/>
                <w:lang w:val="sr-Latn-CS"/>
              </w:rPr>
              <w:t xml:space="preserve"> </w:t>
            </w:r>
            <w:r>
              <w:rPr>
                <w:rFonts w:ascii="Times New Roman" w:hAnsi="Times New Roman"/>
                <w:noProof/>
                <w:lang w:val="sr-Latn-CS"/>
              </w:rPr>
              <w:t>škole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oblik</w:t>
            </w:r>
            <w:r w:rsidR="00BF48F5" w:rsidRPr="00611344">
              <w:rPr>
                <w:rFonts w:ascii="Times New Roman" w:hAnsi="Times New Roman"/>
                <w:noProof/>
                <w:lang w:val="sr-Latn-CS"/>
              </w:rPr>
              <w:t xml:space="preserve"> </w:t>
            </w:r>
            <w:r>
              <w:rPr>
                <w:rFonts w:ascii="Times New Roman" w:hAnsi="Times New Roman"/>
                <w:noProof/>
                <w:lang w:val="sr-Latn-CS"/>
              </w:rPr>
              <w:t>svojine</w:t>
            </w:r>
            <w:r w:rsidR="00BF48F5" w:rsidRPr="00611344">
              <w:rPr>
                <w:rFonts w:ascii="Times New Roman" w:hAnsi="Times New Roman"/>
                <w:noProof/>
                <w:lang w:val="sr-Latn-CS"/>
              </w:rPr>
              <w:t xml:space="preserve">; </w:t>
            </w:r>
            <w:r>
              <w:rPr>
                <w:rFonts w:ascii="Times New Roman" w:hAnsi="Times New Roman"/>
                <w:noProof/>
                <w:lang w:val="sr-Latn-CS"/>
              </w:rPr>
              <w:t>redovni</w:t>
            </w:r>
            <w:r w:rsidR="00BF48F5" w:rsidRPr="00611344">
              <w:rPr>
                <w:rFonts w:ascii="Times New Roman" w:hAnsi="Times New Roman"/>
                <w:noProof/>
                <w:lang w:val="sr-Latn-CS"/>
              </w:rPr>
              <w:t xml:space="preserve"> </w:t>
            </w:r>
            <w:r>
              <w:rPr>
                <w:rFonts w:ascii="Times New Roman" w:hAnsi="Times New Roman"/>
                <w:noProof/>
                <w:lang w:val="sr-Latn-CS"/>
              </w:rPr>
              <w:t>učenici</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polu</w:t>
            </w:r>
            <w:r w:rsidR="00BF48F5" w:rsidRPr="00611344">
              <w:rPr>
                <w:rFonts w:ascii="Times New Roman" w:hAnsi="Times New Roman"/>
                <w:noProof/>
                <w:lang w:val="sr-Latn-CS"/>
              </w:rPr>
              <w:t xml:space="preserve">, </w:t>
            </w:r>
            <w:r>
              <w:rPr>
                <w:rFonts w:ascii="Times New Roman" w:hAnsi="Times New Roman"/>
                <w:noProof/>
                <w:lang w:val="sr-Latn-CS"/>
              </w:rPr>
              <w:t>razredima</w:t>
            </w:r>
            <w:r w:rsidR="00BF48F5" w:rsidRPr="00611344">
              <w:rPr>
                <w:rFonts w:ascii="Times New Roman" w:hAnsi="Times New Roman"/>
                <w:noProof/>
                <w:lang w:val="sr-Latn-CS"/>
              </w:rPr>
              <w:t xml:space="preserve">, </w:t>
            </w:r>
            <w:r>
              <w:rPr>
                <w:rFonts w:ascii="Times New Roman" w:hAnsi="Times New Roman"/>
                <w:noProof/>
                <w:lang w:val="sr-Latn-CS"/>
              </w:rPr>
              <w:t>starosti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područjima</w:t>
            </w:r>
            <w:r w:rsidR="00BF48F5" w:rsidRPr="00611344">
              <w:rPr>
                <w:rFonts w:ascii="Times New Roman" w:hAnsi="Times New Roman"/>
                <w:noProof/>
                <w:lang w:val="sr-Latn-CS"/>
              </w:rPr>
              <w:t xml:space="preserve"> </w:t>
            </w:r>
            <w:r>
              <w:rPr>
                <w:rFonts w:ascii="Times New Roman" w:hAnsi="Times New Roman"/>
                <w:noProof/>
                <w:lang w:val="sr-Latn-CS"/>
              </w:rPr>
              <w:t>rada</w:t>
            </w:r>
            <w:r w:rsidR="00BF48F5" w:rsidRPr="00611344">
              <w:rPr>
                <w:rFonts w:ascii="Times New Roman" w:hAnsi="Times New Roman"/>
                <w:noProof/>
                <w:lang w:val="sr-Latn-CS"/>
              </w:rPr>
              <w:t xml:space="preserve">; </w:t>
            </w:r>
            <w:r>
              <w:rPr>
                <w:rFonts w:ascii="Times New Roman" w:hAnsi="Times New Roman"/>
                <w:noProof/>
                <w:lang w:val="sr-Latn-CS"/>
              </w:rPr>
              <w:t>ponovci</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razredima</w:t>
            </w:r>
            <w:r w:rsidR="00BF48F5" w:rsidRPr="00611344">
              <w:rPr>
                <w:rFonts w:ascii="Times New Roman" w:hAnsi="Times New Roman"/>
                <w:noProof/>
                <w:lang w:val="sr-Latn-CS"/>
              </w:rPr>
              <w:t xml:space="preserve">; </w:t>
            </w:r>
            <w:r>
              <w:rPr>
                <w:rFonts w:ascii="Times New Roman" w:hAnsi="Times New Roman"/>
                <w:noProof/>
                <w:lang w:val="sr-Latn-CS"/>
              </w:rPr>
              <w:t>vanredni</w:t>
            </w:r>
            <w:r w:rsidR="00BF48F5" w:rsidRPr="00611344">
              <w:rPr>
                <w:rFonts w:ascii="Times New Roman" w:hAnsi="Times New Roman"/>
                <w:noProof/>
                <w:lang w:val="sr-Latn-CS"/>
              </w:rPr>
              <w:t xml:space="preserve"> </w:t>
            </w:r>
            <w:r>
              <w:rPr>
                <w:rFonts w:ascii="Times New Roman" w:hAnsi="Times New Roman"/>
                <w:noProof/>
                <w:lang w:val="sr-Latn-CS"/>
              </w:rPr>
              <w:t>učenici</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polu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starosti</w:t>
            </w:r>
            <w:r w:rsidR="00BF48F5" w:rsidRPr="00611344">
              <w:rPr>
                <w:rFonts w:ascii="Times New Roman" w:hAnsi="Times New Roman"/>
                <w:noProof/>
                <w:lang w:val="sr-Latn-CS"/>
              </w:rPr>
              <w:t xml:space="preserve">; </w:t>
            </w:r>
            <w:r>
              <w:rPr>
                <w:rFonts w:ascii="Times New Roman" w:hAnsi="Times New Roman"/>
                <w:noProof/>
                <w:lang w:val="sr-Latn-CS"/>
              </w:rPr>
              <w:t>nastavnici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stručni</w:t>
            </w:r>
            <w:r w:rsidR="00BF48F5" w:rsidRPr="00611344">
              <w:rPr>
                <w:rFonts w:ascii="Times New Roman" w:hAnsi="Times New Roman"/>
                <w:noProof/>
                <w:lang w:val="sr-Latn-CS"/>
              </w:rPr>
              <w:t xml:space="preserve"> </w:t>
            </w:r>
            <w:r>
              <w:rPr>
                <w:rFonts w:ascii="Times New Roman" w:hAnsi="Times New Roman"/>
                <w:noProof/>
                <w:lang w:val="sr-Latn-CS"/>
              </w:rPr>
              <w:t>saradnici</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polu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dužini</w:t>
            </w:r>
            <w:r w:rsidR="00BF48F5" w:rsidRPr="00611344">
              <w:rPr>
                <w:rFonts w:ascii="Times New Roman" w:hAnsi="Times New Roman"/>
                <w:noProof/>
                <w:lang w:val="sr-Latn-CS"/>
              </w:rPr>
              <w:t xml:space="preserve"> </w:t>
            </w:r>
            <w:r>
              <w:rPr>
                <w:rFonts w:ascii="Times New Roman" w:hAnsi="Times New Roman"/>
                <w:noProof/>
                <w:lang w:val="sr-Latn-CS"/>
              </w:rPr>
              <w:t>radnog</w:t>
            </w:r>
            <w:r w:rsidR="00BF48F5" w:rsidRPr="00611344">
              <w:rPr>
                <w:rFonts w:ascii="Times New Roman" w:hAnsi="Times New Roman"/>
                <w:noProof/>
                <w:lang w:val="sr-Latn-CS"/>
              </w:rPr>
              <w:t xml:space="preserve"> </w:t>
            </w:r>
            <w:r>
              <w:rPr>
                <w:rFonts w:ascii="Times New Roman" w:hAnsi="Times New Roman"/>
                <w:noProof/>
                <w:lang w:val="sr-Latn-CS"/>
              </w:rPr>
              <w:t>vremena</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Godišnja</w:t>
            </w:r>
            <w:r w:rsidR="00BF48F5" w:rsidRPr="00611344">
              <w:rPr>
                <w:rFonts w:ascii="Times New Roman" w:hAnsi="Times New Roman"/>
                <w:noProof/>
                <w:lang w:val="sr-Latn-CS"/>
              </w:rPr>
              <w:t>;</w:t>
            </w:r>
            <w:r w:rsidR="00BF48F5" w:rsidRPr="00611344">
              <w:rPr>
                <w:rFonts w:ascii="Times New Roman" w:hAnsi="Times New Roman"/>
                <w:noProof/>
                <w:lang w:val="sr-Latn-CS"/>
              </w:rPr>
              <w:br/>
            </w:r>
            <w:r>
              <w:rPr>
                <w:rFonts w:ascii="Times New Roman" w:hAnsi="Times New Roman"/>
                <w:noProof/>
                <w:lang w:val="sr-Latn-CS"/>
              </w:rPr>
              <w:t>početak</w:t>
            </w:r>
            <w:r w:rsidR="00BF48F5" w:rsidRPr="00611344">
              <w:rPr>
                <w:rFonts w:ascii="Times New Roman" w:hAnsi="Times New Roman"/>
                <w:noProof/>
                <w:lang w:val="sr-Latn-CS"/>
              </w:rPr>
              <w:t xml:space="preserve"> </w:t>
            </w:r>
            <w:r>
              <w:rPr>
                <w:rFonts w:ascii="Times New Roman" w:hAnsi="Times New Roman"/>
                <w:noProof/>
                <w:lang w:val="sr-Latn-CS"/>
              </w:rPr>
              <w:t>tekuće</w:t>
            </w:r>
            <w:r w:rsidR="00BF48F5" w:rsidRPr="00611344">
              <w:rPr>
                <w:rFonts w:ascii="Times New Roman" w:hAnsi="Times New Roman"/>
                <w:noProof/>
                <w:lang w:val="sr-Latn-CS"/>
              </w:rPr>
              <w:t xml:space="preserve"> </w:t>
            </w:r>
            <w:r>
              <w:rPr>
                <w:rFonts w:ascii="Times New Roman" w:hAnsi="Times New Roman"/>
                <w:noProof/>
                <w:lang w:val="sr-Latn-CS"/>
              </w:rPr>
              <w:t>školske</w:t>
            </w:r>
            <w:r w:rsidR="00BF48F5" w:rsidRPr="00611344">
              <w:rPr>
                <w:rFonts w:ascii="Times New Roman" w:hAnsi="Times New Roman"/>
                <w:noProof/>
                <w:lang w:val="sr-Latn-CS"/>
              </w:rPr>
              <w:t xml:space="preserve"> </w:t>
            </w:r>
            <w:r>
              <w:rPr>
                <w:rFonts w:ascii="Times New Roman" w:hAnsi="Times New Roman"/>
                <w:noProof/>
                <w:lang w:val="sr-Latn-CS"/>
              </w:rPr>
              <w:t>godine</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br/>
            </w:r>
            <w:r>
              <w:rPr>
                <w:rFonts w:ascii="Times New Roman" w:hAnsi="Times New Roman"/>
                <w:noProof/>
                <w:szCs w:val="20"/>
                <w:lang w:val="sr-Latn-CS"/>
              </w:rPr>
              <w:t>ŠS</w:t>
            </w:r>
            <w:r w:rsidR="00BF48F5" w:rsidRPr="00611344">
              <w:rPr>
                <w:rFonts w:ascii="Times New Roman" w:hAnsi="Times New Roman"/>
                <w:noProof/>
                <w:szCs w:val="20"/>
                <w:lang w:val="sr-Latn-CS"/>
              </w:rPr>
              <w:t>/</w:t>
            </w:r>
            <w:r>
              <w:rPr>
                <w:rFonts w:ascii="Times New Roman" w:hAnsi="Times New Roman"/>
                <w:noProof/>
                <w:szCs w:val="20"/>
                <w:lang w:val="sr-Latn-CS"/>
              </w:rPr>
              <w:t>P</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Redovne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verske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smetnjama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razvoju</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t>30.10.</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Naselje</w:t>
            </w:r>
            <w:r w:rsidR="00BF48F5" w:rsidRPr="00611344">
              <w:rPr>
                <w:rFonts w:ascii="Times New Roman" w:hAnsi="Times New Roman"/>
                <w:noProof/>
                <w:lang w:val="sr-Latn-CS"/>
              </w:rPr>
              <w:t xml:space="preserve">, </w:t>
            </w: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lang w:val="sr-Latn-CS"/>
              </w:rPr>
              <w:t>21.3.</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Statistički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kraj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ŠS</w:t>
            </w:r>
            <w:r w:rsidR="00BF48F5" w:rsidRPr="00611344">
              <w:rPr>
                <w:rFonts w:ascii="Times New Roman" w:hAnsi="Times New Roman"/>
                <w:noProof/>
                <w:szCs w:val="20"/>
                <w:lang w:val="sr-Latn-CS"/>
              </w:rPr>
              <w:t>/</w:t>
            </w:r>
            <w:r>
              <w:rPr>
                <w:rFonts w:ascii="Times New Roman" w:hAnsi="Times New Roman"/>
                <w:noProof/>
                <w:szCs w:val="20"/>
                <w:lang w:val="sr-Latn-CS"/>
              </w:rPr>
              <w:t>K</w:t>
            </w:r>
            <w:r w:rsidR="00BF48F5" w:rsidRPr="00611344">
              <w:rPr>
                <w:rFonts w:ascii="Times New Roman" w:hAnsi="Times New Roman"/>
                <w:noProof/>
                <w:szCs w:val="20"/>
                <w:lang w:val="sr-Latn-CS"/>
              </w:rPr>
              <w:t>)</w:t>
            </w: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Škole</w:t>
            </w:r>
            <w:r w:rsidR="00BF48F5" w:rsidRPr="00611344">
              <w:rPr>
                <w:rFonts w:ascii="Times New Roman" w:hAnsi="Times New Roman"/>
                <w:noProof/>
                <w:lang w:val="sr-Latn-CS"/>
              </w:rPr>
              <w:t xml:space="preserve">, </w:t>
            </w:r>
            <w:r>
              <w:rPr>
                <w:rFonts w:ascii="Times New Roman" w:hAnsi="Times New Roman"/>
                <w:noProof/>
                <w:lang w:val="sr-Latn-CS"/>
              </w:rPr>
              <w:t>odeljenja</w:t>
            </w:r>
            <w:r w:rsidR="00BF48F5" w:rsidRPr="00611344">
              <w:rPr>
                <w:rFonts w:ascii="Times New Roman" w:hAnsi="Times New Roman"/>
                <w:noProof/>
                <w:lang w:val="sr-Latn-CS"/>
              </w:rPr>
              <w:t xml:space="preserve">, </w:t>
            </w:r>
            <w:r>
              <w:rPr>
                <w:rFonts w:ascii="Times New Roman" w:hAnsi="Times New Roman"/>
                <w:noProof/>
                <w:szCs w:val="20"/>
                <w:lang w:val="sr-Latn-CS"/>
              </w:rPr>
              <w:t>jezik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izvodi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obrazovno</w:t>
            </w:r>
            <w:r w:rsidR="00BF48F5" w:rsidRPr="00611344">
              <w:rPr>
                <w:rFonts w:ascii="Times New Roman" w:hAnsi="Times New Roman"/>
                <w:noProof/>
                <w:szCs w:val="20"/>
                <w:lang w:val="sr-Latn-CS"/>
              </w:rPr>
              <w:t>-</w:t>
            </w:r>
            <w:r>
              <w:rPr>
                <w:rFonts w:ascii="Times New Roman" w:hAnsi="Times New Roman"/>
                <w:noProof/>
                <w:szCs w:val="20"/>
                <w:lang w:val="sr-Latn-CS"/>
              </w:rPr>
              <w:t>vaspitni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smena</w:t>
            </w:r>
            <w:r w:rsidR="00BF48F5" w:rsidRPr="00611344">
              <w:rPr>
                <w:rFonts w:ascii="Times New Roman" w:hAnsi="Times New Roman"/>
                <w:noProof/>
                <w:lang w:val="sr-Latn-CS"/>
              </w:rPr>
              <w:t xml:space="preserve">, </w:t>
            </w:r>
            <w:r>
              <w:rPr>
                <w:rFonts w:ascii="Times New Roman" w:hAnsi="Times New Roman"/>
                <w:noProof/>
                <w:lang w:val="sr-Latn-CS"/>
              </w:rPr>
              <w:t>tip</w:t>
            </w:r>
            <w:r w:rsidR="00BF48F5" w:rsidRPr="00611344">
              <w:rPr>
                <w:rFonts w:ascii="Times New Roman" w:hAnsi="Times New Roman"/>
                <w:noProof/>
                <w:lang w:val="sr-Latn-CS"/>
              </w:rPr>
              <w:t xml:space="preserve"> </w:t>
            </w:r>
            <w:r>
              <w:rPr>
                <w:rFonts w:ascii="Times New Roman" w:hAnsi="Times New Roman"/>
                <w:noProof/>
                <w:lang w:val="sr-Latn-CS"/>
              </w:rPr>
              <w:t>škole</w:t>
            </w:r>
            <w:r w:rsidR="00BF48F5" w:rsidRPr="00611344">
              <w:rPr>
                <w:rFonts w:ascii="Times New Roman" w:hAnsi="Times New Roman"/>
                <w:noProof/>
                <w:lang w:val="sr-Latn-CS"/>
              </w:rPr>
              <w:t xml:space="preserve">, </w:t>
            </w:r>
            <w:r>
              <w:rPr>
                <w:rFonts w:ascii="Times New Roman" w:hAnsi="Times New Roman"/>
                <w:noProof/>
                <w:lang w:val="sr-Latn-CS"/>
              </w:rPr>
              <w:t>oblik</w:t>
            </w:r>
            <w:r w:rsidR="00BF48F5" w:rsidRPr="00611344">
              <w:rPr>
                <w:rFonts w:ascii="Times New Roman" w:hAnsi="Times New Roman"/>
                <w:noProof/>
                <w:lang w:val="sr-Latn-CS"/>
              </w:rPr>
              <w:t xml:space="preserve"> </w:t>
            </w:r>
            <w:r>
              <w:rPr>
                <w:rFonts w:ascii="Times New Roman" w:hAnsi="Times New Roman"/>
                <w:noProof/>
                <w:lang w:val="sr-Latn-CS"/>
              </w:rPr>
              <w:t>svojine</w:t>
            </w:r>
            <w:r w:rsidR="00BF48F5" w:rsidRPr="00611344">
              <w:rPr>
                <w:rFonts w:ascii="Times New Roman" w:hAnsi="Times New Roman"/>
                <w:noProof/>
                <w:lang w:val="sr-Latn-CS"/>
              </w:rPr>
              <w:t xml:space="preserve">; </w:t>
            </w:r>
            <w:r>
              <w:rPr>
                <w:rFonts w:ascii="Times New Roman" w:hAnsi="Times New Roman"/>
                <w:noProof/>
                <w:lang w:val="sr-Latn-CS"/>
              </w:rPr>
              <w:t>učenici</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polu</w:t>
            </w:r>
            <w:r w:rsidR="00BF48F5" w:rsidRPr="00611344">
              <w:rPr>
                <w:rFonts w:ascii="Times New Roman" w:hAnsi="Times New Roman"/>
                <w:noProof/>
                <w:lang w:val="sr-Latn-CS"/>
              </w:rPr>
              <w:t xml:space="preserve">, </w:t>
            </w:r>
            <w:r>
              <w:rPr>
                <w:rFonts w:ascii="Times New Roman" w:hAnsi="Times New Roman"/>
                <w:noProof/>
                <w:lang w:val="sr-Latn-CS"/>
              </w:rPr>
              <w:t>područjima</w:t>
            </w:r>
            <w:r w:rsidR="00BF48F5" w:rsidRPr="00611344">
              <w:rPr>
                <w:rFonts w:ascii="Times New Roman" w:hAnsi="Times New Roman"/>
                <w:noProof/>
                <w:lang w:val="sr-Latn-CS"/>
              </w:rPr>
              <w:t xml:space="preserve"> </w:t>
            </w:r>
            <w:r>
              <w:rPr>
                <w:rFonts w:ascii="Times New Roman" w:hAnsi="Times New Roman"/>
                <w:noProof/>
                <w:lang w:val="sr-Latn-CS"/>
              </w:rPr>
              <w:t>rada</w:t>
            </w:r>
            <w:r w:rsidR="00BF48F5" w:rsidRPr="00611344">
              <w:rPr>
                <w:rFonts w:ascii="Times New Roman" w:hAnsi="Times New Roman"/>
                <w:noProof/>
                <w:lang w:val="sr-Latn-CS"/>
              </w:rPr>
              <w:t xml:space="preserve">, </w:t>
            </w:r>
            <w:r>
              <w:rPr>
                <w:rFonts w:ascii="Times New Roman" w:hAnsi="Times New Roman"/>
                <w:noProof/>
                <w:lang w:val="sr-Latn-CS"/>
              </w:rPr>
              <w:t>uspehu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razredu</w:t>
            </w:r>
            <w:r w:rsidR="00BF48F5" w:rsidRPr="00611344">
              <w:rPr>
                <w:rFonts w:ascii="Times New Roman" w:hAnsi="Times New Roman"/>
                <w:noProof/>
                <w:lang w:val="sr-Latn-CS"/>
              </w:rPr>
              <w:t xml:space="preserve">, </w:t>
            </w:r>
            <w:r>
              <w:rPr>
                <w:rFonts w:ascii="Times New Roman" w:hAnsi="Times New Roman"/>
                <w:noProof/>
                <w:lang w:val="sr-Latn-CS"/>
              </w:rPr>
              <w:t>vanredni</w:t>
            </w:r>
            <w:r w:rsidR="00BF48F5" w:rsidRPr="00611344">
              <w:rPr>
                <w:rFonts w:ascii="Times New Roman" w:hAnsi="Times New Roman"/>
                <w:noProof/>
                <w:lang w:val="sr-Latn-CS"/>
              </w:rPr>
              <w:t xml:space="preserve"> </w:t>
            </w:r>
            <w:r>
              <w:rPr>
                <w:rFonts w:ascii="Times New Roman" w:hAnsi="Times New Roman"/>
                <w:noProof/>
                <w:lang w:val="sr-Latn-CS"/>
              </w:rPr>
              <w:t>učenici</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područjima</w:t>
            </w:r>
            <w:r w:rsidR="00BF48F5" w:rsidRPr="00611344">
              <w:rPr>
                <w:rFonts w:ascii="Times New Roman" w:hAnsi="Times New Roman"/>
                <w:noProof/>
                <w:lang w:val="sr-Latn-CS"/>
              </w:rPr>
              <w:t xml:space="preserve"> </w:t>
            </w:r>
            <w:r>
              <w:rPr>
                <w:rFonts w:ascii="Times New Roman" w:hAnsi="Times New Roman"/>
                <w:noProof/>
                <w:lang w:val="sr-Latn-CS"/>
              </w:rPr>
              <w:t>rada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polu</w:t>
            </w:r>
            <w:r w:rsidR="00BF48F5" w:rsidRPr="00611344">
              <w:rPr>
                <w:rFonts w:ascii="Times New Roman" w:hAnsi="Times New Roman"/>
                <w:noProof/>
                <w:lang w:val="sr-Latn-CS"/>
              </w:rPr>
              <w:t xml:space="preserve">; </w:t>
            </w:r>
            <w:r>
              <w:rPr>
                <w:rFonts w:ascii="Times New Roman" w:hAnsi="Times New Roman"/>
                <w:noProof/>
                <w:lang w:val="sr-Latn-CS"/>
              </w:rPr>
              <w:t>specijalističko</w:t>
            </w:r>
            <w:r w:rsidR="00BF48F5" w:rsidRPr="00611344">
              <w:rPr>
                <w:rFonts w:ascii="Times New Roman" w:hAnsi="Times New Roman"/>
                <w:noProof/>
                <w:lang w:val="sr-Latn-CS"/>
              </w:rPr>
              <w:t xml:space="preserve"> </w:t>
            </w:r>
            <w:r>
              <w:rPr>
                <w:rFonts w:ascii="Times New Roman" w:hAnsi="Times New Roman"/>
                <w:noProof/>
                <w:lang w:val="sr-Latn-CS"/>
              </w:rPr>
              <w:t>obrazovanje</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područjima</w:t>
            </w:r>
            <w:r w:rsidR="00BF48F5" w:rsidRPr="00611344">
              <w:rPr>
                <w:rFonts w:ascii="Times New Roman" w:hAnsi="Times New Roman"/>
                <w:noProof/>
                <w:lang w:val="sr-Latn-CS"/>
              </w:rPr>
              <w:t xml:space="preserve"> </w:t>
            </w:r>
            <w:r>
              <w:rPr>
                <w:rFonts w:ascii="Times New Roman" w:hAnsi="Times New Roman"/>
                <w:noProof/>
                <w:lang w:val="sr-Latn-CS"/>
              </w:rPr>
              <w:t>rada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polu</w:t>
            </w:r>
            <w:r w:rsidR="00BF48F5" w:rsidRPr="00611344">
              <w:rPr>
                <w:rFonts w:ascii="Times New Roman" w:hAnsi="Times New Roman"/>
                <w:noProof/>
                <w:lang w:val="sr-Latn-CS"/>
              </w:rPr>
              <w:t xml:space="preserve">; </w:t>
            </w:r>
            <w:r>
              <w:rPr>
                <w:rFonts w:ascii="Times New Roman" w:hAnsi="Times New Roman"/>
                <w:noProof/>
                <w:lang w:val="sr-Latn-CS"/>
              </w:rPr>
              <w:t>učenje</w:t>
            </w:r>
            <w:r w:rsidR="00BF48F5" w:rsidRPr="00611344">
              <w:rPr>
                <w:rFonts w:ascii="Times New Roman" w:hAnsi="Times New Roman"/>
                <w:noProof/>
                <w:lang w:val="sr-Latn-CS"/>
              </w:rPr>
              <w:t xml:space="preserve"> </w:t>
            </w:r>
            <w:r>
              <w:rPr>
                <w:rFonts w:ascii="Times New Roman" w:hAnsi="Times New Roman"/>
                <w:noProof/>
                <w:lang w:val="sr-Latn-CS"/>
              </w:rPr>
              <w:t>stranih</w:t>
            </w:r>
            <w:r w:rsidR="00BF48F5" w:rsidRPr="00611344">
              <w:rPr>
                <w:rFonts w:ascii="Times New Roman" w:hAnsi="Times New Roman"/>
                <w:noProof/>
                <w:lang w:val="sr-Latn-CS"/>
              </w:rPr>
              <w:t xml:space="preserve"> </w:t>
            </w:r>
            <w:r>
              <w:rPr>
                <w:rFonts w:ascii="Times New Roman" w:hAnsi="Times New Roman"/>
                <w:noProof/>
                <w:lang w:val="sr-Latn-CS"/>
              </w:rPr>
              <w:t>jezika</w:t>
            </w:r>
            <w:r w:rsidR="00BF48F5" w:rsidRPr="00611344">
              <w:rPr>
                <w:rFonts w:ascii="Times New Roman" w:hAnsi="Times New Roman"/>
                <w:noProof/>
                <w:lang w:val="sr-Latn-CS"/>
              </w:rPr>
              <w:t xml:space="preserve">; </w:t>
            </w:r>
            <w:r>
              <w:rPr>
                <w:rFonts w:ascii="Times New Roman" w:hAnsi="Times New Roman"/>
                <w:noProof/>
                <w:lang w:val="sr-Latn-CS"/>
              </w:rPr>
              <w:t>korišćenje</w:t>
            </w:r>
            <w:r w:rsidR="00BF48F5" w:rsidRPr="00611344">
              <w:rPr>
                <w:rFonts w:ascii="Times New Roman" w:hAnsi="Times New Roman"/>
                <w:noProof/>
                <w:lang w:val="sr-Latn-CS"/>
              </w:rPr>
              <w:t xml:space="preserve"> </w:t>
            </w:r>
            <w:r>
              <w:rPr>
                <w:rFonts w:ascii="Times New Roman" w:hAnsi="Times New Roman"/>
                <w:noProof/>
                <w:lang w:val="sr-Latn-CS"/>
              </w:rPr>
              <w:t>računara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nastavi</w:t>
            </w:r>
            <w:r w:rsidR="00BF48F5" w:rsidRPr="00611344">
              <w:rPr>
                <w:rFonts w:ascii="Times New Roman" w:hAnsi="Times New Roman"/>
                <w:noProof/>
                <w:lang w:val="sr-Latn-CS"/>
              </w:rPr>
              <w:t xml:space="preserve">; </w:t>
            </w:r>
            <w:r>
              <w:rPr>
                <w:rFonts w:ascii="Times New Roman" w:hAnsi="Times New Roman"/>
                <w:noProof/>
                <w:lang w:val="sr-Latn-CS"/>
              </w:rPr>
              <w:t>nastavnici</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polu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dužini</w:t>
            </w:r>
            <w:r w:rsidR="00BF48F5" w:rsidRPr="00611344">
              <w:rPr>
                <w:rFonts w:ascii="Times New Roman" w:hAnsi="Times New Roman"/>
                <w:noProof/>
                <w:lang w:val="sr-Latn-CS"/>
              </w:rPr>
              <w:t xml:space="preserve"> </w:t>
            </w:r>
            <w:r>
              <w:rPr>
                <w:rFonts w:ascii="Times New Roman" w:hAnsi="Times New Roman"/>
                <w:noProof/>
                <w:lang w:val="sr-Latn-CS"/>
              </w:rPr>
              <w:t>radnog</w:t>
            </w:r>
            <w:r w:rsidR="00BF48F5" w:rsidRPr="00611344">
              <w:rPr>
                <w:rFonts w:ascii="Times New Roman" w:hAnsi="Times New Roman"/>
                <w:noProof/>
                <w:lang w:val="sr-Latn-CS"/>
              </w:rPr>
              <w:t xml:space="preserve"> </w:t>
            </w:r>
            <w:r>
              <w:rPr>
                <w:rFonts w:ascii="Times New Roman" w:hAnsi="Times New Roman"/>
                <w:noProof/>
                <w:lang w:val="sr-Latn-CS"/>
              </w:rPr>
              <w:t>vremena</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Godišnja</w:t>
            </w:r>
            <w:r w:rsidR="00BF48F5" w:rsidRPr="00611344">
              <w:rPr>
                <w:rFonts w:ascii="Times New Roman" w:hAnsi="Times New Roman"/>
                <w:noProof/>
                <w:lang w:val="sr-Latn-CS"/>
              </w:rPr>
              <w:t>;</w:t>
            </w:r>
            <w:r w:rsidR="00BF48F5" w:rsidRPr="00611344">
              <w:rPr>
                <w:rFonts w:ascii="Times New Roman" w:hAnsi="Times New Roman"/>
                <w:noProof/>
                <w:lang w:val="sr-Latn-CS"/>
              </w:rPr>
              <w:br/>
            </w:r>
            <w:r>
              <w:rPr>
                <w:rFonts w:ascii="Times New Roman" w:hAnsi="Times New Roman"/>
                <w:noProof/>
                <w:lang w:val="sr-Latn-CS"/>
              </w:rPr>
              <w:t>kraj</w:t>
            </w:r>
            <w:r w:rsidR="00BF48F5" w:rsidRPr="00611344">
              <w:rPr>
                <w:rFonts w:ascii="Times New Roman" w:hAnsi="Times New Roman"/>
                <w:noProof/>
                <w:lang w:val="sr-Latn-CS"/>
              </w:rPr>
              <w:t xml:space="preserve"> </w:t>
            </w:r>
            <w:r>
              <w:rPr>
                <w:rFonts w:ascii="Times New Roman" w:hAnsi="Times New Roman"/>
                <w:noProof/>
                <w:lang w:val="sr-Latn-CS"/>
              </w:rPr>
              <w:t>prethodne</w:t>
            </w:r>
            <w:r w:rsidR="00BF48F5" w:rsidRPr="00611344">
              <w:rPr>
                <w:rFonts w:ascii="Times New Roman" w:hAnsi="Times New Roman"/>
                <w:noProof/>
                <w:lang w:val="sr-Latn-CS"/>
              </w:rPr>
              <w:t xml:space="preserve"> </w:t>
            </w:r>
            <w:r>
              <w:rPr>
                <w:rFonts w:ascii="Times New Roman" w:hAnsi="Times New Roman"/>
                <w:noProof/>
                <w:lang w:val="sr-Latn-CS"/>
              </w:rPr>
              <w:t>školske</w:t>
            </w:r>
            <w:r w:rsidR="00BF48F5" w:rsidRPr="00611344">
              <w:rPr>
                <w:rFonts w:ascii="Times New Roman" w:hAnsi="Times New Roman"/>
                <w:noProof/>
                <w:lang w:val="sr-Latn-CS"/>
              </w:rPr>
              <w:t xml:space="preserve"> </w:t>
            </w:r>
            <w:r>
              <w:rPr>
                <w:rFonts w:ascii="Times New Roman" w:hAnsi="Times New Roman"/>
                <w:noProof/>
                <w:lang w:val="sr-Latn-CS"/>
              </w:rPr>
              <w:t>godine</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br/>
            </w:r>
            <w:r>
              <w:rPr>
                <w:rFonts w:ascii="Times New Roman" w:hAnsi="Times New Roman"/>
                <w:noProof/>
                <w:szCs w:val="20"/>
                <w:lang w:val="sr-Latn-CS"/>
              </w:rPr>
              <w:t>ŠS</w:t>
            </w:r>
            <w:r w:rsidR="00BF48F5" w:rsidRPr="00611344">
              <w:rPr>
                <w:rFonts w:ascii="Times New Roman" w:hAnsi="Times New Roman"/>
                <w:noProof/>
                <w:szCs w:val="20"/>
                <w:lang w:val="sr-Latn-CS"/>
              </w:rPr>
              <w:t>/</w:t>
            </w:r>
            <w:r>
              <w:rPr>
                <w:rFonts w:ascii="Times New Roman" w:hAnsi="Times New Roman"/>
                <w:noProof/>
                <w:szCs w:val="20"/>
                <w:lang w:val="sr-Latn-CS"/>
              </w:rPr>
              <w:t>K</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Redovne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verske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smetnjama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razvoju</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t>30.10.</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Naselje</w:t>
            </w:r>
            <w:r w:rsidR="00BF48F5" w:rsidRPr="00611344">
              <w:rPr>
                <w:rFonts w:ascii="Times New Roman" w:hAnsi="Times New Roman"/>
                <w:noProof/>
                <w:lang w:val="sr-Latn-CS"/>
              </w:rPr>
              <w:t xml:space="preserve">, </w:t>
            </w: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lang w:val="sr-Latn-CS"/>
              </w:rPr>
              <w:t>21.3.</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7.</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nastavnom</w:t>
            </w:r>
            <w:r w:rsidR="00BF48F5" w:rsidRPr="00611344">
              <w:rPr>
                <w:rFonts w:ascii="Times New Roman" w:hAnsi="Times New Roman"/>
                <w:noProof/>
                <w:lang w:val="sr-Latn-CS"/>
              </w:rPr>
              <w:t xml:space="preserve"> </w:t>
            </w:r>
            <w:r>
              <w:rPr>
                <w:rFonts w:ascii="Times New Roman" w:hAnsi="Times New Roman"/>
                <w:noProof/>
                <w:lang w:val="sr-Latn-CS"/>
              </w:rPr>
              <w:t>osoblju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strukturi</w:t>
            </w:r>
            <w:r w:rsidR="00BF48F5" w:rsidRPr="00611344">
              <w:rPr>
                <w:rFonts w:ascii="Times New Roman" w:hAnsi="Times New Roman"/>
                <w:noProof/>
                <w:lang w:val="sr-Latn-CS"/>
              </w:rPr>
              <w:t xml:space="preserve"> </w:t>
            </w:r>
            <w:r>
              <w:rPr>
                <w:rFonts w:ascii="Times New Roman" w:hAnsi="Times New Roman"/>
                <w:noProof/>
                <w:lang w:val="sr-Latn-CS"/>
              </w:rPr>
              <w:t>visokoškolskih</w:t>
            </w:r>
            <w:r w:rsidR="00BF48F5" w:rsidRPr="00611344">
              <w:rPr>
                <w:rFonts w:ascii="Times New Roman" w:hAnsi="Times New Roman"/>
                <w:noProof/>
                <w:lang w:val="sr-Latn-CS"/>
              </w:rPr>
              <w:t xml:space="preserve"> </w:t>
            </w:r>
            <w:r>
              <w:rPr>
                <w:rFonts w:ascii="Times New Roman" w:hAnsi="Times New Roman"/>
                <w:noProof/>
                <w:lang w:val="sr-Latn-CS"/>
              </w:rPr>
              <w:t>ustanova</w:t>
            </w:r>
            <w:r w:rsidR="00BF48F5" w:rsidRPr="00611344">
              <w:rPr>
                <w:rFonts w:ascii="Times New Roman" w:hAnsi="Times New Roman"/>
                <w:noProof/>
                <w:lang w:val="sr-Latn-CS"/>
              </w:rPr>
              <w:br/>
              <w:t>(</w:t>
            </w:r>
            <w:r>
              <w:rPr>
                <w:rFonts w:ascii="Times New Roman" w:hAnsi="Times New Roman"/>
                <w:noProof/>
                <w:lang w:val="sr-Latn-CS"/>
              </w:rPr>
              <w:t>ŠV</w:t>
            </w:r>
            <w:r w:rsidR="00BF48F5" w:rsidRPr="00611344">
              <w:rPr>
                <w:rFonts w:ascii="Times New Roman" w:hAnsi="Times New Roman"/>
                <w:noProof/>
                <w:lang w:val="sr-Latn-CS"/>
              </w:rPr>
              <w:t>-21)</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Nastavno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osoblje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dužini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vremena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naučnim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kvalifikacijama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struktura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fakulteta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akademija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umetnosti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visokih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škola</w:t>
            </w:r>
            <w:r w:rsidR="00BF48F5" w:rsidRPr="00611344">
              <w:rPr>
                <w:rFonts w:ascii="Times New Roman" w:hAnsi="Times New Roman"/>
                <w:noProof/>
                <w:szCs w:val="20"/>
                <w:lang w:val="sr-Latn-CS"/>
              </w:rPr>
              <w:t xml:space="preserve"> </w:t>
            </w:r>
          </w:p>
        </w:tc>
        <w:tc>
          <w:tcPr>
            <w:tcW w:w="1743"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tekuća</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br/>
            </w:r>
            <w:r>
              <w:rPr>
                <w:rFonts w:ascii="Times New Roman" w:hAnsi="Times New Roman"/>
                <w:noProof/>
                <w:szCs w:val="20"/>
                <w:lang w:val="sr-Latn-CS"/>
              </w:rPr>
              <w:t>ŠV</w:t>
            </w:r>
            <w:r w:rsidR="00BF48F5" w:rsidRPr="00611344">
              <w:rPr>
                <w:rFonts w:ascii="Times New Roman" w:hAnsi="Times New Roman"/>
                <w:noProof/>
                <w:szCs w:val="20"/>
                <w:lang w:val="sr-Latn-CS"/>
              </w:rPr>
              <w:t>-21</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Visokoškolske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ustanove</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t>30.10.</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lang w:val="sr-Latn-CS"/>
              </w:rPr>
              <w:t>20.2.</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8.</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upisu</w:t>
            </w:r>
            <w:r w:rsidR="00BF48F5" w:rsidRPr="00611344">
              <w:rPr>
                <w:rFonts w:ascii="Times New Roman" w:hAnsi="Times New Roman"/>
                <w:noProof/>
                <w:lang w:val="sr-Latn-CS"/>
              </w:rPr>
              <w:t xml:space="preserve"> </w:t>
            </w:r>
            <w:r>
              <w:rPr>
                <w:rFonts w:ascii="Times New Roman" w:hAnsi="Times New Roman"/>
                <w:noProof/>
                <w:lang w:val="sr-Latn-CS"/>
              </w:rPr>
              <w:t>studenata</w:t>
            </w:r>
            <w:r w:rsidR="00BF48F5" w:rsidRPr="00611344">
              <w:rPr>
                <w:rFonts w:ascii="Times New Roman" w:hAnsi="Times New Roman"/>
                <w:noProof/>
                <w:lang w:val="sr-Latn-CS"/>
              </w:rPr>
              <w:t xml:space="preserve"> (</w:t>
            </w:r>
            <w:r>
              <w:rPr>
                <w:rFonts w:ascii="Times New Roman" w:hAnsi="Times New Roman"/>
                <w:noProof/>
                <w:lang w:val="sr-Latn-CS"/>
              </w:rPr>
              <w:t>ŠV</w:t>
            </w:r>
            <w:r w:rsidR="00BF48F5" w:rsidRPr="00611344">
              <w:rPr>
                <w:rFonts w:ascii="Times New Roman" w:hAnsi="Times New Roman"/>
                <w:noProof/>
                <w:lang w:val="sr-Latn-CS"/>
              </w:rPr>
              <w:t>-20)</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Naziv</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univerzitet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studijski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program</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stepen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studija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studenti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rođenja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prebivalištu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tipu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naselja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državljanstvu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nacionalnoj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etničkoj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pripadnosti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obavezno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bračnom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statusu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završenoj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godina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završavanja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prvog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upisa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studija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ESPB</w:t>
            </w:r>
            <w:r w:rsidR="00BF48F5" w:rsidRPr="00611344">
              <w:rPr>
                <w:rFonts w:ascii="Times New Roman" w:hAnsi="Times New Roman"/>
                <w:noProof/>
                <w:szCs w:val="20"/>
                <w:lang w:val="sr-Latn-CS"/>
              </w:rPr>
              <w:t xml:space="preserve"> </w:t>
            </w:r>
            <w:r>
              <w:rPr>
                <w:rFonts w:ascii="Times New Roman" w:hAnsi="Times New Roman"/>
                <w:noProof/>
                <w:szCs w:val="20"/>
                <w:lang w:val="sr-Latn-CS"/>
              </w:rPr>
              <w:t>bodova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načinu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finansiranja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studija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načinu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izdržavanja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tokom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studiranja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tipu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smeštaja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vreme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studiranja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statusu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studenta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izdržavanim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strane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studenta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školskoj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spremi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statusu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zanimanju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roditelja</w:t>
            </w:r>
            <w:r w:rsidR="00BF48F5" w:rsidRPr="00611344">
              <w:rPr>
                <w:rFonts w:ascii="Times New Roman" w:hAnsi="Times New Roman"/>
                <w:noProof/>
                <w:szCs w:val="20"/>
                <w:lang w:val="sr-Latn-CS"/>
              </w:rPr>
              <w:t>/</w:t>
            </w:r>
            <w:r>
              <w:rPr>
                <w:rFonts w:ascii="Times New Roman" w:hAnsi="Times New Roman"/>
                <w:noProof/>
                <w:szCs w:val="20"/>
                <w:lang w:val="sr-Latn-CS"/>
              </w:rPr>
              <w:t>izdržavaoca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studentima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potrebna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dodatna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podrška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obavljanju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aktivnosti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obavezno</w:t>
            </w:r>
            <w:r w:rsidR="00BF48F5" w:rsidRPr="00611344">
              <w:rPr>
                <w:rFonts w:ascii="Times New Roman" w:hAnsi="Times New Roman"/>
                <w:noProof/>
                <w:szCs w:val="20"/>
                <w:lang w:val="sr-Latn-CS"/>
              </w:rPr>
              <w:t xml:space="preserve">) </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tekuća</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br/>
            </w:r>
            <w:r>
              <w:rPr>
                <w:rFonts w:ascii="Times New Roman" w:hAnsi="Times New Roman"/>
                <w:noProof/>
                <w:szCs w:val="20"/>
                <w:lang w:val="sr-Latn-CS"/>
              </w:rPr>
              <w:t>ŠV</w:t>
            </w:r>
            <w:r w:rsidR="00BF48F5" w:rsidRPr="00611344">
              <w:rPr>
                <w:rFonts w:ascii="Times New Roman" w:hAnsi="Times New Roman"/>
                <w:noProof/>
                <w:szCs w:val="20"/>
                <w:lang w:val="sr-Latn-CS"/>
              </w:rPr>
              <w:t>-20</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Visokoškolske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ustanove</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t>30.1.</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lang w:val="sr-Latn-CS"/>
              </w:rPr>
              <w:t>1.7.</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9.</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završenim</w:t>
            </w:r>
            <w:r w:rsidR="00BF48F5" w:rsidRPr="00611344">
              <w:rPr>
                <w:rFonts w:ascii="Times New Roman" w:hAnsi="Times New Roman"/>
                <w:noProof/>
                <w:lang w:val="sr-Latn-CS"/>
              </w:rPr>
              <w:t xml:space="preserve"> </w:t>
            </w:r>
            <w:r>
              <w:rPr>
                <w:rFonts w:ascii="Times New Roman" w:hAnsi="Times New Roman"/>
                <w:noProof/>
                <w:lang w:val="sr-Latn-CS"/>
              </w:rPr>
              <w:t>akademskim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strukovnim</w:t>
            </w:r>
            <w:r w:rsidR="00BF48F5" w:rsidRPr="00611344">
              <w:rPr>
                <w:rFonts w:ascii="Times New Roman" w:hAnsi="Times New Roman"/>
                <w:noProof/>
                <w:lang w:val="sr-Latn-CS"/>
              </w:rPr>
              <w:t xml:space="preserve"> </w:t>
            </w:r>
            <w:r>
              <w:rPr>
                <w:rFonts w:ascii="Times New Roman" w:hAnsi="Times New Roman"/>
                <w:noProof/>
                <w:lang w:val="sr-Latn-CS"/>
              </w:rPr>
              <w:t>studijama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visokoškolskim</w:t>
            </w:r>
            <w:r w:rsidR="00BF48F5" w:rsidRPr="00611344">
              <w:rPr>
                <w:rFonts w:ascii="Times New Roman" w:hAnsi="Times New Roman"/>
                <w:noProof/>
                <w:lang w:val="sr-Latn-CS"/>
              </w:rPr>
              <w:t xml:space="preserve">  </w:t>
            </w:r>
            <w:r>
              <w:rPr>
                <w:rFonts w:ascii="Times New Roman" w:hAnsi="Times New Roman"/>
                <w:noProof/>
                <w:lang w:val="sr-Latn-CS"/>
              </w:rPr>
              <w:t>institucijama</w:t>
            </w:r>
            <w:r w:rsidR="00BF48F5" w:rsidRPr="00611344">
              <w:rPr>
                <w:rFonts w:ascii="Times New Roman" w:hAnsi="Times New Roman"/>
                <w:noProof/>
                <w:lang w:val="sr-Latn-CS"/>
              </w:rPr>
              <w:t xml:space="preserve"> (</w:t>
            </w:r>
            <w:r>
              <w:rPr>
                <w:rFonts w:ascii="Times New Roman" w:hAnsi="Times New Roman"/>
                <w:noProof/>
                <w:lang w:val="sr-Latn-CS"/>
              </w:rPr>
              <w:t>ŠV</w:t>
            </w:r>
            <w:r w:rsidR="00BF48F5" w:rsidRPr="00611344">
              <w:rPr>
                <w:rFonts w:ascii="Times New Roman" w:hAnsi="Times New Roman"/>
                <w:noProof/>
                <w:lang w:val="sr-Latn-CS"/>
              </w:rPr>
              <w:t>-50)</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Studenti</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su</w:t>
            </w:r>
            <w:r w:rsidR="00BF48F5" w:rsidRPr="00611344">
              <w:rPr>
                <w:rFonts w:ascii="Times New Roman" w:hAnsi="Times New Roman"/>
                <w:noProof/>
                <w:lang w:val="sr-Latn-CS"/>
              </w:rPr>
              <w:t xml:space="preserve"> </w:t>
            </w:r>
            <w:r>
              <w:rPr>
                <w:rFonts w:ascii="Times New Roman" w:hAnsi="Times New Roman"/>
                <w:noProof/>
                <w:lang w:val="sr-Latn-CS"/>
              </w:rPr>
              <w:t>završili</w:t>
            </w:r>
            <w:r w:rsidR="00BF48F5" w:rsidRPr="00611344">
              <w:rPr>
                <w:rFonts w:ascii="Times New Roman" w:hAnsi="Times New Roman"/>
                <w:noProof/>
                <w:lang w:val="sr-Latn-CS"/>
              </w:rPr>
              <w:t xml:space="preserve">     </w:t>
            </w:r>
            <w:r>
              <w:rPr>
                <w:rFonts w:ascii="Times New Roman" w:hAnsi="Times New Roman"/>
                <w:noProof/>
                <w:lang w:val="sr-Latn-CS"/>
              </w:rPr>
              <w:t>visoko</w:t>
            </w:r>
            <w:r w:rsidR="00BF48F5" w:rsidRPr="00611344">
              <w:rPr>
                <w:rFonts w:ascii="Times New Roman" w:hAnsi="Times New Roman"/>
                <w:noProof/>
                <w:lang w:val="sr-Latn-CS"/>
              </w:rPr>
              <w:t xml:space="preserve"> </w:t>
            </w:r>
            <w:r>
              <w:rPr>
                <w:rFonts w:ascii="Times New Roman" w:hAnsi="Times New Roman"/>
                <w:noProof/>
                <w:lang w:val="sr-Latn-CS"/>
              </w:rPr>
              <w:t>obrazovanje</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stepenu</w:t>
            </w:r>
            <w:r w:rsidR="00BF48F5" w:rsidRPr="00611344">
              <w:rPr>
                <w:rFonts w:ascii="Times New Roman" w:hAnsi="Times New Roman"/>
                <w:noProof/>
                <w:lang w:val="sr-Latn-CS"/>
              </w:rPr>
              <w:t xml:space="preserve"> </w:t>
            </w:r>
            <w:r>
              <w:rPr>
                <w:rFonts w:ascii="Times New Roman" w:hAnsi="Times New Roman"/>
                <w:noProof/>
                <w:lang w:val="sr-Latn-CS"/>
              </w:rPr>
              <w:t>studija</w:t>
            </w:r>
            <w:r w:rsidR="00BF48F5" w:rsidRPr="00611344">
              <w:rPr>
                <w:rFonts w:ascii="Times New Roman" w:hAnsi="Times New Roman"/>
                <w:noProof/>
                <w:lang w:val="sr-Latn-CS"/>
              </w:rPr>
              <w:t xml:space="preserve">; </w:t>
            </w:r>
            <w:r>
              <w:rPr>
                <w:rFonts w:ascii="Times New Roman" w:hAnsi="Times New Roman"/>
                <w:noProof/>
                <w:lang w:val="sr-Latn-CS"/>
              </w:rPr>
              <w:t>načinu</w:t>
            </w:r>
            <w:r w:rsidR="00BF48F5" w:rsidRPr="00611344">
              <w:rPr>
                <w:rFonts w:ascii="Times New Roman" w:hAnsi="Times New Roman"/>
                <w:noProof/>
                <w:lang w:val="sr-Latn-CS"/>
              </w:rPr>
              <w:t xml:space="preserve"> </w:t>
            </w:r>
            <w:r>
              <w:rPr>
                <w:rFonts w:ascii="Times New Roman" w:hAnsi="Times New Roman"/>
                <w:noProof/>
                <w:lang w:val="sr-Latn-CS"/>
              </w:rPr>
              <w:t>finansiranja</w:t>
            </w:r>
            <w:r w:rsidR="00BF48F5" w:rsidRPr="00611344">
              <w:rPr>
                <w:rFonts w:ascii="Times New Roman" w:hAnsi="Times New Roman"/>
                <w:noProof/>
                <w:lang w:val="sr-Latn-CS"/>
              </w:rPr>
              <w:t xml:space="preserve"> </w:t>
            </w:r>
            <w:r>
              <w:rPr>
                <w:rFonts w:ascii="Times New Roman" w:hAnsi="Times New Roman"/>
                <w:noProof/>
                <w:lang w:val="sr-Latn-CS"/>
              </w:rPr>
              <w:t>tokom</w:t>
            </w:r>
            <w:r w:rsidR="00BF48F5" w:rsidRPr="00611344">
              <w:rPr>
                <w:rFonts w:ascii="Times New Roman" w:hAnsi="Times New Roman"/>
                <w:noProof/>
                <w:lang w:val="sr-Latn-CS"/>
              </w:rPr>
              <w:t xml:space="preserve"> </w:t>
            </w:r>
            <w:r>
              <w:rPr>
                <w:rFonts w:ascii="Times New Roman" w:hAnsi="Times New Roman"/>
                <w:noProof/>
                <w:lang w:val="sr-Latn-CS"/>
              </w:rPr>
              <w:t>studija</w:t>
            </w:r>
            <w:r w:rsidR="00BF48F5" w:rsidRPr="00611344">
              <w:rPr>
                <w:rFonts w:ascii="Times New Roman" w:hAnsi="Times New Roman"/>
                <w:noProof/>
                <w:lang w:val="sr-Latn-CS"/>
              </w:rPr>
              <w:t xml:space="preserve">; </w:t>
            </w:r>
            <w:r>
              <w:rPr>
                <w:rFonts w:ascii="Times New Roman" w:hAnsi="Times New Roman"/>
                <w:noProof/>
                <w:lang w:val="sr-Latn-CS"/>
              </w:rPr>
              <w:t>stečenom</w:t>
            </w:r>
            <w:r w:rsidR="00BF48F5" w:rsidRPr="00611344">
              <w:rPr>
                <w:rFonts w:ascii="Times New Roman" w:hAnsi="Times New Roman"/>
                <w:noProof/>
                <w:lang w:val="sr-Latn-CS"/>
              </w:rPr>
              <w:t xml:space="preserve"> </w:t>
            </w:r>
            <w:r>
              <w:rPr>
                <w:rFonts w:ascii="Times New Roman" w:hAnsi="Times New Roman"/>
                <w:noProof/>
                <w:lang w:val="sr-Latn-CS"/>
              </w:rPr>
              <w:t>stručnom</w:t>
            </w:r>
            <w:r w:rsidR="00BF48F5" w:rsidRPr="00611344">
              <w:rPr>
                <w:rFonts w:ascii="Times New Roman" w:hAnsi="Times New Roman"/>
                <w:noProof/>
                <w:lang w:val="sr-Latn-CS"/>
              </w:rPr>
              <w:t xml:space="preserve"> </w:t>
            </w:r>
            <w:r>
              <w:rPr>
                <w:rFonts w:ascii="Times New Roman" w:hAnsi="Times New Roman"/>
                <w:noProof/>
                <w:lang w:val="sr-Latn-CS"/>
              </w:rPr>
              <w:t>zvanju</w:t>
            </w:r>
            <w:r w:rsidR="00BF48F5" w:rsidRPr="00611344">
              <w:rPr>
                <w:rFonts w:ascii="Times New Roman" w:hAnsi="Times New Roman"/>
                <w:noProof/>
                <w:lang w:val="sr-Latn-CS"/>
              </w:rPr>
              <w:t xml:space="preserve">; </w:t>
            </w:r>
            <w:r>
              <w:rPr>
                <w:rFonts w:ascii="Times New Roman" w:hAnsi="Times New Roman"/>
                <w:noProof/>
                <w:lang w:val="sr-Latn-CS"/>
              </w:rPr>
              <w:t>polu</w:t>
            </w:r>
            <w:r w:rsidR="00BF48F5" w:rsidRPr="00611344">
              <w:rPr>
                <w:rFonts w:ascii="Times New Roman" w:hAnsi="Times New Roman"/>
                <w:noProof/>
                <w:lang w:val="sr-Latn-CS"/>
              </w:rPr>
              <w:t xml:space="preserve">, </w:t>
            </w:r>
            <w:r>
              <w:rPr>
                <w:rFonts w:ascii="Times New Roman" w:hAnsi="Times New Roman"/>
                <w:noProof/>
                <w:lang w:val="sr-Latn-CS"/>
              </w:rPr>
              <w:t>starosti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državljanstvu</w:t>
            </w:r>
            <w:r w:rsidR="00BF48F5" w:rsidRPr="00611344">
              <w:rPr>
                <w:rFonts w:ascii="Times New Roman" w:hAnsi="Times New Roman"/>
                <w:noProof/>
                <w:lang w:val="sr-Latn-CS"/>
              </w:rPr>
              <w:t xml:space="preserve">; </w:t>
            </w:r>
            <w:r>
              <w:rPr>
                <w:rFonts w:ascii="Times New Roman" w:hAnsi="Times New Roman"/>
                <w:noProof/>
                <w:lang w:val="sr-Latn-CS"/>
              </w:rPr>
              <w:t>prethodno</w:t>
            </w:r>
            <w:r w:rsidR="00BF48F5" w:rsidRPr="00611344">
              <w:rPr>
                <w:rFonts w:ascii="Times New Roman" w:hAnsi="Times New Roman"/>
                <w:noProof/>
                <w:lang w:val="sr-Latn-CS"/>
              </w:rPr>
              <w:t xml:space="preserve"> </w:t>
            </w:r>
            <w:r>
              <w:rPr>
                <w:rFonts w:ascii="Times New Roman" w:hAnsi="Times New Roman"/>
                <w:noProof/>
                <w:lang w:val="sr-Latn-CS"/>
              </w:rPr>
              <w:t>završenoj</w:t>
            </w:r>
            <w:r w:rsidR="00BF48F5" w:rsidRPr="00611344">
              <w:rPr>
                <w:rFonts w:ascii="Times New Roman" w:hAnsi="Times New Roman"/>
                <w:noProof/>
                <w:lang w:val="sr-Latn-CS"/>
              </w:rPr>
              <w:t xml:space="preserve"> </w:t>
            </w:r>
            <w:r>
              <w:rPr>
                <w:rFonts w:ascii="Times New Roman" w:hAnsi="Times New Roman"/>
                <w:noProof/>
                <w:lang w:val="sr-Latn-CS"/>
              </w:rPr>
              <w:t>školi</w:t>
            </w:r>
            <w:r w:rsidR="00BF48F5" w:rsidRPr="00611344">
              <w:rPr>
                <w:rFonts w:ascii="Times New Roman" w:hAnsi="Times New Roman"/>
                <w:noProof/>
                <w:lang w:val="sr-Latn-CS"/>
              </w:rPr>
              <w:t xml:space="preserve">, </w:t>
            </w:r>
            <w:r>
              <w:rPr>
                <w:rFonts w:ascii="Times New Roman" w:hAnsi="Times New Roman"/>
                <w:noProof/>
                <w:lang w:val="sr-Latn-CS"/>
              </w:rPr>
              <w:t>prosečnoj</w:t>
            </w:r>
            <w:r w:rsidR="00BF48F5" w:rsidRPr="00611344">
              <w:rPr>
                <w:rFonts w:ascii="Times New Roman" w:hAnsi="Times New Roman"/>
                <w:noProof/>
                <w:lang w:val="sr-Latn-CS"/>
              </w:rPr>
              <w:t xml:space="preserve"> </w:t>
            </w:r>
            <w:r>
              <w:rPr>
                <w:rFonts w:ascii="Times New Roman" w:hAnsi="Times New Roman"/>
                <w:noProof/>
                <w:lang w:val="sr-Latn-CS"/>
              </w:rPr>
              <w:t>oceni</w:t>
            </w:r>
            <w:r w:rsidR="00BF48F5" w:rsidRPr="00611344">
              <w:rPr>
                <w:rFonts w:ascii="Times New Roman" w:hAnsi="Times New Roman"/>
                <w:noProof/>
                <w:lang w:val="sr-Latn-CS"/>
              </w:rPr>
              <w:t xml:space="preserve"> </w:t>
            </w:r>
            <w:r>
              <w:rPr>
                <w:rFonts w:ascii="Times New Roman" w:hAnsi="Times New Roman"/>
                <w:noProof/>
                <w:lang w:val="sr-Latn-CS"/>
              </w:rPr>
              <w:t>studija</w:t>
            </w:r>
            <w:r w:rsidR="00BF48F5" w:rsidRPr="00611344">
              <w:rPr>
                <w:rFonts w:ascii="Times New Roman" w:hAnsi="Times New Roman"/>
                <w:noProof/>
                <w:lang w:val="sr-Latn-CS"/>
              </w:rPr>
              <w:t xml:space="preserve"> (</w:t>
            </w:r>
            <w:r>
              <w:rPr>
                <w:rFonts w:ascii="Times New Roman" w:hAnsi="Times New Roman"/>
                <w:noProof/>
                <w:lang w:val="sr-Latn-CS"/>
              </w:rPr>
              <w:t>godišnje</w:t>
            </w:r>
            <w:r w:rsidR="00BF48F5" w:rsidRPr="00611344">
              <w:rPr>
                <w:rFonts w:ascii="Times New Roman" w:hAnsi="Times New Roman"/>
                <w:noProof/>
                <w:lang w:val="sr-Latn-CS"/>
              </w:rPr>
              <w:t xml:space="preserve">); </w:t>
            </w:r>
            <w:r>
              <w:rPr>
                <w:rFonts w:ascii="Times New Roman" w:hAnsi="Times New Roman"/>
                <w:noProof/>
                <w:lang w:val="sr-Latn-CS"/>
              </w:rPr>
              <w:t>radni</w:t>
            </w:r>
            <w:r w:rsidR="00BF48F5" w:rsidRPr="00611344">
              <w:rPr>
                <w:rFonts w:ascii="Times New Roman" w:hAnsi="Times New Roman"/>
                <w:noProof/>
                <w:lang w:val="sr-Latn-CS"/>
              </w:rPr>
              <w:t xml:space="preserve"> </w:t>
            </w:r>
            <w:r>
              <w:rPr>
                <w:rFonts w:ascii="Times New Roman" w:hAnsi="Times New Roman"/>
                <w:noProof/>
                <w:lang w:val="sr-Latn-CS"/>
              </w:rPr>
              <w:t>status</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zanimanje</w:t>
            </w:r>
            <w:r w:rsidR="00BF48F5" w:rsidRPr="00611344">
              <w:rPr>
                <w:rFonts w:ascii="Times New Roman" w:hAnsi="Times New Roman"/>
                <w:noProof/>
                <w:lang w:val="sr-Latn-CS"/>
              </w:rPr>
              <w:t xml:space="preserve"> </w:t>
            </w:r>
            <w:r>
              <w:rPr>
                <w:rFonts w:ascii="Times New Roman" w:hAnsi="Times New Roman"/>
                <w:noProof/>
                <w:lang w:val="sr-Latn-CS"/>
              </w:rPr>
              <w:t>roditelja</w:t>
            </w:r>
            <w:r w:rsidR="00BF48F5" w:rsidRPr="00611344">
              <w:rPr>
                <w:rFonts w:ascii="Times New Roman" w:hAnsi="Times New Roman"/>
                <w:noProof/>
                <w:lang w:val="sr-Latn-CS"/>
              </w:rPr>
              <w:t>/</w:t>
            </w:r>
            <w:r>
              <w:rPr>
                <w:rFonts w:ascii="Times New Roman" w:hAnsi="Times New Roman"/>
                <w:noProof/>
                <w:lang w:val="sr-Latn-CS"/>
              </w:rPr>
              <w:t>studenta</w:t>
            </w:r>
            <w:r w:rsidR="00BF48F5" w:rsidRPr="00611344">
              <w:rPr>
                <w:rFonts w:ascii="Times New Roman" w:hAnsi="Times New Roman"/>
                <w:noProof/>
                <w:lang w:val="sr-Latn-CS"/>
              </w:rPr>
              <w:t xml:space="preserve">  </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tekuća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kalendarska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br/>
            </w:r>
            <w:r>
              <w:rPr>
                <w:rFonts w:ascii="Times New Roman" w:hAnsi="Times New Roman"/>
                <w:noProof/>
                <w:szCs w:val="20"/>
                <w:lang w:val="sr-Latn-CS"/>
              </w:rPr>
              <w:t>ŠV</w:t>
            </w:r>
            <w:r w:rsidR="00BF48F5" w:rsidRPr="00611344">
              <w:rPr>
                <w:rFonts w:ascii="Times New Roman" w:hAnsi="Times New Roman"/>
                <w:noProof/>
                <w:szCs w:val="20"/>
                <w:lang w:val="sr-Latn-CS"/>
              </w:rPr>
              <w:t>-50</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Visokoškolske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w:t>
            </w:r>
            <w:r w:rsidR="00BF48F5" w:rsidRPr="00611344">
              <w:rPr>
                <w:rFonts w:ascii="Times New Roman" w:hAnsi="Times New Roman"/>
                <w:noProof/>
                <w:szCs w:val="20"/>
                <w:lang w:val="sr-Latn-CS"/>
              </w:rPr>
              <w:t xml:space="preserve"> 10.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lang w:val="sr-Latn-CS"/>
              </w:rPr>
              <w:t>30.6.</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10.</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Ministarstvo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prosvete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tehnološkog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razvoja</w:t>
            </w:r>
            <w:r w:rsidR="00BF48F5" w:rsidRPr="00611344">
              <w:rPr>
                <w:rFonts w:ascii="Times New Roman" w:hAnsi="Times New Roman"/>
                <w:noProof/>
                <w:szCs w:val="20"/>
                <w:lang w:val="sr-Latn-CS"/>
              </w:rPr>
              <w:t xml:space="preserve">             </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domovima</w:t>
            </w:r>
            <w:r w:rsidR="00BF48F5" w:rsidRPr="00611344">
              <w:rPr>
                <w:rFonts w:ascii="Times New Roman" w:hAnsi="Times New Roman"/>
                <w:noProof/>
                <w:lang w:val="sr-Latn-CS"/>
              </w:rPr>
              <w:t xml:space="preserve"> </w:t>
            </w:r>
            <w:r>
              <w:rPr>
                <w:rFonts w:ascii="Times New Roman" w:hAnsi="Times New Roman"/>
                <w:noProof/>
                <w:lang w:val="sr-Latn-CS"/>
              </w:rPr>
              <w:t>učenika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studentskim</w:t>
            </w:r>
            <w:r w:rsidR="00BF48F5" w:rsidRPr="00611344">
              <w:rPr>
                <w:rFonts w:ascii="Times New Roman" w:hAnsi="Times New Roman"/>
                <w:noProof/>
                <w:lang w:val="sr-Latn-CS"/>
              </w:rPr>
              <w:t xml:space="preserve"> </w:t>
            </w:r>
            <w:r>
              <w:rPr>
                <w:rFonts w:ascii="Times New Roman" w:hAnsi="Times New Roman"/>
                <w:noProof/>
                <w:lang w:val="sr-Latn-CS"/>
              </w:rPr>
              <w:t>centrima</w:t>
            </w:r>
            <w:r w:rsidR="00BF48F5" w:rsidRPr="00611344">
              <w:rPr>
                <w:rFonts w:ascii="Times New Roman" w:hAnsi="Times New Roman"/>
                <w:noProof/>
                <w:lang w:val="sr-Latn-CS"/>
              </w:rPr>
              <w:t xml:space="preserve"> (</w:t>
            </w:r>
            <w:r>
              <w:rPr>
                <w:rFonts w:ascii="Times New Roman" w:hAnsi="Times New Roman"/>
                <w:noProof/>
                <w:lang w:val="sr-Latn-CS"/>
              </w:rPr>
              <w:t>ŠD</w:t>
            </w:r>
            <w:r w:rsidR="00BF48F5" w:rsidRPr="00611344">
              <w:rPr>
                <w:rFonts w:ascii="Times New Roman" w:hAnsi="Times New Roman"/>
                <w:noProof/>
                <w:lang w:val="sr-Latn-CS"/>
              </w:rPr>
              <w:t>)</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tekuća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Ministarstvo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prosvete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tehnološkog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razvoja</w:t>
            </w:r>
            <w:r w:rsidR="00BF48F5" w:rsidRPr="00611344">
              <w:rPr>
                <w:rFonts w:ascii="Times New Roman" w:hAnsi="Times New Roman"/>
                <w:noProof/>
                <w:szCs w:val="20"/>
                <w:lang w:val="sr-Latn-CS"/>
              </w:rPr>
              <w:t xml:space="preserve">;             15.4.                           </w:t>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lang w:val="sr-Latn-CS"/>
              </w:rPr>
              <w:t>23.6.</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Ministarstvo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prosvete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tehnološkog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razvoja</w:t>
            </w:r>
            <w:r w:rsidR="00BF48F5" w:rsidRPr="00611344">
              <w:rPr>
                <w:rFonts w:ascii="Times New Roman" w:hAnsi="Times New Roman"/>
                <w:noProof/>
                <w:szCs w:val="20"/>
                <w:lang w:val="sr-Latn-CS"/>
              </w:rPr>
              <w:t xml:space="preserve">           </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Indikatori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učeničkog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studentskog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standarda</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Učenici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studenti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stipendija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kredita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mesečnom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iznosu</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tekuća</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Ministarstvo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prosvete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tehnološkog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razvoja</w:t>
            </w:r>
            <w:r w:rsidR="00BF48F5" w:rsidRPr="00611344">
              <w:rPr>
                <w:rFonts w:ascii="Times New Roman" w:hAnsi="Times New Roman"/>
                <w:noProof/>
                <w:szCs w:val="20"/>
                <w:lang w:val="sr-Latn-CS"/>
              </w:rPr>
              <w:t xml:space="preserve">;              23.6.           </w:t>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22.8.</w:t>
            </w:r>
          </w:p>
        </w:tc>
      </w:tr>
      <w:tr w:rsidR="00BF48F5" w:rsidRPr="00611344">
        <w:tc>
          <w:tcPr>
            <w:tcW w:w="15944" w:type="dxa"/>
            <w:gridSpan w:val="46"/>
          </w:tcPr>
          <w:p w:rsidR="00BF48F5" w:rsidRPr="00611344" w:rsidRDefault="00BF48F5" w:rsidP="00432FC9">
            <w:pPr>
              <w:spacing w:before="240" w:after="60" w:line="223" w:lineRule="auto"/>
              <w:rPr>
                <w:rFonts w:ascii="Times New Roman" w:hAnsi="Times New Roman"/>
                <w:b/>
                <w:bCs/>
                <w:noProof/>
                <w:szCs w:val="20"/>
                <w:lang w:val="sr-Latn-CS"/>
              </w:rPr>
            </w:pPr>
            <w:r w:rsidRPr="00611344">
              <w:rPr>
                <w:rFonts w:ascii="Times New Roman" w:hAnsi="Times New Roman"/>
                <w:b/>
                <w:bCs/>
                <w:noProof/>
                <w:szCs w:val="20"/>
                <w:lang w:val="sr-Latn-CS"/>
              </w:rPr>
              <w:t xml:space="preserve">4. </w:t>
            </w:r>
            <w:r w:rsidR="00611344">
              <w:rPr>
                <w:rFonts w:ascii="Times New Roman" w:hAnsi="Times New Roman"/>
                <w:b/>
                <w:bCs/>
                <w:noProof/>
                <w:szCs w:val="20"/>
                <w:lang w:val="sr-Latn-CS"/>
              </w:rPr>
              <w:t>Kultura</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szCs w:val="20"/>
                <w:lang w:val="sr-Latn-CS"/>
              </w:rPr>
              <w:t>Narodna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biblioteka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knjigama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brošurama</w:t>
            </w:r>
            <w:r w:rsidR="00BF48F5" w:rsidRPr="00611344">
              <w:rPr>
                <w:rFonts w:ascii="Times New Roman" w:hAnsi="Times New Roman"/>
                <w:noProof/>
                <w:lang w:val="sr-Latn-CS"/>
              </w:rPr>
              <w:t xml:space="preserve"> (</w:t>
            </w:r>
            <w:r>
              <w:rPr>
                <w:rFonts w:ascii="Times New Roman" w:hAnsi="Times New Roman"/>
                <w:noProof/>
                <w:lang w:val="sr-Latn-CS"/>
              </w:rPr>
              <w:t>ŠT</w:t>
            </w:r>
            <w:r w:rsidR="00BF48F5" w:rsidRPr="00611344">
              <w:rPr>
                <w:rFonts w:ascii="Times New Roman" w:hAnsi="Times New Roman"/>
                <w:noProof/>
                <w:lang w:val="sr-Latn-CS"/>
              </w:rPr>
              <w:t>-1)</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izdanja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jezik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izdanja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pismo</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izdavač</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izdavača</w:t>
            </w:r>
          </w:p>
        </w:tc>
        <w:tc>
          <w:tcPr>
            <w:tcW w:w="1743"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tekuća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Narodna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biblioteka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szCs w:val="20"/>
                <w:lang w:val="sr-Latn-CS"/>
              </w:rPr>
              <w:t xml:space="preserve">;                28.3.                 </w:t>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17.11.</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szCs w:val="20"/>
                <w:lang w:val="sr-Latn-CS"/>
              </w:rPr>
              <w:t>Narodna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biblioteka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listovima</w:t>
            </w:r>
            <w:r w:rsidR="00BF48F5" w:rsidRPr="00611344">
              <w:rPr>
                <w:rFonts w:ascii="Times New Roman" w:hAnsi="Times New Roman"/>
                <w:noProof/>
                <w:lang w:val="sr-Latn-CS"/>
              </w:rPr>
              <w:t xml:space="preserve"> – </w:t>
            </w:r>
            <w:r>
              <w:rPr>
                <w:rFonts w:ascii="Times New Roman" w:hAnsi="Times New Roman"/>
                <w:noProof/>
                <w:lang w:val="sr-Latn-CS"/>
              </w:rPr>
              <w:t>novinama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štampanim</w:t>
            </w:r>
            <w:r w:rsidR="00BF48F5" w:rsidRPr="00611344">
              <w:rPr>
                <w:rFonts w:ascii="Times New Roman" w:hAnsi="Times New Roman"/>
                <w:noProof/>
                <w:lang w:val="sr-Latn-CS"/>
              </w:rPr>
              <w:t xml:space="preserve"> </w:t>
            </w:r>
            <w:r>
              <w:rPr>
                <w:rFonts w:ascii="Times New Roman" w:hAnsi="Times New Roman"/>
                <w:noProof/>
                <w:lang w:val="sr-Latn-CS"/>
              </w:rPr>
              <w:t>javnim</w:t>
            </w:r>
            <w:r w:rsidR="00BF48F5" w:rsidRPr="00611344">
              <w:rPr>
                <w:rFonts w:ascii="Times New Roman" w:hAnsi="Times New Roman"/>
                <w:noProof/>
                <w:lang w:val="sr-Latn-CS"/>
              </w:rPr>
              <w:t xml:space="preserve"> </w:t>
            </w:r>
            <w:r>
              <w:rPr>
                <w:rFonts w:ascii="Times New Roman" w:hAnsi="Times New Roman"/>
                <w:noProof/>
                <w:lang w:val="sr-Latn-CS"/>
              </w:rPr>
              <w:t>glasilima</w:t>
            </w:r>
            <w:r w:rsidR="00BF48F5" w:rsidRPr="00611344">
              <w:rPr>
                <w:rFonts w:ascii="Times New Roman" w:hAnsi="Times New Roman"/>
                <w:noProof/>
                <w:lang w:val="sr-Latn-CS"/>
              </w:rPr>
              <w:t xml:space="preserve"> (</w:t>
            </w:r>
            <w:r>
              <w:rPr>
                <w:rFonts w:ascii="Times New Roman" w:hAnsi="Times New Roman"/>
                <w:noProof/>
                <w:lang w:val="sr-Latn-CS"/>
              </w:rPr>
              <w:t>ŠT</w:t>
            </w:r>
            <w:r w:rsidR="00BF48F5" w:rsidRPr="00611344">
              <w:rPr>
                <w:rFonts w:ascii="Times New Roman" w:hAnsi="Times New Roman"/>
                <w:noProof/>
                <w:lang w:val="sr-Latn-CS"/>
              </w:rPr>
              <w:t>-2)</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Periodi</w:t>
            </w:r>
            <w:r w:rsidR="00BF48F5" w:rsidRPr="00611344">
              <w:rPr>
                <w:rFonts w:ascii="Times New Roman" w:hAnsi="Times New Roman"/>
                <w:noProof/>
                <w:lang w:val="sr-Latn-CS"/>
              </w:rPr>
              <w:t xml:space="preserve"> </w:t>
            </w:r>
            <w:r>
              <w:rPr>
                <w:rFonts w:ascii="Times New Roman" w:hAnsi="Times New Roman"/>
                <w:noProof/>
                <w:lang w:val="sr-Latn-CS"/>
              </w:rPr>
              <w:t>izlaženja</w:t>
            </w:r>
            <w:r w:rsidR="00BF48F5" w:rsidRPr="00611344">
              <w:rPr>
                <w:rFonts w:ascii="Times New Roman" w:hAnsi="Times New Roman"/>
                <w:noProof/>
                <w:lang w:val="sr-Latn-CS"/>
              </w:rPr>
              <w:t xml:space="preserve">; </w:t>
            </w:r>
            <w:r>
              <w:rPr>
                <w:rFonts w:ascii="Times New Roman" w:hAnsi="Times New Roman"/>
                <w:noProof/>
                <w:lang w:val="sr-Latn-CS"/>
              </w:rPr>
              <w:t>izdavač</w:t>
            </w:r>
            <w:r w:rsidR="00BF48F5" w:rsidRPr="00611344">
              <w:rPr>
                <w:rFonts w:ascii="Times New Roman" w:hAnsi="Times New Roman"/>
                <w:noProof/>
                <w:lang w:val="sr-Latn-CS"/>
              </w:rPr>
              <w:t xml:space="preserve">; </w:t>
            </w:r>
            <w:r>
              <w:rPr>
                <w:rFonts w:ascii="Times New Roman" w:hAnsi="Times New Roman"/>
                <w:noProof/>
                <w:lang w:val="sr-Latn-CS"/>
              </w:rPr>
              <w:t>jezik</w:t>
            </w:r>
            <w:r w:rsidR="00BF48F5" w:rsidRPr="00611344">
              <w:rPr>
                <w:rFonts w:ascii="Times New Roman" w:hAnsi="Times New Roman"/>
                <w:noProof/>
                <w:lang w:val="sr-Latn-CS"/>
              </w:rPr>
              <w:t xml:space="preserve"> </w:t>
            </w:r>
            <w:r>
              <w:rPr>
                <w:rFonts w:ascii="Times New Roman" w:hAnsi="Times New Roman"/>
                <w:noProof/>
                <w:lang w:val="sr-Latn-CS"/>
              </w:rPr>
              <w:t>izdanja</w:t>
            </w:r>
            <w:r w:rsidR="00BF48F5" w:rsidRPr="00611344">
              <w:rPr>
                <w:rFonts w:ascii="Times New Roman" w:hAnsi="Times New Roman"/>
                <w:noProof/>
                <w:lang w:val="sr-Latn-CS"/>
              </w:rPr>
              <w:t xml:space="preserve">, </w:t>
            </w:r>
            <w:r>
              <w:rPr>
                <w:rFonts w:ascii="Times New Roman" w:hAnsi="Times New Roman"/>
                <w:noProof/>
                <w:lang w:val="sr-Latn-CS"/>
              </w:rPr>
              <w:t>pismo</w:t>
            </w:r>
            <w:r w:rsidR="00BF48F5" w:rsidRPr="00611344">
              <w:rPr>
                <w:rFonts w:ascii="Times New Roman" w:hAnsi="Times New Roman"/>
                <w:noProof/>
                <w:lang w:val="sr-Latn-CS"/>
              </w:rPr>
              <w:t xml:space="preserve">, </w:t>
            </w:r>
            <w:r>
              <w:rPr>
                <w:rFonts w:ascii="Times New Roman" w:hAnsi="Times New Roman"/>
                <w:noProof/>
                <w:lang w:val="sr-Latn-CS"/>
              </w:rPr>
              <w:t>naučna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štampanih</w:t>
            </w:r>
            <w:r w:rsidR="00BF48F5" w:rsidRPr="00611344">
              <w:rPr>
                <w:rFonts w:ascii="Times New Roman" w:hAnsi="Times New Roman"/>
                <w:noProof/>
                <w:lang w:val="sr-Latn-CS"/>
              </w:rPr>
              <w:t xml:space="preserve"> </w:t>
            </w:r>
            <w:r>
              <w:rPr>
                <w:rFonts w:ascii="Times New Roman" w:hAnsi="Times New Roman"/>
                <w:noProof/>
                <w:lang w:val="sr-Latn-CS"/>
              </w:rPr>
              <w:t>javnih</w:t>
            </w:r>
            <w:r w:rsidR="00BF48F5" w:rsidRPr="00611344">
              <w:rPr>
                <w:rFonts w:ascii="Times New Roman" w:hAnsi="Times New Roman"/>
                <w:noProof/>
                <w:lang w:val="sr-Latn-CS"/>
              </w:rPr>
              <w:t xml:space="preserve"> </w:t>
            </w:r>
            <w:r>
              <w:rPr>
                <w:rFonts w:ascii="Times New Roman" w:hAnsi="Times New Roman"/>
                <w:noProof/>
                <w:lang w:val="sr-Latn-CS"/>
              </w:rPr>
              <w:t>glasila</w:t>
            </w:r>
            <w:r w:rsidR="00BF48F5" w:rsidRPr="00611344">
              <w:rPr>
                <w:rFonts w:ascii="Times New Roman" w:hAnsi="Times New Roman"/>
                <w:noProof/>
                <w:lang w:val="sr-Latn-CS"/>
              </w:rPr>
              <w:t xml:space="preserve">, </w:t>
            </w:r>
            <w:r>
              <w:rPr>
                <w:rFonts w:ascii="Times New Roman" w:hAnsi="Times New Roman"/>
                <w:noProof/>
                <w:lang w:val="sr-Latn-CS"/>
              </w:rPr>
              <w:t>periodika</w:t>
            </w:r>
            <w:r w:rsidR="00BF48F5" w:rsidRPr="00611344">
              <w:rPr>
                <w:rFonts w:ascii="Times New Roman" w:hAnsi="Times New Roman"/>
                <w:noProof/>
                <w:lang w:val="sr-Latn-CS"/>
              </w:rPr>
              <w:t xml:space="preserve"> </w:t>
            </w:r>
            <w:r>
              <w:rPr>
                <w:rFonts w:ascii="Times New Roman" w:hAnsi="Times New Roman"/>
                <w:noProof/>
                <w:lang w:val="sr-Latn-CS"/>
              </w:rPr>
              <w:t>izlaženja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zaposleni</w:t>
            </w:r>
          </w:p>
        </w:tc>
        <w:tc>
          <w:tcPr>
            <w:tcW w:w="1743"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tekuća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Narodna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biblioteka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Agencija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registre</w:t>
            </w:r>
            <w:r w:rsidR="00BF48F5" w:rsidRPr="00611344">
              <w:rPr>
                <w:rFonts w:ascii="Times New Roman" w:hAnsi="Times New Roman"/>
                <w:noProof/>
                <w:szCs w:val="20"/>
                <w:lang w:val="sr-Latn-CS"/>
              </w:rPr>
              <w:t xml:space="preserve">;            28.3.               </w:t>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14.10.</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szCs w:val="20"/>
                <w:lang w:val="sr-Latn-CS"/>
              </w:rPr>
              <w:t>Narodna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biblioteka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časopisima</w:t>
            </w:r>
            <w:r w:rsidR="00BF48F5" w:rsidRPr="00611344">
              <w:rPr>
                <w:rFonts w:ascii="Times New Roman" w:hAnsi="Times New Roman"/>
                <w:noProof/>
                <w:lang w:val="sr-Latn-CS"/>
              </w:rPr>
              <w:t xml:space="preserve"> (</w:t>
            </w:r>
            <w:r>
              <w:rPr>
                <w:rFonts w:ascii="Times New Roman" w:hAnsi="Times New Roman"/>
                <w:noProof/>
                <w:lang w:val="sr-Latn-CS"/>
              </w:rPr>
              <w:t>ŠT</w:t>
            </w:r>
            <w:r w:rsidR="00BF48F5" w:rsidRPr="00611344">
              <w:rPr>
                <w:rFonts w:ascii="Times New Roman" w:hAnsi="Times New Roman"/>
                <w:noProof/>
                <w:lang w:val="sr-Latn-CS"/>
              </w:rPr>
              <w:t>-3)</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Periodika</w:t>
            </w:r>
            <w:r w:rsidR="00BF48F5" w:rsidRPr="00611344">
              <w:rPr>
                <w:rFonts w:ascii="Times New Roman" w:hAnsi="Times New Roman"/>
                <w:noProof/>
                <w:lang w:val="sr-Latn-CS"/>
              </w:rPr>
              <w:t xml:space="preserve"> </w:t>
            </w:r>
            <w:r>
              <w:rPr>
                <w:rFonts w:ascii="Times New Roman" w:hAnsi="Times New Roman"/>
                <w:noProof/>
                <w:lang w:val="sr-Latn-CS"/>
              </w:rPr>
              <w:t>izlaženja</w:t>
            </w:r>
            <w:r w:rsidR="00BF48F5" w:rsidRPr="00611344">
              <w:rPr>
                <w:rFonts w:ascii="Times New Roman" w:hAnsi="Times New Roman"/>
                <w:noProof/>
                <w:lang w:val="sr-Latn-CS"/>
              </w:rPr>
              <w:t xml:space="preserve">; </w:t>
            </w:r>
            <w:r>
              <w:rPr>
                <w:rFonts w:ascii="Times New Roman" w:hAnsi="Times New Roman"/>
                <w:noProof/>
                <w:lang w:val="sr-Latn-CS"/>
              </w:rPr>
              <w:t>izdavač</w:t>
            </w:r>
            <w:r w:rsidR="00BF48F5" w:rsidRPr="00611344">
              <w:rPr>
                <w:rFonts w:ascii="Times New Roman" w:hAnsi="Times New Roman"/>
                <w:noProof/>
                <w:lang w:val="sr-Latn-CS"/>
              </w:rPr>
              <w:t xml:space="preserve">; </w:t>
            </w:r>
            <w:r>
              <w:rPr>
                <w:rFonts w:ascii="Times New Roman" w:hAnsi="Times New Roman"/>
                <w:noProof/>
                <w:lang w:val="sr-Latn-CS"/>
              </w:rPr>
              <w:t>jezik</w:t>
            </w:r>
            <w:r w:rsidR="00BF48F5" w:rsidRPr="00611344">
              <w:rPr>
                <w:rFonts w:ascii="Times New Roman" w:hAnsi="Times New Roman"/>
                <w:noProof/>
                <w:lang w:val="sr-Latn-CS"/>
              </w:rPr>
              <w:t xml:space="preserve"> </w:t>
            </w:r>
            <w:r>
              <w:rPr>
                <w:rFonts w:ascii="Times New Roman" w:hAnsi="Times New Roman"/>
                <w:noProof/>
                <w:lang w:val="sr-Latn-CS"/>
              </w:rPr>
              <w:t>izdanja</w:t>
            </w:r>
            <w:r w:rsidR="00BF48F5" w:rsidRPr="00611344">
              <w:rPr>
                <w:rFonts w:ascii="Times New Roman" w:hAnsi="Times New Roman"/>
                <w:noProof/>
                <w:lang w:val="sr-Latn-CS"/>
              </w:rPr>
              <w:t xml:space="preserve">, </w:t>
            </w:r>
            <w:r>
              <w:rPr>
                <w:rFonts w:ascii="Times New Roman" w:hAnsi="Times New Roman"/>
                <w:noProof/>
                <w:lang w:val="sr-Latn-CS"/>
              </w:rPr>
              <w:t>pismo</w:t>
            </w:r>
            <w:r w:rsidR="00BF48F5" w:rsidRPr="00611344">
              <w:rPr>
                <w:rFonts w:ascii="Times New Roman" w:hAnsi="Times New Roman"/>
                <w:noProof/>
                <w:lang w:val="sr-Latn-CS"/>
              </w:rPr>
              <w:t xml:space="preserve">, </w:t>
            </w:r>
            <w:r>
              <w:rPr>
                <w:rFonts w:ascii="Times New Roman" w:hAnsi="Times New Roman"/>
                <w:noProof/>
                <w:lang w:val="sr-Latn-CS"/>
              </w:rPr>
              <w:t>naučna</w:t>
            </w:r>
            <w:r w:rsidR="00BF48F5" w:rsidRPr="00611344">
              <w:rPr>
                <w:rFonts w:ascii="Times New Roman" w:hAnsi="Times New Roman"/>
                <w:noProof/>
                <w:lang w:val="sr-Latn-CS"/>
              </w:rPr>
              <w:t xml:space="preserve"> </w:t>
            </w:r>
            <w:r>
              <w:rPr>
                <w:rFonts w:ascii="Times New Roman" w:hAnsi="Times New Roman"/>
                <w:noProof/>
                <w:lang w:val="sr-Latn-CS"/>
              </w:rPr>
              <w:t>oblast</w:t>
            </w:r>
          </w:p>
        </w:tc>
        <w:tc>
          <w:tcPr>
            <w:tcW w:w="1743"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tekuća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Narodna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biblioteka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szCs w:val="20"/>
                <w:lang w:val="sr-Latn-CS"/>
              </w:rPr>
              <w:t xml:space="preserve">; </w:t>
            </w:r>
          </w:p>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28.3.</w:t>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14.10.</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4.</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szCs w:val="20"/>
                <w:lang w:val="sr-Latn-CS"/>
              </w:rPr>
              <w:t>Narodna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biblioteka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roto</w:t>
            </w:r>
            <w:r w:rsidR="00BF48F5" w:rsidRPr="00611344">
              <w:rPr>
                <w:rFonts w:ascii="Times New Roman" w:hAnsi="Times New Roman"/>
                <w:noProof/>
                <w:lang w:val="sr-Latn-CS"/>
              </w:rPr>
              <w:t xml:space="preserve"> </w:t>
            </w:r>
            <w:r>
              <w:rPr>
                <w:rFonts w:ascii="Times New Roman" w:hAnsi="Times New Roman"/>
                <w:noProof/>
                <w:lang w:val="sr-Latn-CS"/>
              </w:rPr>
              <w:t>štampi</w:t>
            </w:r>
            <w:r w:rsidR="00BF48F5" w:rsidRPr="00611344">
              <w:rPr>
                <w:rFonts w:ascii="Times New Roman" w:hAnsi="Times New Roman"/>
                <w:noProof/>
                <w:lang w:val="sr-Latn-CS"/>
              </w:rPr>
              <w:t xml:space="preserve"> (</w:t>
            </w:r>
            <w:r>
              <w:rPr>
                <w:rFonts w:ascii="Times New Roman" w:hAnsi="Times New Roman"/>
                <w:noProof/>
                <w:lang w:val="sr-Latn-CS"/>
              </w:rPr>
              <w:t>ŠT</w:t>
            </w:r>
            <w:r w:rsidR="00BF48F5" w:rsidRPr="00611344">
              <w:rPr>
                <w:rFonts w:ascii="Times New Roman" w:hAnsi="Times New Roman"/>
                <w:noProof/>
                <w:lang w:val="sr-Latn-CS"/>
              </w:rPr>
              <w:t>-4)</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Vrsta</w:t>
            </w:r>
            <w:r w:rsidR="00BF48F5" w:rsidRPr="00611344">
              <w:rPr>
                <w:rFonts w:ascii="Times New Roman" w:hAnsi="Times New Roman"/>
                <w:noProof/>
                <w:lang w:val="sr-Latn-CS"/>
              </w:rPr>
              <w:t xml:space="preserve">, </w:t>
            </w:r>
            <w:r>
              <w:rPr>
                <w:rFonts w:ascii="Times New Roman" w:hAnsi="Times New Roman"/>
                <w:noProof/>
                <w:lang w:val="sr-Latn-CS"/>
              </w:rPr>
              <w:t>jezik</w:t>
            </w:r>
            <w:r w:rsidR="00BF48F5" w:rsidRPr="00611344">
              <w:rPr>
                <w:rFonts w:ascii="Times New Roman" w:hAnsi="Times New Roman"/>
                <w:noProof/>
                <w:lang w:val="sr-Latn-CS"/>
              </w:rPr>
              <w:t xml:space="preserve"> </w:t>
            </w:r>
            <w:r>
              <w:rPr>
                <w:rFonts w:ascii="Times New Roman" w:hAnsi="Times New Roman"/>
                <w:noProof/>
                <w:lang w:val="sr-Latn-CS"/>
              </w:rPr>
              <w:t>izdanja</w:t>
            </w:r>
            <w:r w:rsidR="00BF48F5" w:rsidRPr="00611344">
              <w:rPr>
                <w:rFonts w:ascii="Times New Roman" w:hAnsi="Times New Roman"/>
                <w:noProof/>
                <w:lang w:val="sr-Latn-CS"/>
              </w:rPr>
              <w:t xml:space="preserve">, </w:t>
            </w:r>
            <w:r>
              <w:rPr>
                <w:rFonts w:ascii="Times New Roman" w:hAnsi="Times New Roman"/>
                <w:noProof/>
                <w:lang w:val="sr-Latn-CS"/>
              </w:rPr>
              <w:t>pismo</w:t>
            </w:r>
            <w:r w:rsidR="00BF48F5" w:rsidRPr="00611344">
              <w:rPr>
                <w:rFonts w:ascii="Times New Roman" w:hAnsi="Times New Roman"/>
                <w:noProof/>
                <w:lang w:val="sr-Latn-CS"/>
              </w:rPr>
              <w:t xml:space="preserve">, </w:t>
            </w:r>
            <w:r>
              <w:rPr>
                <w:rFonts w:ascii="Times New Roman" w:hAnsi="Times New Roman"/>
                <w:noProof/>
                <w:lang w:val="sr-Latn-CS"/>
              </w:rPr>
              <w:t>periodika</w:t>
            </w:r>
            <w:r w:rsidR="00BF48F5" w:rsidRPr="00611344">
              <w:rPr>
                <w:rFonts w:ascii="Times New Roman" w:hAnsi="Times New Roman"/>
                <w:noProof/>
                <w:lang w:val="sr-Latn-CS"/>
              </w:rPr>
              <w:t xml:space="preserve">, </w:t>
            </w:r>
            <w:r>
              <w:rPr>
                <w:rFonts w:ascii="Times New Roman" w:hAnsi="Times New Roman"/>
                <w:noProof/>
                <w:lang w:val="sr-Latn-CS"/>
              </w:rPr>
              <w:t>izdavač</w:t>
            </w:r>
          </w:p>
        </w:tc>
        <w:tc>
          <w:tcPr>
            <w:tcW w:w="1743"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tekuća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Narodna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biblioteka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szCs w:val="20"/>
                <w:lang w:val="sr-Latn-CS"/>
              </w:rPr>
              <w:t xml:space="preserve">;                28.3.                 </w:t>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16.12.</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5.</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pozorištima</w:t>
            </w:r>
            <w:r w:rsidR="00BF48F5" w:rsidRPr="00611344">
              <w:rPr>
                <w:rFonts w:ascii="Times New Roman" w:hAnsi="Times New Roman"/>
                <w:noProof/>
                <w:lang w:val="sr-Latn-CS"/>
              </w:rPr>
              <w:t xml:space="preserve"> (</w:t>
            </w:r>
            <w:r>
              <w:rPr>
                <w:rFonts w:ascii="Times New Roman" w:hAnsi="Times New Roman"/>
                <w:noProof/>
                <w:lang w:val="sr-Latn-CS"/>
              </w:rPr>
              <w:t>KU</w:t>
            </w:r>
            <w:r w:rsidR="00BF48F5" w:rsidRPr="00611344">
              <w:rPr>
                <w:rFonts w:ascii="Times New Roman" w:hAnsi="Times New Roman"/>
                <w:noProof/>
                <w:lang w:val="sr-Latn-CS"/>
              </w:rPr>
              <w:t>-1)</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pozorišta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jezik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predstave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izvedenih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posetioci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gostovanja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zemlji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inostranstvu</w:t>
            </w:r>
          </w:p>
        </w:tc>
        <w:tc>
          <w:tcPr>
            <w:tcW w:w="1743"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pozorišna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sezona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br/>
            </w:r>
            <w:r>
              <w:rPr>
                <w:rFonts w:ascii="Times New Roman" w:hAnsi="Times New Roman"/>
                <w:noProof/>
                <w:szCs w:val="20"/>
                <w:lang w:val="sr-Latn-CS"/>
              </w:rPr>
              <w:t>KU</w:t>
            </w:r>
            <w:r w:rsidR="00BF48F5" w:rsidRPr="00611344">
              <w:rPr>
                <w:rFonts w:ascii="Times New Roman" w:hAnsi="Times New Roman"/>
                <w:noProof/>
                <w:szCs w:val="20"/>
                <w:lang w:val="sr-Latn-CS"/>
              </w:rPr>
              <w:t>-1</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Profesionalna</w:t>
            </w:r>
            <w:r w:rsidR="00BF48F5" w:rsidRPr="00611344">
              <w:rPr>
                <w:rFonts w:ascii="Times New Roman" w:hAnsi="Times New Roman"/>
                <w:noProof/>
                <w:lang w:val="sr-Latn-CS"/>
              </w:rPr>
              <w:t xml:space="preserve">, </w:t>
            </w:r>
            <w:r>
              <w:rPr>
                <w:rFonts w:ascii="Times New Roman" w:hAnsi="Times New Roman"/>
                <w:noProof/>
                <w:lang w:val="sr-Latn-CS"/>
              </w:rPr>
              <w:t>amaterska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dečja</w:t>
            </w:r>
            <w:r w:rsidR="00BF48F5" w:rsidRPr="00611344">
              <w:rPr>
                <w:rFonts w:ascii="Times New Roman" w:hAnsi="Times New Roman"/>
                <w:noProof/>
                <w:lang w:val="sr-Latn-CS"/>
              </w:rPr>
              <w:t xml:space="preserve"> </w:t>
            </w:r>
            <w:r>
              <w:rPr>
                <w:rFonts w:ascii="Times New Roman" w:hAnsi="Times New Roman"/>
                <w:noProof/>
                <w:lang w:val="sr-Latn-CS"/>
              </w:rPr>
              <w:t>pozorišta</w:t>
            </w:r>
            <w:r w:rsidR="00BF48F5" w:rsidRPr="00611344">
              <w:rPr>
                <w:rFonts w:ascii="Times New Roman" w:hAnsi="Times New Roman"/>
                <w:noProof/>
                <w:lang w:val="sr-Latn-CS"/>
              </w:rPr>
              <w:t>;</w:t>
            </w:r>
            <w:r w:rsidR="00BF48F5" w:rsidRPr="00611344">
              <w:rPr>
                <w:rFonts w:ascii="Times New Roman" w:hAnsi="Times New Roman"/>
                <w:noProof/>
                <w:lang w:val="sr-Latn-CS"/>
              </w:rPr>
              <w:br/>
              <w:t>1.11.</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23.6.</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elektronskim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glasilima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radio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televizija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RTV</w:t>
            </w:r>
            <w:r w:rsidR="00BF48F5" w:rsidRPr="00611344">
              <w:rPr>
                <w:rFonts w:ascii="Times New Roman" w:hAnsi="Times New Roman"/>
                <w:noProof/>
                <w:szCs w:val="20"/>
                <w:lang w:val="sr-Latn-CS"/>
              </w:rPr>
              <w:t>)</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Radio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televizijski</w:t>
            </w:r>
            <w:r w:rsidR="00BF48F5" w:rsidRPr="00611344">
              <w:rPr>
                <w:rFonts w:ascii="Times New Roman" w:hAnsi="Times New Roman"/>
                <w:noProof/>
                <w:lang w:val="sr-Latn-CS"/>
              </w:rPr>
              <w:t xml:space="preserve"> </w:t>
            </w:r>
            <w:r>
              <w:rPr>
                <w:rFonts w:ascii="Times New Roman" w:hAnsi="Times New Roman"/>
                <w:noProof/>
                <w:lang w:val="sr-Latn-CS"/>
              </w:rPr>
              <w:t>emiteri</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osnovnim</w:t>
            </w:r>
            <w:r w:rsidR="00BF48F5" w:rsidRPr="00611344">
              <w:rPr>
                <w:rFonts w:ascii="Times New Roman" w:hAnsi="Times New Roman"/>
                <w:noProof/>
                <w:lang w:val="sr-Latn-CS"/>
              </w:rPr>
              <w:t xml:space="preserve"> </w:t>
            </w:r>
            <w:r>
              <w:rPr>
                <w:rFonts w:ascii="Times New Roman" w:hAnsi="Times New Roman"/>
                <w:noProof/>
                <w:lang w:val="sr-Latn-CS"/>
              </w:rPr>
              <w:t>tehničkim</w:t>
            </w:r>
            <w:r w:rsidR="00BF48F5" w:rsidRPr="00611344">
              <w:rPr>
                <w:rFonts w:ascii="Times New Roman" w:hAnsi="Times New Roman"/>
                <w:noProof/>
                <w:lang w:val="sr-Latn-CS"/>
              </w:rPr>
              <w:t xml:space="preserve"> </w:t>
            </w:r>
            <w:r>
              <w:rPr>
                <w:rFonts w:ascii="Times New Roman" w:hAnsi="Times New Roman"/>
                <w:noProof/>
                <w:lang w:val="sr-Latn-CS"/>
              </w:rPr>
              <w:t>karakteristikama</w:t>
            </w:r>
            <w:r w:rsidR="00BF48F5" w:rsidRPr="00611344">
              <w:rPr>
                <w:rFonts w:ascii="Times New Roman" w:hAnsi="Times New Roman"/>
                <w:noProof/>
                <w:lang w:val="sr-Latn-CS"/>
              </w:rPr>
              <w:t xml:space="preserve">; </w:t>
            </w:r>
            <w:r>
              <w:rPr>
                <w:rFonts w:ascii="Times New Roman" w:hAnsi="Times New Roman"/>
                <w:noProof/>
                <w:lang w:val="sr-Latn-CS"/>
              </w:rPr>
              <w:t>programi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poreklu</w:t>
            </w:r>
            <w:r w:rsidR="00BF48F5" w:rsidRPr="00611344">
              <w:rPr>
                <w:rFonts w:ascii="Times New Roman" w:hAnsi="Times New Roman"/>
                <w:noProof/>
                <w:lang w:val="sr-Latn-CS"/>
              </w:rPr>
              <w:t xml:space="preserve"> </w:t>
            </w:r>
            <w:r>
              <w:rPr>
                <w:rFonts w:ascii="Times New Roman" w:hAnsi="Times New Roman"/>
                <w:noProof/>
                <w:lang w:val="sr-Latn-CS"/>
              </w:rPr>
              <w:t>proizvodnje</w:t>
            </w:r>
            <w:r w:rsidR="00BF48F5" w:rsidRPr="00611344">
              <w:rPr>
                <w:rFonts w:ascii="Times New Roman" w:hAnsi="Times New Roman"/>
                <w:noProof/>
                <w:lang w:val="sr-Latn-CS"/>
              </w:rPr>
              <w:t xml:space="preserve">, </w:t>
            </w:r>
            <w:r>
              <w:rPr>
                <w:rFonts w:ascii="Times New Roman" w:hAnsi="Times New Roman"/>
                <w:noProof/>
                <w:lang w:val="sr-Latn-CS"/>
              </w:rPr>
              <w:t>jeziku</w:t>
            </w:r>
            <w:r w:rsidR="00BF48F5" w:rsidRPr="00611344">
              <w:rPr>
                <w:rFonts w:ascii="Times New Roman" w:hAnsi="Times New Roman"/>
                <w:noProof/>
                <w:lang w:val="sr-Latn-CS"/>
              </w:rPr>
              <w:t xml:space="preserve"> </w:t>
            </w:r>
            <w:r>
              <w:rPr>
                <w:rFonts w:ascii="Times New Roman" w:hAnsi="Times New Roman"/>
                <w:noProof/>
                <w:lang w:val="sr-Latn-CS"/>
              </w:rPr>
              <w:t>emitovanja</w:t>
            </w:r>
            <w:r w:rsidR="00BF48F5" w:rsidRPr="00611344">
              <w:rPr>
                <w:rFonts w:ascii="Times New Roman" w:hAnsi="Times New Roman"/>
                <w:noProof/>
                <w:lang w:val="sr-Latn-CS"/>
              </w:rPr>
              <w:t xml:space="preserve">; </w:t>
            </w:r>
            <w:r>
              <w:rPr>
                <w:rFonts w:ascii="Times New Roman" w:hAnsi="Times New Roman"/>
                <w:noProof/>
                <w:lang w:val="sr-Latn-CS"/>
              </w:rPr>
              <w:t>prenos</w:t>
            </w:r>
            <w:r w:rsidR="00BF48F5" w:rsidRPr="00611344">
              <w:rPr>
                <w:rFonts w:ascii="Times New Roman" w:hAnsi="Times New Roman"/>
                <w:noProof/>
                <w:lang w:val="sr-Latn-CS"/>
              </w:rPr>
              <w:t xml:space="preserve"> </w:t>
            </w:r>
            <w:r>
              <w:rPr>
                <w:rFonts w:ascii="Times New Roman" w:hAnsi="Times New Roman"/>
                <w:noProof/>
                <w:lang w:val="sr-Latn-CS"/>
              </w:rPr>
              <w:t>programa</w:t>
            </w:r>
            <w:r w:rsidR="00BF48F5" w:rsidRPr="00611344">
              <w:rPr>
                <w:rFonts w:ascii="Times New Roman" w:hAnsi="Times New Roman"/>
                <w:noProof/>
                <w:lang w:val="sr-Latn-CS"/>
              </w:rPr>
              <w:t xml:space="preserve"> </w:t>
            </w:r>
            <w:r>
              <w:rPr>
                <w:rFonts w:ascii="Times New Roman" w:hAnsi="Times New Roman"/>
                <w:noProof/>
                <w:lang w:val="sr-Latn-CS"/>
              </w:rPr>
              <w:t>drugih</w:t>
            </w:r>
            <w:r w:rsidR="00BF48F5" w:rsidRPr="00611344">
              <w:rPr>
                <w:rFonts w:ascii="Times New Roman" w:hAnsi="Times New Roman"/>
                <w:noProof/>
                <w:lang w:val="sr-Latn-CS"/>
              </w:rPr>
              <w:t xml:space="preserve"> </w:t>
            </w:r>
            <w:r>
              <w:rPr>
                <w:rFonts w:ascii="Times New Roman" w:hAnsi="Times New Roman"/>
                <w:noProof/>
                <w:lang w:val="sr-Latn-CS"/>
              </w:rPr>
              <w:t>RTV</w:t>
            </w:r>
            <w:r w:rsidR="00BF48F5" w:rsidRPr="00611344">
              <w:rPr>
                <w:rFonts w:ascii="Times New Roman" w:hAnsi="Times New Roman"/>
                <w:noProof/>
                <w:lang w:val="sr-Latn-CS"/>
              </w:rPr>
              <w:t xml:space="preserve"> </w:t>
            </w:r>
            <w:r>
              <w:rPr>
                <w:rFonts w:ascii="Times New Roman" w:hAnsi="Times New Roman"/>
                <w:noProof/>
                <w:lang w:val="sr-Latn-CS"/>
              </w:rPr>
              <w:t>emitera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zaposleni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szCs w:val="20"/>
                <w:lang w:val="sr-Latn-CS"/>
              </w:rPr>
              <w:t>elektronskim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glasilima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radio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televizija</w:t>
            </w:r>
            <w:r w:rsidR="00BF48F5" w:rsidRPr="00611344">
              <w:rPr>
                <w:rFonts w:ascii="Times New Roman" w:hAnsi="Times New Roman"/>
                <w:noProof/>
                <w:szCs w:val="20"/>
                <w:lang w:val="sr-Latn-CS"/>
              </w:rPr>
              <w:t>)</w:t>
            </w:r>
            <w:r w:rsidR="00BF48F5" w:rsidRPr="00611344">
              <w:rPr>
                <w:rFonts w:ascii="Times New Roman" w:hAnsi="Times New Roman"/>
                <w:noProof/>
                <w:lang w:val="sr-Latn-CS"/>
              </w:rPr>
              <w:t xml:space="preserve"> </w:t>
            </w:r>
          </w:p>
        </w:tc>
        <w:tc>
          <w:tcPr>
            <w:tcW w:w="1743"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tekuća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RTV</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Radio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televizijski</w:t>
            </w:r>
            <w:r w:rsidR="00BF48F5" w:rsidRPr="00611344">
              <w:rPr>
                <w:rFonts w:ascii="Times New Roman" w:hAnsi="Times New Roman"/>
                <w:noProof/>
                <w:szCs w:val="20"/>
                <w:lang w:val="sr-Latn-CS"/>
              </w:rPr>
              <w:t xml:space="preserve"> </w:t>
            </w:r>
            <w:r>
              <w:rPr>
                <w:rFonts w:ascii="Times New Roman" w:hAnsi="Times New Roman"/>
                <w:noProof/>
                <w:lang w:val="sr-Latn-CS"/>
              </w:rPr>
              <w:t>emiteri</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t>16.4.</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1.7.</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7.</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lastRenderedPageBreak/>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lastRenderedPageBreak/>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bioskopima</w:t>
            </w:r>
            <w:r w:rsidR="00BF48F5" w:rsidRPr="00611344">
              <w:rPr>
                <w:rFonts w:ascii="Times New Roman" w:hAnsi="Times New Roman"/>
                <w:noProof/>
                <w:lang w:val="sr-Latn-CS"/>
              </w:rPr>
              <w:t xml:space="preserve"> </w:t>
            </w:r>
            <w:r w:rsidR="00BF48F5" w:rsidRPr="00611344">
              <w:rPr>
                <w:rFonts w:ascii="Times New Roman" w:hAnsi="Times New Roman"/>
                <w:noProof/>
                <w:lang w:val="sr-Latn-CS"/>
              </w:rPr>
              <w:lastRenderedPageBreak/>
              <w:t>(</w:t>
            </w:r>
            <w:r>
              <w:rPr>
                <w:rFonts w:ascii="Times New Roman" w:hAnsi="Times New Roman"/>
                <w:noProof/>
                <w:lang w:val="sr-Latn-CS"/>
              </w:rPr>
              <w:t>FILM</w:t>
            </w:r>
            <w:r w:rsidR="00BF48F5" w:rsidRPr="00611344">
              <w:rPr>
                <w:rFonts w:ascii="Times New Roman" w:hAnsi="Times New Roman"/>
                <w:noProof/>
                <w:lang w:val="sr-Latn-CS"/>
              </w:rPr>
              <w:t>-1)</w:t>
            </w: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Vrsta</w:t>
            </w:r>
            <w:r w:rsidR="00BF48F5" w:rsidRPr="00611344">
              <w:rPr>
                <w:rFonts w:ascii="Times New Roman" w:hAnsi="Times New Roman"/>
                <w:noProof/>
                <w:lang w:val="sr-Latn-CS"/>
              </w:rPr>
              <w:t xml:space="preserve"> </w:t>
            </w:r>
            <w:r>
              <w:rPr>
                <w:rFonts w:ascii="Times New Roman" w:hAnsi="Times New Roman"/>
                <w:noProof/>
                <w:lang w:val="sr-Latn-CS"/>
              </w:rPr>
              <w:t>bioskopa</w:t>
            </w:r>
            <w:r w:rsidR="00BF48F5" w:rsidRPr="00611344">
              <w:rPr>
                <w:rFonts w:ascii="Times New Roman" w:hAnsi="Times New Roman"/>
                <w:noProof/>
                <w:lang w:val="sr-Latn-CS"/>
              </w:rPr>
              <w:t xml:space="preserve">, </w:t>
            </w:r>
            <w:r>
              <w:rPr>
                <w:rFonts w:ascii="Times New Roman" w:hAnsi="Times New Roman"/>
                <w:noProof/>
                <w:lang w:val="sr-Latn-CS"/>
              </w:rPr>
              <w:t>kapacitet</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oprema</w:t>
            </w:r>
            <w:r w:rsidR="00BF48F5" w:rsidRPr="00611344">
              <w:rPr>
                <w:rFonts w:ascii="Times New Roman" w:hAnsi="Times New Roman"/>
                <w:noProof/>
                <w:lang w:val="sr-Latn-CS"/>
              </w:rPr>
              <w:t xml:space="preserve">; </w:t>
            </w:r>
            <w:r>
              <w:rPr>
                <w:rFonts w:ascii="Times New Roman" w:hAnsi="Times New Roman"/>
                <w:noProof/>
                <w:lang w:val="sr-Latn-CS"/>
              </w:rPr>
              <w:lastRenderedPageBreak/>
              <w:t>prikazani</w:t>
            </w:r>
            <w:r w:rsidR="00BF48F5" w:rsidRPr="00611344">
              <w:rPr>
                <w:rFonts w:ascii="Times New Roman" w:hAnsi="Times New Roman"/>
                <w:noProof/>
                <w:lang w:val="sr-Latn-CS"/>
              </w:rPr>
              <w:t xml:space="preserve"> </w:t>
            </w:r>
            <w:r>
              <w:rPr>
                <w:rFonts w:ascii="Times New Roman" w:hAnsi="Times New Roman"/>
                <w:noProof/>
                <w:lang w:val="sr-Latn-CS"/>
              </w:rPr>
              <w:t>filmovi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predstave</w:t>
            </w:r>
            <w:r w:rsidR="00BF48F5" w:rsidRPr="00611344">
              <w:rPr>
                <w:rFonts w:ascii="Times New Roman" w:hAnsi="Times New Roman"/>
                <w:noProof/>
                <w:lang w:val="sr-Latn-CS"/>
              </w:rPr>
              <w:t xml:space="preserve">; </w:t>
            </w:r>
            <w:r>
              <w:rPr>
                <w:rFonts w:ascii="Times New Roman" w:hAnsi="Times New Roman"/>
                <w:noProof/>
                <w:lang w:val="sr-Latn-CS"/>
              </w:rPr>
              <w:t>posetioci</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prihodi</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w:t>
            </w:r>
            <w:r>
              <w:rPr>
                <w:rFonts w:ascii="Times New Roman" w:hAnsi="Times New Roman"/>
                <w:noProof/>
                <w:lang w:val="sr-Latn-CS"/>
              </w:rPr>
              <w:t>ulaznica</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lastRenderedPageBreak/>
              <w:t>tekuća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lastRenderedPageBreak/>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FILM</w:t>
            </w:r>
            <w:r w:rsidR="00BF48F5" w:rsidRPr="00611344">
              <w:rPr>
                <w:rFonts w:ascii="Times New Roman" w:hAnsi="Times New Roman"/>
                <w:noProof/>
                <w:szCs w:val="20"/>
                <w:lang w:val="sr-Latn-CS"/>
              </w:rPr>
              <w:t>-1</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Bioskopi</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sidR="00BF48F5" w:rsidRPr="00611344">
              <w:rPr>
                <w:rFonts w:ascii="Times New Roman" w:hAnsi="Times New Roman"/>
                <w:noProof/>
                <w:szCs w:val="20"/>
                <w:lang w:val="sr-Latn-CS"/>
              </w:rPr>
              <w:lastRenderedPageBreak/>
              <w:t>16.4.</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lastRenderedPageBreak/>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lastRenderedPageBreak/>
              <w:t>Oblast</w:t>
            </w:r>
            <w:r w:rsidR="00BF48F5" w:rsidRPr="00611344">
              <w:rPr>
                <w:rFonts w:ascii="Times New Roman" w:hAnsi="Times New Roman"/>
                <w:noProof/>
                <w:lang w:val="sr-Latn-CS"/>
              </w:rPr>
              <w:t xml:space="preserve">, </w:t>
            </w:r>
            <w:r>
              <w:rPr>
                <w:rFonts w:ascii="Times New Roman" w:hAnsi="Times New Roman"/>
                <w:noProof/>
                <w:lang w:val="sr-Latn-CS"/>
              </w:rPr>
              <w:lastRenderedPageBreak/>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1.7.</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8.</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Filmski</w:t>
            </w:r>
            <w:r w:rsidR="00BF48F5" w:rsidRPr="00611344">
              <w:rPr>
                <w:rFonts w:ascii="Times New Roman" w:hAnsi="Times New Roman"/>
                <w:noProof/>
                <w:lang w:val="sr-Latn-CS"/>
              </w:rPr>
              <w:t xml:space="preserve"> </w:t>
            </w:r>
            <w:r>
              <w:rPr>
                <w:rFonts w:ascii="Times New Roman" w:hAnsi="Times New Roman"/>
                <w:noProof/>
                <w:lang w:val="sr-Latn-CS"/>
              </w:rPr>
              <w:t>centar</w:t>
            </w:r>
            <w:r w:rsidR="00BF48F5" w:rsidRPr="00611344">
              <w:rPr>
                <w:rFonts w:ascii="Times New Roman" w:hAnsi="Times New Roman"/>
                <w:noProof/>
                <w:lang w:val="sr-Latn-CS"/>
              </w:rPr>
              <w:t xml:space="preserve"> </w:t>
            </w:r>
            <w:r>
              <w:rPr>
                <w:rFonts w:ascii="Times New Roman" w:hAnsi="Times New Roman"/>
                <w:noProof/>
                <w:lang w:val="sr-Latn-CS"/>
              </w:rPr>
              <w:t>Srbije</w:t>
            </w:r>
          </w:p>
          <w:p w:rsidR="00BF48F5" w:rsidRPr="00611344" w:rsidRDefault="00BF48F5" w:rsidP="00432FC9">
            <w:pPr>
              <w:spacing w:before="60" w:after="60" w:line="223" w:lineRule="auto"/>
              <w:rPr>
                <w:rFonts w:ascii="Times New Roman" w:hAnsi="Times New Roman"/>
                <w:noProof/>
                <w:lang w:val="sr-Latn-CS"/>
              </w:rPr>
            </w:pP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Proizvodnja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poreklo</w:t>
            </w:r>
            <w:r w:rsidR="00BF48F5" w:rsidRPr="00611344">
              <w:rPr>
                <w:rFonts w:ascii="Times New Roman" w:hAnsi="Times New Roman"/>
                <w:noProof/>
                <w:lang w:val="sr-Latn-CS"/>
              </w:rPr>
              <w:t xml:space="preserve"> (</w:t>
            </w:r>
            <w:r>
              <w:rPr>
                <w:rFonts w:ascii="Times New Roman" w:hAnsi="Times New Roman"/>
                <w:noProof/>
                <w:lang w:val="sr-Latn-CS"/>
              </w:rPr>
              <w:t>uvoz</w:t>
            </w:r>
            <w:r w:rsidR="00BF48F5" w:rsidRPr="00611344">
              <w:rPr>
                <w:rFonts w:ascii="Times New Roman" w:hAnsi="Times New Roman"/>
                <w:noProof/>
                <w:lang w:val="sr-Latn-CS"/>
              </w:rPr>
              <w:t xml:space="preserve">) </w:t>
            </w:r>
            <w:r>
              <w:rPr>
                <w:rFonts w:ascii="Times New Roman" w:hAnsi="Times New Roman"/>
                <w:noProof/>
                <w:lang w:val="sr-Latn-CS"/>
              </w:rPr>
              <w:t>filmova</w:t>
            </w: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Proizvodnja</w:t>
            </w:r>
            <w:r w:rsidR="00BF48F5" w:rsidRPr="00611344">
              <w:rPr>
                <w:rFonts w:ascii="Times New Roman" w:hAnsi="Times New Roman"/>
                <w:noProof/>
                <w:lang w:val="sr-Latn-CS"/>
              </w:rPr>
              <w:t xml:space="preserve"> </w:t>
            </w:r>
            <w:r>
              <w:rPr>
                <w:rFonts w:ascii="Times New Roman" w:hAnsi="Times New Roman"/>
                <w:noProof/>
                <w:lang w:val="sr-Latn-CS"/>
              </w:rPr>
              <w:t>filmova</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finansiranju</w:t>
            </w:r>
            <w:r w:rsidR="00BF48F5" w:rsidRPr="00611344">
              <w:rPr>
                <w:rFonts w:ascii="Times New Roman" w:hAnsi="Times New Roman"/>
                <w:noProof/>
                <w:lang w:val="sr-Latn-CS"/>
              </w:rPr>
              <w:t xml:space="preserve"> </w:t>
            </w:r>
            <w:r>
              <w:rPr>
                <w:rFonts w:ascii="Times New Roman" w:hAnsi="Times New Roman"/>
                <w:noProof/>
                <w:lang w:val="sr-Latn-CS"/>
              </w:rPr>
              <w:t>produkcije</w:t>
            </w:r>
            <w:r w:rsidR="00BF48F5" w:rsidRPr="00611344">
              <w:rPr>
                <w:rFonts w:ascii="Times New Roman" w:hAnsi="Times New Roman"/>
                <w:noProof/>
                <w:lang w:val="sr-Latn-CS"/>
              </w:rPr>
              <w:t xml:space="preserve">; </w:t>
            </w:r>
            <w:r>
              <w:rPr>
                <w:rFonts w:ascii="Times New Roman" w:hAnsi="Times New Roman"/>
                <w:noProof/>
                <w:lang w:val="sr-Latn-CS"/>
              </w:rPr>
              <w:t>prikazani</w:t>
            </w:r>
            <w:r w:rsidR="00BF48F5" w:rsidRPr="00611344">
              <w:rPr>
                <w:rFonts w:ascii="Times New Roman" w:hAnsi="Times New Roman"/>
                <w:noProof/>
                <w:lang w:val="sr-Latn-CS"/>
              </w:rPr>
              <w:t xml:space="preserve"> </w:t>
            </w:r>
            <w:r>
              <w:rPr>
                <w:rFonts w:ascii="Times New Roman" w:hAnsi="Times New Roman"/>
                <w:noProof/>
                <w:lang w:val="sr-Latn-CS"/>
              </w:rPr>
              <w:t>filmovi</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poreklu</w:t>
            </w:r>
          </w:p>
          <w:p w:rsidR="00BF48F5" w:rsidRPr="00611344" w:rsidRDefault="00BF48F5" w:rsidP="00432FC9">
            <w:pPr>
              <w:spacing w:before="60" w:after="60" w:line="223" w:lineRule="auto"/>
              <w:rPr>
                <w:rFonts w:ascii="Times New Roman" w:hAnsi="Times New Roman"/>
                <w:noProof/>
                <w:lang w:val="sr-Latn-CS"/>
              </w:rPr>
            </w:pPr>
          </w:p>
        </w:tc>
        <w:tc>
          <w:tcPr>
            <w:tcW w:w="1743"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w:t>
            </w:r>
            <w:r w:rsidR="00BF48F5" w:rsidRPr="00611344">
              <w:rPr>
                <w:rFonts w:ascii="Times New Roman" w:hAnsi="Times New Roman"/>
                <w:noProof/>
                <w:lang w:val="sr-Latn-CS"/>
              </w:rPr>
              <w:br/>
            </w:r>
            <w:r>
              <w:rPr>
                <w:rFonts w:ascii="Times New Roman" w:hAnsi="Times New Roman"/>
                <w:noProof/>
                <w:lang w:val="sr-Latn-CS"/>
              </w:rPr>
              <w:t>tekuća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Administra</w:t>
            </w:r>
            <w:r w:rsidR="00BF48F5" w:rsidRPr="00611344">
              <w:rPr>
                <w:rFonts w:ascii="Times New Roman" w:hAnsi="Times New Roman"/>
                <w:noProof/>
                <w:lang w:val="sr-Latn-CS"/>
              </w:rPr>
              <w:t>-</w:t>
            </w:r>
            <w:r>
              <w:rPr>
                <w:rFonts w:ascii="Times New Roman" w:hAnsi="Times New Roman"/>
                <w:noProof/>
                <w:lang w:val="sr-Latn-CS"/>
              </w:rPr>
              <w:t>tivni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Filmski</w:t>
            </w:r>
            <w:r w:rsidR="00BF48F5" w:rsidRPr="00611344">
              <w:rPr>
                <w:rFonts w:ascii="Times New Roman" w:hAnsi="Times New Roman"/>
                <w:noProof/>
                <w:lang w:val="sr-Latn-CS"/>
              </w:rPr>
              <w:t xml:space="preserve"> </w:t>
            </w:r>
            <w:r>
              <w:rPr>
                <w:rFonts w:ascii="Times New Roman" w:hAnsi="Times New Roman"/>
                <w:noProof/>
                <w:lang w:val="sr-Latn-CS"/>
              </w:rPr>
              <w:t>centar</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16.4.</w:t>
            </w:r>
          </w:p>
        </w:tc>
        <w:tc>
          <w:tcPr>
            <w:tcW w:w="1597" w:type="dxa"/>
            <w:gridSpan w:val="5"/>
          </w:tcPr>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1.7.</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9.</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szCs w:val="20"/>
                <w:lang w:val="sr-Latn-CS"/>
              </w:rPr>
              <w:t>Narodna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biblioteka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lang w:val="sr-Latn-CS"/>
              </w:rPr>
              <w:t xml:space="preserve"> </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bibliotekama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BIB</w:t>
            </w:r>
            <w:r w:rsidR="00BF48F5" w:rsidRPr="00611344">
              <w:rPr>
                <w:rFonts w:ascii="Times New Roman" w:hAnsi="Times New Roman"/>
                <w:noProof/>
                <w:szCs w:val="20"/>
                <w:lang w:val="sr-Latn-CS"/>
              </w:rPr>
              <w:t>-1)</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biblioteke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kolekcije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bibliotekama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biblioteke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omogućavaju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pristup</w:t>
            </w:r>
            <w:r w:rsidR="00BF48F5" w:rsidRPr="00611344">
              <w:rPr>
                <w:rFonts w:ascii="Times New Roman" w:hAnsi="Times New Roman"/>
                <w:noProof/>
                <w:szCs w:val="20"/>
                <w:lang w:val="sr-Latn-CS"/>
              </w:rPr>
              <w:t xml:space="preserve"> </w:t>
            </w:r>
            <w:r>
              <w:rPr>
                <w:rFonts w:ascii="Times New Roman" w:hAnsi="Times New Roman"/>
                <w:noProof/>
                <w:szCs w:val="20"/>
                <w:lang w:val="sr-Latn-CS"/>
              </w:rPr>
              <w:t>e</w:t>
            </w:r>
            <w:r w:rsidR="00BF48F5" w:rsidRPr="00611344">
              <w:rPr>
                <w:rFonts w:ascii="Times New Roman" w:hAnsi="Times New Roman"/>
                <w:noProof/>
                <w:szCs w:val="20"/>
                <w:lang w:val="sr-Latn-CS"/>
              </w:rPr>
              <w:t>-</w:t>
            </w:r>
            <w:r>
              <w:rPr>
                <w:rFonts w:ascii="Times New Roman" w:hAnsi="Times New Roman"/>
                <w:noProof/>
                <w:szCs w:val="20"/>
                <w:lang w:val="sr-Latn-CS"/>
              </w:rPr>
              <w:t>izvorima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servisima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nabavljena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bibliotečka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bibliotekama</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kalendarska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Narodna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biblioteka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szCs w:val="20"/>
                <w:lang w:val="sr-Latn-CS"/>
              </w:rPr>
              <w:t xml:space="preserve">;                   30.5.               </w:t>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29.8.</w:t>
            </w:r>
          </w:p>
        </w:tc>
      </w:tr>
      <w:tr w:rsidR="00BF48F5" w:rsidRPr="00611344">
        <w:tc>
          <w:tcPr>
            <w:tcW w:w="15944" w:type="dxa"/>
            <w:gridSpan w:val="46"/>
          </w:tcPr>
          <w:p w:rsidR="00BF48F5" w:rsidRPr="00611344" w:rsidRDefault="00BF48F5" w:rsidP="00432FC9">
            <w:pPr>
              <w:spacing w:before="240" w:after="60" w:line="223" w:lineRule="auto"/>
              <w:rPr>
                <w:rFonts w:ascii="Times New Roman" w:hAnsi="Times New Roman"/>
                <w:b/>
                <w:noProof/>
                <w:szCs w:val="20"/>
                <w:lang w:val="sr-Latn-CS"/>
              </w:rPr>
            </w:pPr>
            <w:r w:rsidRPr="00611344">
              <w:rPr>
                <w:rFonts w:ascii="Times New Roman" w:hAnsi="Times New Roman"/>
                <w:b/>
                <w:noProof/>
                <w:szCs w:val="20"/>
                <w:lang w:val="sr-Latn-CS"/>
              </w:rPr>
              <w:t xml:space="preserve">5. </w:t>
            </w:r>
            <w:r w:rsidR="00611344">
              <w:rPr>
                <w:rFonts w:ascii="Times New Roman" w:hAnsi="Times New Roman"/>
                <w:b/>
                <w:noProof/>
                <w:szCs w:val="20"/>
                <w:lang w:val="sr-Latn-CS"/>
              </w:rPr>
              <w:t>Zdravlje</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i</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bezbednost</w:t>
            </w:r>
          </w:p>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b/>
                <w:bCs/>
                <w:noProof/>
                <w:szCs w:val="20"/>
                <w:lang w:val="sr-Latn-CS"/>
              </w:rPr>
              <w:t xml:space="preserve">1) </w:t>
            </w:r>
            <w:r w:rsidR="00611344">
              <w:rPr>
                <w:rFonts w:ascii="Times New Roman" w:hAnsi="Times New Roman"/>
                <w:b/>
                <w:bCs/>
                <w:noProof/>
                <w:szCs w:val="20"/>
                <w:lang w:val="sr-Latn-CS"/>
              </w:rPr>
              <w:t>Javno</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zdravlje</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b/>
                <w:bCs/>
                <w:noProof/>
                <w:szCs w:val="20"/>
                <w:lang w:val="sr-Latn-CS"/>
              </w:rPr>
              <w:t xml:space="preserve"> </w:t>
            </w:r>
            <w:r w:rsidRPr="00611344">
              <w:rPr>
                <w:rFonts w:ascii="Times New Roman" w:hAnsi="Times New Roman"/>
                <w:noProof/>
                <w:szCs w:val="20"/>
                <w:lang w:val="sr-Latn-CS"/>
              </w:rPr>
              <w:t>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Institut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bCs/>
                <w:noProof/>
                <w:spacing w:val="-4"/>
                <w:szCs w:val="20"/>
                <w:lang w:val="sr-Latn-CS"/>
              </w:rPr>
              <w:t xml:space="preserve"> </w:t>
            </w:r>
            <w:r>
              <w:rPr>
                <w:rFonts w:ascii="Times New Roman" w:hAnsi="Times New Roman"/>
                <w:bCs/>
                <w:noProof/>
                <w:spacing w:val="-4"/>
                <w:szCs w:val="20"/>
                <w:lang w:val="sr-Latn-CS"/>
              </w:rPr>
              <w:t>o</w:t>
            </w:r>
            <w:r w:rsidR="00BF48F5" w:rsidRPr="00611344">
              <w:rPr>
                <w:rFonts w:ascii="Times New Roman" w:hAnsi="Times New Roman"/>
                <w:bCs/>
                <w:noProof/>
                <w:spacing w:val="-4"/>
                <w:szCs w:val="20"/>
                <w:lang w:val="sr-Latn-CS"/>
              </w:rPr>
              <w:t xml:space="preserve"> </w:t>
            </w:r>
            <w:r>
              <w:rPr>
                <w:rFonts w:ascii="Times New Roman" w:hAnsi="Times New Roman"/>
                <w:bCs/>
                <w:noProof/>
                <w:spacing w:val="-4"/>
                <w:szCs w:val="20"/>
                <w:lang w:val="sr-Latn-CS"/>
              </w:rPr>
              <w:t>zdravs</w:t>
            </w:r>
            <w:r>
              <w:rPr>
                <w:rFonts w:ascii="Times New Roman" w:hAnsi="Times New Roman"/>
                <w:noProof/>
                <w:spacing w:val="4"/>
                <w:szCs w:val="20"/>
                <w:lang w:val="sr-Latn-CS"/>
              </w:rPr>
              <w:t>tvenoj</w:t>
            </w:r>
            <w:r w:rsidR="00BF48F5" w:rsidRPr="00611344">
              <w:rPr>
                <w:rFonts w:ascii="Times New Roman" w:hAnsi="Times New Roman"/>
                <w:bCs/>
                <w:noProof/>
                <w:szCs w:val="20"/>
                <w:lang w:val="sr-Latn-CS"/>
              </w:rPr>
              <w:t xml:space="preserve"> </w:t>
            </w:r>
            <w:r>
              <w:rPr>
                <w:rFonts w:ascii="Times New Roman" w:hAnsi="Times New Roman"/>
                <w:noProof/>
                <w:spacing w:val="4"/>
                <w:szCs w:val="20"/>
                <w:lang w:val="sr-Latn-CS"/>
              </w:rPr>
              <w:t>ispravnosti</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namirnica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i</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predmeta</w:t>
            </w:r>
            <w:r w:rsidR="00BF48F5" w:rsidRPr="00611344">
              <w:rPr>
                <w:rFonts w:ascii="Times New Roman" w:hAnsi="Times New Roman"/>
                <w:noProof/>
                <w:spacing w:val="4"/>
                <w:szCs w:val="20"/>
                <w:lang w:val="sr-Latn-CS"/>
              </w:rPr>
              <w:t xml:space="preserve"> </w:t>
            </w:r>
            <w:r>
              <w:rPr>
                <w:rFonts w:ascii="Times New Roman" w:hAnsi="Times New Roman"/>
                <w:noProof/>
                <w:spacing w:val="1"/>
                <w:szCs w:val="20"/>
                <w:lang w:val="sr-Latn-CS"/>
              </w:rPr>
              <w:t>opšte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upotrebe</w:t>
            </w:r>
          </w:p>
        </w:tc>
        <w:tc>
          <w:tcPr>
            <w:tcW w:w="3138" w:type="dxa"/>
            <w:gridSpan w:val="3"/>
          </w:tcPr>
          <w:p w:rsidR="00BF48F5" w:rsidRPr="00611344" w:rsidRDefault="00611344" w:rsidP="00432FC9">
            <w:pPr>
              <w:spacing w:before="60" w:after="60" w:line="223" w:lineRule="auto"/>
              <w:rPr>
                <w:rFonts w:ascii="Times New Roman" w:hAnsi="Times New Roman"/>
                <w:noProof/>
                <w:spacing w:val="4"/>
                <w:szCs w:val="20"/>
                <w:lang w:val="sr-Latn-CS"/>
              </w:rPr>
            </w:pPr>
            <w:r>
              <w:rPr>
                <w:rFonts w:ascii="Times New Roman" w:hAnsi="Times New Roman"/>
                <w:noProof/>
                <w:spacing w:val="5"/>
                <w:szCs w:val="20"/>
                <w:lang w:val="sr-Latn-CS"/>
              </w:rPr>
              <w:t>Vrst</w:t>
            </w:r>
            <w:r w:rsidR="00BF48F5" w:rsidRPr="00611344">
              <w:rPr>
                <w:rFonts w:ascii="Times New Roman" w:hAnsi="Times New Roman"/>
                <w:noProof/>
                <w:spacing w:val="5"/>
                <w:szCs w:val="20"/>
                <w:lang w:val="sr-Latn-CS"/>
              </w:rPr>
              <w:t xml:space="preserve">e </w:t>
            </w:r>
            <w:r>
              <w:rPr>
                <w:rFonts w:ascii="Times New Roman" w:hAnsi="Times New Roman"/>
                <w:noProof/>
                <w:spacing w:val="5"/>
                <w:szCs w:val="20"/>
                <w:lang w:val="sr-Latn-CS"/>
              </w:rPr>
              <w:t>namirnic</w:t>
            </w:r>
            <w:r w:rsidR="00BF48F5" w:rsidRPr="00611344">
              <w:rPr>
                <w:rFonts w:ascii="Times New Roman" w:hAnsi="Times New Roman"/>
                <w:noProof/>
                <w:spacing w:val="5"/>
                <w:szCs w:val="20"/>
                <w:lang w:val="sr-Latn-CS"/>
              </w:rPr>
              <w:t xml:space="preserve">a, </w:t>
            </w:r>
            <w:r>
              <w:rPr>
                <w:rFonts w:ascii="Times New Roman" w:hAnsi="Times New Roman"/>
                <w:noProof/>
                <w:spacing w:val="5"/>
                <w:szCs w:val="20"/>
                <w:lang w:val="sr-Latn-CS"/>
              </w:rPr>
              <w:t>odnosno</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predmeta</w:t>
            </w:r>
            <w:r w:rsidR="00BF48F5" w:rsidRPr="00611344">
              <w:rPr>
                <w:rFonts w:ascii="Times New Roman" w:hAnsi="Times New Roman"/>
                <w:noProof/>
                <w:spacing w:val="5"/>
                <w:szCs w:val="20"/>
                <w:lang w:val="sr-Latn-CS"/>
              </w:rPr>
              <w:t xml:space="preserve"> </w:t>
            </w:r>
            <w:r>
              <w:rPr>
                <w:rFonts w:ascii="Times New Roman" w:hAnsi="Times New Roman"/>
                <w:noProof/>
                <w:spacing w:val="3"/>
                <w:szCs w:val="20"/>
                <w:lang w:val="sr-Latn-CS"/>
              </w:rPr>
              <w:t>opšte</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upotrebe</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koji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se</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analiziraju</w:t>
            </w:r>
            <w:r w:rsidR="00BF48F5" w:rsidRPr="00611344">
              <w:rPr>
                <w:rFonts w:ascii="Times New Roman" w:hAnsi="Times New Roman"/>
                <w:noProof/>
                <w:spacing w:val="3"/>
                <w:szCs w:val="20"/>
                <w:lang w:val="sr-Latn-CS"/>
              </w:rPr>
              <w:t xml:space="preserve">; </w:t>
            </w:r>
            <w:r>
              <w:rPr>
                <w:rFonts w:ascii="Times New Roman" w:hAnsi="Times New Roman"/>
                <w:noProof/>
                <w:spacing w:val="4"/>
                <w:szCs w:val="20"/>
                <w:lang w:val="sr-Latn-CS"/>
              </w:rPr>
              <w:t>vr</w:t>
            </w:r>
            <w:r w:rsidR="00BF48F5" w:rsidRPr="00611344">
              <w:rPr>
                <w:rFonts w:ascii="Times New Roman" w:hAnsi="Times New Roman"/>
                <w:noProof/>
                <w:spacing w:val="4"/>
                <w:szCs w:val="20"/>
                <w:lang w:val="sr-Latn-CS"/>
              </w:rPr>
              <w:softHyphen/>
            </w:r>
            <w:r>
              <w:rPr>
                <w:rFonts w:ascii="Times New Roman" w:hAnsi="Times New Roman"/>
                <w:noProof/>
                <w:spacing w:val="4"/>
                <w:szCs w:val="20"/>
                <w:lang w:val="sr-Latn-CS"/>
              </w:rPr>
              <w:t>st</w:t>
            </w:r>
            <w:r w:rsidR="00BF48F5" w:rsidRPr="00611344">
              <w:rPr>
                <w:rFonts w:ascii="Times New Roman" w:hAnsi="Times New Roman"/>
                <w:noProof/>
                <w:spacing w:val="4"/>
                <w:szCs w:val="20"/>
                <w:lang w:val="sr-Latn-CS"/>
              </w:rPr>
              <w:t xml:space="preserve">e </w:t>
            </w:r>
            <w:r>
              <w:rPr>
                <w:rFonts w:ascii="Times New Roman" w:hAnsi="Times New Roman"/>
                <w:noProof/>
                <w:spacing w:val="4"/>
                <w:szCs w:val="20"/>
                <w:lang w:val="sr-Latn-CS"/>
              </w:rPr>
              <w:t>izvršenih</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analiza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i</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rezultati</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analiza</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pacing w:val="-2"/>
                <w:szCs w:val="20"/>
                <w:lang w:val="sr-Latn-CS" w:eastAsia="sr-Latn-CS"/>
              </w:rPr>
              <w:t>Prikupljanje</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podataka</w:t>
            </w:r>
            <w:r w:rsidR="00BF48F5" w:rsidRPr="00611344">
              <w:rPr>
                <w:rFonts w:ascii="Times New Roman" w:hAnsi="Times New Roman"/>
                <w:noProof/>
                <w:spacing w:val="-2"/>
                <w:szCs w:val="20"/>
                <w:lang w:val="sr-Latn-CS" w:eastAsia="sr-Latn-CS"/>
              </w:rPr>
              <w:t xml:space="preserve"> – </w:t>
            </w:r>
            <w:r>
              <w:rPr>
                <w:rFonts w:ascii="Times New Roman" w:hAnsi="Times New Roman"/>
                <w:noProof/>
                <w:spacing w:val="-2"/>
                <w:szCs w:val="20"/>
                <w:lang w:val="sr-Latn-CS" w:eastAsia="sr-Latn-CS"/>
              </w:rPr>
              <w:t>polugodišnje</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i</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po</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higijensko</w:t>
            </w:r>
            <w:r w:rsidR="00BF48F5" w:rsidRPr="00611344">
              <w:rPr>
                <w:rFonts w:ascii="Times New Roman" w:hAnsi="Times New Roman"/>
                <w:noProof/>
                <w:spacing w:val="-2"/>
                <w:szCs w:val="20"/>
                <w:lang w:val="sr-Latn-CS" w:eastAsia="sr-Latn-CS"/>
              </w:rPr>
              <w:t>-</w:t>
            </w:r>
            <w:r>
              <w:rPr>
                <w:rFonts w:ascii="Times New Roman" w:hAnsi="Times New Roman"/>
                <w:noProof/>
                <w:spacing w:val="-2"/>
                <w:szCs w:val="20"/>
                <w:lang w:val="sr-Latn-CS" w:eastAsia="sr-Latn-CS"/>
              </w:rPr>
              <w:t>epidemiološkim</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indikacijama</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obrada</w:t>
            </w:r>
            <w:r w:rsidR="00BF48F5" w:rsidRPr="00611344">
              <w:rPr>
                <w:rFonts w:ascii="Times New Roman" w:hAnsi="Times New Roman"/>
                <w:noProof/>
                <w:spacing w:val="-2"/>
                <w:szCs w:val="20"/>
                <w:lang w:val="sr-Latn-CS" w:eastAsia="sr-Latn-CS"/>
              </w:rPr>
              <w:t xml:space="preserve"> – </w:t>
            </w:r>
            <w:r>
              <w:rPr>
                <w:rFonts w:ascii="Times New Roman" w:hAnsi="Times New Roman"/>
                <w:noProof/>
                <w:spacing w:val="-2"/>
                <w:szCs w:val="20"/>
                <w:lang w:val="sr-Latn-CS" w:eastAsia="sr-Latn-CS"/>
              </w:rPr>
              <w:t>go</w:t>
            </w:r>
            <w:r>
              <w:rPr>
                <w:rFonts w:ascii="Times New Roman" w:hAnsi="Times New Roman"/>
                <w:noProof/>
                <w:spacing w:val="-8"/>
                <w:szCs w:val="20"/>
                <w:lang w:val="sr-Latn-CS" w:eastAsia="sr-Latn-CS"/>
              </w:rPr>
              <w:t>dišnja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pacing w:val="-4"/>
                <w:szCs w:val="20"/>
                <w:lang w:val="sr-Latn-CS" w:eastAsia="sr-Latn-CS"/>
              </w:rPr>
              <w:t>Izveštajni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metod</w:t>
            </w:r>
            <w:r w:rsidR="00BF48F5" w:rsidRPr="00611344">
              <w:rPr>
                <w:rFonts w:ascii="Times New Roman" w:hAnsi="Times New Roman"/>
                <w:noProof/>
                <w:spacing w:val="-4"/>
                <w:szCs w:val="20"/>
                <w:lang w:val="sr-Latn-CS" w:eastAsia="sr-Latn-CS"/>
              </w:rPr>
              <w:t xml:space="preserve"> – </w:t>
            </w:r>
            <w:r>
              <w:rPr>
                <w:rFonts w:ascii="Times New Roman" w:hAnsi="Times New Roman"/>
                <w:noProof/>
                <w:spacing w:val="-4"/>
                <w:szCs w:val="20"/>
                <w:lang w:val="sr-Latn-CS" w:eastAsia="sr-Latn-CS"/>
              </w:rPr>
              <w:t>upitnik</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ili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elektronski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medijum</w:t>
            </w:r>
          </w:p>
        </w:tc>
        <w:tc>
          <w:tcPr>
            <w:tcW w:w="1597" w:type="dxa"/>
            <w:gridSpan w:val="5"/>
          </w:tcPr>
          <w:p w:rsidR="00BF48F5" w:rsidRPr="00611344" w:rsidRDefault="00611344" w:rsidP="00432FC9">
            <w:pPr>
              <w:spacing w:before="60" w:after="60" w:line="223" w:lineRule="auto"/>
              <w:rPr>
                <w:rFonts w:ascii="Times New Roman" w:hAnsi="Times New Roman"/>
                <w:noProof/>
                <w:spacing w:val="5"/>
                <w:szCs w:val="20"/>
                <w:lang w:val="sr-Latn-CS" w:eastAsia="sr-Latn-CS"/>
              </w:rPr>
            </w:pPr>
            <w:r>
              <w:rPr>
                <w:rFonts w:ascii="Times New Roman" w:hAnsi="Times New Roman"/>
                <w:noProof/>
                <w:spacing w:val="8"/>
                <w:szCs w:val="20"/>
                <w:lang w:val="sr-Latn-CS"/>
              </w:rPr>
              <w:t>Instituti</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i</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zavodi</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za</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javno</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zdravlje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i</w:t>
            </w:r>
            <w:r w:rsidR="00BF48F5" w:rsidRPr="00611344">
              <w:rPr>
                <w:rFonts w:ascii="Times New Roman" w:hAnsi="Times New Roman"/>
                <w:noProof/>
                <w:spacing w:val="-1"/>
                <w:szCs w:val="20"/>
                <w:lang w:val="sr-Latn-CS"/>
              </w:rPr>
              <w:t xml:space="preserve"> </w:t>
            </w:r>
            <w:r>
              <w:rPr>
                <w:rFonts w:ascii="Times New Roman" w:hAnsi="Times New Roman"/>
                <w:noProof/>
                <w:spacing w:val="-6"/>
                <w:szCs w:val="20"/>
                <w:lang w:val="sr-Latn-CS"/>
              </w:rPr>
              <w:t>druga</w:t>
            </w:r>
            <w:r w:rsidR="00BF48F5" w:rsidRPr="00611344">
              <w:rPr>
                <w:rFonts w:ascii="Times New Roman" w:hAnsi="Times New Roman"/>
                <w:noProof/>
                <w:spacing w:val="-6"/>
                <w:szCs w:val="20"/>
                <w:lang w:val="sr-Latn-CS"/>
              </w:rPr>
              <w:t xml:space="preserve"> </w:t>
            </w:r>
            <w:r>
              <w:rPr>
                <w:rFonts w:ascii="Times New Roman" w:hAnsi="Times New Roman"/>
                <w:noProof/>
                <w:spacing w:val="-6"/>
                <w:szCs w:val="20"/>
                <w:lang w:val="sr-Latn-CS"/>
              </w:rPr>
              <w:t>pravna</w:t>
            </w:r>
            <w:r w:rsidR="00BF48F5" w:rsidRPr="00611344">
              <w:rPr>
                <w:rFonts w:ascii="Times New Roman" w:hAnsi="Times New Roman"/>
                <w:noProof/>
                <w:spacing w:val="-6"/>
                <w:szCs w:val="20"/>
                <w:lang w:val="sr-Latn-CS"/>
              </w:rPr>
              <w:t xml:space="preserve"> </w:t>
            </w:r>
            <w:r>
              <w:rPr>
                <w:rFonts w:ascii="Times New Roman" w:hAnsi="Times New Roman"/>
                <w:noProof/>
                <w:spacing w:val="-6"/>
                <w:szCs w:val="20"/>
                <w:lang w:val="sr-Latn-CS"/>
              </w:rPr>
              <w:t>lica</w:t>
            </w:r>
            <w:r w:rsidR="00BF48F5" w:rsidRPr="00611344">
              <w:rPr>
                <w:rFonts w:ascii="Times New Roman" w:hAnsi="Times New Roman"/>
                <w:noProof/>
                <w:spacing w:val="-6"/>
                <w:szCs w:val="20"/>
                <w:lang w:val="sr-Latn-CS"/>
              </w:rPr>
              <w:t xml:space="preserve"> </w:t>
            </w:r>
            <w:r>
              <w:rPr>
                <w:rFonts w:ascii="Times New Roman" w:hAnsi="Times New Roman"/>
                <w:noProof/>
                <w:spacing w:val="-1"/>
                <w:szCs w:val="20"/>
                <w:lang w:val="sr-Latn-CS"/>
              </w:rPr>
              <w:t>koja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vrše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laborato</w:t>
            </w:r>
            <w:r w:rsidR="00BF48F5" w:rsidRPr="00611344">
              <w:rPr>
                <w:rFonts w:ascii="Times New Roman" w:hAnsi="Times New Roman"/>
                <w:noProof/>
                <w:spacing w:val="-1"/>
                <w:szCs w:val="20"/>
                <w:lang w:val="sr-Latn-CS"/>
              </w:rPr>
              <w:softHyphen/>
            </w:r>
            <w:r>
              <w:rPr>
                <w:rFonts w:ascii="Times New Roman" w:hAnsi="Times New Roman"/>
                <w:noProof/>
                <w:spacing w:val="4"/>
                <w:szCs w:val="20"/>
                <w:lang w:val="sr-Latn-CS"/>
              </w:rPr>
              <w:t>rijske</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anali</w:t>
            </w:r>
            <w:r w:rsidR="00BF48F5" w:rsidRPr="00611344">
              <w:rPr>
                <w:rFonts w:ascii="Times New Roman" w:hAnsi="Times New Roman"/>
                <w:noProof/>
                <w:spacing w:val="4"/>
                <w:szCs w:val="20"/>
                <w:lang w:val="sr-Latn-CS"/>
              </w:rPr>
              <w:softHyphen/>
            </w:r>
            <w:r>
              <w:rPr>
                <w:rFonts w:ascii="Times New Roman" w:hAnsi="Times New Roman"/>
                <w:noProof/>
                <w:spacing w:val="1"/>
                <w:szCs w:val="20"/>
                <w:lang w:val="sr-Latn-CS"/>
              </w:rPr>
              <w:t>ze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radi</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utvr</w:t>
            </w:r>
            <w:r>
              <w:rPr>
                <w:rFonts w:ascii="Times New Roman" w:hAnsi="Times New Roman"/>
                <w:noProof/>
                <w:szCs w:val="20"/>
                <w:lang w:val="sr-Latn-CS"/>
              </w:rPr>
              <w:t>đivanja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zdravstvene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isprav</w:t>
            </w:r>
            <w:r w:rsidR="00BF48F5" w:rsidRPr="00611344">
              <w:rPr>
                <w:rFonts w:ascii="Times New Roman" w:hAnsi="Times New Roman"/>
                <w:noProof/>
                <w:szCs w:val="20"/>
                <w:lang w:val="sr-Latn-CS"/>
              </w:rPr>
              <w:softHyphen/>
            </w:r>
            <w:r>
              <w:rPr>
                <w:rFonts w:ascii="Times New Roman" w:hAnsi="Times New Roman"/>
                <w:noProof/>
                <w:spacing w:val="9"/>
                <w:szCs w:val="20"/>
                <w:lang w:val="sr-Latn-CS"/>
              </w:rPr>
              <w:t>nosti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dostavljaju</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podatke</w:t>
            </w:r>
            <w:r w:rsidR="00BF48F5" w:rsidRPr="00611344">
              <w:rPr>
                <w:rFonts w:ascii="Times New Roman" w:hAnsi="Times New Roman"/>
                <w:noProof/>
                <w:spacing w:val="9"/>
                <w:szCs w:val="20"/>
                <w:lang w:val="sr-Latn-CS"/>
              </w:rPr>
              <w:t xml:space="preserve"> </w:t>
            </w:r>
            <w:r>
              <w:rPr>
                <w:rFonts w:ascii="Times New Roman" w:hAnsi="Times New Roman"/>
                <w:noProof/>
                <w:spacing w:val="5"/>
                <w:szCs w:val="20"/>
                <w:lang w:val="sr-Latn-CS" w:eastAsia="sr-Latn-CS"/>
              </w:rPr>
              <w:t>nadležnom</w:t>
            </w:r>
            <w:r w:rsidR="00BF48F5" w:rsidRPr="00611344">
              <w:rPr>
                <w:rFonts w:ascii="Times New Roman" w:hAnsi="Times New Roman"/>
                <w:noProof/>
                <w:spacing w:val="5"/>
                <w:szCs w:val="20"/>
                <w:lang w:val="sr-Latn-CS" w:eastAsia="sr-Latn-CS"/>
              </w:rPr>
              <w:t xml:space="preserve"> </w:t>
            </w:r>
            <w:r>
              <w:rPr>
                <w:rFonts w:ascii="Times New Roman" w:hAnsi="Times New Roman"/>
                <w:noProof/>
                <w:szCs w:val="20"/>
                <w:lang w:val="sr-Latn-CS"/>
              </w:rPr>
              <w:t>zavodu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sidR="00BF48F5" w:rsidRPr="00611344">
              <w:rPr>
                <w:rFonts w:ascii="Times New Roman" w:hAnsi="Times New Roman"/>
                <w:noProof/>
                <w:spacing w:val="-14"/>
                <w:szCs w:val="20"/>
                <w:lang w:val="sr-Latn-CS" w:eastAsia="sr-Latn-CS"/>
              </w:rPr>
              <w:t xml:space="preserve">31.3. </w:t>
            </w:r>
            <w:r>
              <w:rPr>
                <w:rFonts w:ascii="Times New Roman" w:hAnsi="Times New Roman"/>
                <w:noProof/>
                <w:spacing w:val="-14"/>
                <w:szCs w:val="20"/>
                <w:lang w:val="sr-Latn-CS" w:eastAsia="sr-Latn-CS"/>
              </w:rPr>
              <w:t>i</w:t>
            </w:r>
            <w:r w:rsidR="00BF48F5" w:rsidRPr="00611344">
              <w:rPr>
                <w:rFonts w:ascii="Times New Roman" w:hAnsi="Times New Roman"/>
                <w:noProof/>
                <w:spacing w:val="-14"/>
                <w:szCs w:val="20"/>
                <w:lang w:val="sr-Latn-CS" w:eastAsia="sr-Latn-CS"/>
              </w:rPr>
              <w:t xml:space="preserve">                      </w:t>
            </w:r>
            <w:r w:rsidR="00BF48F5" w:rsidRPr="00611344">
              <w:rPr>
                <w:rFonts w:ascii="Times New Roman" w:hAnsi="Times New Roman"/>
                <w:noProof/>
                <w:szCs w:val="20"/>
                <w:lang w:val="sr-Latn-CS"/>
              </w:rPr>
              <w:t>30.9.</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30.6.</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Institut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pacing w:val="4"/>
                <w:szCs w:val="20"/>
                <w:lang w:val="sr-Latn-CS"/>
              </w:rPr>
              <w:t>o</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zdravstvenoj</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ispravnosti</w:t>
            </w:r>
            <w:r w:rsidR="00BF48F5" w:rsidRPr="00611344">
              <w:rPr>
                <w:rFonts w:ascii="Times New Roman" w:hAnsi="Times New Roman"/>
                <w:noProof/>
                <w:spacing w:val="4"/>
                <w:szCs w:val="20"/>
                <w:lang w:val="sr-Latn-CS"/>
              </w:rPr>
              <w:t xml:space="preserve"> </w:t>
            </w:r>
            <w:r>
              <w:rPr>
                <w:rFonts w:ascii="Times New Roman" w:hAnsi="Times New Roman"/>
                <w:noProof/>
                <w:szCs w:val="20"/>
                <w:lang w:val="sr-Latn-CS"/>
              </w:rPr>
              <w:t>vode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pić</w:t>
            </w:r>
            <w:r w:rsidR="00BF48F5" w:rsidRPr="00611344">
              <w:rPr>
                <w:rFonts w:ascii="Times New Roman" w:hAnsi="Times New Roman"/>
                <w:noProof/>
                <w:szCs w:val="20"/>
                <w:lang w:val="sr-Latn-CS"/>
              </w:rPr>
              <w:t xml:space="preserve">e, </w:t>
            </w:r>
            <w:r>
              <w:rPr>
                <w:rFonts w:ascii="Times New Roman" w:hAnsi="Times New Roman"/>
                <w:noProof/>
                <w:szCs w:val="20"/>
                <w:lang w:val="sr-Latn-CS"/>
              </w:rPr>
              <w:t>površinskih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zahvataju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vodosnabdevanje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rekreaciju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bazena</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pacing w:val="5"/>
                <w:szCs w:val="20"/>
                <w:lang w:val="sr-Latn-CS"/>
              </w:rPr>
              <w:lastRenderedPageBreak/>
              <w:t>Vrst</w:t>
            </w:r>
            <w:r w:rsidR="00BF48F5" w:rsidRPr="00611344">
              <w:rPr>
                <w:rFonts w:ascii="Times New Roman" w:hAnsi="Times New Roman"/>
                <w:noProof/>
                <w:spacing w:val="5"/>
                <w:szCs w:val="20"/>
                <w:lang w:val="sr-Latn-CS"/>
              </w:rPr>
              <w:t xml:space="preserve">e </w:t>
            </w:r>
            <w:r>
              <w:rPr>
                <w:rFonts w:ascii="Times New Roman" w:hAnsi="Times New Roman"/>
                <w:noProof/>
                <w:spacing w:val="5"/>
                <w:szCs w:val="20"/>
                <w:lang w:val="sr-Latn-CS"/>
              </w:rPr>
              <w:t>vode</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koja</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se</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analizira</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i</w:t>
            </w:r>
            <w:r w:rsidR="00BF48F5" w:rsidRPr="00611344">
              <w:rPr>
                <w:rFonts w:ascii="Times New Roman" w:hAnsi="Times New Roman"/>
                <w:noProof/>
                <w:spacing w:val="3"/>
                <w:szCs w:val="20"/>
                <w:lang w:val="sr-Latn-CS"/>
              </w:rPr>
              <w:t xml:space="preserve"> </w:t>
            </w:r>
            <w:r>
              <w:rPr>
                <w:rFonts w:ascii="Times New Roman" w:hAnsi="Times New Roman"/>
                <w:noProof/>
                <w:spacing w:val="4"/>
                <w:szCs w:val="20"/>
                <w:lang w:val="sr-Latn-CS"/>
              </w:rPr>
              <w:t>vrst</w:t>
            </w:r>
            <w:r w:rsidR="00BF48F5" w:rsidRPr="00611344">
              <w:rPr>
                <w:rFonts w:ascii="Times New Roman" w:hAnsi="Times New Roman"/>
                <w:noProof/>
                <w:spacing w:val="4"/>
                <w:szCs w:val="20"/>
                <w:lang w:val="sr-Latn-CS"/>
              </w:rPr>
              <w:t xml:space="preserve">e </w:t>
            </w:r>
            <w:r>
              <w:rPr>
                <w:rFonts w:ascii="Times New Roman" w:hAnsi="Times New Roman"/>
                <w:noProof/>
                <w:spacing w:val="4"/>
                <w:szCs w:val="20"/>
                <w:lang w:val="sr-Latn-CS"/>
              </w:rPr>
              <w:t>izvršenih</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analiza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i</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rezultati</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analiza</w:t>
            </w:r>
            <w:r w:rsidR="00BF48F5" w:rsidRPr="00611344">
              <w:rPr>
                <w:rFonts w:ascii="Times New Roman" w:hAnsi="Times New Roman"/>
                <w:noProof/>
                <w:spacing w:val="4"/>
                <w:szCs w:val="20"/>
                <w:lang w:val="sr-Latn-CS"/>
              </w:rPr>
              <w:t xml:space="preserve"> </w:t>
            </w:r>
          </w:p>
        </w:tc>
        <w:tc>
          <w:tcPr>
            <w:tcW w:w="1743" w:type="dxa"/>
            <w:gridSpan w:val="6"/>
          </w:tcPr>
          <w:p w:rsidR="00BF48F5" w:rsidRPr="00611344" w:rsidRDefault="00611344" w:rsidP="00432FC9">
            <w:pPr>
              <w:spacing w:before="60" w:after="60" w:line="223" w:lineRule="auto"/>
              <w:rPr>
                <w:rFonts w:ascii="Times New Roman" w:hAnsi="Times New Roman"/>
                <w:noProof/>
                <w:spacing w:val="4"/>
                <w:szCs w:val="20"/>
                <w:lang w:val="sr-Latn-CS"/>
              </w:rPr>
            </w:pPr>
            <w:r>
              <w:rPr>
                <w:rFonts w:ascii="Times New Roman" w:hAnsi="Times New Roman"/>
                <w:noProof/>
                <w:spacing w:val="2"/>
                <w:szCs w:val="20"/>
                <w:lang w:val="sr-Latn-CS"/>
              </w:rPr>
              <w:t>Prikupljanje</w:t>
            </w:r>
            <w:r w:rsidR="00BF48F5" w:rsidRPr="00611344">
              <w:rPr>
                <w:rFonts w:ascii="Times New Roman" w:hAnsi="Times New Roman"/>
                <w:noProof/>
                <w:spacing w:val="2"/>
                <w:szCs w:val="20"/>
                <w:lang w:val="sr-Latn-CS"/>
              </w:rPr>
              <w:t xml:space="preserve"> – </w:t>
            </w:r>
            <w:r>
              <w:rPr>
                <w:rFonts w:ascii="Times New Roman" w:hAnsi="Times New Roman"/>
                <w:noProof/>
                <w:spacing w:val="2"/>
                <w:szCs w:val="20"/>
                <w:lang w:val="sr-Latn-CS"/>
              </w:rPr>
              <w:t>meseč</w:t>
            </w:r>
            <w:r>
              <w:rPr>
                <w:rFonts w:ascii="Times New Roman" w:hAnsi="Times New Roman"/>
                <w:noProof/>
                <w:spacing w:val="9"/>
                <w:szCs w:val="20"/>
                <w:lang w:val="sr-Latn-CS"/>
              </w:rPr>
              <w:t>no</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i</w:t>
            </w:r>
            <w:r w:rsidR="00BF48F5" w:rsidRPr="00611344">
              <w:rPr>
                <w:rFonts w:ascii="Times New Roman" w:hAnsi="Times New Roman"/>
                <w:noProof/>
                <w:spacing w:val="9"/>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pacing w:val="2"/>
                <w:szCs w:val="20"/>
                <w:lang w:val="sr-Latn-CS"/>
              </w:rPr>
              <w:t>higijensko</w:t>
            </w:r>
            <w:r w:rsidR="00BF48F5" w:rsidRPr="00611344">
              <w:rPr>
                <w:rFonts w:ascii="Times New Roman" w:hAnsi="Times New Roman"/>
                <w:noProof/>
                <w:spacing w:val="2"/>
                <w:szCs w:val="20"/>
                <w:lang w:val="sr-Latn-CS"/>
              </w:rPr>
              <w:t>-</w:t>
            </w:r>
            <w:r>
              <w:rPr>
                <w:rFonts w:ascii="Times New Roman" w:hAnsi="Times New Roman"/>
                <w:noProof/>
                <w:spacing w:val="2"/>
                <w:szCs w:val="20"/>
                <w:lang w:val="sr-Latn-CS"/>
              </w:rPr>
              <w:t>epidemiološkim</w:t>
            </w:r>
            <w:r w:rsidR="00BF48F5" w:rsidRPr="00611344">
              <w:rPr>
                <w:rFonts w:ascii="Times New Roman" w:hAnsi="Times New Roman"/>
                <w:noProof/>
                <w:spacing w:val="2"/>
                <w:szCs w:val="20"/>
                <w:lang w:val="sr-Latn-CS"/>
              </w:rPr>
              <w:t xml:space="preserve"> </w:t>
            </w:r>
            <w:r>
              <w:rPr>
                <w:rFonts w:ascii="Times New Roman" w:hAnsi="Times New Roman"/>
                <w:noProof/>
                <w:spacing w:val="3"/>
                <w:szCs w:val="20"/>
                <w:lang w:val="sr-Latn-CS"/>
              </w:rPr>
              <w:lastRenderedPageBreak/>
              <w:t>indikacijama</w:t>
            </w:r>
            <w:r w:rsidR="00BF48F5" w:rsidRPr="00611344">
              <w:rPr>
                <w:rFonts w:ascii="Times New Roman" w:hAnsi="Times New Roman"/>
                <w:noProof/>
                <w:spacing w:val="3"/>
                <w:szCs w:val="20"/>
                <w:lang w:val="sr-Latn-CS"/>
              </w:rPr>
              <w:t xml:space="preserve">; </w:t>
            </w:r>
            <w:r>
              <w:rPr>
                <w:rFonts w:ascii="Times New Roman" w:hAnsi="Times New Roman"/>
                <w:noProof/>
                <w:spacing w:val="-2"/>
                <w:szCs w:val="20"/>
                <w:lang w:val="sr-Latn-CS" w:eastAsia="sr-Latn-CS"/>
              </w:rPr>
              <w:t>obrada</w:t>
            </w:r>
            <w:r w:rsidR="00BF48F5" w:rsidRPr="00611344">
              <w:rPr>
                <w:rFonts w:ascii="Times New Roman" w:hAnsi="Times New Roman"/>
                <w:noProof/>
                <w:spacing w:val="3"/>
                <w:szCs w:val="20"/>
                <w:lang w:val="sr-Latn-CS"/>
              </w:rPr>
              <w:t xml:space="preserve"> – </w:t>
            </w:r>
            <w:r>
              <w:rPr>
                <w:rFonts w:ascii="Times New Roman" w:hAnsi="Times New Roman"/>
                <w:noProof/>
                <w:spacing w:val="3"/>
                <w:szCs w:val="20"/>
                <w:lang w:val="sr-Latn-CS"/>
              </w:rPr>
              <w:t>godišnja</w:t>
            </w:r>
          </w:p>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pacing w:val="-4"/>
                <w:szCs w:val="20"/>
                <w:lang w:val="sr-Latn-CS" w:eastAsia="sr-Latn-CS"/>
              </w:rPr>
              <w:lastRenderedPageBreak/>
              <w:t>Izveštajni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metod</w:t>
            </w:r>
            <w:r w:rsidR="00BF48F5" w:rsidRPr="00611344">
              <w:rPr>
                <w:rFonts w:ascii="Times New Roman" w:hAnsi="Times New Roman"/>
                <w:noProof/>
                <w:spacing w:val="-4"/>
                <w:szCs w:val="20"/>
                <w:lang w:val="sr-Latn-CS" w:eastAsia="sr-Latn-CS"/>
              </w:rPr>
              <w:t xml:space="preserve"> – </w:t>
            </w:r>
            <w:r>
              <w:rPr>
                <w:rFonts w:ascii="Times New Roman" w:hAnsi="Times New Roman"/>
                <w:noProof/>
                <w:spacing w:val="-4"/>
                <w:szCs w:val="20"/>
                <w:lang w:val="sr-Latn-CS" w:eastAsia="sr-Latn-CS"/>
              </w:rPr>
              <w:t>upitnik</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ili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elektronski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medijum</w:t>
            </w:r>
          </w:p>
        </w:tc>
        <w:tc>
          <w:tcPr>
            <w:tcW w:w="1597" w:type="dxa"/>
            <w:gridSpan w:val="5"/>
          </w:tcPr>
          <w:p w:rsidR="00BF48F5" w:rsidRPr="00611344" w:rsidRDefault="00611344" w:rsidP="00432FC9">
            <w:pPr>
              <w:spacing w:before="60" w:after="60" w:line="223" w:lineRule="auto"/>
              <w:rPr>
                <w:rFonts w:ascii="Times New Roman" w:hAnsi="Times New Roman"/>
                <w:noProof/>
                <w:spacing w:val="5"/>
                <w:szCs w:val="20"/>
                <w:lang w:val="sr-Latn-CS" w:eastAsia="sr-Latn-CS"/>
              </w:rPr>
            </w:pPr>
            <w:r>
              <w:rPr>
                <w:rFonts w:ascii="Times New Roman" w:hAnsi="Times New Roman"/>
                <w:noProof/>
                <w:spacing w:val="8"/>
                <w:szCs w:val="20"/>
                <w:lang w:val="sr-Latn-CS"/>
              </w:rPr>
              <w:t>Instituti</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i</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zavodi</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za</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javno</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zdravlje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i</w:t>
            </w:r>
            <w:r w:rsidR="00BF48F5" w:rsidRPr="00611344">
              <w:rPr>
                <w:rFonts w:ascii="Times New Roman" w:hAnsi="Times New Roman"/>
                <w:noProof/>
                <w:spacing w:val="-1"/>
                <w:szCs w:val="20"/>
                <w:lang w:val="sr-Latn-CS"/>
              </w:rPr>
              <w:t xml:space="preserve"> </w:t>
            </w:r>
            <w:r>
              <w:rPr>
                <w:rFonts w:ascii="Times New Roman" w:hAnsi="Times New Roman"/>
                <w:noProof/>
                <w:spacing w:val="-6"/>
                <w:szCs w:val="20"/>
                <w:lang w:val="sr-Latn-CS"/>
              </w:rPr>
              <w:t>druga</w:t>
            </w:r>
            <w:r w:rsidR="00BF48F5" w:rsidRPr="00611344">
              <w:rPr>
                <w:rFonts w:ascii="Times New Roman" w:hAnsi="Times New Roman"/>
                <w:noProof/>
                <w:spacing w:val="-6"/>
                <w:szCs w:val="20"/>
                <w:lang w:val="sr-Latn-CS"/>
              </w:rPr>
              <w:t xml:space="preserve"> </w:t>
            </w:r>
            <w:r>
              <w:rPr>
                <w:rFonts w:ascii="Times New Roman" w:hAnsi="Times New Roman"/>
                <w:noProof/>
                <w:spacing w:val="-6"/>
                <w:szCs w:val="20"/>
                <w:lang w:val="sr-Latn-CS"/>
              </w:rPr>
              <w:t>pravna</w:t>
            </w:r>
            <w:r w:rsidR="00BF48F5" w:rsidRPr="00611344">
              <w:rPr>
                <w:rFonts w:ascii="Times New Roman" w:hAnsi="Times New Roman"/>
                <w:noProof/>
                <w:spacing w:val="-6"/>
                <w:szCs w:val="20"/>
                <w:lang w:val="sr-Latn-CS"/>
              </w:rPr>
              <w:t xml:space="preserve"> </w:t>
            </w:r>
            <w:r>
              <w:rPr>
                <w:rFonts w:ascii="Times New Roman" w:hAnsi="Times New Roman"/>
                <w:noProof/>
                <w:spacing w:val="-6"/>
                <w:szCs w:val="20"/>
                <w:lang w:val="sr-Latn-CS"/>
              </w:rPr>
              <w:t>lica</w:t>
            </w:r>
            <w:r w:rsidR="00BF48F5" w:rsidRPr="00611344">
              <w:rPr>
                <w:rFonts w:ascii="Times New Roman" w:hAnsi="Times New Roman"/>
                <w:noProof/>
                <w:spacing w:val="-6"/>
                <w:szCs w:val="20"/>
                <w:lang w:val="sr-Latn-CS"/>
              </w:rPr>
              <w:t xml:space="preserve"> </w:t>
            </w:r>
            <w:r>
              <w:rPr>
                <w:rFonts w:ascii="Times New Roman" w:hAnsi="Times New Roman"/>
                <w:noProof/>
                <w:spacing w:val="-1"/>
                <w:szCs w:val="20"/>
                <w:lang w:val="sr-Latn-CS"/>
              </w:rPr>
              <w:t>koja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vrše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laborato</w:t>
            </w:r>
            <w:r w:rsidR="00BF48F5" w:rsidRPr="00611344">
              <w:rPr>
                <w:rFonts w:ascii="Times New Roman" w:hAnsi="Times New Roman"/>
                <w:noProof/>
                <w:spacing w:val="-1"/>
                <w:szCs w:val="20"/>
                <w:lang w:val="sr-Latn-CS"/>
              </w:rPr>
              <w:softHyphen/>
            </w:r>
            <w:r>
              <w:rPr>
                <w:rFonts w:ascii="Times New Roman" w:hAnsi="Times New Roman"/>
                <w:noProof/>
                <w:spacing w:val="4"/>
                <w:szCs w:val="20"/>
                <w:lang w:val="sr-Latn-CS"/>
              </w:rPr>
              <w:lastRenderedPageBreak/>
              <w:t>rijske</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anali</w:t>
            </w:r>
            <w:r w:rsidR="00BF48F5" w:rsidRPr="00611344">
              <w:rPr>
                <w:rFonts w:ascii="Times New Roman" w:hAnsi="Times New Roman"/>
                <w:noProof/>
                <w:spacing w:val="4"/>
                <w:szCs w:val="20"/>
                <w:lang w:val="sr-Latn-CS"/>
              </w:rPr>
              <w:softHyphen/>
            </w:r>
            <w:r>
              <w:rPr>
                <w:rFonts w:ascii="Times New Roman" w:hAnsi="Times New Roman"/>
                <w:noProof/>
                <w:spacing w:val="1"/>
                <w:szCs w:val="20"/>
                <w:lang w:val="sr-Latn-CS"/>
              </w:rPr>
              <w:t>ze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radi</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utvr</w:t>
            </w:r>
            <w:r>
              <w:rPr>
                <w:rFonts w:ascii="Times New Roman" w:hAnsi="Times New Roman"/>
                <w:noProof/>
                <w:szCs w:val="20"/>
                <w:lang w:val="sr-Latn-CS"/>
              </w:rPr>
              <w:t>đivanja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zdravstvene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isprav</w:t>
            </w:r>
            <w:r w:rsidR="00BF48F5" w:rsidRPr="00611344">
              <w:rPr>
                <w:rFonts w:ascii="Times New Roman" w:hAnsi="Times New Roman"/>
                <w:noProof/>
                <w:szCs w:val="20"/>
                <w:lang w:val="sr-Latn-CS"/>
              </w:rPr>
              <w:softHyphen/>
            </w:r>
            <w:r>
              <w:rPr>
                <w:rFonts w:ascii="Times New Roman" w:hAnsi="Times New Roman"/>
                <w:noProof/>
                <w:spacing w:val="9"/>
                <w:szCs w:val="20"/>
                <w:lang w:val="sr-Latn-CS"/>
              </w:rPr>
              <w:t>nosti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dostavljaju</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podatke</w:t>
            </w:r>
            <w:r w:rsidR="00BF48F5" w:rsidRPr="00611344">
              <w:rPr>
                <w:rFonts w:ascii="Times New Roman" w:hAnsi="Times New Roman"/>
                <w:noProof/>
                <w:spacing w:val="9"/>
                <w:szCs w:val="20"/>
                <w:lang w:val="sr-Latn-CS"/>
              </w:rPr>
              <w:t xml:space="preserve"> </w:t>
            </w:r>
            <w:r>
              <w:rPr>
                <w:rFonts w:ascii="Times New Roman" w:hAnsi="Times New Roman"/>
                <w:noProof/>
                <w:spacing w:val="5"/>
                <w:szCs w:val="20"/>
                <w:lang w:val="sr-Latn-CS" w:eastAsia="sr-Latn-CS"/>
              </w:rPr>
              <w:t>nadležnom</w:t>
            </w:r>
            <w:r w:rsidR="00BF48F5" w:rsidRPr="00611344">
              <w:rPr>
                <w:rFonts w:ascii="Times New Roman" w:hAnsi="Times New Roman"/>
                <w:noProof/>
                <w:spacing w:val="5"/>
                <w:szCs w:val="20"/>
                <w:lang w:val="sr-Latn-CS" w:eastAsia="sr-Latn-CS"/>
              </w:rPr>
              <w:t xml:space="preserve"> </w:t>
            </w:r>
            <w:r>
              <w:rPr>
                <w:rFonts w:ascii="Times New Roman" w:hAnsi="Times New Roman"/>
                <w:noProof/>
                <w:szCs w:val="20"/>
                <w:lang w:val="sr-Latn-CS"/>
              </w:rPr>
              <w:t>zavodu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pacing w:val="-14"/>
                <w:szCs w:val="20"/>
                <w:lang w:val="sr-Latn-CS" w:eastAsia="sr-Latn-CS"/>
              </w:rPr>
              <w:t>do</w:t>
            </w:r>
            <w:r w:rsidR="00BF48F5" w:rsidRPr="00611344">
              <w:rPr>
                <w:rFonts w:ascii="Times New Roman" w:hAnsi="Times New Roman"/>
                <w:noProof/>
                <w:spacing w:val="-14"/>
                <w:szCs w:val="20"/>
                <w:lang w:val="sr-Latn-CS" w:eastAsia="sr-Latn-CS"/>
              </w:rPr>
              <w:t xml:space="preserve">  10.  </w:t>
            </w:r>
            <w:r>
              <w:rPr>
                <w:rFonts w:ascii="Times New Roman" w:hAnsi="Times New Roman"/>
                <w:noProof/>
                <w:spacing w:val="-14"/>
                <w:szCs w:val="20"/>
                <w:lang w:val="sr-Latn-CS" w:eastAsia="sr-Latn-CS"/>
              </w:rPr>
              <w:t>u</w:t>
            </w:r>
            <w:r w:rsidR="00BF48F5" w:rsidRPr="00611344">
              <w:rPr>
                <w:rFonts w:ascii="Times New Roman" w:hAnsi="Times New Roman"/>
                <w:noProof/>
                <w:spacing w:val="-14"/>
                <w:szCs w:val="20"/>
                <w:lang w:val="sr-Latn-CS" w:eastAsia="sr-Latn-CS"/>
              </w:rPr>
              <w:t xml:space="preserve">  </w:t>
            </w:r>
            <w:r>
              <w:rPr>
                <w:rFonts w:ascii="Times New Roman" w:hAnsi="Times New Roman"/>
                <w:noProof/>
                <w:spacing w:val="-14"/>
                <w:szCs w:val="20"/>
                <w:lang w:val="sr-Latn-CS" w:eastAsia="sr-Latn-CS"/>
              </w:rPr>
              <w:t>mesecu</w:t>
            </w:r>
            <w:r w:rsidR="00BF48F5" w:rsidRPr="00611344">
              <w:rPr>
                <w:rFonts w:ascii="Times New Roman" w:hAnsi="Times New Roman"/>
                <w:noProof/>
                <w:spacing w:val="-14"/>
                <w:szCs w:val="20"/>
                <w:lang w:val="sr-Latn-CS" w:eastAsia="sr-Latn-CS"/>
              </w:rPr>
              <w:t xml:space="preserve">  </w:t>
            </w:r>
            <w:r>
              <w:rPr>
                <w:rFonts w:ascii="Times New Roman" w:hAnsi="Times New Roman"/>
                <w:noProof/>
                <w:spacing w:val="-14"/>
                <w:szCs w:val="20"/>
                <w:lang w:val="sr-Latn-CS" w:eastAsia="sr-Latn-CS"/>
              </w:rPr>
              <w:t>za</w:t>
            </w:r>
            <w:r w:rsidR="00BF48F5" w:rsidRPr="00611344">
              <w:rPr>
                <w:rFonts w:ascii="Times New Roman" w:hAnsi="Times New Roman"/>
                <w:noProof/>
                <w:spacing w:val="-14"/>
                <w:szCs w:val="20"/>
                <w:lang w:val="sr-Latn-CS" w:eastAsia="sr-Latn-CS"/>
              </w:rPr>
              <w:t xml:space="preserve"> </w:t>
            </w:r>
            <w:r>
              <w:rPr>
                <w:rFonts w:ascii="Times New Roman" w:hAnsi="Times New Roman"/>
                <w:noProof/>
                <w:spacing w:val="-14"/>
                <w:szCs w:val="20"/>
                <w:lang w:val="sr-Latn-CS" w:eastAsia="sr-Latn-CS"/>
              </w:rPr>
              <w:t>prethodni</w:t>
            </w:r>
            <w:r w:rsidR="00BF48F5" w:rsidRPr="00611344">
              <w:rPr>
                <w:rFonts w:ascii="Times New Roman" w:hAnsi="Times New Roman"/>
                <w:noProof/>
                <w:spacing w:val="-14"/>
                <w:szCs w:val="20"/>
                <w:lang w:val="sr-Latn-CS" w:eastAsia="sr-Latn-CS"/>
              </w:rPr>
              <w:t xml:space="preserve">  </w:t>
            </w:r>
            <w:r>
              <w:rPr>
                <w:rFonts w:ascii="Times New Roman" w:hAnsi="Times New Roman"/>
                <w:noProof/>
                <w:spacing w:val="-14"/>
                <w:szCs w:val="20"/>
                <w:lang w:val="sr-Latn-CS" w:eastAsia="sr-Latn-CS"/>
              </w:rPr>
              <w:t>mesec</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30.6.</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3.</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Institut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23" w:lineRule="auto"/>
              <w:rPr>
                <w:rFonts w:ascii="Times New Roman" w:hAnsi="Times New Roman"/>
                <w:noProof/>
                <w:spacing w:val="2"/>
                <w:szCs w:val="20"/>
                <w:lang w:val="sr-Latn-CS"/>
              </w:rPr>
            </w:pPr>
            <w:r>
              <w:rPr>
                <w:rFonts w:ascii="Times New Roman" w:hAnsi="Times New Roman"/>
                <w:noProof/>
                <w:spacing w:val="1"/>
                <w:szCs w:val="20"/>
                <w:lang w:val="sr-Latn-CS"/>
              </w:rPr>
              <w:t>Registar</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lica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zaposlenih</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u</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zdravst</w:t>
            </w:r>
            <w:r>
              <w:rPr>
                <w:rFonts w:ascii="Times New Roman" w:hAnsi="Times New Roman"/>
                <w:noProof/>
                <w:spacing w:val="2"/>
                <w:szCs w:val="20"/>
                <w:lang w:val="sr-Latn-CS"/>
              </w:rPr>
              <w:t>venim</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ustanovama</w:t>
            </w:r>
          </w:p>
          <w:p w:rsidR="00BF48F5" w:rsidRPr="00611344" w:rsidRDefault="00BF48F5" w:rsidP="00432FC9">
            <w:pPr>
              <w:spacing w:before="60" w:after="60" w:line="223" w:lineRule="auto"/>
              <w:rPr>
                <w:rFonts w:ascii="Times New Roman" w:hAnsi="Times New Roman"/>
                <w:noProof/>
                <w:spacing w:val="3"/>
                <w:szCs w:val="20"/>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spacing w:val="2"/>
                <w:szCs w:val="20"/>
                <w:lang w:val="sr-Latn-CS"/>
              </w:rPr>
            </w:pPr>
            <w:r>
              <w:rPr>
                <w:rFonts w:ascii="Times New Roman" w:hAnsi="Times New Roman"/>
                <w:noProof/>
                <w:spacing w:val="3"/>
                <w:szCs w:val="20"/>
                <w:lang w:val="sr-Latn-CS"/>
              </w:rPr>
              <w:t>Naziv</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organizaciona</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struktura</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ustanove</w:t>
            </w:r>
            <w:r w:rsidR="00BF48F5" w:rsidRPr="00611344">
              <w:rPr>
                <w:rFonts w:ascii="Times New Roman" w:hAnsi="Times New Roman"/>
                <w:noProof/>
                <w:spacing w:val="3"/>
                <w:szCs w:val="20"/>
                <w:lang w:val="sr-Latn-CS"/>
              </w:rPr>
              <w:t xml:space="preserve">; </w:t>
            </w:r>
            <w:r>
              <w:rPr>
                <w:rFonts w:ascii="Times New Roman" w:hAnsi="Times New Roman"/>
                <w:noProof/>
                <w:spacing w:val="4"/>
                <w:szCs w:val="20"/>
                <w:lang w:val="sr-Latn-CS"/>
              </w:rPr>
              <w:t>podaci</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o</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školskoj</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spremi</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zanimanju</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specijalnosti</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užoj</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specijalnosti</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naučno</w:t>
            </w:r>
            <w:r w:rsidR="00BF48F5" w:rsidRPr="00611344">
              <w:rPr>
                <w:rFonts w:ascii="Times New Roman" w:hAnsi="Times New Roman"/>
                <w:noProof/>
                <w:spacing w:val="4"/>
                <w:szCs w:val="20"/>
                <w:lang w:val="sr-Latn-CS"/>
              </w:rPr>
              <w:t>-</w:t>
            </w:r>
            <w:r>
              <w:rPr>
                <w:rFonts w:ascii="Times New Roman" w:hAnsi="Times New Roman"/>
                <w:noProof/>
                <w:spacing w:val="4"/>
                <w:szCs w:val="20"/>
                <w:lang w:val="sr-Latn-CS"/>
              </w:rPr>
              <w:t>nastavnim</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i</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akademskim</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zvanjima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rukovo</w:t>
            </w:r>
            <w:r>
              <w:rPr>
                <w:rFonts w:ascii="Times New Roman" w:hAnsi="Times New Roman"/>
                <w:noProof/>
                <w:spacing w:val="1"/>
                <w:szCs w:val="20"/>
                <w:lang w:val="sr-Latn-CS"/>
              </w:rPr>
              <w:t>đ</w:t>
            </w:r>
            <w:r>
              <w:rPr>
                <w:rFonts w:ascii="Times New Roman" w:hAnsi="Times New Roman"/>
                <w:noProof/>
                <w:spacing w:val="4"/>
                <w:szCs w:val="20"/>
                <w:lang w:val="sr-Latn-CS"/>
              </w:rPr>
              <w:t>enju</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dužini</w:t>
            </w:r>
            <w:r w:rsidR="00BF48F5" w:rsidRPr="00611344">
              <w:rPr>
                <w:rFonts w:ascii="Times New Roman" w:hAnsi="Times New Roman"/>
                <w:noProof/>
                <w:spacing w:val="4"/>
                <w:szCs w:val="20"/>
                <w:lang w:val="sr-Latn-CS"/>
              </w:rPr>
              <w:t xml:space="preserve"> </w:t>
            </w:r>
            <w:r>
              <w:rPr>
                <w:rFonts w:ascii="Times New Roman" w:hAnsi="Times New Roman"/>
                <w:bCs/>
                <w:noProof/>
                <w:spacing w:val="-4"/>
                <w:szCs w:val="20"/>
                <w:lang w:val="sr-Latn-CS"/>
              </w:rPr>
              <w:t>staža</w:t>
            </w:r>
            <w:r w:rsidR="00BF48F5" w:rsidRPr="00611344">
              <w:rPr>
                <w:rFonts w:ascii="Times New Roman" w:hAnsi="Times New Roman"/>
                <w:bCs/>
                <w:noProof/>
                <w:spacing w:val="-4"/>
                <w:szCs w:val="20"/>
                <w:lang w:val="sr-Latn-CS"/>
              </w:rPr>
              <w:t xml:space="preserve"> </w:t>
            </w:r>
            <w:r>
              <w:rPr>
                <w:rFonts w:ascii="Times New Roman" w:hAnsi="Times New Roman"/>
                <w:bCs/>
                <w:noProof/>
                <w:spacing w:val="-4"/>
                <w:szCs w:val="20"/>
                <w:lang w:val="sr-Latn-CS"/>
              </w:rPr>
              <w:t>i</w:t>
            </w:r>
            <w:r w:rsidR="00BF48F5" w:rsidRPr="00611344">
              <w:rPr>
                <w:rFonts w:ascii="Times New Roman" w:hAnsi="Times New Roman"/>
                <w:bCs/>
                <w:noProof/>
                <w:spacing w:val="-4"/>
                <w:szCs w:val="20"/>
                <w:lang w:val="sr-Latn-CS"/>
              </w:rPr>
              <w:t xml:space="preserve"> </w:t>
            </w:r>
            <w:r>
              <w:rPr>
                <w:rFonts w:ascii="Times New Roman" w:hAnsi="Times New Roman"/>
                <w:bCs/>
                <w:noProof/>
                <w:spacing w:val="-4"/>
                <w:szCs w:val="20"/>
                <w:lang w:val="sr-Latn-CS"/>
              </w:rPr>
              <w:t>vrsti</w:t>
            </w:r>
            <w:r w:rsidR="00BF48F5" w:rsidRPr="00611344">
              <w:rPr>
                <w:rFonts w:ascii="Times New Roman" w:hAnsi="Times New Roman"/>
                <w:bCs/>
                <w:noProof/>
                <w:spacing w:val="-4"/>
                <w:szCs w:val="20"/>
                <w:lang w:val="sr-Latn-CS"/>
              </w:rPr>
              <w:t xml:space="preserve"> </w:t>
            </w:r>
            <w:r>
              <w:rPr>
                <w:rFonts w:ascii="Times New Roman" w:hAnsi="Times New Roman"/>
                <w:bCs/>
                <w:noProof/>
                <w:spacing w:val="-4"/>
                <w:szCs w:val="20"/>
                <w:lang w:val="sr-Latn-CS"/>
              </w:rPr>
              <w:t>radnog</w:t>
            </w:r>
            <w:r w:rsidR="00BF48F5" w:rsidRPr="00611344">
              <w:rPr>
                <w:rFonts w:ascii="Times New Roman" w:hAnsi="Times New Roman"/>
                <w:bCs/>
                <w:noProof/>
                <w:spacing w:val="-4"/>
                <w:szCs w:val="20"/>
                <w:lang w:val="sr-Latn-CS"/>
              </w:rPr>
              <w:t xml:space="preserve"> </w:t>
            </w:r>
            <w:r>
              <w:rPr>
                <w:rFonts w:ascii="Times New Roman" w:hAnsi="Times New Roman"/>
                <w:bCs/>
                <w:noProof/>
                <w:spacing w:val="-4"/>
                <w:szCs w:val="20"/>
                <w:lang w:val="sr-Latn-CS"/>
              </w:rPr>
              <w:t>vremena</w:t>
            </w:r>
          </w:p>
        </w:tc>
        <w:tc>
          <w:tcPr>
            <w:tcW w:w="1743"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pacing w:val="-5"/>
                <w:szCs w:val="20"/>
                <w:lang w:val="sr-Latn-CS"/>
              </w:rPr>
              <w:t>Prikupljanje</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kontinuirano</w:t>
            </w:r>
            <w:r w:rsidR="00BF48F5" w:rsidRPr="00611344">
              <w:rPr>
                <w:rFonts w:ascii="Times New Roman" w:hAnsi="Times New Roman"/>
                <w:noProof/>
                <w:spacing w:val="-5"/>
                <w:szCs w:val="20"/>
                <w:lang w:val="sr-Latn-CS"/>
              </w:rPr>
              <w:t xml:space="preserve">; </w:t>
            </w:r>
            <w:r>
              <w:rPr>
                <w:rFonts w:ascii="Times New Roman" w:hAnsi="Times New Roman"/>
                <w:noProof/>
                <w:spacing w:val="-2"/>
                <w:szCs w:val="20"/>
                <w:lang w:val="sr-Latn-CS" w:eastAsia="sr-Latn-CS"/>
              </w:rPr>
              <w:t>obrada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polugodišnja</w:t>
            </w:r>
            <w:r w:rsidR="00BF48F5" w:rsidRPr="00611344">
              <w:rPr>
                <w:rFonts w:ascii="Times New Roman" w:hAnsi="Times New Roman"/>
                <w:noProof/>
                <w:szCs w:val="20"/>
                <w:lang w:val="sr-Latn-CS"/>
              </w:rPr>
              <w:t xml:space="preserve"> </w:t>
            </w:r>
          </w:p>
        </w:tc>
        <w:tc>
          <w:tcPr>
            <w:tcW w:w="1596" w:type="dxa"/>
            <w:gridSpan w:val="4"/>
          </w:tcPr>
          <w:p w:rsidR="00BF48F5" w:rsidRPr="00611344" w:rsidRDefault="00611344" w:rsidP="00432FC9">
            <w:pPr>
              <w:spacing w:before="60" w:after="60" w:line="223" w:lineRule="auto"/>
              <w:rPr>
                <w:rFonts w:ascii="Times New Roman" w:hAnsi="Times New Roman"/>
                <w:noProof/>
                <w:spacing w:val="-4"/>
                <w:szCs w:val="20"/>
                <w:lang w:val="sr-Latn-CS" w:eastAsia="sr-Latn-CS"/>
              </w:rPr>
            </w:pPr>
            <w:r>
              <w:rPr>
                <w:rFonts w:ascii="Times New Roman" w:hAnsi="Times New Roman"/>
                <w:noProof/>
                <w:spacing w:val="-4"/>
                <w:szCs w:val="20"/>
                <w:lang w:val="sr-Latn-CS" w:eastAsia="sr-Latn-CS"/>
              </w:rPr>
              <w:t>Izveštajni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metod</w:t>
            </w:r>
            <w:r w:rsidR="00BF48F5" w:rsidRPr="00611344">
              <w:rPr>
                <w:rFonts w:ascii="Times New Roman" w:hAnsi="Times New Roman"/>
                <w:noProof/>
                <w:spacing w:val="-4"/>
                <w:szCs w:val="20"/>
                <w:lang w:val="sr-Latn-CS" w:eastAsia="sr-Latn-CS"/>
              </w:rPr>
              <w:t xml:space="preserve"> – </w:t>
            </w:r>
            <w:r>
              <w:rPr>
                <w:rFonts w:ascii="Times New Roman" w:hAnsi="Times New Roman"/>
                <w:noProof/>
                <w:spacing w:val="-4"/>
                <w:szCs w:val="20"/>
                <w:lang w:val="sr-Latn-CS" w:eastAsia="sr-Latn-CS"/>
              </w:rPr>
              <w:t>upitnik</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ili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elektronski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medijum</w:t>
            </w:r>
          </w:p>
        </w:tc>
        <w:tc>
          <w:tcPr>
            <w:tcW w:w="1597" w:type="dxa"/>
            <w:gridSpan w:val="5"/>
          </w:tcPr>
          <w:p w:rsidR="00BF48F5" w:rsidRPr="00611344" w:rsidRDefault="00611344" w:rsidP="00432FC9">
            <w:pPr>
              <w:spacing w:before="60" w:after="60" w:line="223" w:lineRule="auto"/>
              <w:rPr>
                <w:rFonts w:ascii="Times New Roman" w:hAnsi="Times New Roman"/>
                <w:noProof/>
                <w:spacing w:val="-14"/>
                <w:szCs w:val="20"/>
                <w:lang w:val="sr-Latn-CS" w:eastAsia="sr-Latn-CS"/>
              </w:rPr>
            </w:pPr>
            <w:r>
              <w:rPr>
                <w:rFonts w:ascii="Times New Roman" w:hAnsi="Times New Roman"/>
                <w:noProof/>
                <w:spacing w:val="-1"/>
                <w:szCs w:val="20"/>
                <w:lang w:val="sr-Latn-CS"/>
              </w:rPr>
              <w:t>Zdravstvene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ustano</w:t>
            </w:r>
            <w:r w:rsidR="00BF48F5" w:rsidRPr="00611344">
              <w:rPr>
                <w:rFonts w:ascii="Times New Roman" w:hAnsi="Times New Roman"/>
                <w:noProof/>
                <w:spacing w:val="-1"/>
                <w:szCs w:val="20"/>
                <w:lang w:val="sr-Latn-CS"/>
              </w:rPr>
              <w:softHyphen/>
            </w:r>
            <w:r>
              <w:rPr>
                <w:rFonts w:ascii="Times New Roman" w:hAnsi="Times New Roman"/>
                <w:noProof/>
                <w:spacing w:val="2"/>
                <w:szCs w:val="20"/>
                <w:lang w:val="sr-Latn-CS"/>
              </w:rPr>
              <w:t>ve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4"/>
                <w:szCs w:val="20"/>
                <w:lang w:val="sr-Latn-CS"/>
              </w:rPr>
              <w:t>druga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pravna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lica</w:t>
            </w:r>
            <w:r w:rsidR="00BF48F5" w:rsidRPr="00611344">
              <w:rPr>
                <w:rFonts w:ascii="Times New Roman" w:hAnsi="Times New Roman"/>
                <w:noProof/>
                <w:spacing w:val="4"/>
                <w:szCs w:val="20"/>
                <w:lang w:val="sr-Latn-CS"/>
              </w:rPr>
              <w:t xml:space="preserve"> </w:t>
            </w:r>
            <w:r>
              <w:rPr>
                <w:rFonts w:ascii="Times New Roman" w:hAnsi="Times New Roman"/>
                <w:noProof/>
                <w:spacing w:val="8"/>
                <w:szCs w:val="20"/>
                <w:lang w:val="sr-Latn-CS"/>
              </w:rPr>
              <w:t>koja</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pružaju</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zdra</w:t>
            </w:r>
            <w:r w:rsidR="00BF48F5" w:rsidRPr="00611344">
              <w:rPr>
                <w:rFonts w:ascii="Times New Roman" w:hAnsi="Times New Roman"/>
                <w:noProof/>
                <w:spacing w:val="8"/>
                <w:szCs w:val="20"/>
                <w:lang w:val="sr-Latn-CS"/>
              </w:rPr>
              <w:softHyphen/>
            </w:r>
            <w:r>
              <w:rPr>
                <w:rFonts w:ascii="Times New Roman" w:hAnsi="Times New Roman"/>
                <w:noProof/>
                <w:spacing w:val="4"/>
                <w:szCs w:val="20"/>
                <w:lang w:val="sr-Latn-CS"/>
              </w:rPr>
              <w:t>vstvenu</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zaštitu</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dostavljaju</w:t>
            </w:r>
            <w:r w:rsidR="00BF48F5" w:rsidRPr="00611344">
              <w:rPr>
                <w:rFonts w:ascii="Times New Roman" w:hAnsi="Times New Roman"/>
                <w:noProof/>
                <w:spacing w:val="5"/>
                <w:szCs w:val="20"/>
                <w:lang w:val="sr-Latn-CS" w:eastAsia="sr-Latn-CS"/>
              </w:rPr>
              <w:t xml:space="preserve"> </w:t>
            </w:r>
            <w:r>
              <w:rPr>
                <w:rFonts w:ascii="Times New Roman" w:hAnsi="Times New Roman"/>
                <w:noProof/>
                <w:spacing w:val="5"/>
                <w:szCs w:val="20"/>
                <w:lang w:val="sr-Latn-CS" w:eastAsia="sr-Latn-CS"/>
              </w:rPr>
              <w:t>podatke</w:t>
            </w:r>
            <w:r w:rsidR="00BF48F5" w:rsidRPr="00611344">
              <w:rPr>
                <w:rFonts w:ascii="Times New Roman" w:hAnsi="Times New Roman"/>
                <w:noProof/>
                <w:spacing w:val="5"/>
                <w:szCs w:val="20"/>
                <w:lang w:val="sr-Latn-CS" w:eastAsia="sr-Latn-CS"/>
              </w:rPr>
              <w:t xml:space="preserve"> </w:t>
            </w:r>
            <w:r>
              <w:rPr>
                <w:rFonts w:ascii="Times New Roman" w:hAnsi="Times New Roman"/>
                <w:noProof/>
                <w:spacing w:val="5"/>
                <w:szCs w:val="20"/>
                <w:lang w:val="sr-Latn-CS" w:eastAsia="sr-Latn-CS"/>
              </w:rPr>
              <w:t>nadležnom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w:t>
            </w:r>
            <w:r w:rsidR="00BF48F5" w:rsidRPr="00611344">
              <w:rPr>
                <w:rFonts w:ascii="Times New Roman" w:hAnsi="Times New Roman"/>
                <w:noProof/>
                <w:spacing w:val="-14"/>
                <w:szCs w:val="20"/>
                <w:lang w:val="sr-Latn-CS" w:eastAsia="sr-Latn-CS"/>
              </w:rPr>
              <w:t xml:space="preserve"> </w:t>
            </w:r>
            <w:r>
              <w:rPr>
                <w:rFonts w:ascii="Times New Roman" w:hAnsi="Times New Roman"/>
                <w:noProof/>
                <w:spacing w:val="-14"/>
                <w:szCs w:val="20"/>
                <w:lang w:val="sr-Latn-CS" w:eastAsia="sr-Latn-CS"/>
              </w:rPr>
              <w:t>kontinuirano</w:t>
            </w:r>
            <w:r w:rsidR="00BF48F5" w:rsidRPr="00611344">
              <w:rPr>
                <w:rFonts w:ascii="Times New Roman" w:hAnsi="Times New Roman"/>
                <w:noProof/>
                <w:spacing w:val="-14"/>
                <w:szCs w:val="20"/>
                <w:lang w:val="sr-Latn-CS" w:eastAsia="sr-Latn-CS"/>
              </w:rPr>
              <w:t xml:space="preserve"> </w:t>
            </w:r>
            <w:r>
              <w:rPr>
                <w:rFonts w:ascii="Times New Roman" w:hAnsi="Times New Roman"/>
                <w:noProof/>
                <w:spacing w:val="-14"/>
                <w:szCs w:val="20"/>
                <w:lang w:val="sr-Latn-CS" w:eastAsia="sr-Latn-CS"/>
              </w:rPr>
              <w:t>davanje</w:t>
            </w:r>
            <w:r w:rsidR="00BF48F5" w:rsidRPr="00611344">
              <w:rPr>
                <w:rFonts w:ascii="Times New Roman" w:hAnsi="Times New Roman"/>
                <w:noProof/>
                <w:spacing w:val="-14"/>
                <w:szCs w:val="20"/>
                <w:lang w:val="sr-Latn-CS" w:eastAsia="sr-Latn-CS"/>
              </w:rPr>
              <w:t xml:space="preserve">  </w:t>
            </w:r>
            <w:r>
              <w:rPr>
                <w:rFonts w:ascii="Times New Roman" w:hAnsi="Times New Roman"/>
                <w:noProof/>
                <w:spacing w:val="-14"/>
                <w:szCs w:val="20"/>
                <w:lang w:val="sr-Latn-CS" w:eastAsia="sr-Latn-CS"/>
              </w:rPr>
              <w:t>podataka</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30.3.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30.9.</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4.</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Institut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23" w:lineRule="auto"/>
              <w:rPr>
                <w:rFonts w:ascii="Times New Roman" w:hAnsi="Times New Roman"/>
                <w:noProof/>
                <w:spacing w:val="2"/>
                <w:szCs w:val="20"/>
                <w:lang w:val="sr-Latn-CS"/>
              </w:rPr>
            </w:pPr>
            <w:r>
              <w:rPr>
                <w:rFonts w:ascii="Times New Roman" w:hAnsi="Times New Roman"/>
                <w:noProof/>
                <w:szCs w:val="20"/>
                <w:lang w:val="sr-Latn-CS"/>
              </w:rPr>
              <w:t>Istraživanje</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o</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radu</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vanbolničkih</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zdravstvenih</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ustanova</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pacing w:val="3"/>
                <w:szCs w:val="20"/>
                <w:lang w:val="sr-Latn-CS"/>
              </w:rPr>
              <w:t>Zdravstveni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radnici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saradnici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prema</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stručnoj</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spremi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nemedicinski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radnici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vrste</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poseta</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vrste</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pruženih</w:t>
            </w:r>
            <w:r w:rsidR="00BF48F5" w:rsidRPr="00611344">
              <w:rPr>
                <w:rFonts w:ascii="Times New Roman" w:hAnsi="Times New Roman"/>
                <w:noProof/>
                <w:spacing w:val="3"/>
                <w:szCs w:val="20"/>
                <w:lang w:val="sr-Latn-CS"/>
              </w:rPr>
              <w:t xml:space="preserve"> </w:t>
            </w:r>
            <w:r>
              <w:rPr>
                <w:rFonts w:ascii="Times New Roman" w:hAnsi="Times New Roman"/>
                <w:iCs/>
                <w:noProof/>
                <w:spacing w:val="2"/>
                <w:szCs w:val="20"/>
                <w:lang w:val="sr-Latn-CS"/>
              </w:rPr>
              <w:t>usluga</w:t>
            </w:r>
            <w:r w:rsidR="00BF48F5" w:rsidRPr="00611344">
              <w:rPr>
                <w:rFonts w:ascii="Times New Roman" w:hAnsi="Times New Roman"/>
                <w:iCs/>
                <w:noProof/>
                <w:spacing w:val="2"/>
                <w:szCs w:val="20"/>
                <w:lang w:val="sr-Latn-CS"/>
              </w:rPr>
              <w:t xml:space="preserve"> </w:t>
            </w:r>
          </w:p>
          <w:p w:rsidR="00BF48F5" w:rsidRPr="00611344" w:rsidRDefault="00BF48F5" w:rsidP="00432FC9">
            <w:pPr>
              <w:spacing w:before="60" w:after="60" w:line="223" w:lineRule="auto"/>
              <w:rPr>
                <w:rFonts w:ascii="Times New Roman" w:hAnsi="Times New Roman"/>
                <w:noProof/>
                <w:szCs w:val="20"/>
                <w:lang w:val="sr-Latn-CS"/>
              </w:rPr>
            </w:pPr>
          </w:p>
        </w:tc>
        <w:tc>
          <w:tcPr>
            <w:tcW w:w="1743" w:type="dxa"/>
            <w:gridSpan w:val="6"/>
          </w:tcPr>
          <w:p w:rsidR="00BF48F5" w:rsidRPr="00611344" w:rsidRDefault="00611344" w:rsidP="00432FC9">
            <w:pPr>
              <w:spacing w:before="60" w:after="60" w:line="223" w:lineRule="auto"/>
              <w:ind w:left="57"/>
              <w:rPr>
                <w:rFonts w:ascii="Times New Roman" w:hAnsi="Times New Roman"/>
                <w:noProof/>
                <w:spacing w:val="2"/>
                <w:szCs w:val="20"/>
                <w:lang w:val="sr-Latn-CS"/>
              </w:rPr>
            </w:pPr>
            <w:r>
              <w:rPr>
                <w:rFonts w:ascii="Times New Roman" w:hAnsi="Times New Roman"/>
                <w:noProof/>
                <w:spacing w:val="2"/>
                <w:szCs w:val="20"/>
                <w:lang w:val="sr-Latn-CS"/>
              </w:rPr>
              <w:t>Prikupljanje</w:t>
            </w:r>
            <w:r w:rsidR="00BF48F5" w:rsidRPr="00611344">
              <w:rPr>
                <w:rFonts w:ascii="Times New Roman" w:hAnsi="Times New Roman"/>
                <w:noProof/>
                <w:spacing w:val="2"/>
                <w:szCs w:val="20"/>
                <w:lang w:val="sr-Latn-CS"/>
              </w:rPr>
              <w:t xml:space="preserve"> – </w:t>
            </w:r>
            <w:r>
              <w:rPr>
                <w:rFonts w:ascii="Times New Roman" w:hAnsi="Times New Roman"/>
                <w:noProof/>
                <w:spacing w:val="2"/>
                <w:szCs w:val="20"/>
                <w:lang w:val="sr-Latn-CS"/>
              </w:rPr>
              <w:t>tromesečno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eastAsia="sr-Latn-CS"/>
              </w:rPr>
              <w:t>obrada</w:t>
            </w:r>
            <w:r w:rsidR="00BF48F5" w:rsidRPr="00611344">
              <w:rPr>
                <w:rFonts w:ascii="Times New Roman" w:hAnsi="Times New Roman"/>
                <w:noProof/>
                <w:spacing w:val="2"/>
                <w:szCs w:val="20"/>
                <w:lang w:val="sr-Latn-CS"/>
              </w:rPr>
              <w:t xml:space="preserve"> – </w:t>
            </w:r>
            <w:r>
              <w:rPr>
                <w:rFonts w:ascii="Times New Roman" w:hAnsi="Times New Roman"/>
                <w:noProof/>
                <w:spacing w:val="2"/>
                <w:szCs w:val="20"/>
                <w:lang w:val="sr-Latn-CS"/>
              </w:rPr>
              <w:t>godišnja</w:t>
            </w:r>
          </w:p>
          <w:p w:rsidR="00BF48F5" w:rsidRPr="00611344" w:rsidRDefault="00BF48F5" w:rsidP="00432FC9">
            <w:pPr>
              <w:spacing w:before="60" w:after="60" w:line="223" w:lineRule="auto"/>
              <w:ind w:left="57"/>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pacing w:val="-4"/>
                <w:szCs w:val="20"/>
                <w:lang w:val="sr-Latn-CS" w:eastAsia="sr-Latn-CS"/>
              </w:rPr>
              <w:t>Izveštajni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metod</w:t>
            </w:r>
            <w:r w:rsidR="00BF48F5" w:rsidRPr="00611344">
              <w:rPr>
                <w:rFonts w:ascii="Times New Roman" w:hAnsi="Times New Roman"/>
                <w:noProof/>
                <w:spacing w:val="-4"/>
                <w:szCs w:val="20"/>
                <w:lang w:val="sr-Latn-CS" w:eastAsia="sr-Latn-CS"/>
              </w:rPr>
              <w:t xml:space="preserve"> – </w:t>
            </w:r>
            <w:r>
              <w:rPr>
                <w:rFonts w:ascii="Times New Roman" w:hAnsi="Times New Roman"/>
                <w:noProof/>
                <w:spacing w:val="-4"/>
                <w:szCs w:val="20"/>
                <w:lang w:val="sr-Latn-CS" w:eastAsia="sr-Latn-CS"/>
              </w:rPr>
              <w:t>upitnik</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ili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elektronski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medijum</w:t>
            </w:r>
          </w:p>
        </w:tc>
        <w:tc>
          <w:tcPr>
            <w:tcW w:w="1597" w:type="dxa"/>
            <w:gridSpan w:val="5"/>
          </w:tcPr>
          <w:p w:rsidR="00BF48F5" w:rsidRPr="00611344" w:rsidRDefault="00611344" w:rsidP="00432FC9">
            <w:pPr>
              <w:spacing w:before="60" w:after="60" w:line="223" w:lineRule="auto"/>
              <w:rPr>
                <w:rFonts w:ascii="Times New Roman" w:hAnsi="Times New Roman"/>
                <w:noProof/>
                <w:spacing w:val="-14"/>
                <w:szCs w:val="20"/>
                <w:lang w:val="sr-Latn-CS" w:eastAsia="sr-Latn-CS"/>
              </w:rPr>
            </w:pPr>
            <w:r>
              <w:rPr>
                <w:rFonts w:ascii="Times New Roman" w:hAnsi="Times New Roman"/>
                <w:noProof/>
                <w:spacing w:val="-1"/>
                <w:szCs w:val="20"/>
                <w:lang w:val="sr-Latn-CS"/>
              </w:rPr>
              <w:t>Zdravstvene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ustano</w:t>
            </w:r>
            <w:r w:rsidR="00BF48F5" w:rsidRPr="00611344">
              <w:rPr>
                <w:rFonts w:ascii="Times New Roman" w:hAnsi="Times New Roman"/>
                <w:noProof/>
                <w:spacing w:val="-1"/>
                <w:szCs w:val="20"/>
                <w:lang w:val="sr-Latn-CS"/>
              </w:rPr>
              <w:softHyphen/>
            </w:r>
            <w:r>
              <w:rPr>
                <w:rFonts w:ascii="Times New Roman" w:hAnsi="Times New Roman"/>
                <w:noProof/>
                <w:spacing w:val="-1"/>
                <w:szCs w:val="20"/>
                <w:lang w:val="sr-Latn-CS"/>
              </w:rPr>
              <w:t>ve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i</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druga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pravna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lica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koja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pružaju</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vanbolničku</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zdra</w:t>
            </w:r>
            <w:r w:rsidR="00BF48F5" w:rsidRPr="00611344">
              <w:rPr>
                <w:rFonts w:ascii="Times New Roman" w:hAnsi="Times New Roman"/>
                <w:noProof/>
                <w:spacing w:val="-1"/>
                <w:szCs w:val="20"/>
                <w:lang w:val="sr-Latn-CS"/>
              </w:rPr>
              <w:softHyphen/>
            </w:r>
            <w:r>
              <w:rPr>
                <w:rFonts w:ascii="Times New Roman" w:hAnsi="Times New Roman"/>
                <w:noProof/>
                <w:spacing w:val="-1"/>
                <w:szCs w:val="20"/>
                <w:lang w:val="sr-Latn-CS"/>
              </w:rPr>
              <w:t>vstvenu</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zaštitu</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dostavljaju</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podatke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nadležnom</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zavodu</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za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javno</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zdravlje</w:t>
            </w:r>
            <w:r w:rsidR="00BF48F5" w:rsidRPr="00611344">
              <w:rPr>
                <w:rFonts w:ascii="Times New Roman" w:hAnsi="Times New Roman"/>
                <w:noProof/>
                <w:spacing w:val="-1"/>
                <w:szCs w:val="20"/>
                <w:lang w:val="sr-Latn-CS"/>
              </w:rPr>
              <w:t xml:space="preserve">;                      31.3,                      30.6,                 30.9. </w:t>
            </w:r>
            <w:r>
              <w:rPr>
                <w:rFonts w:ascii="Times New Roman" w:hAnsi="Times New Roman"/>
                <w:noProof/>
                <w:spacing w:val="-1"/>
                <w:szCs w:val="20"/>
                <w:lang w:val="sr-Latn-CS"/>
              </w:rPr>
              <w:t>i</w:t>
            </w:r>
            <w:r w:rsidR="00BF48F5" w:rsidRPr="00611344">
              <w:rPr>
                <w:rFonts w:ascii="Times New Roman" w:hAnsi="Times New Roman"/>
                <w:noProof/>
                <w:spacing w:val="-1"/>
                <w:szCs w:val="20"/>
                <w:lang w:val="sr-Latn-CS"/>
              </w:rPr>
              <w:t xml:space="preserve">                 31.12.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15.7.</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5.</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Institut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23" w:lineRule="auto"/>
              <w:rPr>
                <w:rFonts w:ascii="Times New Roman" w:hAnsi="Times New Roman"/>
                <w:noProof/>
                <w:spacing w:val="2"/>
                <w:szCs w:val="20"/>
                <w:lang w:val="sr-Latn-CS"/>
              </w:rPr>
            </w:pPr>
            <w:r>
              <w:rPr>
                <w:rFonts w:ascii="Times New Roman" w:hAnsi="Times New Roman"/>
                <w:noProof/>
                <w:szCs w:val="20"/>
                <w:lang w:val="sr-Latn-CS"/>
              </w:rPr>
              <w:t>Istraživanje</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o</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radu</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bolničkih</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zdravstvenih</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ustanova</w:t>
            </w:r>
          </w:p>
          <w:p w:rsidR="00BF48F5" w:rsidRPr="00611344" w:rsidRDefault="00BF48F5" w:rsidP="00432FC9">
            <w:pPr>
              <w:spacing w:before="60" w:after="60" w:line="223" w:lineRule="auto"/>
              <w:rPr>
                <w:rFonts w:ascii="Times New Roman" w:hAnsi="Times New Roman"/>
                <w:noProof/>
                <w:szCs w:val="20"/>
                <w:lang w:val="sr-Latn-CS"/>
              </w:rPr>
            </w:pPr>
          </w:p>
        </w:tc>
        <w:tc>
          <w:tcPr>
            <w:tcW w:w="3138" w:type="dxa"/>
            <w:gridSpan w:val="3"/>
          </w:tcPr>
          <w:p w:rsidR="00BF48F5" w:rsidRPr="00611344" w:rsidRDefault="00611344" w:rsidP="00432FC9">
            <w:pPr>
              <w:spacing w:before="60" w:after="60" w:line="223" w:lineRule="auto"/>
              <w:rPr>
                <w:rFonts w:ascii="Times New Roman" w:hAnsi="Times New Roman"/>
                <w:bCs/>
                <w:noProof/>
                <w:spacing w:val="-2"/>
                <w:szCs w:val="20"/>
                <w:lang w:val="sr-Latn-CS"/>
              </w:rPr>
            </w:pPr>
            <w:r>
              <w:rPr>
                <w:rFonts w:ascii="Times New Roman" w:hAnsi="Times New Roman"/>
                <w:noProof/>
                <w:spacing w:val="3"/>
                <w:szCs w:val="20"/>
                <w:lang w:val="sr-Latn-CS"/>
              </w:rPr>
              <w:t>Zdravstveni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radnici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saradnici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prema</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stručnoj</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spremi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nemedicinski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radnici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p</w:t>
            </w:r>
            <w:r>
              <w:rPr>
                <w:rFonts w:ascii="Times New Roman" w:hAnsi="Times New Roman"/>
                <w:bCs/>
                <w:noProof/>
                <w:spacing w:val="-2"/>
                <w:szCs w:val="20"/>
                <w:lang w:val="sr-Latn-CS"/>
              </w:rPr>
              <w:t>ostelje</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ispisani</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bolesnici</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umrli</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dani</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lečenja</w:t>
            </w:r>
          </w:p>
          <w:p w:rsidR="00BF48F5" w:rsidRPr="00611344" w:rsidRDefault="00BF48F5" w:rsidP="00432FC9">
            <w:pPr>
              <w:spacing w:before="60" w:after="60" w:line="223" w:lineRule="auto"/>
              <w:rPr>
                <w:rFonts w:ascii="Times New Roman" w:hAnsi="Times New Roman"/>
                <w:noProof/>
                <w:szCs w:val="20"/>
                <w:lang w:val="sr-Latn-CS"/>
              </w:rPr>
            </w:pPr>
          </w:p>
        </w:tc>
        <w:tc>
          <w:tcPr>
            <w:tcW w:w="1743" w:type="dxa"/>
            <w:gridSpan w:val="6"/>
          </w:tcPr>
          <w:p w:rsidR="00BF48F5" w:rsidRPr="00611344" w:rsidRDefault="00611344" w:rsidP="00432FC9">
            <w:pPr>
              <w:spacing w:before="60" w:after="60" w:line="223" w:lineRule="auto"/>
              <w:rPr>
                <w:rFonts w:ascii="Times New Roman" w:hAnsi="Times New Roman"/>
                <w:noProof/>
                <w:spacing w:val="2"/>
                <w:szCs w:val="20"/>
                <w:lang w:val="sr-Latn-CS"/>
              </w:rPr>
            </w:pPr>
            <w:r>
              <w:rPr>
                <w:rFonts w:ascii="Times New Roman" w:hAnsi="Times New Roman"/>
                <w:noProof/>
                <w:spacing w:val="2"/>
                <w:szCs w:val="20"/>
                <w:lang w:val="sr-Latn-CS"/>
              </w:rPr>
              <w:t>Prikupljanje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tromesečno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obrada</w:t>
            </w:r>
            <w:r w:rsidR="00BF48F5" w:rsidRPr="00611344">
              <w:rPr>
                <w:rFonts w:ascii="Times New Roman" w:hAnsi="Times New Roman"/>
                <w:noProof/>
                <w:spacing w:val="2"/>
                <w:szCs w:val="20"/>
                <w:lang w:val="sr-Latn-CS"/>
              </w:rPr>
              <w:t xml:space="preserve"> – </w:t>
            </w:r>
            <w:r>
              <w:rPr>
                <w:rFonts w:ascii="Times New Roman" w:hAnsi="Times New Roman"/>
                <w:noProof/>
                <w:spacing w:val="2"/>
                <w:szCs w:val="20"/>
                <w:lang w:val="sr-Latn-CS"/>
              </w:rPr>
              <w:t>godišnja</w:t>
            </w:r>
          </w:p>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pacing w:val="-4"/>
                <w:szCs w:val="20"/>
                <w:lang w:val="sr-Latn-CS" w:eastAsia="sr-Latn-CS"/>
              </w:rPr>
              <w:t>Izveštajni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metod</w:t>
            </w:r>
            <w:r w:rsidR="00BF48F5" w:rsidRPr="00611344">
              <w:rPr>
                <w:rFonts w:ascii="Times New Roman" w:hAnsi="Times New Roman"/>
                <w:noProof/>
                <w:spacing w:val="-4"/>
                <w:szCs w:val="20"/>
                <w:lang w:val="sr-Latn-CS" w:eastAsia="sr-Latn-CS"/>
              </w:rPr>
              <w:t xml:space="preserve"> – </w:t>
            </w:r>
            <w:r>
              <w:rPr>
                <w:rFonts w:ascii="Times New Roman" w:hAnsi="Times New Roman"/>
                <w:noProof/>
                <w:spacing w:val="-4"/>
                <w:szCs w:val="20"/>
                <w:lang w:val="sr-Latn-CS" w:eastAsia="sr-Latn-CS"/>
              </w:rPr>
              <w:t>upitnik</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ili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elektronski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medijum</w:t>
            </w:r>
          </w:p>
        </w:tc>
        <w:tc>
          <w:tcPr>
            <w:tcW w:w="1597" w:type="dxa"/>
            <w:gridSpan w:val="5"/>
          </w:tcPr>
          <w:p w:rsidR="00BF48F5" w:rsidRPr="00611344" w:rsidRDefault="00611344" w:rsidP="00432FC9">
            <w:pPr>
              <w:spacing w:before="60" w:after="60" w:line="223" w:lineRule="auto"/>
              <w:rPr>
                <w:rFonts w:ascii="Times New Roman" w:hAnsi="Times New Roman"/>
                <w:noProof/>
                <w:spacing w:val="5"/>
                <w:szCs w:val="20"/>
                <w:lang w:val="sr-Latn-CS" w:eastAsia="sr-Latn-CS"/>
              </w:rPr>
            </w:pPr>
            <w:r>
              <w:rPr>
                <w:rFonts w:ascii="Times New Roman" w:hAnsi="Times New Roman"/>
                <w:noProof/>
                <w:spacing w:val="-1"/>
                <w:szCs w:val="20"/>
                <w:lang w:val="sr-Latn-CS"/>
              </w:rPr>
              <w:t>Zdravstvene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ustano</w:t>
            </w:r>
            <w:r w:rsidR="00BF48F5" w:rsidRPr="00611344">
              <w:rPr>
                <w:rFonts w:ascii="Times New Roman" w:hAnsi="Times New Roman"/>
                <w:noProof/>
                <w:spacing w:val="-1"/>
                <w:szCs w:val="20"/>
                <w:lang w:val="sr-Latn-CS"/>
              </w:rPr>
              <w:softHyphen/>
            </w:r>
            <w:r>
              <w:rPr>
                <w:rFonts w:ascii="Times New Roman" w:hAnsi="Times New Roman"/>
                <w:noProof/>
                <w:spacing w:val="2"/>
                <w:szCs w:val="20"/>
                <w:lang w:val="sr-Latn-CS"/>
              </w:rPr>
              <w:t>ve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4"/>
                <w:szCs w:val="20"/>
                <w:lang w:val="sr-Latn-CS"/>
              </w:rPr>
              <w:t>druga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pravna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lica</w:t>
            </w:r>
            <w:r w:rsidR="00BF48F5" w:rsidRPr="00611344">
              <w:rPr>
                <w:rFonts w:ascii="Times New Roman" w:hAnsi="Times New Roman"/>
                <w:noProof/>
                <w:spacing w:val="4"/>
                <w:szCs w:val="20"/>
                <w:lang w:val="sr-Latn-CS"/>
              </w:rPr>
              <w:t xml:space="preserve"> </w:t>
            </w:r>
            <w:r>
              <w:rPr>
                <w:rFonts w:ascii="Times New Roman" w:hAnsi="Times New Roman"/>
                <w:noProof/>
                <w:spacing w:val="8"/>
                <w:szCs w:val="20"/>
                <w:lang w:val="sr-Latn-CS"/>
              </w:rPr>
              <w:t>koja</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pružaju</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bolničku</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zdra</w:t>
            </w:r>
            <w:r w:rsidR="00BF48F5" w:rsidRPr="00611344">
              <w:rPr>
                <w:rFonts w:ascii="Times New Roman" w:hAnsi="Times New Roman"/>
                <w:noProof/>
                <w:spacing w:val="8"/>
                <w:szCs w:val="20"/>
                <w:lang w:val="sr-Latn-CS"/>
              </w:rPr>
              <w:softHyphen/>
            </w:r>
            <w:r>
              <w:rPr>
                <w:rFonts w:ascii="Times New Roman" w:hAnsi="Times New Roman"/>
                <w:noProof/>
                <w:spacing w:val="4"/>
                <w:szCs w:val="20"/>
                <w:lang w:val="sr-Latn-CS"/>
              </w:rPr>
              <w:t>vstvenu</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zaštitu</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dostavljaju</w:t>
            </w:r>
            <w:r w:rsidR="00BF48F5" w:rsidRPr="00611344">
              <w:rPr>
                <w:rFonts w:ascii="Times New Roman" w:hAnsi="Times New Roman"/>
                <w:noProof/>
                <w:spacing w:val="5"/>
                <w:szCs w:val="20"/>
                <w:lang w:val="sr-Latn-CS" w:eastAsia="sr-Latn-CS"/>
              </w:rPr>
              <w:t xml:space="preserve"> </w:t>
            </w:r>
            <w:r>
              <w:rPr>
                <w:rFonts w:ascii="Times New Roman" w:hAnsi="Times New Roman"/>
                <w:noProof/>
                <w:spacing w:val="4"/>
                <w:szCs w:val="20"/>
                <w:lang w:val="sr-Latn-CS"/>
              </w:rPr>
              <w:t>podatke</w:t>
            </w:r>
            <w:r w:rsidR="00BF48F5" w:rsidRPr="00611344">
              <w:rPr>
                <w:rFonts w:ascii="Times New Roman" w:hAnsi="Times New Roman"/>
                <w:noProof/>
                <w:spacing w:val="5"/>
                <w:szCs w:val="20"/>
                <w:lang w:val="sr-Latn-CS" w:eastAsia="sr-Latn-CS"/>
              </w:rPr>
              <w:t xml:space="preserve"> </w:t>
            </w:r>
            <w:r>
              <w:rPr>
                <w:rFonts w:ascii="Times New Roman" w:hAnsi="Times New Roman"/>
                <w:noProof/>
                <w:spacing w:val="5"/>
                <w:szCs w:val="20"/>
                <w:lang w:val="sr-Latn-CS" w:eastAsia="sr-Latn-CS"/>
              </w:rPr>
              <w:t>nadležnom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w:t>
            </w:r>
            <w:r w:rsidR="00BF48F5" w:rsidRPr="00611344">
              <w:rPr>
                <w:rFonts w:ascii="Times New Roman" w:hAnsi="Times New Roman"/>
                <w:noProof/>
                <w:spacing w:val="-14"/>
                <w:szCs w:val="20"/>
                <w:lang w:val="sr-Latn-CS" w:eastAsia="sr-Latn-CS"/>
              </w:rPr>
              <w:t xml:space="preserve">                 </w:t>
            </w:r>
            <w:r w:rsidR="00BF48F5" w:rsidRPr="00611344">
              <w:rPr>
                <w:rFonts w:ascii="Times New Roman" w:hAnsi="Times New Roman"/>
                <w:noProof/>
                <w:spacing w:val="-1"/>
                <w:szCs w:val="20"/>
                <w:lang w:val="sr-Latn-CS"/>
              </w:rPr>
              <w:t xml:space="preserve">31.3,                      30.6,                 30.9. </w:t>
            </w:r>
            <w:r>
              <w:rPr>
                <w:rFonts w:ascii="Times New Roman" w:hAnsi="Times New Roman"/>
                <w:noProof/>
                <w:spacing w:val="-1"/>
                <w:szCs w:val="20"/>
                <w:lang w:val="sr-Latn-CS"/>
              </w:rPr>
              <w:t>i</w:t>
            </w:r>
            <w:r w:rsidR="00BF48F5" w:rsidRPr="00611344">
              <w:rPr>
                <w:rFonts w:ascii="Times New Roman" w:hAnsi="Times New Roman"/>
                <w:noProof/>
                <w:spacing w:val="-1"/>
                <w:szCs w:val="20"/>
                <w:lang w:val="sr-Latn-CS"/>
              </w:rPr>
              <w:t xml:space="preserve">                 31.12.</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15.7.</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Institut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23" w:lineRule="auto"/>
              <w:rPr>
                <w:rFonts w:ascii="Times New Roman" w:hAnsi="Times New Roman"/>
                <w:bCs/>
                <w:noProof/>
                <w:spacing w:val="-2"/>
                <w:szCs w:val="20"/>
                <w:lang w:val="sr-Latn-CS"/>
              </w:rPr>
            </w:pPr>
            <w:r>
              <w:rPr>
                <w:rFonts w:ascii="Times New Roman" w:hAnsi="Times New Roman"/>
                <w:noProof/>
                <w:szCs w:val="20"/>
                <w:lang w:val="sr-Latn-CS"/>
              </w:rPr>
              <w:t>Istraživanje</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o</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licima</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na</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bolničkom</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lečenju</w:t>
            </w:r>
            <w:r w:rsidR="00BF48F5" w:rsidRPr="00611344">
              <w:rPr>
                <w:rFonts w:ascii="Times New Roman" w:hAnsi="Times New Roman"/>
                <w:bCs/>
                <w:noProof/>
                <w:spacing w:val="-2"/>
                <w:szCs w:val="20"/>
                <w:lang w:val="sr-Latn-CS"/>
              </w:rPr>
              <w:t xml:space="preserve">  </w:t>
            </w:r>
          </w:p>
        </w:tc>
        <w:tc>
          <w:tcPr>
            <w:tcW w:w="3138" w:type="dxa"/>
            <w:gridSpan w:val="3"/>
          </w:tcPr>
          <w:p w:rsidR="00BF48F5" w:rsidRPr="00611344" w:rsidRDefault="00611344" w:rsidP="00432FC9">
            <w:pPr>
              <w:spacing w:before="60" w:after="60" w:line="223" w:lineRule="auto"/>
              <w:rPr>
                <w:rFonts w:ascii="Times New Roman" w:hAnsi="Times New Roman"/>
                <w:noProof/>
                <w:spacing w:val="3"/>
                <w:szCs w:val="20"/>
                <w:lang w:val="sr-Latn-CS"/>
              </w:rPr>
            </w:pPr>
            <w:r>
              <w:rPr>
                <w:rFonts w:ascii="Times New Roman" w:hAnsi="Times New Roman"/>
                <w:bCs/>
                <w:noProof/>
                <w:spacing w:val="-2"/>
                <w:szCs w:val="20"/>
                <w:lang w:val="sr-Latn-CS"/>
              </w:rPr>
              <w:t>Datum</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prijema</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pol</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datum</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rođenja</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starost</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grupa</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starosti</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šifra</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dijagnoze</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datum</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ispisa</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dani</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ležanja</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ishod</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lečenja</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šifra</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povrede</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šifra</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rehabilitacije</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i</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uzrok</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smrti</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432FC9">
            <w:pPr>
              <w:spacing w:before="60" w:after="60" w:line="223" w:lineRule="auto"/>
              <w:rPr>
                <w:rFonts w:ascii="Times New Roman" w:hAnsi="Times New Roman"/>
                <w:noProof/>
                <w:spacing w:val="2"/>
                <w:szCs w:val="20"/>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spacing w:val="-4"/>
                <w:szCs w:val="20"/>
                <w:lang w:val="sr-Latn-CS" w:eastAsia="sr-Latn-CS"/>
              </w:rPr>
            </w:pPr>
            <w:r>
              <w:rPr>
                <w:rFonts w:ascii="Times New Roman" w:hAnsi="Times New Roman"/>
                <w:noProof/>
                <w:spacing w:val="-4"/>
                <w:szCs w:val="20"/>
                <w:lang w:val="sr-Latn-CS" w:eastAsia="sr-Latn-CS"/>
              </w:rPr>
              <w:t>Izveštajni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metod</w:t>
            </w:r>
            <w:r w:rsidR="00BF48F5" w:rsidRPr="00611344">
              <w:rPr>
                <w:rFonts w:ascii="Times New Roman" w:hAnsi="Times New Roman"/>
                <w:noProof/>
                <w:spacing w:val="-4"/>
                <w:szCs w:val="20"/>
                <w:lang w:val="sr-Latn-CS" w:eastAsia="sr-Latn-CS"/>
              </w:rPr>
              <w:t xml:space="preserve"> – </w:t>
            </w:r>
            <w:r>
              <w:rPr>
                <w:rFonts w:ascii="Times New Roman" w:hAnsi="Times New Roman"/>
                <w:noProof/>
                <w:spacing w:val="-4"/>
                <w:szCs w:val="20"/>
                <w:lang w:val="sr-Latn-CS" w:eastAsia="sr-Latn-CS"/>
              </w:rPr>
              <w:t>upitnik</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ili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elektronski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medijum</w:t>
            </w:r>
          </w:p>
        </w:tc>
        <w:tc>
          <w:tcPr>
            <w:tcW w:w="1597" w:type="dxa"/>
            <w:gridSpan w:val="5"/>
          </w:tcPr>
          <w:p w:rsidR="00BF48F5" w:rsidRPr="00611344" w:rsidRDefault="00611344" w:rsidP="00432FC9">
            <w:pPr>
              <w:spacing w:before="60" w:after="60" w:line="223" w:lineRule="auto"/>
              <w:rPr>
                <w:rFonts w:ascii="Times New Roman" w:hAnsi="Times New Roman"/>
                <w:noProof/>
                <w:spacing w:val="-1"/>
                <w:szCs w:val="20"/>
                <w:lang w:val="sr-Latn-CS"/>
              </w:rPr>
            </w:pPr>
            <w:r>
              <w:rPr>
                <w:rFonts w:ascii="Times New Roman" w:hAnsi="Times New Roman"/>
                <w:noProof/>
                <w:spacing w:val="-1"/>
                <w:szCs w:val="20"/>
                <w:lang w:val="sr-Latn-CS"/>
              </w:rPr>
              <w:t>Zdravstvene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ustano</w:t>
            </w:r>
            <w:r w:rsidR="00BF48F5" w:rsidRPr="00611344">
              <w:rPr>
                <w:rFonts w:ascii="Times New Roman" w:hAnsi="Times New Roman"/>
                <w:noProof/>
                <w:spacing w:val="-1"/>
                <w:szCs w:val="20"/>
                <w:lang w:val="sr-Latn-CS"/>
              </w:rPr>
              <w:softHyphen/>
            </w:r>
            <w:r>
              <w:rPr>
                <w:rFonts w:ascii="Times New Roman" w:hAnsi="Times New Roman"/>
                <w:noProof/>
                <w:spacing w:val="2"/>
                <w:szCs w:val="20"/>
                <w:lang w:val="sr-Latn-CS"/>
              </w:rPr>
              <w:t>ve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4"/>
                <w:szCs w:val="20"/>
                <w:lang w:val="sr-Latn-CS"/>
              </w:rPr>
              <w:t>druga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pravna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lica</w:t>
            </w:r>
            <w:r w:rsidR="00BF48F5" w:rsidRPr="00611344">
              <w:rPr>
                <w:rFonts w:ascii="Times New Roman" w:hAnsi="Times New Roman"/>
                <w:noProof/>
                <w:spacing w:val="4"/>
                <w:szCs w:val="20"/>
                <w:lang w:val="sr-Latn-CS"/>
              </w:rPr>
              <w:t xml:space="preserve"> </w:t>
            </w:r>
            <w:r>
              <w:rPr>
                <w:rFonts w:ascii="Times New Roman" w:hAnsi="Times New Roman"/>
                <w:noProof/>
                <w:spacing w:val="8"/>
                <w:szCs w:val="20"/>
                <w:lang w:val="sr-Latn-CS"/>
              </w:rPr>
              <w:t>koja</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pružaju</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bolničku</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zdra</w:t>
            </w:r>
            <w:r w:rsidR="00BF48F5" w:rsidRPr="00611344">
              <w:rPr>
                <w:rFonts w:ascii="Times New Roman" w:hAnsi="Times New Roman"/>
                <w:noProof/>
                <w:spacing w:val="8"/>
                <w:szCs w:val="20"/>
                <w:lang w:val="sr-Latn-CS"/>
              </w:rPr>
              <w:softHyphen/>
            </w:r>
            <w:r>
              <w:rPr>
                <w:rFonts w:ascii="Times New Roman" w:hAnsi="Times New Roman"/>
                <w:noProof/>
                <w:spacing w:val="4"/>
                <w:szCs w:val="20"/>
                <w:lang w:val="sr-Latn-CS"/>
              </w:rPr>
              <w:t>vstvenu</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zaštitu</w:t>
            </w:r>
            <w:r w:rsidR="00BF48F5" w:rsidRPr="00611344">
              <w:rPr>
                <w:rFonts w:ascii="Times New Roman" w:hAnsi="Times New Roman"/>
                <w:noProof/>
                <w:spacing w:val="4"/>
                <w:szCs w:val="20"/>
                <w:lang w:val="sr-Latn-CS"/>
              </w:rPr>
              <w:t xml:space="preserve"> </w:t>
            </w:r>
            <w:r>
              <w:rPr>
                <w:rFonts w:ascii="Times New Roman" w:hAnsi="Times New Roman"/>
                <w:noProof/>
                <w:spacing w:val="5"/>
                <w:szCs w:val="20"/>
                <w:lang w:val="sr-Latn-CS" w:eastAsia="sr-Latn-CS"/>
              </w:rPr>
              <w:t>dostavljaju</w:t>
            </w:r>
            <w:r w:rsidR="00BF48F5" w:rsidRPr="00611344">
              <w:rPr>
                <w:rFonts w:ascii="Times New Roman" w:hAnsi="Times New Roman"/>
                <w:noProof/>
                <w:spacing w:val="5"/>
                <w:szCs w:val="20"/>
                <w:lang w:val="sr-Latn-CS" w:eastAsia="sr-Latn-CS"/>
              </w:rPr>
              <w:t xml:space="preserve"> </w:t>
            </w:r>
            <w:r>
              <w:rPr>
                <w:rFonts w:ascii="Times New Roman" w:hAnsi="Times New Roman"/>
                <w:noProof/>
                <w:spacing w:val="5"/>
                <w:szCs w:val="20"/>
                <w:lang w:val="sr-Latn-CS" w:eastAsia="sr-Latn-CS"/>
              </w:rPr>
              <w:t>podatke</w:t>
            </w:r>
            <w:r w:rsidR="00BF48F5" w:rsidRPr="00611344">
              <w:rPr>
                <w:rFonts w:ascii="Times New Roman" w:hAnsi="Times New Roman"/>
                <w:noProof/>
                <w:spacing w:val="5"/>
                <w:szCs w:val="20"/>
                <w:lang w:val="sr-Latn-CS" w:eastAsia="sr-Latn-CS"/>
              </w:rPr>
              <w:t xml:space="preserve"> </w:t>
            </w:r>
            <w:r>
              <w:rPr>
                <w:rFonts w:ascii="Times New Roman" w:hAnsi="Times New Roman"/>
                <w:noProof/>
                <w:spacing w:val="5"/>
                <w:szCs w:val="20"/>
                <w:lang w:val="sr-Latn-CS" w:eastAsia="sr-Latn-CS"/>
              </w:rPr>
              <w:t>nadležnom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pacing w:val="-1"/>
                <w:szCs w:val="20"/>
                <w:lang w:val="sr-Latn-CS"/>
              </w:rPr>
              <w:t>do</w:t>
            </w:r>
            <w:r w:rsidR="00BF48F5" w:rsidRPr="00611344">
              <w:rPr>
                <w:rFonts w:ascii="Times New Roman" w:hAnsi="Times New Roman"/>
                <w:noProof/>
                <w:spacing w:val="-1"/>
                <w:szCs w:val="20"/>
                <w:lang w:val="sr-Latn-CS"/>
              </w:rPr>
              <w:t xml:space="preserve"> 30. </w:t>
            </w:r>
            <w:r>
              <w:rPr>
                <w:rFonts w:ascii="Times New Roman" w:hAnsi="Times New Roman"/>
                <w:noProof/>
                <w:spacing w:val="-1"/>
                <w:szCs w:val="20"/>
                <w:lang w:val="sr-Latn-CS"/>
              </w:rPr>
              <w:t>u</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mesecu</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za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prethodni</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mesec</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15.7.</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7.</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Institut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utvrđenim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oboljenjima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stanjima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povredama</w:t>
            </w:r>
            <w:r w:rsidR="00BF48F5" w:rsidRPr="00611344">
              <w:rPr>
                <w:rFonts w:ascii="Times New Roman" w:hAnsi="Times New Roman"/>
                <w:noProof/>
                <w:szCs w:val="20"/>
                <w:lang w:val="sr-Latn-CS"/>
              </w:rPr>
              <w:t xml:space="preserve"> </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Starost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w:t>
            </w:r>
            <w:r w:rsidR="00BF48F5" w:rsidRPr="00611344">
              <w:rPr>
                <w:rFonts w:ascii="Times New Roman" w:hAnsi="Times New Roman"/>
                <w:noProof/>
                <w:szCs w:val="20"/>
                <w:lang w:val="sr-Latn-CS"/>
              </w:rPr>
              <w:t xml:space="preserve">; </w:t>
            </w:r>
            <w:r>
              <w:rPr>
                <w:rFonts w:ascii="Times New Roman" w:hAnsi="Times New Roman"/>
                <w:noProof/>
                <w:szCs w:val="20"/>
                <w:lang w:val="sr-Latn-CS"/>
              </w:rPr>
              <w:t>dijagnoza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odnosno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utvrđeno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w:t>
            </w:r>
            <w:r w:rsidR="00BF48F5" w:rsidRPr="00611344">
              <w:rPr>
                <w:rFonts w:ascii="Times New Roman" w:hAnsi="Times New Roman"/>
                <w:noProof/>
                <w:szCs w:val="20"/>
                <w:lang w:val="sr-Latn-CS"/>
              </w:rPr>
              <w:softHyphen/>
            </w:r>
            <w:r>
              <w:rPr>
                <w:rFonts w:ascii="Times New Roman" w:hAnsi="Times New Roman"/>
                <w:noProof/>
                <w:szCs w:val="20"/>
                <w:lang w:val="sr-Latn-CS"/>
              </w:rPr>
              <w:t>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terapija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rehabilitacija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uzrok</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trajanje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privremene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nesposobnosti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w:t>
            </w:r>
            <w:r w:rsidR="00BF48F5" w:rsidRPr="00611344">
              <w:rPr>
                <w:rFonts w:ascii="Times New Roman" w:hAnsi="Times New Roman"/>
                <w:noProof/>
                <w:szCs w:val="20"/>
                <w:lang w:val="sr-Latn-CS"/>
              </w:rPr>
              <w:t xml:space="preserve">; </w:t>
            </w:r>
            <w:r>
              <w:rPr>
                <w:rFonts w:ascii="Times New Roman" w:hAnsi="Times New Roman"/>
                <w:noProof/>
                <w:szCs w:val="20"/>
                <w:lang w:val="sr-Latn-CS"/>
              </w:rPr>
              <w:t>ocena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sposobnosti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ishod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lečenja</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tromesečno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elektronski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medijum</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Zdravstvene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w:t>
            </w:r>
            <w:r w:rsidR="00BF48F5" w:rsidRPr="00611344">
              <w:rPr>
                <w:rFonts w:ascii="Times New Roman" w:hAnsi="Times New Roman"/>
                <w:noProof/>
                <w:szCs w:val="20"/>
                <w:lang w:val="sr-Latn-CS"/>
              </w:rPr>
              <w:softHyphen/>
            </w:r>
            <w:r>
              <w:rPr>
                <w:rFonts w:ascii="Times New Roman" w:hAnsi="Times New Roman"/>
                <w:noProof/>
                <w:szCs w:val="20"/>
                <w:lang w:val="sr-Latn-CS"/>
              </w:rPr>
              <w:t>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pružaju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vanbolničku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bolničku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zdravstvenu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r w:rsidR="00BF48F5" w:rsidRPr="00611344">
              <w:rPr>
                <w:rFonts w:ascii="Times New Roman" w:hAnsi="Times New Roman"/>
                <w:noProof/>
                <w:szCs w:val="20"/>
                <w:lang w:val="sr-Latn-CS"/>
              </w:rPr>
              <w:t xml:space="preserve"> </w:t>
            </w:r>
            <w:r>
              <w:rPr>
                <w:rFonts w:ascii="Times New Roman" w:hAnsi="Times New Roman"/>
                <w:noProof/>
                <w:spacing w:val="5"/>
                <w:szCs w:val="20"/>
                <w:lang w:val="sr-Latn-CS" w:eastAsia="sr-Latn-CS"/>
              </w:rPr>
              <w:t>dostavljaju</w:t>
            </w:r>
            <w:r w:rsidR="00BF48F5" w:rsidRPr="00611344">
              <w:rPr>
                <w:rFonts w:ascii="Times New Roman" w:hAnsi="Times New Roman"/>
                <w:noProof/>
                <w:spacing w:val="5"/>
                <w:szCs w:val="20"/>
                <w:lang w:val="sr-Latn-CS" w:eastAsia="sr-Latn-CS"/>
              </w:rPr>
              <w:t xml:space="preserve"> </w:t>
            </w:r>
            <w:r>
              <w:rPr>
                <w:rFonts w:ascii="Times New Roman" w:hAnsi="Times New Roman"/>
                <w:noProof/>
                <w:spacing w:val="5"/>
                <w:szCs w:val="20"/>
                <w:lang w:val="sr-Latn-CS" w:eastAsia="sr-Latn-CS"/>
              </w:rPr>
              <w:t>podatke</w:t>
            </w:r>
            <w:r w:rsidR="00BF48F5" w:rsidRPr="00611344">
              <w:rPr>
                <w:rFonts w:ascii="Times New Roman" w:hAnsi="Times New Roman"/>
                <w:noProof/>
                <w:spacing w:val="5"/>
                <w:szCs w:val="20"/>
                <w:lang w:val="sr-Latn-CS" w:eastAsia="sr-Latn-CS"/>
              </w:rPr>
              <w:t xml:space="preserve"> </w:t>
            </w:r>
            <w:r>
              <w:rPr>
                <w:rFonts w:ascii="Times New Roman" w:hAnsi="Times New Roman"/>
                <w:noProof/>
                <w:szCs w:val="20"/>
                <w:lang w:val="sr-Latn-CS"/>
              </w:rPr>
              <w:t>nadležnom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sidR="00BF48F5" w:rsidRPr="00611344">
              <w:rPr>
                <w:rFonts w:ascii="Times New Roman" w:hAnsi="Times New Roman"/>
                <w:noProof/>
                <w:spacing w:val="-1"/>
                <w:szCs w:val="20"/>
                <w:lang w:val="sr-Latn-CS"/>
              </w:rPr>
              <w:lastRenderedPageBreak/>
              <w:t xml:space="preserve">31.3,                      30.6,                 30.9. </w:t>
            </w:r>
            <w:r>
              <w:rPr>
                <w:rFonts w:ascii="Times New Roman" w:hAnsi="Times New Roman"/>
                <w:noProof/>
                <w:spacing w:val="-1"/>
                <w:szCs w:val="20"/>
                <w:lang w:val="sr-Latn-CS"/>
              </w:rPr>
              <w:t>i</w:t>
            </w:r>
            <w:r w:rsidR="00BF48F5" w:rsidRPr="00611344">
              <w:rPr>
                <w:rFonts w:ascii="Times New Roman" w:hAnsi="Times New Roman"/>
                <w:noProof/>
                <w:spacing w:val="-1"/>
                <w:szCs w:val="20"/>
                <w:lang w:val="sr-Latn-CS"/>
              </w:rPr>
              <w:t xml:space="preserve">                 31.12.</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15.7.</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8.</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Institut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23" w:lineRule="auto"/>
              <w:rPr>
                <w:rFonts w:ascii="Times New Roman" w:hAnsi="Times New Roman"/>
                <w:noProof/>
                <w:spacing w:val="5"/>
                <w:szCs w:val="20"/>
                <w:lang w:val="sr-Latn-CS"/>
              </w:rPr>
            </w:pPr>
            <w:r>
              <w:rPr>
                <w:rFonts w:ascii="Times New Roman" w:hAnsi="Times New Roman"/>
                <w:noProof/>
                <w:szCs w:val="20"/>
                <w:lang w:val="sr-Latn-CS"/>
              </w:rPr>
              <w:t>Istraživanje</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o</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bolestima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od</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većeg</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socij</w:t>
            </w:r>
            <w:r w:rsidR="00BF48F5" w:rsidRPr="00611344">
              <w:rPr>
                <w:rFonts w:ascii="Times New Roman" w:hAnsi="Times New Roman"/>
                <w:noProof/>
                <w:spacing w:val="4"/>
                <w:szCs w:val="20"/>
                <w:lang w:val="sr-Latn-CS"/>
              </w:rPr>
              <w:softHyphen/>
            </w:r>
            <w:r>
              <w:rPr>
                <w:rFonts w:ascii="Times New Roman" w:hAnsi="Times New Roman"/>
                <w:noProof/>
                <w:spacing w:val="4"/>
                <w:szCs w:val="20"/>
                <w:lang w:val="sr-Latn-CS"/>
              </w:rPr>
              <w:t>alno</w:t>
            </w:r>
            <w:r w:rsidR="00BF48F5" w:rsidRPr="00611344">
              <w:rPr>
                <w:rFonts w:ascii="Times New Roman" w:hAnsi="Times New Roman"/>
                <w:noProof/>
                <w:spacing w:val="4"/>
                <w:szCs w:val="20"/>
                <w:lang w:val="sr-Latn-CS"/>
              </w:rPr>
              <w:t>-</w:t>
            </w:r>
            <w:r>
              <w:rPr>
                <w:rFonts w:ascii="Times New Roman" w:hAnsi="Times New Roman"/>
                <w:noProof/>
                <w:spacing w:val="4"/>
                <w:szCs w:val="20"/>
                <w:lang w:val="sr-Latn-CS"/>
              </w:rPr>
              <w:t>medicinskog</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značaja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na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osnovu</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r</w:t>
            </w:r>
            <w:r>
              <w:rPr>
                <w:rFonts w:ascii="Times New Roman" w:hAnsi="Times New Roman"/>
                <w:noProof/>
                <w:spacing w:val="3"/>
                <w:szCs w:val="20"/>
                <w:lang w:val="sr-Latn-CS"/>
              </w:rPr>
              <w:t>egistra</w:t>
            </w:r>
            <w:r w:rsidR="00BF48F5" w:rsidRPr="00611344">
              <w:rPr>
                <w:rFonts w:ascii="Times New Roman" w:hAnsi="Times New Roman"/>
                <w:noProof/>
                <w:spacing w:val="3"/>
                <w:szCs w:val="20"/>
                <w:lang w:val="sr-Latn-CS"/>
              </w:rPr>
              <w:t xml:space="preserve"> – </w:t>
            </w:r>
            <w:r>
              <w:rPr>
                <w:rFonts w:ascii="Times New Roman" w:hAnsi="Times New Roman"/>
                <w:noProof/>
                <w:spacing w:val="3"/>
                <w:szCs w:val="20"/>
                <w:lang w:val="sr-Latn-CS"/>
              </w:rPr>
              <w:t>za</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rak</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šećernu</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bolest</w:t>
            </w:r>
            <w:r w:rsidR="00BF48F5" w:rsidRPr="00611344">
              <w:rPr>
                <w:rFonts w:ascii="Times New Roman" w:hAnsi="Times New Roman"/>
                <w:noProof/>
                <w:spacing w:val="3"/>
                <w:szCs w:val="20"/>
                <w:lang w:val="sr-Latn-CS"/>
              </w:rPr>
              <w:t xml:space="preserve">, </w:t>
            </w:r>
            <w:r>
              <w:rPr>
                <w:rFonts w:ascii="Times New Roman" w:hAnsi="Times New Roman"/>
                <w:noProof/>
                <w:spacing w:val="4"/>
                <w:szCs w:val="20"/>
                <w:lang w:val="sr-Latn-CS"/>
              </w:rPr>
              <w:t>akutni</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koronarni</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sindrom</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i</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bolesti</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HIV</w:t>
            </w:r>
            <w:r w:rsidR="00BF48F5" w:rsidRPr="00611344">
              <w:rPr>
                <w:rFonts w:ascii="Times New Roman" w:hAnsi="Times New Roman"/>
                <w:noProof/>
                <w:spacing w:val="5"/>
                <w:szCs w:val="20"/>
                <w:lang w:val="sr-Latn-CS"/>
              </w:rPr>
              <w:t>-</w:t>
            </w:r>
            <w:r>
              <w:rPr>
                <w:rFonts w:ascii="Times New Roman" w:hAnsi="Times New Roman"/>
                <w:noProof/>
                <w:spacing w:val="5"/>
                <w:szCs w:val="20"/>
                <w:lang w:val="sr-Latn-CS"/>
              </w:rPr>
              <w:t>a</w:t>
            </w:r>
            <w:r w:rsidR="00BF48F5" w:rsidRPr="00611344">
              <w:rPr>
                <w:rFonts w:ascii="Times New Roman" w:hAnsi="Times New Roman"/>
                <w:noProof/>
                <w:spacing w:val="5"/>
                <w:szCs w:val="20"/>
                <w:lang w:val="sr-Latn-CS"/>
              </w:rPr>
              <w:t xml:space="preserve">) </w:t>
            </w:r>
          </w:p>
          <w:p w:rsidR="00BF48F5" w:rsidRPr="00611344" w:rsidRDefault="00BF48F5" w:rsidP="00432FC9">
            <w:pPr>
              <w:spacing w:before="60" w:after="60" w:line="223" w:lineRule="auto"/>
              <w:rPr>
                <w:rFonts w:ascii="Times New Roman" w:hAnsi="Times New Roman"/>
                <w:noProof/>
                <w:szCs w:val="20"/>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spacing w:val="2"/>
                <w:szCs w:val="20"/>
                <w:lang w:val="sr-Latn-CS"/>
              </w:rPr>
            </w:pPr>
            <w:r>
              <w:rPr>
                <w:rFonts w:ascii="Times New Roman" w:hAnsi="Times New Roman"/>
                <w:noProof/>
                <w:spacing w:val="5"/>
                <w:szCs w:val="20"/>
                <w:lang w:val="sr-Latn-CS"/>
              </w:rPr>
              <w:t>Identifikacioni</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podaci</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o</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licu</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uključujući</w:t>
            </w:r>
            <w:r w:rsidR="00BF48F5" w:rsidRPr="00611344">
              <w:rPr>
                <w:rFonts w:ascii="Times New Roman" w:hAnsi="Times New Roman"/>
                <w:noProof/>
                <w:spacing w:val="5"/>
                <w:szCs w:val="20"/>
                <w:lang w:val="sr-Latn-CS"/>
              </w:rPr>
              <w:t xml:space="preserve"> </w:t>
            </w:r>
            <w:r>
              <w:rPr>
                <w:rFonts w:ascii="Times New Roman" w:hAnsi="Times New Roman"/>
                <w:noProof/>
                <w:spacing w:val="-4"/>
                <w:szCs w:val="20"/>
                <w:lang w:val="sr-Latn-CS"/>
              </w:rPr>
              <w:t>matični</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broj</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građana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broj</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kartona</w:t>
            </w:r>
            <w:r w:rsidR="00BF48F5" w:rsidRPr="00611344">
              <w:rPr>
                <w:rFonts w:ascii="Times New Roman" w:hAnsi="Times New Roman"/>
                <w:noProof/>
                <w:spacing w:val="-4"/>
                <w:szCs w:val="20"/>
                <w:lang w:val="sr-Latn-CS"/>
              </w:rPr>
              <w:t xml:space="preserve"> – </w:t>
            </w:r>
            <w:r>
              <w:rPr>
                <w:rFonts w:ascii="Times New Roman" w:hAnsi="Times New Roman"/>
                <w:noProof/>
                <w:spacing w:val="-4"/>
                <w:szCs w:val="20"/>
                <w:lang w:val="sr-Latn-CS"/>
              </w:rPr>
              <w:t>istorije</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bo</w:t>
            </w:r>
            <w:r w:rsidR="00BF48F5" w:rsidRPr="00611344">
              <w:rPr>
                <w:rFonts w:ascii="Times New Roman" w:hAnsi="Times New Roman"/>
                <w:noProof/>
                <w:spacing w:val="-4"/>
                <w:szCs w:val="20"/>
                <w:lang w:val="sr-Latn-CS"/>
              </w:rPr>
              <w:softHyphen/>
            </w:r>
            <w:r>
              <w:rPr>
                <w:rFonts w:ascii="Times New Roman" w:hAnsi="Times New Roman"/>
                <w:noProof/>
                <w:szCs w:val="20"/>
                <w:lang w:val="sr-Latn-CS"/>
              </w:rPr>
              <w:t>lesti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datum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prijave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odjave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zanimanje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utvrđe</w:t>
            </w:r>
            <w:r w:rsidR="00BF48F5" w:rsidRPr="00611344">
              <w:rPr>
                <w:rFonts w:ascii="Times New Roman" w:hAnsi="Times New Roman"/>
                <w:noProof/>
                <w:szCs w:val="20"/>
                <w:lang w:val="sr-Latn-CS"/>
              </w:rPr>
              <w:softHyphen/>
            </w:r>
            <w:r>
              <w:rPr>
                <w:rFonts w:ascii="Times New Roman" w:hAnsi="Times New Roman"/>
                <w:noProof/>
                <w:spacing w:val="-1"/>
                <w:szCs w:val="20"/>
                <w:lang w:val="sr-Latn-CS"/>
              </w:rPr>
              <w:t>no</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oboljenje</w:t>
            </w:r>
            <w:r w:rsidR="00BF48F5" w:rsidRPr="00611344">
              <w:rPr>
                <w:rFonts w:ascii="Times New Roman" w:hAnsi="Times New Roman"/>
                <w:noProof/>
                <w:spacing w:val="-1"/>
                <w:szCs w:val="20"/>
                <w:lang w:val="sr-Latn-CS"/>
              </w:rPr>
              <w:t xml:space="preserve"> </w:t>
            </w:r>
            <w:r w:rsidR="00BF48F5" w:rsidRPr="00611344">
              <w:rPr>
                <w:rFonts w:ascii="Times New Roman" w:hAnsi="Times New Roman"/>
                <w:noProof/>
                <w:spacing w:val="2"/>
                <w:szCs w:val="20"/>
                <w:lang w:val="sr-Latn-CS"/>
              </w:rPr>
              <w:t xml:space="preserve">– </w:t>
            </w:r>
            <w:r>
              <w:rPr>
                <w:rFonts w:ascii="Times New Roman" w:hAnsi="Times New Roman"/>
                <w:noProof/>
                <w:spacing w:val="1"/>
                <w:szCs w:val="20"/>
                <w:lang w:val="sr-Latn-CS"/>
              </w:rPr>
              <w:t>dijagnoza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i</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druga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oboljenja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od</w:t>
            </w:r>
            <w:r w:rsidR="00BF48F5" w:rsidRPr="00611344">
              <w:rPr>
                <w:rFonts w:ascii="Times New Roman" w:hAnsi="Times New Roman"/>
                <w:noProof/>
                <w:spacing w:val="1"/>
                <w:szCs w:val="20"/>
                <w:lang w:val="sr-Latn-CS"/>
              </w:rPr>
              <w:t xml:space="preserve"> </w:t>
            </w:r>
            <w:r>
              <w:rPr>
                <w:rFonts w:ascii="Times New Roman" w:hAnsi="Times New Roman"/>
                <w:noProof/>
                <w:spacing w:val="3"/>
                <w:szCs w:val="20"/>
                <w:lang w:val="sr-Latn-CS"/>
              </w:rPr>
              <w:t>značaja</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za</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osnovnu</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bolest</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osnovne</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dijagnostič</w:t>
            </w:r>
            <w:r w:rsidR="00BF48F5" w:rsidRPr="00611344">
              <w:rPr>
                <w:rFonts w:ascii="Times New Roman" w:hAnsi="Times New Roman"/>
                <w:noProof/>
                <w:spacing w:val="3"/>
                <w:szCs w:val="20"/>
                <w:lang w:val="sr-Latn-CS"/>
              </w:rPr>
              <w:softHyphen/>
            </w:r>
            <w:r>
              <w:rPr>
                <w:rFonts w:ascii="Times New Roman" w:hAnsi="Times New Roman"/>
                <w:noProof/>
                <w:spacing w:val="2"/>
                <w:szCs w:val="20"/>
                <w:lang w:val="sr-Latn-CS"/>
              </w:rPr>
              <w:t>ke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terapijske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procedure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ishod</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lečenja</w:t>
            </w:r>
          </w:p>
          <w:p w:rsidR="00BF48F5" w:rsidRPr="00611344" w:rsidRDefault="00BF48F5" w:rsidP="00432FC9">
            <w:pPr>
              <w:spacing w:before="60" w:after="60" w:line="223" w:lineRule="auto"/>
              <w:rPr>
                <w:rFonts w:ascii="Times New Roman" w:hAnsi="Times New Roman"/>
                <w:noProof/>
                <w:szCs w:val="20"/>
                <w:lang w:val="sr-Latn-CS"/>
              </w:rPr>
            </w:pPr>
          </w:p>
        </w:tc>
        <w:tc>
          <w:tcPr>
            <w:tcW w:w="1743"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pacing w:val="-5"/>
                <w:szCs w:val="20"/>
                <w:lang w:val="sr-Latn-CS"/>
              </w:rPr>
              <w:t>Prikupljanje</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kontinuirano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elektronski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medijum</w:t>
            </w:r>
            <w:r w:rsidR="00BF48F5" w:rsidRPr="00611344">
              <w:rPr>
                <w:rFonts w:ascii="Times New Roman" w:hAnsi="Times New Roman"/>
                <w:noProof/>
                <w:szCs w:val="20"/>
                <w:lang w:val="sr-Latn-CS"/>
              </w:rPr>
              <w:t>.</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Referentne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zdravst</w:t>
            </w:r>
            <w:r w:rsidR="00BF48F5" w:rsidRPr="00611344">
              <w:rPr>
                <w:rFonts w:ascii="Times New Roman" w:hAnsi="Times New Roman"/>
                <w:noProof/>
                <w:szCs w:val="20"/>
                <w:lang w:val="sr-Latn-CS"/>
              </w:rPr>
              <w:softHyphen/>
            </w:r>
            <w:r>
              <w:rPr>
                <w:rFonts w:ascii="Times New Roman" w:hAnsi="Times New Roman"/>
                <w:noProof/>
                <w:szCs w:val="20"/>
                <w:lang w:val="sr-Latn-CS"/>
              </w:rPr>
              <w:t>vene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softHyphen/>
            </w:r>
            <w:r>
              <w:rPr>
                <w:rFonts w:ascii="Times New Roman" w:hAnsi="Times New Roman"/>
                <w:noProof/>
                <w:spacing w:val="2"/>
                <w:szCs w:val="20"/>
                <w:lang w:val="sr-Latn-CS"/>
              </w:rPr>
              <w:t>radnji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sa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zavodima</w:t>
            </w:r>
            <w:r w:rsidR="00BF48F5" w:rsidRPr="00611344">
              <w:rPr>
                <w:rFonts w:ascii="Times New Roman" w:hAnsi="Times New Roman"/>
                <w:noProof/>
                <w:spacing w:val="2"/>
                <w:szCs w:val="20"/>
                <w:lang w:val="sr-Latn-CS"/>
              </w:rPr>
              <w:t xml:space="preserve"> </w:t>
            </w:r>
            <w:r>
              <w:rPr>
                <w:rFonts w:ascii="Times New Roman" w:hAnsi="Times New Roman"/>
                <w:noProof/>
                <w:spacing w:val="1"/>
                <w:szCs w:val="20"/>
                <w:lang w:val="sr-Latn-CS"/>
              </w:rPr>
              <w:t>za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javno</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zdravlje</w:t>
            </w:r>
            <w:r w:rsidR="00BF48F5" w:rsidRPr="00611344">
              <w:rPr>
                <w:rFonts w:ascii="Times New Roman" w:hAnsi="Times New Roman"/>
                <w:noProof/>
                <w:spacing w:val="3"/>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pacing w:val="-1"/>
                <w:szCs w:val="20"/>
                <w:lang w:val="sr-Latn-CS"/>
              </w:rPr>
              <w:t>prate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oboljenja</w:t>
            </w:r>
            <w:r w:rsidR="00BF48F5" w:rsidRPr="00611344">
              <w:rPr>
                <w:rFonts w:ascii="Times New Roman" w:hAnsi="Times New Roman"/>
                <w:noProof/>
                <w:spacing w:val="-1"/>
                <w:szCs w:val="20"/>
                <w:lang w:val="sr-Latn-CS"/>
              </w:rPr>
              <w:t xml:space="preserve"> </w:t>
            </w:r>
            <w:r>
              <w:rPr>
                <w:rFonts w:ascii="Times New Roman" w:hAnsi="Times New Roman"/>
                <w:noProof/>
                <w:spacing w:val="3"/>
                <w:szCs w:val="20"/>
                <w:lang w:val="sr-Latn-CS"/>
              </w:rPr>
              <w:t>od</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većeg</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socijalno</w:t>
            </w:r>
            <w:r w:rsidR="00BF48F5" w:rsidRPr="00611344">
              <w:rPr>
                <w:rFonts w:ascii="Times New Roman" w:hAnsi="Times New Roman"/>
                <w:noProof/>
                <w:spacing w:val="3"/>
                <w:szCs w:val="20"/>
                <w:lang w:val="sr-Latn-CS"/>
              </w:rPr>
              <w:t>-</w:t>
            </w:r>
            <w:r>
              <w:rPr>
                <w:rFonts w:ascii="Times New Roman" w:hAnsi="Times New Roman"/>
                <w:noProof/>
                <w:szCs w:val="20"/>
                <w:lang w:val="sr-Latn-CS"/>
              </w:rPr>
              <w:t>medicinskog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značaja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dostavljaju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podatke</w:t>
            </w:r>
            <w:r w:rsidR="00BF48F5" w:rsidRPr="00611344">
              <w:rPr>
                <w:rFonts w:ascii="Times New Roman" w:hAnsi="Times New Roman"/>
                <w:noProof/>
                <w:szCs w:val="20"/>
                <w:lang w:val="sr-Latn-CS"/>
              </w:rPr>
              <w:t xml:space="preserve"> </w:t>
            </w:r>
            <w:r>
              <w:rPr>
                <w:rFonts w:ascii="Times New Roman" w:hAnsi="Times New Roman"/>
                <w:noProof/>
                <w:spacing w:val="5"/>
                <w:szCs w:val="20"/>
                <w:lang w:val="sr-Latn-CS" w:eastAsia="sr-Latn-CS"/>
              </w:rPr>
              <w:t>nadležnom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w:t>
            </w:r>
            <w:r w:rsidR="00BF48F5" w:rsidRPr="00611344">
              <w:rPr>
                <w:rFonts w:ascii="Times New Roman" w:hAnsi="Times New Roman"/>
                <w:noProof/>
                <w:szCs w:val="20"/>
                <w:lang w:val="sr-Latn-CS"/>
              </w:rPr>
              <w:t xml:space="preserve"> 30.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15.7.</w:t>
            </w:r>
          </w:p>
        </w:tc>
      </w:tr>
      <w:tr w:rsidR="00BF48F5" w:rsidRPr="00611344">
        <w:trPr>
          <w:gridAfter w:val="2"/>
          <w:wAfter w:w="36" w:type="dxa"/>
        </w:trPr>
        <w:tc>
          <w:tcPr>
            <w:tcW w:w="572" w:type="dxa"/>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9.</w:t>
            </w:r>
          </w:p>
        </w:tc>
        <w:tc>
          <w:tcPr>
            <w:tcW w:w="1533" w:type="dxa"/>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Institut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16" w:lineRule="auto"/>
              <w:rPr>
                <w:rFonts w:ascii="Times New Roman" w:hAnsi="Times New Roman"/>
                <w:noProof/>
                <w:spacing w:val="2"/>
                <w:szCs w:val="20"/>
                <w:lang w:val="sr-Latn-CS"/>
              </w:rPr>
            </w:pPr>
            <w:r>
              <w:rPr>
                <w:rFonts w:ascii="Times New Roman" w:hAnsi="Times New Roman"/>
                <w:noProof/>
                <w:szCs w:val="20"/>
                <w:lang w:val="sr-Latn-CS"/>
              </w:rPr>
              <w:t>Istraživanje</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o</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prijavljenim</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slučajevima</w:t>
            </w:r>
            <w:r w:rsidR="00BF48F5" w:rsidRPr="00611344">
              <w:rPr>
                <w:rFonts w:ascii="Times New Roman" w:hAnsi="Times New Roman"/>
                <w:noProof/>
                <w:spacing w:val="4"/>
                <w:szCs w:val="20"/>
                <w:lang w:val="sr-Latn-CS"/>
              </w:rPr>
              <w:t xml:space="preserve"> </w:t>
            </w:r>
            <w:r>
              <w:rPr>
                <w:rFonts w:ascii="Times New Roman" w:hAnsi="Times New Roman"/>
                <w:noProof/>
                <w:spacing w:val="2"/>
                <w:szCs w:val="20"/>
                <w:lang w:val="sr-Latn-CS"/>
              </w:rPr>
              <w:t>zaraznih</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bolesti</w:t>
            </w:r>
          </w:p>
          <w:p w:rsidR="00BF48F5" w:rsidRPr="00611344" w:rsidRDefault="00BF48F5" w:rsidP="00432FC9">
            <w:pPr>
              <w:spacing w:before="60" w:after="60" w:line="216" w:lineRule="auto"/>
              <w:rPr>
                <w:rFonts w:ascii="Times New Roman" w:hAnsi="Times New Roman"/>
                <w:noProof/>
                <w:szCs w:val="20"/>
                <w:lang w:val="sr-Latn-CS"/>
              </w:rPr>
            </w:pPr>
          </w:p>
        </w:tc>
        <w:tc>
          <w:tcPr>
            <w:tcW w:w="3138" w:type="dxa"/>
            <w:gridSpan w:val="3"/>
          </w:tcPr>
          <w:p w:rsidR="00BF48F5" w:rsidRPr="00611344" w:rsidRDefault="00611344" w:rsidP="00432FC9">
            <w:pPr>
              <w:spacing w:before="60" w:after="60" w:line="216" w:lineRule="auto"/>
              <w:rPr>
                <w:rFonts w:ascii="Times New Roman" w:hAnsi="Times New Roman"/>
                <w:noProof/>
                <w:spacing w:val="1"/>
                <w:szCs w:val="20"/>
                <w:lang w:val="sr-Latn-CS"/>
              </w:rPr>
            </w:pPr>
            <w:r>
              <w:rPr>
                <w:rFonts w:ascii="Times New Roman" w:hAnsi="Times New Roman"/>
                <w:noProof/>
                <w:spacing w:val="4"/>
                <w:szCs w:val="20"/>
                <w:lang w:val="sr-Latn-CS"/>
              </w:rPr>
              <w:t>Dijagnoza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klinička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i</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laboratorijska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datum</w:t>
            </w:r>
            <w:r w:rsidR="00BF48F5" w:rsidRPr="00611344">
              <w:rPr>
                <w:rFonts w:ascii="Times New Roman" w:hAnsi="Times New Roman"/>
                <w:noProof/>
                <w:spacing w:val="4"/>
                <w:szCs w:val="20"/>
                <w:lang w:val="sr-Latn-CS"/>
              </w:rPr>
              <w:t xml:space="preserve"> </w:t>
            </w:r>
            <w:r>
              <w:rPr>
                <w:rFonts w:ascii="Times New Roman" w:hAnsi="Times New Roman"/>
                <w:noProof/>
                <w:spacing w:val="2"/>
                <w:szCs w:val="20"/>
                <w:lang w:val="sr-Latn-CS"/>
              </w:rPr>
              <w:t>početka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bolesti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izvor</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kretanje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obolelog</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lica</w:t>
            </w:r>
            <w:r w:rsidR="00BF48F5" w:rsidRPr="00611344">
              <w:rPr>
                <w:rFonts w:ascii="Times New Roman" w:hAnsi="Times New Roman"/>
                <w:noProof/>
                <w:spacing w:val="2"/>
                <w:szCs w:val="20"/>
                <w:lang w:val="sr-Latn-CS"/>
              </w:rPr>
              <w:t xml:space="preserve"> </w:t>
            </w:r>
            <w:r>
              <w:rPr>
                <w:rFonts w:ascii="Times New Roman" w:hAnsi="Times New Roman"/>
                <w:noProof/>
                <w:spacing w:val="-5"/>
                <w:szCs w:val="20"/>
                <w:lang w:val="sr-Latn-CS"/>
              </w:rPr>
              <w:t>od</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početka</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bolesti</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podaci</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o</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obavljenoj</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imuni</w:t>
            </w:r>
            <w:r w:rsidR="00BF48F5" w:rsidRPr="00611344">
              <w:rPr>
                <w:rFonts w:ascii="Times New Roman" w:hAnsi="Times New Roman"/>
                <w:noProof/>
                <w:spacing w:val="-5"/>
                <w:szCs w:val="20"/>
                <w:lang w:val="sr-Latn-CS"/>
              </w:rPr>
              <w:softHyphen/>
            </w:r>
            <w:r>
              <w:rPr>
                <w:rFonts w:ascii="Times New Roman" w:hAnsi="Times New Roman"/>
                <w:noProof/>
                <w:spacing w:val="3"/>
                <w:szCs w:val="20"/>
                <w:lang w:val="sr-Latn-CS"/>
              </w:rPr>
              <w:t>zaciji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protiv</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bolesti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koja</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je</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u</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pitanju</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datum</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podnošenja</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prijave</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o</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utvrđenoj</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zaraznoj</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bole</w:t>
            </w:r>
            <w:r w:rsidR="00BF48F5" w:rsidRPr="00611344">
              <w:rPr>
                <w:rFonts w:ascii="Times New Roman" w:hAnsi="Times New Roman"/>
                <w:noProof/>
                <w:spacing w:val="3"/>
                <w:szCs w:val="20"/>
                <w:lang w:val="sr-Latn-CS"/>
              </w:rPr>
              <w:softHyphen/>
            </w:r>
            <w:r>
              <w:rPr>
                <w:rFonts w:ascii="Times New Roman" w:hAnsi="Times New Roman"/>
                <w:noProof/>
                <w:spacing w:val="1"/>
                <w:szCs w:val="20"/>
                <w:lang w:val="sr-Latn-CS"/>
              </w:rPr>
              <w:t>sti</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i</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ishod</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lečenja</w:t>
            </w:r>
          </w:p>
          <w:p w:rsidR="00BF48F5" w:rsidRPr="00611344" w:rsidRDefault="00BF48F5" w:rsidP="00432FC9">
            <w:pPr>
              <w:spacing w:before="60" w:after="60" w:line="216" w:lineRule="auto"/>
              <w:rPr>
                <w:rFonts w:ascii="Times New Roman" w:hAnsi="Times New Roman"/>
                <w:noProof/>
                <w:szCs w:val="20"/>
                <w:lang w:val="sr-Latn-CS"/>
              </w:rPr>
            </w:pPr>
          </w:p>
        </w:tc>
        <w:tc>
          <w:tcPr>
            <w:tcW w:w="1743" w:type="dxa"/>
            <w:gridSpan w:val="6"/>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pacing w:val="1"/>
                <w:szCs w:val="20"/>
                <w:lang w:val="sr-Latn-CS"/>
              </w:rPr>
              <w:t>Prikupljanje</w:t>
            </w:r>
            <w:r w:rsidR="00BF48F5" w:rsidRPr="00611344">
              <w:rPr>
                <w:rFonts w:ascii="Times New Roman" w:hAnsi="Times New Roman"/>
                <w:noProof/>
                <w:spacing w:val="1"/>
                <w:szCs w:val="20"/>
                <w:lang w:val="sr-Latn-CS"/>
              </w:rPr>
              <w:t xml:space="preserve"> –         </w:t>
            </w:r>
            <w:r>
              <w:rPr>
                <w:rFonts w:ascii="Times New Roman" w:hAnsi="Times New Roman"/>
                <w:noProof/>
                <w:spacing w:val="1"/>
                <w:szCs w:val="20"/>
                <w:lang w:val="sr-Latn-CS"/>
              </w:rPr>
              <w:t>sed</w:t>
            </w:r>
            <w:r w:rsidR="00BF48F5" w:rsidRPr="00611344">
              <w:rPr>
                <w:rFonts w:ascii="Times New Roman" w:hAnsi="Times New Roman"/>
                <w:noProof/>
                <w:spacing w:val="1"/>
                <w:szCs w:val="20"/>
                <w:lang w:val="sr-Latn-CS"/>
              </w:rPr>
              <w:softHyphen/>
            </w:r>
            <w:r>
              <w:rPr>
                <w:rFonts w:ascii="Times New Roman" w:hAnsi="Times New Roman"/>
                <w:noProof/>
                <w:szCs w:val="20"/>
                <w:lang w:val="sr-Latn-CS"/>
              </w:rPr>
              <w:t>modnevno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sedmodnevna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w:t>
            </w:r>
            <w:r w:rsidR="00BF48F5" w:rsidRPr="00611344">
              <w:rPr>
                <w:rFonts w:ascii="Times New Roman" w:hAnsi="Times New Roman"/>
                <w:noProof/>
                <w:szCs w:val="20"/>
                <w:lang w:val="sr-Latn-CS"/>
              </w:rPr>
              <w:softHyphen/>
            </w:r>
            <w:r>
              <w:rPr>
                <w:rFonts w:ascii="Times New Roman" w:hAnsi="Times New Roman"/>
                <w:noProof/>
                <w:spacing w:val="4"/>
                <w:szCs w:val="20"/>
                <w:lang w:val="sr-Latn-CS"/>
              </w:rPr>
              <w:t>sečna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i</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godišnja</w:t>
            </w:r>
          </w:p>
        </w:tc>
        <w:tc>
          <w:tcPr>
            <w:tcW w:w="1596" w:type="dxa"/>
            <w:gridSpan w:val="4"/>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elektronski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medijum</w:t>
            </w:r>
          </w:p>
        </w:tc>
        <w:tc>
          <w:tcPr>
            <w:tcW w:w="1597" w:type="dxa"/>
            <w:gridSpan w:val="5"/>
          </w:tcPr>
          <w:p w:rsidR="00BF48F5" w:rsidRPr="00611344" w:rsidRDefault="00611344" w:rsidP="00432FC9">
            <w:pPr>
              <w:spacing w:before="60" w:after="60" w:line="216" w:lineRule="auto"/>
              <w:rPr>
                <w:rFonts w:ascii="Times New Roman" w:hAnsi="Times New Roman"/>
                <w:noProof/>
                <w:spacing w:val="-2"/>
                <w:szCs w:val="20"/>
                <w:lang w:val="sr-Latn-CS"/>
              </w:rPr>
            </w:pPr>
            <w:r>
              <w:rPr>
                <w:rFonts w:ascii="Times New Roman" w:hAnsi="Times New Roman"/>
                <w:noProof/>
                <w:szCs w:val="20"/>
                <w:lang w:val="sr-Latn-CS"/>
              </w:rPr>
              <w:t>Zdravstvene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w:t>
            </w:r>
            <w:r w:rsidR="00BF48F5" w:rsidRPr="00611344">
              <w:rPr>
                <w:rFonts w:ascii="Times New Roman" w:hAnsi="Times New Roman"/>
                <w:noProof/>
                <w:szCs w:val="20"/>
                <w:lang w:val="sr-Latn-CS"/>
              </w:rPr>
              <w:softHyphen/>
            </w:r>
            <w:r>
              <w:rPr>
                <w:rFonts w:ascii="Times New Roman" w:hAnsi="Times New Roman"/>
                <w:noProof/>
                <w:spacing w:val="-1"/>
                <w:szCs w:val="20"/>
                <w:lang w:val="sr-Latn-CS"/>
              </w:rPr>
              <w:t>ve</w:t>
            </w:r>
            <w:r w:rsidR="00BF48F5" w:rsidRPr="00611344">
              <w:rPr>
                <w:rFonts w:ascii="Times New Roman" w:hAnsi="Times New Roman"/>
                <w:noProof/>
                <w:spacing w:val="-1"/>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pružaju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zdravstvenu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i</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zavodi</w:t>
            </w:r>
            <w:r w:rsidR="00BF48F5" w:rsidRPr="00611344">
              <w:rPr>
                <w:rFonts w:ascii="Times New Roman" w:hAnsi="Times New Roman"/>
                <w:noProof/>
                <w:spacing w:val="-1"/>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pacing w:val="6"/>
                <w:szCs w:val="20"/>
                <w:lang w:val="sr-Latn-CS"/>
              </w:rPr>
              <w:t xml:space="preserve"> </w:t>
            </w:r>
            <w:r>
              <w:rPr>
                <w:rFonts w:ascii="Times New Roman" w:hAnsi="Times New Roman"/>
                <w:noProof/>
                <w:spacing w:val="6"/>
                <w:szCs w:val="20"/>
                <w:lang w:val="sr-Latn-CS"/>
              </w:rPr>
              <w:t>dostavljaju</w:t>
            </w:r>
            <w:r w:rsidR="00BF48F5" w:rsidRPr="00611344">
              <w:rPr>
                <w:rFonts w:ascii="Times New Roman" w:hAnsi="Times New Roman"/>
                <w:noProof/>
                <w:spacing w:val="6"/>
                <w:szCs w:val="20"/>
                <w:lang w:val="sr-Latn-CS"/>
              </w:rPr>
              <w:t xml:space="preserve"> </w:t>
            </w:r>
            <w:r>
              <w:rPr>
                <w:rFonts w:ascii="Times New Roman" w:hAnsi="Times New Roman"/>
                <w:noProof/>
                <w:spacing w:val="6"/>
                <w:szCs w:val="20"/>
                <w:lang w:val="sr-Latn-CS"/>
              </w:rPr>
              <w:t>podatke</w:t>
            </w:r>
            <w:r w:rsidR="00BF48F5" w:rsidRPr="00611344">
              <w:rPr>
                <w:rFonts w:ascii="Times New Roman" w:hAnsi="Times New Roman"/>
                <w:noProof/>
                <w:spacing w:val="6"/>
                <w:szCs w:val="20"/>
                <w:lang w:val="sr-Latn-CS"/>
              </w:rPr>
              <w:t xml:space="preserve"> </w:t>
            </w:r>
            <w:r>
              <w:rPr>
                <w:rFonts w:ascii="Times New Roman" w:hAnsi="Times New Roman"/>
                <w:noProof/>
                <w:spacing w:val="6"/>
                <w:szCs w:val="20"/>
                <w:lang w:val="sr-Latn-CS"/>
              </w:rPr>
              <w:t>nadležnom</w:t>
            </w:r>
            <w:r w:rsidR="00BF48F5" w:rsidRPr="00611344">
              <w:rPr>
                <w:rFonts w:ascii="Times New Roman" w:hAnsi="Times New Roman"/>
                <w:noProof/>
                <w:spacing w:val="6"/>
                <w:szCs w:val="20"/>
                <w:lang w:val="sr-Latn-CS"/>
              </w:rPr>
              <w:t xml:space="preserve"> </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pacing w:val="4"/>
                <w:szCs w:val="20"/>
                <w:lang w:val="sr-Latn-CS"/>
              </w:rPr>
              <w:t>sedmodnevni</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izveštaj</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u</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roku</w:t>
            </w:r>
            <w:r w:rsidR="00BF48F5" w:rsidRPr="00611344">
              <w:rPr>
                <w:rFonts w:ascii="Times New Roman" w:hAnsi="Times New Roman"/>
                <w:noProof/>
                <w:spacing w:val="4"/>
                <w:szCs w:val="20"/>
                <w:lang w:val="sr-Latn-CS"/>
              </w:rPr>
              <w:t xml:space="preserve"> </w:t>
            </w:r>
            <w:r>
              <w:rPr>
                <w:rFonts w:ascii="Times New Roman" w:hAnsi="Times New Roman"/>
                <w:noProof/>
                <w:spacing w:val="3"/>
                <w:szCs w:val="20"/>
                <w:lang w:val="sr-Latn-CS"/>
              </w:rPr>
              <w:t>od</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tri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dana</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po</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isteku</w:t>
            </w:r>
            <w:r w:rsidR="00BF48F5" w:rsidRPr="00611344">
              <w:rPr>
                <w:rFonts w:ascii="Times New Roman" w:hAnsi="Times New Roman"/>
                <w:noProof/>
                <w:spacing w:val="2"/>
                <w:szCs w:val="20"/>
                <w:lang w:val="sr-Latn-CS"/>
              </w:rPr>
              <w:t xml:space="preserve"> </w:t>
            </w:r>
            <w:r>
              <w:rPr>
                <w:rFonts w:ascii="Times New Roman" w:hAnsi="Times New Roman"/>
                <w:noProof/>
                <w:szCs w:val="20"/>
                <w:lang w:val="sr-Latn-CS"/>
              </w:rPr>
              <w:t>sedmice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w:t>
            </w:r>
            <w:r>
              <w:rPr>
                <w:rFonts w:ascii="Times New Roman" w:hAnsi="Times New Roman"/>
                <w:noProof/>
                <w:spacing w:val="7"/>
                <w:szCs w:val="20"/>
                <w:lang w:val="sr-Latn-CS"/>
              </w:rPr>
              <w:t>esečni</w:t>
            </w:r>
            <w:r w:rsidR="00BF48F5" w:rsidRPr="00611344">
              <w:rPr>
                <w:rFonts w:ascii="Times New Roman" w:hAnsi="Times New Roman"/>
                <w:noProof/>
                <w:spacing w:val="7"/>
                <w:szCs w:val="20"/>
                <w:lang w:val="sr-Latn-CS"/>
              </w:rPr>
              <w:t xml:space="preserve"> </w:t>
            </w:r>
            <w:r>
              <w:rPr>
                <w:rFonts w:ascii="Times New Roman" w:hAnsi="Times New Roman"/>
                <w:noProof/>
                <w:spacing w:val="7"/>
                <w:szCs w:val="20"/>
                <w:lang w:val="sr-Latn-CS"/>
              </w:rPr>
              <w:t>izveštaj</w:t>
            </w:r>
            <w:r w:rsidR="00BF48F5" w:rsidRPr="00611344">
              <w:rPr>
                <w:rFonts w:ascii="Times New Roman" w:hAnsi="Times New Roman"/>
                <w:noProof/>
                <w:spacing w:val="7"/>
                <w:szCs w:val="20"/>
                <w:lang w:val="sr-Latn-CS"/>
              </w:rPr>
              <w:t xml:space="preserve"> </w:t>
            </w:r>
            <w:r>
              <w:rPr>
                <w:rFonts w:ascii="Times New Roman" w:hAnsi="Times New Roman"/>
                <w:noProof/>
                <w:spacing w:val="7"/>
                <w:szCs w:val="20"/>
                <w:lang w:val="sr-Latn-CS"/>
              </w:rPr>
              <w:t>u</w:t>
            </w:r>
            <w:r w:rsidR="00BF48F5" w:rsidRPr="00611344">
              <w:rPr>
                <w:rFonts w:ascii="Times New Roman" w:hAnsi="Times New Roman"/>
                <w:noProof/>
                <w:spacing w:val="7"/>
                <w:szCs w:val="20"/>
                <w:lang w:val="sr-Latn-CS"/>
              </w:rPr>
              <w:t xml:space="preserve"> </w:t>
            </w:r>
            <w:r>
              <w:rPr>
                <w:rFonts w:ascii="Times New Roman" w:hAnsi="Times New Roman"/>
                <w:noProof/>
                <w:spacing w:val="7"/>
                <w:szCs w:val="20"/>
                <w:lang w:val="sr-Latn-CS"/>
              </w:rPr>
              <w:t>roku</w:t>
            </w:r>
            <w:r w:rsidR="00BF48F5" w:rsidRPr="00611344">
              <w:rPr>
                <w:rFonts w:ascii="Times New Roman" w:hAnsi="Times New Roman"/>
                <w:noProof/>
                <w:spacing w:val="7"/>
                <w:szCs w:val="20"/>
                <w:lang w:val="sr-Latn-CS"/>
              </w:rPr>
              <w:t xml:space="preserve"> </w:t>
            </w:r>
            <w:r>
              <w:rPr>
                <w:rFonts w:ascii="Times New Roman" w:hAnsi="Times New Roman"/>
                <w:noProof/>
                <w:spacing w:val="7"/>
                <w:szCs w:val="20"/>
                <w:lang w:val="sr-Latn-CS"/>
              </w:rPr>
              <w:lastRenderedPageBreak/>
              <w:t>od</w:t>
            </w:r>
            <w:r w:rsidR="00BF48F5" w:rsidRPr="00611344">
              <w:rPr>
                <w:rFonts w:ascii="Times New Roman" w:hAnsi="Times New Roman"/>
                <w:noProof/>
                <w:spacing w:val="7"/>
                <w:szCs w:val="20"/>
                <w:lang w:val="sr-Latn-CS"/>
              </w:rPr>
              <w:t xml:space="preserve"> </w:t>
            </w:r>
            <w:r>
              <w:rPr>
                <w:rFonts w:ascii="Times New Roman" w:hAnsi="Times New Roman"/>
                <w:noProof/>
                <w:spacing w:val="7"/>
                <w:szCs w:val="20"/>
                <w:lang w:val="sr-Latn-CS"/>
              </w:rPr>
              <w:t>tri</w:t>
            </w:r>
            <w:r w:rsidR="00BF48F5" w:rsidRPr="00611344">
              <w:rPr>
                <w:rFonts w:ascii="Times New Roman" w:hAnsi="Times New Roman"/>
                <w:noProof/>
                <w:spacing w:val="7"/>
                <w:szCs w:val="20"/>
                <w:lang w:val="sr-Latn-CS"/>
              </w:rPr>
              <w:t xml:space="preserve"> </w:t>
            </w:r>
            <w:r>
              <w:rPr>
                <w:rFonts w:ascii="Times New Roman" w:hAnsi="Times New Roman"/>
                <w:noProof/>
                <w:spacing w:val="2"/>
                <w:szCs w:val="20"/>
                <w:lang w:val="sr-Latn-CS"/>
              </w:rPr>
              <w:t>dana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po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isteku</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mese</w:t>
            </w:r>
            <w:r w:rsidR="00BF48F5" w:rsidRPr="00611344">
              <w:rPr>
                <w:rFonts w:ascii="Times New Roman" w:hAnsi="Times New Roman"/>
                <w:noProof/>
                <w:spacing w:val="2"/>
                <w:szCs w:val="20"/>
                <w:lang w:val="sr-Latn-CS"/>
              </w:rPr>
              <w:softHyphen/>
            </w:r>
            <w:r>
              <w:rPr>
                <w:rFonts w:ascii="Times New Roman" w:hAnsi="Times New Roman"/>
                <w:noProof/>
                <w:szCs w:val="20"/>
                <w:lang w:val="sr-Latn-CS"/>
              </w:rPr>
              <w:t>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w:t>
            </w:r>
            <w:r>
              <w:rPr>
                <w:rFonts w:ascii="Times New Roman" w:hAnsi="Times New Roman"/>
                <w:noProof/>
                <w:spacing w:val="5"/>
                <w:szCs w:val="20"/>
                <w:lang w:val="sr-Latn-CS"/>
              </w:rPr>
              <w:t>odišnji</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izveštaj</w:t>
            </w:r>
            <w:r w:rsidR="00BF48F5" w:rsidRPr="00611344">
              <w:rPr>
                <w:rFonts w:ascii="Times New Roman" w:hAnsi="Times New Roman"/>
                <w:noProof/>
                <w:spacing w:val="5"/>
                <w:szCs w:val="20"/>
                <w:lang w:val="sr-Latn-CS"/>
              </w:rPr>
              <w:t xml:space="preserve"> -       </w:t>
            </w:r>
            <w:r w:rsidR="00BF48F5" w:rsidRPr="00611344">
              <w:rPr>
                <w:rFonts w:ascii="Times New Roman" w:hAnsi="Times New Roman"/>
                <w:noProof/>
                <w:spacing w:val="-2"/>
                <w:szCs w:val="20"/>
                <w:lang w:val="sr-Latn-CS"/>
              </w:rPr>
              <w:t>31.3.</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15.5.</w:t>
            </w:r>
          </w:p>
        </w:tc>
      </w:tr>
      <w:tr w:rsidR="00BF48F5" w:rsidRPr="00611344">
        <w:trPr>
          <w:gridAfter w:val="2"/>
          <w:wAfter w:w="36" w:type="dxa"/>
        </w:trPr>
        <w:tc>
          <w:tcPr>
            <w:tcW w:w="572" w:type="dxa"/>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10.</w:t>
            </w:r>
          </w:p>
        </w:tc>
        <w:tc>
          <w:tcPr>
            <w:tcW w:w="1533" w:type="dxa"/>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Institut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16" w:lineRule="auto"/>
              <w:rPr>
                <w:rFonts w:ascii="Times New Roman" w:hAnsi="Times New Roman"/>
                <w:noProof/>
                <w:spacing w:val="2"/>
                <w:szCs w:val="20"/>
                <w:lang w:val="sr-Latn-CS"/>
              </w:rPr>
            </w:pPr>
            <w:r>
              <w:rPr>
                <w:rFonts w:ascii="Times New Roman" w:hAnsi="Times New Roman"/>
                <w:noProof/>
                <w:szCs w:val="20"/>
                <w:lang w:val="sr-Latn-CS"/>
              </w:rPr>
              <w:t>Istraživanje</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o</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imunizaciji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protiv</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zara</w:t>
            </w:r>
            <w:r w:rsidR="00BF48F5" w:rsidRPr="00611344">
              <w:rPr>
                <w:rFonts w:ascii="Times New Roman" w:hAnsi="Times New Roman"/>
                <w:noProof/>
                <w:spacing w:val="3"/>
                <w:szCs w:val="20"/>
                <w:lang w:val="sr-Latn-CS"/>
              </w:rPr>
              <w:softHyphen/>
            </w:r>
            <w:r>
              <w:rPr>
                <w:rFonts w:ascii="Times New Roman" w:hAnsi="Times New Roman"/>
                <w:noProof/>
                <w:spacing w:val="2"/>
                <w:szCs w:val="20"/>
                <w:lang w:val="sr-Latn-CS"/>
              </w:rPr>
              <w:t>znih</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bolesti</w:t>
            </w:r>
          </w:p>
          <w:p w:rsidR="00BF48F5" w:rsidRPr="00611344" w:rsidRDefault="00BF48F5" w:rsidP="00432FC9">
            <w:pPr>
              <w:spacing w:before="60" w:after="60" w:line="216" w:lineRule="auto"/>
              <w:rPr>
                <w:rFonts w:ascii="Times New Roman" w:hAnsi="Times New Roman"/>
                <w:noProof/>
                <w:szCs w:val="20"/>
                <w:lang w:val="sr-Latn-CS"/>
              </w:rPr>
            </w:pPr>
          </w:p>
        </w:tc>
        <w:tc>
          <w:tcPr>
            <w:tcW w:w="3138"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pacing w:val="-1"/>
                <w:szCs w:val="20"/>
                <w:lang w:val="sr-Latn-CS"/>
              </w:rPr>
              <w:t>Vrsta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imunizacije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vrsta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i</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serija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sredstava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koja</w:t>
            </w:r>
            <w:r w:rsidR="00BF48F5" w:rsidRPr="00611344">
              <w:rPr>
                <w:rFonts w:ascii="Times New Roman" w:hAnsi="Times New Roman"/>
                <w:noProof/>
                <w:spacing w:val="-1"/>
                <w:szCs w:val="20"/>
                <w:lang w:val="sr-Latn-CS"/>
              </w:rPr>
              <w:t xml:space="preserve"> </w:t>
            </w:r>
            <w:r>
              <w:rPr>
                <w:rFonts w:ascii="Times New Roman" w:hAnsi="Times New Roman"/>
                <w:noProof/>
                <w:spacing w:val="2"/>
                <w:szCs w:val="20"/>
                <w:lang w:val="sr-Latn-CS"/>
              </w:rPr>
              <w:t>su</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upotrebljena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za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imunizaciju</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firma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ili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na</w:t>
            </w:r>
            <w:r>
              <w:rPr>
                <w:rFonts w:ascii="Times New Roman" w:hAnsi="Times New Roman"/>
                <w:noProof/>
                <w:spacing w:val="4"/>
                <w:szCs w:val="20"/>
                <w:lang w:val="sr-Latn-CS"/>
              </w:rPr>
              <w:t>ziv</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proizvo</w:t>
            </w:r>
            <w:r>
              <w:rPr>
                <w:rFonts w:ascii="Times New Roman" w:hAnsi="Times New Roman"/>
                <w:noProof/>
                <w:szCs w:val="20"/>
                <w:lang w:val="sr-Latn-CS"/>
              </w:rPr>
              <w:t>đ</w:t>
            </w:r>
            <w:r>
              <w:rPr>
                <w:rFonts w:ascii="Times New Roman" w:hAnsi="Times New Roman"/>
                <w:noProof/>
                <w:spacing w:val="1"/>
                <w:szCs w:val="20"/>
                <w:lang w:val="sr-Latn-CS"/>
              </w:rPr>
              <w:t>ača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tih</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sredstava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količina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sred</w:t>
            </w:r>
            <w:r w:rsidR="00BF48F5" w:rsidRPr="00611344">
              <w:rPr>
                <w:rFonts w:ascii="Times New Roman" w:hAnsi="Times New Roman"/>
                <w:noProof/>
                <w:spacing w:val="1"/>
                <w:szCs w:val="20"/>
                <w:lang w:val="sr-Latn-CS"/>
              </w:rPr>
              <w:softHyphen/>
            </w:r>
            <w:r>
              <w:rPr>
                <w:rFonts w:ascii="Times New Roman" w:hAnsi="Times New Roman"/>
                <w:noProof/>
                <w:spacing w:val="-5"/>
                <w:szCs w:val="20"/>
                <w:lang w:val="sr-Latn-CS"/>
              </w:rPr>
              <w:t>stava</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u</w:t>
            </w:r>
            <w:r>
              <w:rPr>
                <w:rFonts w:ascii="Times New Roman" w:hAnsi="Times New Roman"/>
                <w:noProof/>
                <w:szCs w:val="20"/>
                <w:lang w:val="sr-Latn-CS"/>
              </w:rPr>
              <w:t>t</w:t>
            </w:r>
            <w:r>
              <w:rPr>
                <w:rFonts w:ascii="Times New Roman" w:hAnsi="Times New Roman"/>
                <w:noProof/>
                <w:spacing w:val="-2"/>
                <w:szCs w:val="20"/>
                <w:lang w:val="sr-Latn-CS"/>
              </w:rPr>
              <w:t>rošenih</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za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imunizaciju</w:t>
            </w:r>
            <w:r w:rsidR="00BF48F5" w:rsidRPr="00611344">
              <w:rPr>
                <w:rFonts w:ascii="Times New Roman" w:hAnsi="Times New Roman"/>
                <w:noProof/>
                <w:spacing w:val="-2"/>
                <w:szCs w:val="20"/>
                <w:lang w:val="sr-Latn-CS"/>
              </w:rPr>
              <w:t xml:space="preserve">; </w:t>
            </w:r>
            <w:r>
              <w:rPr>
                <w:rFonts w:ascii="Times New Roman" w:hAnsi="Times New Roman"/>
                <w:iCs/>
                <w:noProof/>
                <w:szCs w:val="20"/>
                <w:lang w:val="sr-Latn-CS"/>
              </w:rPr>
              <w:t>uspeh</w:t>
            </w:r>
            <w:r w:rsidR="00BF48F5" w:rsidRPr="00611344">
              <w:rPr>
                <w:rFonts w:ascii="Times New Roman" w:hAnsi="Times New Roman"/>
                <w:i/>
                <w:iCs/>
                <w:noProof/>
                <w:szCs w:val="20"/>
                <w:lang w:val="sr-Latn-CS"/>
              </w:rPr>
              <w:t xml:space="preserve"> </w:t>
            </w:r>
            <w:r>
              <w:rPr>
                <w:rFonts w:ascii="Times New Roman" w:hAnsi="Times New Roman"/>
                <w:noProof/>
                <w:spacing w:val="5"/>
                <w:szCs w:val="20"/>
                <w:lang w:val="sr-Latn-CS"/>
              </w:rPr>
              <w:t>imunizacije</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i</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razlog</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zbog</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kojeg</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nije</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izvršena</w:t>
            </w:r>
            <w:r w:rsidR="00BF48F5" w:rsidRPr="00611344">
              <w:rPr>
                <w:rFonts w:ascii="Times New Roman" w:hAnsi="Times New Roman"/>
                <w:noProof/>
                <w:spacing w:val="5"/>
                <w:szCs w:val="20"/>
                <w:lang w:val="sr-Latn-CS"/>
              </w:rPr>
              <w:t xml:space="preserve"> </w:t>
            </w:r>
            <w:r>
              <w:rPr>
                <w:rFonts w:ascii="Times New Roman" w:hAnsi="Times New Roman"/>
                <w:noProof/>
                <w:szCs w:val="20"/>
                <w:lang w:val="sr-Latn-CS"/>
              </w:rPr>
              <w:t>imunizacija</w:t>
            </w:r>
          </w:p>
          <w:p w:rsidR="00BF48F5" w:rsidRPr="00611344" w:rsidRDefault="00BF48F5" w:rsidP="00432FC9">
            <w:pPr>
              <w:spacing w:before="60" w:after="60" w:line="216" w:lineRule="auto"/>
              <w:rPr>
                <w:rFonts w:ascii="Times New Roman" w:hAnsi="Times New Roman"/>
                <w:noProof/>
                <w:szCs w:val="20"/>
                <w:lang w:val="sr-Latn-CS"/>
              </w:rPr>
            </w:pPr>
          </w:p>
        </w:tc>
        <w:tc>
          <w:tcPr>
            <w:tcW w:w="1743" w:type="dxa"/>
            <w:gridSpan w:val="6"/>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tromesečno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432FC9">
            <w:pPr>
              <w:spacing w:before="60" w:after="60" w:line="216"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elektronski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medijum</w:t>
            </w:r>
          </w:p>
        </w:tc>
        <w:tc>
          <w:tcPr>
            <w:tcW w:w="1597" w:type="dxa"/>
            <w:gridSpan w:val="5"/>
          </w:tcPr>
          <w:p w:rsidR="00BF48F5" w:rsidRPr="00611344" w:rsidRDefault="00611344" w:rsidP="00432FC9">
            <w:pPr>
              <w:spacing w:before="60" w:after="60" w:line="216" w:lineRule="auto"/>
              <w:rPr>
                <w:rFonts w:ascii="Times New Roman" w:hAnsi="Times New Roman"/>
                <w:noProof/>
                <w:spacing w:val="5"/>
                <w:szCs w:val="20"/>
                <w:lang w:val="sr-Latn-CS" w:eastAsia="sr-Latn-CS"/>
              </w:rPr>
            </w:pPr>
            <w:r>
              <w:rPr>
                <w:rFonts w:ascii="Times New Roman" w:hAnsi="Times New Roman"/>
                <w:noProof/>
                <w:szCs w:val="20"/>
                <w:lang w:val="sr-Latn-CS"/>
              </w:rPr>
              <w:t>Zdravstvene</w:t>
            </w:r>
            <w:r w:rsidR="00BF48F5" w:rsidRPr="00611344">
              <w:rPr>
                <w:rFonts w:ascii="Times New Roman" w:hAnsi="Times New Roman"/>
                <w:noProof/>
                <w:szCs w:val="20"/>
                <w:lang w:val="sr-Latn-CS"/>
              </w:rPr>
              <w:t xml:space="preserve"> </w:t>
            </w:r>
            <w:r>
              <w:rPr>
                <w:rFonts w:ascii="Times New Roman" w:hAnsi="Times New Roman"/>
                <w:iCs/>
                <w:noProof/>
                <w:spacing w:val="8"/>
                <w:szCs w:val="20"/>
                <w:lang w:val="sr-Latn-CS"/>
              </w:rPr>
              <w:t>ustano</w:t>
            </w:r>
            <w:r w:rsidR="00BF48F5" w:rsidRPr="00611344">
              <w:rPr>
                <w:rFonts w:ascii="Times New Roman" w:hAnsi="Times New Roman"/>
                <w:iCs/>
                <w:noProof/>
                <w:spacing w:val="8"/>
                <w:szCs w:val="20"/>
                <w:lang w:val="sr-Latn-CS"/>
              </w:rPr>
              <w:softHyphen/>
            </w:r>
            <w:r>
              <w:rPr>
                <w:rFonts w:ascii="Times New Roman" w:hAnsi="Times New Roman"/>
                <w:noProof/>
                <w:spacing w:val="1"/>
                <w:szCs w:val="20"/>
                <w:lang w:val="sr-Latn-CS"/>
              </w:rPr>
              <w:t>ve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određene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zakonom</w:t>
            </w:r>
            <w:r w:rsidR="00BF48F5" w:rsidRPr="00611344">
              <w:rPr>
                <w:rFonts w:ascii="Times New Roman" w:hAnsi="Times New Roman"/>
                <w:noProof/>
                <w:spacing w:val="1"/>
                <w:szCs w:val="20"/>
                <w:lang w:val="sr-Latn-CS"/>
              </w:rPr>
              <w:t xml:space="preserve"> </w:t>
            </w:r>
            <w:r>
              <w:rPr>
                <w:rFonts w:ascii="Times New Roman" w:hAnsi="Times New Roman"/>
                <w:noProof/>
                <w:spacing w:val="2"/>
                <w:szCs w:val="20"/>
                <w:lang w:val="sr-Latn-CS"/>
              </w:rPr>
              <w:t>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sprečavanju</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suz</w:t>
            </w:r>
            <w:r w:rsidR="00BF48F5" w:rsidRPr="00611344">
              <w:rPr>
                <w:rFonts w:ascii="Times New Roman" w:hAnsi="Times New Roman"/>
                <w:noProof/>
                <w:spacing w:val="2"/>
                <w:szCs w:val="20"/>
                <w:lang w:val="sr-Latn-CS"/>
              </w:rPr>
              <w:softHyphen/>
            </w:r>
            <w:r>
              <w:rPr>
                <w:rFonts w:ascii="Times New Roman" w:hAnsi="Times New Roman"/>
                <w:noProof/>
                <w:spacing w:val="3"/>
                <w:szCs w:val="20"/>
                <w:lang w:val="sr-Latn-CS"/>
              </w:rPr>
              <w:t>bijanju</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zaraznih</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bo</w:t>
            </w:r>
            <w:r>
              <w:rPr>
                <w:rFonts w:ascii="Times New Roman" w:hAnsi="Times New Roman"/>
                <w:noProof/>
                <w:szCs w:val="20"/>
                <w:lang w:val="sr-Latn-CS"/>
              </w:rPr>
              <w:t>lesti</w:t>
            </w:r>
            <w:r w:rsidR="00BF48F5" w:rsidRPr="00611344">
              <w:rPr>
                <w:rFonts w:ascii="Times New Roman" w:hAnsi="Times New Roman"/>
                <w:noProof/>
                <w:spacing w:val="6"/>
                <w:szCs w:val="20"/>
                <w:lang w:val="sr-Latn-CS"/>
              </w:rPr>
              <w:t xml:space="preserve"> </w:t>
            </w:r>
            <w:r>
              <w:rPr>
                <w:rFonts w:ascii="Times New Roman" w:hAnsi="Times New Roman"/>
                <w:noProof/>
                <w:spacing w:val="6"/>
                <w:szCs w:val="20"/>
                <w:lang w:val="sr-Latn-CS"/>
              </w:rPr>
              <w:t>dostavljaju</w:t>
            </w:r>
            <w:r w:rsidR="00BF48F5" w:rsidRPr="00611344">
              <w:rPr>
                <w:rFonts w:ascii="Times New Roman" w:hAnsi="Times New Roman"/>
                <w:noProof/>
                <w:spacing w:val="6"/>
                <w:szCs w:val="20"/>
                <w:lang w:val="sr-Latn-CS"/>
              </w:rPr>
              <w:t xml:space="preserve"> </w:t>
            </w:r>
            <w:r>
              <w:rPr>
                <w:rFonts w:ascii="Times New Roman" w:hAnsi="Times New Roman"/>
                <w:noProof/>
                <w:spacing w:val="6"/>
                <w:szCs w:val="20"/>
                <w:lang w:val="sr-Latn-CS"/>
              </w:rPr>
              <w:t>podatke</w:t>
            </w:r>
            <w:r w:rsidR="00BF48F5" w:rsidRPr="00611344">
              <w:rPr>
                <w:rFonts w:ascii="Times New Roman" w:hAnsi="Times New Roman"/>
                <w:noProof/>
                <w:spacing w:val="6"/>
                <w:szCs w:val="20"/>
                <w:lang w:val="sr-Latn-CS"/>
              </w:rPr>
              <w:t xml:space="preserve"> </w:t>
            </w:r>
            <w:r>
              <w:rPr>
                <w:rFonts w:ascii="Times New Roman" w:hAnsi="Times New Roman"/>
                <w:noProof/>
                <w:spacing w:val="5"/>
                <w:szCs w:val="20"/>
                <w:lang w:val="sr-Latn-CS" w:eastAsia="sr-Latn-CS"/>
              </w:rPr>
              <w:t>nadležnom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sidR="00BF48F5" w:rsidRPr="00611344">
              <w:rPr>
                <w:rFonts w:ascii="Times New Roman" w:hAnsi="Times New Roman"/>
                <w:noProof/>
                <w:spacing w:val="-1"/>
                <w:szCs w:val="20"/>
                <w:lang w:val="sr-Latn-CS"/>
              </w:rPr>
              <w:t xml:space="preserve">31.3,                      30.6,                 30.9. </w:t>
            </w:r>
            <w:r>
              <w:rPr>
                <w:rFonts w:ascii="Times New Roman" w:hAnsi="Times New Roman"/>
                <w:noProof/>
                <w:spacing w:val="-1"/>
                <w:szCs w:val="20"/>
                <w:lang w:val="sr-Latn-CS"/>
              </w:rPr>
              <w:t>i</w:t>
            </w:r>
            <w:r w:rsidR="00BF48F5" w:rsidRPr="00611344">
              <w:rPr>
                <w:rFonts w:ascii="Times New Roman" w:hAnsi="Times New Roman"/>
                <w:noProof/>
                <w:spacing w:val="-1"/>
                <w:szCs w:val="20"/>
                <w:lang w:val="sr-Latn-CS"/>
              </w:rPr>
              <w:t xml:space="preserve">                 31.12.</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15.5.</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Institut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23" w:lineRule="auto"/>
              <w:rPr>
                <w:rFonts w:ascii="Times New Roman" w:hAnsi="Times New Roman"/>
                <w:bCs/>
                <w:noProof/>
                <w:spacing w:val="-2"/>
                <w:szCs w:val="20"/>
                <w:lang w:val="sr-Latn-CS"/>
              </w:rPr>
            </w:pPr>
            <w:r>
              <w:rPr>
                <w:rFonts w:ascii="Times New Roman" w:hAnsi="Times New Roman"/>
                <w:noProof/>
                <w:szCs w:val="20"/>
                <w:lang w:val="sr-Latn-CS"/>
              </w:rPr>
              <w:t>Istraživanje</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o</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pobačajima</w:t>
            </w:r>
          </w:p>
          <w:p w:rsidR="00BF48F5" w:rsidRPr="00611344" w:rsidRDefault="00BF48F5" w:rsidP="00432FC9">
            <w:pPr>
              <w:spacing w:before="60" w:after="60" w:line="223" w:lineRule="auto"/>
              <w:rPr>
                <w:rFonts w:ascii="Times New Roman" w:hAnsi="Times New Roman"/>
                <w:noProof/>
                <w:szCs w:val="20"/>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spacing w:val="1"/>
                <w:szCs w:val="20"/>
                <w:lang w:val="sr-Latn-CS"/>
              </w:rPr>
            </w:pPr>
            <w:r>
              <w:rPr>
                <w:rFonts w:ascii="Times New Roman" w:hAnsi="Times New Roman"/>
                <w:bCs/>
                <w:noProof/>
                <w:spacing w:val="-2"/>
                <w:szCs w:val="20"/>
                <w:lang w:val="sr-Latn-CS"/>
              </w:rPr>
              <w:t>Identifikacioni</w:t>
            </w:r>
            <w:r w:rsidR="00BF48F5" w:rsidRPr="00611344">
              <w:rPr>
                <w:rFonts w:ascii="Times New Roman" w:hAnsi="Times New Roman"/>
                <w:bCs/>
                <w:noProof/>
                <w:spacing w:val="-2"/>
                <w:szCs w:val="20"/>
                <w:lang w:val="sr-Latn-CS"/>
              </w:rPr>
              <w:t xml:space="preserve"> </w:t>
            </w:r>
            <w:r>
              <w:rPr>
                <w:rFonts w:ascii="Times New Roman" w:hAnsi="Times New Roman"/>
                <w:bCs/>
                <w:noProof/>
                <w:spacing w:val="-2"/>
                <w:szCs w:val="20"/>
                <w:lang w:val="sr-Latn-CS"/>
              </w:rPr>
              <w:t>p</w:t>
            </w:r>
            <w:r>
              <w:rPr>
                <w:rFonts w:ascii="Times New Roman" w:hAnsi="Times New Roman"/>
                <w:noProof/>
                <w:spacing w:val="3"/>
                <w:szCs w:val="20"/>
                <w:lang w:val="sr-Latn-CS"/>
              </w:rPr>
              <w:t>odaci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o</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ženi</w:t>
            </w:r>
            <w:r w:rsidR="00BF48F5" w:rsidRPr="00611344">
              <w:rPr>
                <w:rFonts w:ascii="Times New Roman" w:hAnsi="Times New Roman"/>
                <w:noProof/>
                <w:spacing w:val="3"/>
                <w:szCs w:val="20"/>
                <w:lang w:val="sr-Latn-CS"/>
              </w:rPr>
              <w:t xml:space="preserve">; </w:t>
            </w:r>
            <w:r>
              <w:rPr>
                <w:rFonts w:ascii="Times New Roman" w:hAnsi="Times New Roman"/>
                <w:noProof/>
                <w:spacing w:val="3"/>
                <w:szCs w:val="20"/>
                <w:lang w:val="sr-Latn-CS"/>
              </w:rPr>
              <w:t>sedmica</w:t>
            </w:r>
            <w:r w:rsidR="00BF48F5" w:rsidRPr="00611344">
              <w:rPr>
                <w:rFonts w:ascii="Times New Roman" w:hAnsi="Times New Roman"/>
                <w:noProof/>
                <w:spacing w:val="3"/>
                <w:szCs w:val="20"/>
                <w:lang w:val="sr-Latn-CS"/>
              </w:rPr>
              <w:t xml:space="preserve"> </w:t>
            </w:r>
            <w:r>
              <w:rPr>
                <w:rFonts w:ascii="Times New Roman" w:hAnsi="Times New Roman"/>
                <w:noProof/>
                <w:spacing w:val="5"/>
                <w:szCs w:val="20"/>
                <w:lang w:val="sr-Latn-CS"/>
              </w:rPr>
              <w:t>trudnoće</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kategorija</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prekida</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trudnoće</w:t>
            </w:r>
            <w:r w:rsidR="00BF48F5" w:rsidRPr="00611344">
              <w:rPr>
                <w:rFonts w:ascii="Times New Roman" w:hAnsi="Times New Roman"/>
                <w:noProof/>
                <w:spacing w:val="5"/>
                <w:szCs w:val="20"/>
                <w:lang w:val="sr-Latn-CS"/>
              </w:rPr>
              <w:t xml:space="preserve">; </w:t>
            </w:r>
            <w:r>
              <w:rPr>
                <w:rFonts w:ascii="Times New Roman" w:hAnsi="Times New Roman"/>
                <w:noProof/>
                <w:spacing w:val="5"/>
                <w:szCs w:val="20"/>
                <w:lang w:val="sr-Latn-CS"/>
              </w:rPr>
              <w:t>broj</w:t>
            </w:r>
            <w:r w:rsidR="00BF48F5" w:rsidRPr="00611344">
              <w:rPr>
                <w:rFonts w:ascii="Times New Roman" w:hAnsi="Times New Roman"/>
                <w:noProof/>
                <w:spacing w:val="5"/>
                <w:szCs w:val="20"/>
                <w:lang w:val="sr-Latn-CS"/>
              </w:rPr>
              <w:t xml:space="preserve"> </w:t>
            </w:r>
            <w:r>
              <w:rPr>
                <w:rFonts w:ascii="Times New Roman" w:hAnsi="Times New Roman"/>
                <w:noProof/>
                <w:szCs w:val="20"/>
                <w:lang w:val="sr-Latn-CS"/>
              </w:rPr>
              <w:t>živorođene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pobačaja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poslednjeg</w:t>
            </w:r>
            <w:r w:rsidR="00BF48F5" w:rsidRPr="00611344">
              <w:rPr>
                <w:rFonts w:ascii="Times New Roman" w:hAnsi="Times New Roman"/>
                <w:noProof/>
                <w:szCs w:val="20"/>
                <w:lang w:val="sr-Latn-CS"/>
              </w:rPr>
              <w:t xml:space="preserve"> </w:t>
            </w:r>
            <w:r>
              <w:rPr>
                <w:rFonts w:ascii="Times New Roman" w:hAnsi="Times New Roman"/>
                <w:noProof/>
                <w:spacing w:val="2"/>
                <w:szCs w:val="20"/>
                <w:lang w:val="sr-Latn-CS"/>
              </w:rPr>
              <w:t>prekida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trudnoće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sredstva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korišćena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za</w:t>
            </w:r>
            <w:r w:rsidR="00BF48F5" w:rsidRPr="00611344">
              <w:rPr>
                <w:rFonts w:ascii="Times New Roman" w:hAnsi="Times New Roman"/>
                <w:noProof/>
                <w:spacing w:val="2"/>
                <w:szCs w:val="20"/>
                <w:lang w:val="sr-Latn-CS"/>
              </w:rPr>
              <w:t xml:space="preserve"> </w:t>
            </w:r>
            <w:r>
              <w:rPr>
                <w:rFonts w:ascii="Times New Roman" w:hAnsi="Times New Roman"/>
                <w:noProof/>
                <w:spacing w:val="1"/>
                <w:szCs w:val="20"/>
                <w:lang w:val="sr-Latn-CS"/>
              </w:rPr>
              <w:t>sprečavanje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neželjene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trudnoće</w:t>
            </w:r>
          </w:p>
          <w:p w:rsidR="00BF48F5" w:rsidRPr="00611344" w:rsidRDefault="00BF48F5" w:rsidP="00432FC9">
            <w:pPr>
              <w:spacing w:before="60" w:after="60" w:line="223" w:lineRule="auto"/>
              <w:rPr>
                <w:rFonts w:ascii="Times New Roman" w:hAnsi="Times New Roman"/>
                <w:noProof/>
                <w:spacing w:val="-1"/>
                <w:szCs w:val="20"/>
                <w:lang w:val="sr-Latn-CS"/>
              </w:rPr>
            </w:pP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elektronski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medijum</w:t>
            </w:r>
          </w:p>
        </w:tc>
        <w:tc>
          <w:tcPr>
            <w:tcW w:w="1597" w:type="dxa"/>
            <w:gridSpan w:val="5"/>
          </w:tcPr>
          <w:p w:rsidR="00BF48F5" w:rsidRPr="00611344" w:rsidRDefault="00611344" w:rsidP="00432FC9">
            <w:pPr>
              <w:spacing w:before="60" w:after="60" w:line="223" w:lineRule="auto"/>
              <w:rPr>
                <w:rFonts w:ascii="Times New Roman" w:hAnsi="Times New Roman"/>
                <w:noProof/>
                <w:spacing w:val="2"/>
                <w:szCs w:val="20"/>
                <w:lang w:val="sr-Latn-CS"/>
              </w:rPr>
            </w:pPr>
            <w:r>
              <w:rPr>
                <w:rFonts w:ascii="Times New Roman" w:hAnsi="Times New Roman"/>
                <w:noProof/>
                <w:spacing w:val="-1"/>
                <w:szCs w:val="20"/>
                <w:lang w:val="sr-Latn-CS"/>
              </w:rPr>
              <w:t>Zdravstvene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ustano</w:t>
            </w:r>
            <w:r w:rsidR="00BF48F5" w:rsidRPr="00611344">
              <w:rPr>
                <w:rFonts w:ascii="Times New Roman" w:hAnsi="Times New Roman"/>
                <w:noProof/>
                <w:spacing w:val="-1"/>
                <w:szCs w:val="20"/>
                <w:lang w:val="sr-Latn-CS"/>
              </w:rPr>
              <w:softHyphen/>
            </w:r>
            <w:r>
              <w:rPr>
                <w:rFonts w:ascii="Times New Roman" w:hAnsi="Times New Roman"/>
                <w:noProof/>
                <w:spacing w:val="2"/>
                <w:szCs w:val="20"/>
                <w:lang w:val="sr-Latn-CS"/>
              </w:rPr>
              <w:t>ve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4"/>
                <w:szCs w:val="20"/>
                <w:lang w:val="sr-Latn-CS"/>
              </w:rPr>
              <w:t>druga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pravna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lica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kod</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kojih</w:t>
            </w:r>
            <w:r w:rsidR="00BF48F5" w:rsidRPr="00611344">
              <w:rPr>
                <w:rFonts w:ascii="Times New Roman" w:hAnsi="Times New Roman"/>
                <w:noProof/>
                <w:spacing w:val="4"/>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vrši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desi</w:t>
            </w:r>
            <w:r w:rsidR="00BF48F5" w:rsidRPr="00611344">
              <w:rPr>
                <w:rFonts w:ascii="Times New Roman" w:hAnsi="Times New Roman"/>
                <w:noProof/>
                <w:szCs w:val="20"/>
                <w:lang w:val="sr-Latn-CS"/>
              </w:rPr>
              <w:t xml:space="preserve"> </w:t>
            </w:r>
            <w:r>
              <w:rPr>
                <w:rFonts w:ascii="Times New Roman" w:hAnsi="Times New Roman"/>
                <w:noProof/>
                <w:spacing w:val="4"/>
                <w:szCs w:val="20"/>
                <w:lang w:val="sr-Latn-CS"/>
              </w:rPr>
              <w:t>prekid</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trudnoće</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dostavljaju</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podatke</w:t>
            </w:r>
            <w:r w:rsidR="00BF48F5" w:rsidRPr="00611344">
              <w:rPr>
                <w:rFonts w:ascii="Times New Roman" w:hAnsi="Times New Roman"/>
                <w:noProof/>
                <w:spacing w:val="4"/>
                <w:szCs w:val="20"/>
                <w:lang w:val="sr-Latn-CS"/>
              </w:rPr>
              <w:t xml:space="preserve"> </w:t>
            </w:r>
            <w:r>
              <w:rPr>
                <w:rFonts w:ascii="Times New Roman" w:hAnsi="Times New Roman"/>
                <w:noProof/>
                <w:spacing w:val="5"/>
                <w:szCs w:val="20"/>
                <w:lang w:val="sr-Latn-CS" w:eastAsia="sr-Latn-CS"/>
              </w:rPr>
              <w:t>nadležnom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w:t>
            </w:r>
            <w:r w:rsidR="00BF48F5" w:rsidRPr="00611344">
              <w:rPr>
                <w:rFonts w:ascii="Times New Roman" w:hAnsi="Times New Roman"/>
                <w:noProof/>
                <w:szCs w:val="20"/>
                <w:lang w:val="sr-Latn-CS"/>
              </w:rPr>
              <w:t xml:space="preserve"> 30.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w:t>
            </w:r>
            <w:r w:rsidR="00BF48F5" w:rsidRPr="00611344">
              <w:rPr>
                <w:rFonts w:ascii="Times New Roman" w:hAnsi="Times New Roman"/>
                <w:noProof/>
                <w:spacing w:val="1"/>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15.7.</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Institut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23" w:lineRule="auto"/>
              <w:rPr>
                <w:rFonts w:ascii="Times New Roman" w:hAnsi="Times New Roman"/>
                <w:noProof/>
                <w:spacing w:val="9"/>
                <w:szCs w:val="20"/>
                <w:lang w:val="sr-Latn-CS"/>
              </w:rPr>
            </w:pPr>
            <w:r>
              <w:rPr>
                <w:rFonts w:ascii="Times New Roman" w:hAnsi="Times New Roman"/>
                <w:noProof/>
                <w:szCs w:val="20"/>
                <w:lang w:val="sr-Latn-CS"/>
              </w:rPr>
              <w:t>Istraživanje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o</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rođenjima</w:t>
            </w:r>
          </w:p>
          <w:p w:rsidR="00BF48F5" w:rsidRPr="00611344" w:rsidRDefault="00BF48F5" w:rsidP="00432FC9">
            <w:pPr>
              <w:spacing w:before="60" w:after="60" w:line="223" w:lineRule="auto"/>
              <w:rPr>
                <w:rFonts w:ascii="Times New Roman" w:hAnsi="Times New Roman"/>
                <w:noProof/>
                <w:szCs w:val="20"/>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spacing w:val="3"/>
                <w:szCs w:val="20"/>
                <w:lang w:val="sr-Latn-CS"/>
              </w:rPr>
            </w:pPr>
            <w:r>
              <w:rPr>
                <w:rFonts w:ascii="Times New Roman" w:hAnsi="Times New Roman"/>
                <w:noProof/>
                <w:spacing w:val="2"/>
                <w:szCs w:val="20"/>
                <w:lang w:val="sr-Latn-CS"/>
              </w:rPr>
              <w:t>Podaci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novorođenčetu</w:t>
            </w:r>
            <w:r w:rsidR="00BF48F5" w:rsidRPr="00611344">
              <w:rPr>
                <w:rFonts w:ascii="Times New Roman" w:hAnsi="Times New Roman"/>
                <w:noProof/>
                <w:spacing w:val="2"/>
                <w:szCs w:val="20"/>
                <w:lang w:val="sr-Latn-CS"/>
              </w:rPr>
              <w:t xml:space="preserve"> </w:t>
            </w:r>
            <w:r w:rsidR="00BF48F5" w:rsidRPr="00611344">
              <w:rPr>
                <w:rFonts w:ascii="Times New Roman" w:hAnsi="Times New Roman"/>
                <w:noProof/>
                <w:spacing w:val="-4"/>
                <w:szCs w:val="20"/>
                <w:lang w:val="sr-Latn-CS"/>
              </w:rPr>
              <w:t>–</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JMBG</w:t>
            </w:r>
            <w:r w:rsidR="00BF48F5" w:rsidRPr="00611344">
              <w:rPr>
                <w:rFonts w:ascii="Times New Roman" w:hAnsi="Times New Roman"/>
                <w:noProof/>
                <w:spacing w:val="2"/>
                <w:szCs w:val="20"/>
                <w:lang w:val="sr-Latn-CS"/>
              </w:rPr>
              <w:t xml:space="preserve">, </w:t>
            </w:r>
            <w:r>
              <w:rPr>
                <w:rFonts w:ascii="Times New Roman" w:hAnsi="Times New Roman"/>
                <w:noProof/>
                <w:spacing w:val="1"/>
                <w:szCs w:val="20"/>
                <w:lang w:val="sr-Latn-CS"/>
              </w:rPr>
              <w:t>pol</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datum</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i</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čas</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rođenja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telesna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masa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i</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visina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deteta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gestaciona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starost</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vidljive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urođene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anomalije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podaci</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o</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roditeljima</w:t>
            </w:r>
            <w:r w:rsidR="00BF48F5" w:rsidRPr="00611344">
              <w:rPr>
                <w:rFonts w:ascii="Times New Roman" w:hAnsi="Times New Roman"/>
                <w:noProof/>
                <w:spacing w:val="1"/>
                <w:szCs w:val="20"/>
                <w:lang w:val="sr-Latn-CS"/>
              </w:rPr>
              <w:t xml:space="preserve">, </w:t>
            </w:r>
            <w:r>
              <w:rPr>
                <w:rFonts w:ascii="Times New Roman" w:hAnsi="Times New Roman"/>
                <w:noProof/>
                <w:spacing w:val="2"/>
                <w:szCs w:val="20"/>
                <w:lang w:val="sr-Latn-CS"/>
              </w:rPr>
              <w:t>broj</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ra</w:t>
            </w:r>
            <w:r w:rsidR="00BF48F5" w:rsidRPr="00611344">
              <w:rPr>
                <w:rFonts w:ascii="Times New Roman" w:hAnsi="Times New Roman"/>
                <w:noProof/>
                <w:spacing w:val="2"/>
                <w:szCs w:val="20"/>
                <w:lang w:val="sr-Latn-CS"/>
              </w:rPr>
              <w:softHyphen/>
            </w:r>
            <w:r>
              <w:rPr>
                <w:rFonts w:ascii="Times New Roman" w:hAnsi="Times New Roman"/>
                <w:noProof/>
                <w:szCs w:val="20"/>
                <w:lang w:val="sr-Latn-CS"/>
              </w:rPr>
              <w:t>nijih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porođaja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prekida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trudnoće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porođaju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komplikacijama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sl</w:t>
            </w:r>
            <w:r w:rsidR="00BF48F5" w:rsidRPr="00611344">
              <w:rPr>
                <w:rFonts w:ascii="Times New Roman" w:hAnsi="Times New Roman"/>
                <w:noProof/>
                <w:szCs w:val="20"/>
                <w:lang w:val="sr-Latn-CS"/>
              </w:rPr>
              <w:t>;</w:t>
            </w:r>
            <w:r w:rsidR="00BF48F5" w:rsidRPr="00611344">
              <w:rPr>
                <w:rFonts w:ascii="Times New Roman" w:hAnsi="Times New Roman"/>
                <w:noProof/>
                <w:spacing w:val="1"/>
                <w:szCs w:val="20"/>
                <w:lang w:val="sr-Latn-CS"/>
              </w:rPr>
              <w:t xml:space="preserve"> </w:t>
            </w:r>
            <w:r>
              <w:rPr>
                <w:rFonts w:ascii="Times New Roman" w:hAnsi="Times New Roman"/>
                <w:noProof/>
                <w:szCs w:val="20"/>
                <w:lang w:val="sr-Latn-CS"/>
              </w:rPr>
              <w:t>stanje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ocena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deteta</w:t>
            </w:r>
            <w:r w:rsidR="00BF48F5" w:rsidRPr="00611344">
              <w:rPr>
                <w:rFonts w:ascii="Times New Roman" w:hAnsi="Times New Roman"/>
                <w:noProof/>
                <w:szCs w:val="20"/>
                <w:lang w:val="sr-Latn-CS"/>
              </w:rPr>
              <w:t xml:space="preserve">; </w:t>
            </w:r>
            <w:r>
              <w:rPr>
                <w:rFonts w:ascii="Times New Roman" w:hAnsi="Times New Roman"/>
                <w:noProof/>
                <w:spacing w:val="1"/>
                <w:szCs w:val="20"/>
                <w:lang w:val="sr-Latn-CS"/>
              </w:rPr>
              <w:t>stanje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deteta</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i</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majke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pri</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ispisu</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datum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ispisa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majke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deteta</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432FC9">
            <w:pPr>
              <w:spacing w:before="60" w:after="60" w:line="223" w:lineRule="auto"/>
              <w:rPr>
                <w:rFonts w:ascii="Times New Roman" w:hAnsi="Times New Roman"/>
                <w:noProof/>
                <w:spacing w:val="2"/>
                <w:szCs w:val="20"/>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spacing w:val="-4"/>
                <w:szCs w:val="20"/>
                <w:lang w:val="sr-Latn-CS" w:eastAsia="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elektronski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medijum</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pacing w:val="-1"/>
                <w:szCs w:val="20"/>
                <w:lang w:val="sr-Latn-CS"/>
              </w:rPr>
              <w:t>Zdravstvene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ustano</w:t>
            </w:r>
            <w:r w:rsidR="00BF48F5" w:rsidRPr="00611344">
              <w:rPr>
                <w:rFonts w:ascii="Times New Roman" w:hAnsi="Times New Roman"/>
                <w:noProof/>
                <w:spacing w:val="-1"/>
                <w:szCs w:val="20"/>
                <w:lang w:val="sr-Latn-CS"/>
              </w:rPr>
              <w:softHyphen/>
            </w:r>
            <w:r>
              <w:rPr>
                <w:rFonts w:ascii="Times New Roman" w:hAnsi="Times New Roman"/>
                <w:noProof/>
                <w:spacing w:val="2"/>
                <w:szCs w:val="20"/>
                <w:lang w:val="sr-Latn-CS"/>
              </w:rPr>
              <w:t>ve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4"/>
                <w:szCs w:val="20"/>
                <w:lang w:val="sr-Latn-CS"/>
              </w:rPr>
              <w:t>druga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pravna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lica</w:t>
            </w:r>
            <w:r w:rsidR="00BF48F5" w:rsidRPr="00611344">
              <w:rPr>
                <w:rFonts w:ascii="Times New Roman" w:hAnsi="Times New Roman"/>
                <w:noProof/>
                <w:spacing w:val="4"/>
                <w:szCs w:val="20"/>
                <w:lang w:val="sr-Latn-CS"/>
              </w:rPr>
              <w:t xml:space="preserve"> </w:t>
            </w:r>
            <w:r>
              <w:rPr>
                <w:rFonts w:ascii="Times New Roman" w:hAnsi="Times New Roman"/>
                <w:noProof/>
                <w:spacing w:val="8"/>
                <w:szCs w:val="20"/>
                <w:lang w:val="sr-Latn-CS"/>
              </w:rPr>
              <w:t>koja</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obavljaju</w:t>
            </w:r>
            <w:r w:rsidR="00BF48F5" w:rsidRPr="00611344">
              <w:rPr>
                <w:rFonts w:ascii="Times New Roman" w:hAnsi="Times New Roman"/>
                <w:noProof/>
                <w:spacing w:val="8"/>
                <w:szCs w:val="20"/>
                <w:lang w:val="sr-Latn-CS"/>
              </w:rPr>
              <w:t xml:space="preserve"> </w:t>
            </w:r>
            <w:r>
              <w:rPr>
                <w:rFonts w:ascii="Times New Roman" w:hAnsi="Times New Roman"/>
                <w:noProof/>
                <w:spacing w:val="8"/>
                <w:szCs w:val="20"/>
                <w:lang w:val="sr-Latn-CS"/>
              </w:rPr>
              <w:t>porođaj</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lastRenderedPageBreak/>
              <w:t>dostavljaju</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podatke</w:t>
            </w:r>
            <w:r w:rsidR="00BF48F5" w:rsidRPr="00611344">
              <w:rPr>
                <w:rFonts w:ascii="Times New Roman" w:hAnsi="Times New Roman"/>
                <w:noProof/>
                <w:spacing w:val="4"/>
                <w:szCs w:val="20"/>
                <w:lang w:val="sr-Latn-CS"/>
              </w:rPr>
              <w:t xml:space="preserve"> </w:t>
            </w:r>
            <w:r>
              <w:rPr>
                <w:rFonts w:ascii="Times New Roman" w:hAnsi="Times New Roman"/>
                <w:noProof/>
                <w:spacing w:val="5"/>
                <w:szCs w:val="20"/>
                <w:lang w:val="sr-Latn-CS" w:eastAsia="sr-Latn-CS"/>
              </w:rPr>
              <w:t>nadležnom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matičaru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odnosno</w:t>
            </w:r>
            <w:r w:rsidR="00BF48F5" w:rsidRPr="00611344">
              <w:rPr>
                <w:rFonts w:ascii="Times New Roman" w:hAnsi="Times New Roman"/>
                <w:noProof/>
                <w:szCs w:val="20"/>
                <w:lang w:val="sr-Latn-CS"/>
              </w:rPr>
              <w:t xml:space="preserve"> </w:t>
            </w:r>
            <w:r>
              <w:rPr>
                <w:rFonts w:ascii="Times New Roman" w:hAnsi="Times New Roman"/>
                <w:noProof/>
                <w:spacing w:val="5"/>
                <w:szCs w:val="20"/>
                <w:lang w:val="sr-Latn-CS" w:eastAsia="sr-Latn-CS"/>
              </w:rPr>
              <w:t>nadležnom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w:t>
            </w:r>
            <w:r w:rsidR="00BF48F5" w:rsidRPr="00611344">
              <w:rPr>
                <w:rFonts w:ascii="Times New Roman" w:hAnsi="Times New Roman"/>
                <w:noProof/>
                <w:szCs w:val="20"/>
                <w:lang w:val="sr-Latn-CS"/>
              </w:rPr>
              <w:t xml:space="preserve"> 30.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15.7.</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13.</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Institut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23" w:lineRule="auto"/>
              <w:rPr>
                <w:rFonts w:ascii="Times New Roman" w:hAnsi="Times New Roman"/>
                <w:noProof/>
                <w:spacing w:val="9"/>
                <w:szCs w:val="20"/>
                <w:lang w:val="sr-Latn-CS"/>
              </w:rPr>
            </w:pPr>
            <w:r>
              <w:rPr>
                <w:rFonts w:ascii="Times New Roman" w:hAnsi="Times New Roman"/>
                <w:noProof/>
                <w:szCs w:val="20"/>
                <w:lang w:val="sr-Latn-CS"/>
              </w:rPr>
              <w:t>Istraživanje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o</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umrlim</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licima</w:t>
            </w:r>
          </w:p>
          <w:p w:rsidR="00BF48F5" w:rsidRPr="00611344" w:rsidRDefault="00BF48F5" w:rsidP="00432FC9">
            <w:pPr>
              <w:spacing w:before="60" w:after="60" w:line="223" w:lineRule="auto"/>
              <w:rPr>
                <w:rFonts w:ascii="Times New Roman" w:hAnsi="Times New Roman"/>
                <w:noProof/>
                <w:szCs w:val="20"/>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spacing w:val="3"/>
                <w:szCs w:val="20"/>
                <w:lang w:val="sr-Latn-CS"/>
              </w:rPr>
            </w:pPr>
            <w:r>
              <w:rPr>
                <w:rFonts w:ascii="Times New Roman" w:hAnsi="Times New Roman"/>
                <w:noProof/>
                <w:spacing w:val="2"/>
                <w:szCs w:val="20"/>
                <w:lang w:val="sr-Latn-CS"/>
              </w:rPr>
              <w:t>Identifikacioni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podaci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umrlom</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licu</w:t>
            </w:r>
            <w:r w:rsidR="00BF48F5" w:rsidRPr="00611344">
              <w:rPr>
                <w:rFonts w:ascii="Times New Roman" w:hAnsi="Times New Roman"/>
                <w:noProof/>
                <w:spacing w:val="2"/>
                <w:szCs w:val="20"/>
                <w:lang w:val="sr-Latn-CS"/>
              </w:rPr>
              <w:t xml:space="preserve"> </w:t>
            </w:r>
            <w:r w:rsidR="00BF48F5" w:rsidRPr="00611344">
              <w:rPr>
                <w:rFonts w:ascii="Times New Roman" w:hAnsi="Times New Roman"/>
                <w:noProof/>
                <w:spacing w:val="-4"/>
                <w:szCs w:val="20"/>
                <w:lang w:val="sr-Latn-CS"/>
              </w:rPr>
              <w:t>–</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datum</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čas</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smrti</w:t>
            </w:r>
            <w:r w:rsidR="00BF48F5" w:rsidRPr="00611344">
              <w:rPr>
                <w:rFonts w:ascii="Times New Roman" w:hAnsi="Times New Roman"/>
                <w:noProof/>
                <w:spacing w:val="2"/>
                <w:szCs w:val="20"/>
                <w:lang w:val="sr-Latn-CS"/>
              </w:rPr>
              <w:t>/</w:t>
            </w:r>
            <w:r>
              <w:rPr>
                <w:rFonts w:ascii="Times New Roman" w:hAnsi="Times New Roman"/>
                <w:noProof/>
                <w:spacing w:val="2"/>
                <w:szCs w:val="20"/>
                <w:lang w:val="sr-Latn-CS"/>
              </w:rPr>
              <w:t>nalaženja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leša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mesto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nastupanja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smrti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JMBG</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datum</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rođenja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mesto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rođenja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prebivalište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dr</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za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umrlo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odojče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podaci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su</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telesna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masa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dužina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na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rođenju</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gestaciona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starost</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datum</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rođenja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majke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završena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škola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aktivnost</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majke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poreklo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smrti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da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li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je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tražena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obdukcija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podaci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nasilnoj</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smrti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poreklo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vreme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događaja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mesto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događanja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gde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je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umrli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bio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u</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trenutku</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događanja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podaci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uzroku</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smrti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neposredni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uzrok</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prethodni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uzrok</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osnovni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uzrok</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druga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značajna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stanja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da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li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je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umrli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bio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lečen</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od</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bolesti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povrede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od</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koje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je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umro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ko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je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dao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podatke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o</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smrti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iz</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čega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su</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podaci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dati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zdravstveni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karton</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istorija</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bolesti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dr</w:t>
            </w:r>
            <w:r w:rsidR="00BF48F5" w:rsidRPr="00611344">
              <w:rPr>
                <w:rFonts w:ascii="Times New Roman" w:hAnsi="Times New Roman"/>
                <w:noProof/>
                <w:spacing w:val="2"/>
                <w:szCs w:val="20"/>
                <w:lang w:val="sr-Latn-CS"/>
              </w:rPr>
              <w:t>.)</w:t>
            </w:r>
          </w:p>
        </w:tc>
        <w:tc>
          <w:tcPr>
            <w:tcW w:w="1743" w:type="dxa"/>
            <w:gridSpan w:val="6"/>
          </w:tcPr>
          <w:p w:rsidR="00BF48F5" w:rsidRPr="00611344" w:rsidRDefault="00611344" w:rsidP="00432FC9">
            <w:pPr>
              <w:spacing w:before="60" w:after="60" w:line="223" w:lineRule="auto"/>
              <w:rPr>
                <w:rFonts w:ascii="Times New Roman" w:hAnsi="Times New Roman"/>
                <w:noProof/>
                <w:spacing w:val="2"/>
                <w:szCs w:val="20"/>
                <w:lang w:val="sr-Latn-CS"/>
              </w:rPr>
            </w:pP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tc>
        <w:tc>
          <w:tcPr>
            <w:tcW w:w="1596" w:type="dxa"/>
            <w:gridSpan w:val="4"/>
          </w:tcPr>
          <w:p w:rsidR="00BF48F5" w:rsidRPr="00611344" w:rsidRDefault="00611344" w:rsidP="00432FC9">
            <w:pPr>
              <w:spacing w:before="60" w:after="60" w:line="223" w:lineRule="auto"/>
              <w:rPr>
                <w:rFonts w:ascii="Times New Roman" w:hAnsi="Times New Roman"/>
                <w:noProof/>
                <w:spacing w:val="-4"/>
                <w:szCs w:val="20"/>
                <w:lang w:val="sr-Latn-CS" w:eastAsia="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obrazac</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elektronski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medijum</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pacing w:val="-1"/>
                <w:szCs w:val="20"/>
                <w:lang w:val="sr-Latn-CS"/>
              </w:rPr>
              <w:t>Zdravstvene</w:t>
            </w:r>
            <w:r w:rsidR="00BF48F5" w:rsidRPr="00611344">
              <w:rPr>
                <w:rFonts w:ascii="Times New Roman" w:hAnsi="Times New Roman"/>
                <w:noProof/>
                <w:spacing w:val="-1"/>
                <w:szCs w:val="20"/>
                <w:lang w:val="sr-Latn-CS"/>
              </w:rPr>
              <w:t xml:space="preserve"> </w:t>
            </w:r>
            <w:r>
              <w:rPr>
                <w:rFonts w:ascii="Times New Roman" w:hAnsi="Times New Roman"/>
                <w:noProof/>
                <w:spacing w:val="-1"/>
                <w:szCs w:val="20"/>
                <w:lang w:val="sr-Latn-CS"/>
              </w:rPr>
              <w:t>ustano</w:t>
            </w:r>
            <w:r w:rsidR="00BF48F5" w:rsidRPr="00611344">
              <w:rPr>
                <w:rFonts w:ascii="Times New Roman" w:hAnsi="Times New Roman"/>
                <w:noProof/>
                <w:spacing w:val="-1"/>
                <w:szCs w:val="20"/>
                <w:lang w:val="sr-Latn-CS"/>
              </w:rPr>
              <w:softHyphen/>
            </w:r>
            <w:r>
              <w:rPr>
                <w:rFonts w:ascii="Times New Roman" w:hAnsi="Times New Roman"/>
                <w:noProof/>
                <w:spacing w:val="2"/>
                <w:szCs w:val="20"/>
                <w:lang w:val="sr-Latn-CS"/>
              </w:rPr>
              <w:t>ve</w:t>
            </w:r>
            <w:r w:rsidR="00BF48F5" w:rsidRPr="00611344">
              <w:rPr>
                <w:rFonts w:ascii="Times New Roman" w:hAnsi="Times New Roman"/>
                <w:noProof/>
                <w:spacing w:val="2"/>
                <w:szCs w:val="20"/>
                <w:lang w:val="sr-Latn-CS"/>
              </w:rPr>
              <w:t xml:space="preserve"> </w:t>
            </w:r>
            <w:r>
              <w:rPr>
                <w:rFonts w:ascii="Times New Roman" w:hAnsi="Times New Roman"/>
                <w:noProof/>
                <w:spacing w:val="2"/>
                <w:szCs w:val="20"/>
                <w:lang w:val="sr-Latn-CS"/>
              </w:rPr>
              <w:t>i</w:t>
            </w:r>
            <w:r w:rsidR="00BF48F5" w:rsidRPr="00611344">
              <w:rPr>
                <w:rFonts w:ascii="Times New Roman" w:hAnsi="Times New Roman"/>
                <w:noProof/>
                <w:spacing w:val="2"/>
                <w:szCs w:val="20"/>
                <w:lang w:val="sr-Latn-CS"/>
              </w:rPr>
              <w:t xml:space="preserve"> </w:t>
            </w:r>
            <w:r>
              <w:rPr>
                <w:rFonts w:ascii="Times New Roman" w:hAnsi="Times New Roman"/>
                <w:noProof/>
                <w:spacing w:val="4"/>
                <w:szCs w:val="20"/>
                <w:lang w:val="sr-Latn-CS"/>
              </w:rPr>
              <w:t>druga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pravna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lica</w:t>
            </w:r>
            <w:r w:rsidR="00BF48F5" w:rsidRPr="00611344">
              <w:rPr>
                <w:rFonts w:ascii="Times New Roman" w:hAnsi="Times New Roman"/>
                <w:noProof/>
                <w:spacing w:val="4"/>
                <w:szCs w:val="20"/>
                <w:lang w:val="sr-Latn-CS"/>
              </w:rPr>
              <w:t xml:space="preserve"> </w:t>
            </w:r>
            <w:r>
              <w:rPr>
                <w:rFonts w:ascii="Times New Roman" w:hAnsi="Times New Roman"/>
                <w:noProof/>
                <w:spacing w:val="8"/>
                <w:szCs w:val="20"/>
                <w:lang w:val="sr-Latn-CS"/>
              </w:rPr>
              <w:t>koja</w:t>
            </w:r>
            <w:r w:rsidR="00BF48F5" w:rsidRPr="00611344">
              <w:rPr>
                <w:rFonts w:ascii="Times New Roman" w:hAnsi="Times New Roman"/>
                <w:noProof/>
                <w:spacing w:val="8"/>
                <w:szCs w:val="20"/>
                <w:lang w:val="sr-Latn-CS"/>
              </w:rPr>
              <w:t xml:space="preserve"> </w:t>
            </w:r>
            <w:r>
              <w:rPr>
                <w:rFonts w:ascii="Times New Roman" w:hAnsi="Times New Roman"/>
                <w:noProof/>
                <w:spacing w:val="4"/>
                <w:szCs w:val="20"/>
                <w:lang w:val="sr-Latn-CS"/>
              </w:rPr>
              <w:t>su</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po</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zakonu</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dužna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da</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prijave</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činjenicu</w:t>
            </w:r>
            <w:r w:rsidR="00BF48F5" w:rsidRPr="00611344">
              <w:rPr>
                <w:rFonts w:ascii="Times New Roman" w:hAnsi="Times New Roman"/>
                <w:noProof/>
                <w:spacing w:val="4"/>
                <w:szCs w:val="20"/>
                <w:lang w:val="sr-Latn-CS"/>
              </w:rPr>
              <w:t xml:space="preserve"> </w:t>
            </w:r>
            <w:r>
              <w:rPr>
                <w:rFonts w:ascii="Times New Roman" w:hAnsi="Times New Roman"/>
                <w:noProof/>
                <w:spacing w:val="4"/>
                <w:szCs w:val="20"/>
                <w:lang w:val="sr-Latn-CS"/>
              </w:rPr>
              <w:t>smrti</w:t>
            </w:r>
            <w:r w:rsidR="00BF48F5" w:rsidRPr="00611344">
              <w:rPr>
                <w:rFonts w:ascii="Times New Roman" w:hAnsi="Times New Roman"/>
                <w:noProof/>
                <w:spacing w:val="4"/>
                <w:szCs w:val="20"/>
                <w:lang w:val="sr-Latn-CS"/>
              </w:rPr>
              <w:t xml:space="preserve"> </w:t>
            </w:r>
            <w:r>
              <w:rPr>
                <w:rFonts w:ascii="Times New Roman" w:hAnsi="Times New Roman"/>
                <w:noProof/>
                <w:spacing w:val="5"/>
                <w:szCs w:val="20"/>
                <w:lang w:val="sr-Latn-CS" w:eastAsia="sr-Latn-CS"/>
              </w:rPr>
              <w:t>dostavljaju</w:t>
            </w:r>
            <w:r w:rsidR="00BF48F5" w:rsidRPr="00611344">
              <w:rPr>
                <w:rFonts w:ascii="Times New Roman" w:hAnsi="Times New Roman"/>
                <w:noProof/>
                <w:spacing w:val="5"/>
                <w:szCs w:val="20"/>
                <w:lang w:val="sr-Latn-CS" w:eastAsia="sr-Latn-CS"/>
              </w:rPr>
              <w:t xml:space="preserve"> </w:t>
            </w:r>
            <w:r>
              <w:rPr>
                <w:rFonts w:ascii="Times New Roman" w:hAnsi="Times New Roman"/>
                <w:noProof/>
                <w:spacing w:val="5"/>
                <w:szCs w:val="20"/>
                <w:lang w:val="sr-Latn-CS" w:eastAsia="sr-Latn-CS"/>
              </w:rPr>
              <w:t>nadležnom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matičaru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odnosno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nadležnom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w:t>
            </w:r>
            <w:r w:rsidR="00BF48F5" w:rsidRPr="00611344">
              <w:rPr>
                <w:rFonts w:ascii="Times New Roman" w:hAnsi="Times New Roman"/>
                <w:noProof/>
                <w:szCs w:val="20"/>
                <w:lang w:val="sr-Latn-CS"/>
              </w:rPr>
              <w:t xml:space="preserve"> 30.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w:t>
            </w: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pacing w:val="-1"/>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15.7.</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14.</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Institut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Izrada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novih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pokazatelja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stanovništva</w:t>
            </w:r>
            <w:r w:rsidR="00BF48F5" w:rsidRPr="00611344">
              <w:rPr>
                <w:rFonts w:ascii="Times New Roman" w:hAnsi="Times New Roman"/>
                <w:noProof/>
                <w:szCs w:val="20"/>
                <w:lang w:val="sr-Latn-CS"/>
              </w:rPr>
              <w:t xml:space="preserve"> </w:t>
            </w:r>
          </w:p>
          <w:p w:rsidR="00BF48F5" w:rsidRPr="00611344" w:rsidRDefault="00BF48F5" w:rsidP="00432FC9">
            <w:pPr>
              <w:spacing w:before="60" w:after="60" w:line="223" w:lineRule="auto"/>
              <w:rPr>
                <w:rFonts w:ascii="Times New Roman" w:hAnsi="Times New Roman"/>
                <w:noProof/>
                <w:szCs w:val="20"/>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organizaciji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zdravstvene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službe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resursima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zdravstvenog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sistema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obolevanju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ponašanju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vezi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stanovništva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sredine</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Institut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szCs w:val="20"/>
                <w:lang w:val="sr-Latn-CS"/>
              </w:rPr>
              <w:br/>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31.12.</w:t>
            </w:r>
          </w:p>
        </w:tc>
      </w:tr>
      <w:tr w:rsidR="00BF48F5" w:rsidRPr="00611344">
        <w:trPr>
          <w:gridAfter w:val="2"/>
          <w:wAfter w:w="36" w:type="dxa"/>
        </w:trPr>
        <w:tc>
          <w:tcPr>
            <w:tcW w:w="15908" w:type="dxa"/>
            <w:gridSpan w:val="44"/>
          </w:tcPr>
          <w:p w:rsidR="00BF48F5" w:rsidRPr="00611344" w:rsidRDefault="00BF48F5" w:rsidP="00432FC9">
            <w:pPr>
              <w:spacing w:before="240" w:after="60" w:line="223" w:lineRule="auto"/>
              <w:rPr>
                <w:rFonts w:ascii="Times New Roman" w:hAnsi="Times New Roman"/>
                <w:noProof/>
                <w:lang w:val="sr-Latn-CS"/>
              </w:rPr>
            </w:pPr>
            <w:r w:rsidRPr="00611344">
              <w:rPr>
                <w:rFonts w:ascii="Times New Roman" w:hAnsi="Times New Roman"/>
                <w:b/>
                <w:bCs/>
                <w:noProof/>
                <w:szCs w:val="20"/>
                <w:lang w:val="sr-Latn-CS"/>
              </w:rPr>
              <w:lastRenderedPageBreak/>
              <w:t xml:space="preserve">2) </w:t>
            </w:r>
            <w:r w:rsidR="00611344">
              <w:rPr>
                <w:rFonts w:ascii="Times New Roman" w:hAnsi="Times New Roman"/>
                <w:b/>
                <w:bCs/>
                <w:noProof/>
                <w:szCs w:val="20"/>
                <w:lang w:val="sr-Latn-CS"/>
              </w:rPr>
              <w:t>Podaci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o</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osiguranicima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obaveznog</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zdravstvenog</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osiguranja</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zdravstveno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Registracija</w:t>
            </w:r>
            <w:r w:rsidR="00BF48F5" w:rsidRPr="00611344">
              <w:rPr>
                <w:rFonts w:ascii="Times New Roman" w:hAnsi="Times New Roman"/>
                <w:noProof/>
                <w:lang w:val="sr-Latn-CS"/>
              </w:rPr>
              <w:t xml:space="preserve"> </w:t>
            </w:r>
            <w:r>
              <w:rPr>
                <w:rFonts w:ascii="Times New Roman" w:hAnsi="Times New Roman"/>
                <w:noProof/>
                <w:lang w:val="sr-Latn-CS"/>
              </w:rPr>
              <w:t>izabranog</w:t>
            </w:r>
            <w:r w:rsidR="00BF48F5" w:rsidRPr="00611344">
              <w:rPr>
                <w:rFonts w:ascii="Times New Roman" w:hAnsi="Times New Roman"/>
                <w:noProof/>
                <w:lang w:val="sr-Latn-CS"/>
              </w:rPr>
              <w:t xml:space="preserve"> </w:t>
            </w:r>
            <w:r>
              <w:rPr>
                <w:rFonts w:ascii="Times New Roman" w:hAnsi="Times New Roman"/>
                <w:noProof/>
                <w:lang w:val="sr-Latn-CS"/>
              </w:rPr>
              <w:t>lekara</w:t>
            </w:r>
          </w:p>
          <w:p w:rsidR="00BF48F5" w:rsidRPr="00611344" w:rsidRDefault="00BF48F5" w:rsidP="00432FC9">
            <w:pPr>
              <w:spacing w:before="60" w:after="60" w:line="223" w:lineRule="auto"/>
              <w:rPr>
                <w:rFonts w:ascii="Times New Roman" w:hAnsi="Times New Roman"/>
                <w:noProof/>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Naziv</w:t>
            </w:r>
            <w:r w:rsidR="00BF48F5" w:rsidRPr="00611344">
              <w:rPr>
                <w:rFonts w:ascii="Times New Roman" w:hAnsi="Times New Roman"/>
                <w:noProof/>
                <w:lang w:val="sr-Latn-CS"/>
              </w:rPr>
              <w:t xml:space="preserve"> </w:t>
            </w:r>
            <w:r>
              <w:rPr>
                <w:rFonts w:ascii="Times New Roman" w:hAnsi="Times New Roman"/>
                <w:noProof/>
                <w:lang w:val="sr-Latn-CS"/>
              </w:rPr>
              <w:t>organizacione</w:t>
            </w:r>
            <w:r w:rsidR="00BF48F5" w:rsidRPr="00611344">
              <w:rPr>
                <w:rFonts w:ascii="Times New Roman" w:hAnsi="Times New Roman"/>
                <w:noProof/>
                <w:lang w:val="sr-Latn-CS"/>
              </w:rPr>
              <w:t xml:space="preserve"> </w:t>
            </w:r>
            <w:r>
              <w:rPr>
                <w:rFonts w:ascii="Times New Roman" w:hAnsi="Times New Roman"/>
                <w:noProof/>
                <w:lang w:val="sr-Latn-CS"/>
              </w:rPr>
              <w:t>jedinice</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osiguranika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registrovanih</w:t>
            </w:r>
            <w:r w:rsidR="00BF48F5" w:rsidRPr="00611344">
              <w:rPr>
                <w:rFonts w:ascii="Times New Roman" w:hAnsi="Times New Roman"/>
                <w:noProof/>
                <w:lang w:val="sr-Latn-CS"/>
              </w:rPr>
              <w:t xml:space="preserve"> </w:t>
            </w:r>
            <w:r>
              <w:rPr>
                <w:rFonts w:ascii="Times New Roman" w:hAnsi="Times New Roman"/>
                <w:noProof/>
                <w:lang w:val="sr-Latn-CS"/>
              </w:rPr>
              <w:t>osiguranika</w:t>
            </w:r>
            <w:r w:rsidR="00BF48F5" w:rsidRPr="00611344">
              <w:rPr>
                <w:rFonts w:ascii="Times New Roman" w:hAnsi="Times New Roman"/>
                <w:noProof/>
                <w:lang w:val="sr-Latn-CS"/>
              </w:rPr>
              <w:t xml:space="preserve">; </w:t>
            </w:r>
            <w:r>
              <w:rPr>
                <w:rFonts w:ascii="Times New Roman" w:hAnsi="Times New Roman"/>
                <w:noProof/>
                <w:lang w:val="sr-Latn-CS"/>
              </w:rPr>
              <w:t>lista</w:t>
            </w:r>
            <w:r w:rsidR="00BF48F5" w:rsidRPr="00611344">
              <w:rPr>
                <w:rFonts w:ascii="Times New Roman" w:hAnsi="Times New Roman"/>
                <w:noProof/>
                <w:lang w:val="sr-Latn-CS"/>
              </w:rPr>
              <w:t xml:space="preserve"> </w:t>
            </w:r>
            <w:r>
              <w:rPr>
                <w:rFonts w:ascii="Times New Roman" w:hAnsi="Times New Roman"/>
                <w:noProof/>
                <w:lang w:val="sr-Latn-CS"/>
              </w:rPr>
              <w:t>domova</w:t>
            </w:r>
            <w:r w:rsidR="00BF48F5" w:rsidRPr="00611344">
              <w:rPr>
                <w:rFonts w:ascii="Times New Roman" w:hAnsi="Times New Roman"/>
                <w:noProof/>
                <w:lang w:val="sr-Latn-CS"/>
              </w:rPr>
              <w:t xml:space="preserve"> </w:t>
            </w:r>
            <w:r>
              <w:rPr>
                <w:rFonts w:ascii="Times New Roman" w:hAnsi="Times New Roman"/>
                <w:noProof/>
                <w:lang w:val="sr-Latn-CS"/>
              </w:rPr>
              <w:t>zdravlja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najvećim</w:t>
            </w:r>
            <w:r w:rsidR="00BF48F5" w:rsidRPr="00611344">
              <w:rPr>
                <w:rFonts w:ascii="Times New Roman" w:hAnsi="Times New Roman"/>
                <w:noProof/>
                <w:lang w:val="sr-Latn-CS"/>
              </w:rPr>
              <w:t xml:space="preserve"> </w:t>
            </w:r>
            <w:r>
              <w:rPr>
                <w:rFonts w:ascii="Times New Roman" w:hAnsi="Times New Roman"/>
                <w:noProof/>
                <w:lang w:val="sr-Latn-CS"/>
              </w:rPr>
              <w:t>brojem</w:t>
            </w:r>
            <w:r w:rsidR="00BF48F5" w:rsidRPr="00611344">
              <w:rPr>
                <w:rFonts w:ascii="Times New Roman" w:hAnsi="Times New Roman"/>
                <w:noProof/>
                <w:lang w:val="sr-Latn-CS"/>
              </w:rPr>
              <w:t xml:space="preserve"> </w:t>
            </w:r>
            <w:r>
              <w:rPr>
                <w:rFonts w:ascii="Times New Roman" w:hAnsi="Times New Roman"/>
                <w:noProof/>
                <w:lang w:val="sr-Latn-CS"/>
              </w:rPr>
              <w:t>registrovanih</w:t>
            </w:r>
            <w:r w:rsidR="00BF48F5" w:rsidRPr="00611344">
              <w:rPr>
                <w:rFonts w:ascii="Times New Roman" w:hAnsi="Times New Roman"/>
                <w:noProof/>
                <w:lang w:val="sr-Latn-CS"/>
              </w:rPr>
              <w:t xml:space="preserve"> </w:t>
            </w:r>
            <w:r>
              <w:rPr>
                <w:rFonts w:ascii="Times New Roman" w:hAnsi="Times New Roman"/>
                <w:noProof/>
                <w:lang w:val="sr-Latn-CS"/>
              </w:rPr>
              <w:t>osiguranika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w:t>
            </w:r>
            <w:r w:rsidR="00BF48F5" w:rsidRPr="00611344">
              <w:rPr>
                <w:rFonts w:ascii="Times New Roman" w:hAnsi="Times New Roman"/>
                <w:noProof/>
                <w:lang w:val="sr-Latn-CS"/>
              </w:rPr>
              <w:t>.</w:t>
            </w:r>
          </w:p>
        </w:tc>
        <w:tc>
          <w:tcPr>
            <w:tcW w:w="1743"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tc>
        <w:tc>
          <w:tcPr>
            <w:tcW w:w="1596"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baza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registraciji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izabranog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lekara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fonda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zdravstveno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1597" w:type="dxa"/>
            <w:gridSpan w:val="5"/>
          </w:tcPr>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31.12.</w:t>
            </w:r>
          </w:p>
        </w:tc>
      </w:tr>
      <w:tr w:rsidR="00BF48F5" w:rsidRPr="00611344">
        <w:trPr>
          <w:gridAfter w:val="2"/>
          <w:wAfter w:w="36" w:type="dxa"/>
        </w:trPr>
        <w:tc>
          <w:tcPr>
            <w:tcW w:w="572" w:type="dxa"/>
          </w:tcPr>
          <w:p w:rsidR="00BF48F5" w:rsidRPr="00611344" w:rsidRDefault="00BF48F5" w:rsidP="00432FC9">
            <w:pPr>
              <w:spacing w:before="60" w:after="60" w:line="228" w:lineRule="auto"/>
              <w:jc w:val="center"/>
              <w:rPr>
                <w:rFonts w:ascii="Times New Roman" w:hAnsi="Times New Roman"/>
                <w:noProof/>
                <w:lang w:val="sr-Latn-CS"/>
              </w:rPr>
            </w:pPr>
            <w:r w:rsidRPr="00611344">
              <w:rPr>
                <w:rFonts w:ascii="Times New Roman" w:hAnsi="Times New Roman"/>
                <w:noProof/>
                <w:lang w:val="sr-Latn-CS"/>
              </w:rPr>
              <w:t>2.</w:t>
            </w:r>
          </w:p>
        </w:tc>
        <w:tc>
          <w:tcPr>
            <w:tcW w:w="1533" w:type="dxa"/>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zdravstveno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2440" w:type="dxa"/>
            <w:gridSpan w:val="3"/>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t>Registracija</w:t>
            </w:r>
            <w:r w:rsidR="00BF48F5" w:rsidRPr="00611344">
              <w:rPr>
                <w:rFonts w:ascii="Times New Roman" w:hAnsi="Times New Roman"/>
                <w:noProof/>
                <w:lang w:val="sr-Latn-CS"/>
              </w:rPr>
              <w:t xml:space="preserve"> </w:t>
            </w:r>
            <w:r>
              <w:rPr>
                <w:rFonts w:ascii="Times New Roman" w:hAnsi="Times New Roman"/>
                <w:noProof/>
                <w:lang w:val="sr-Latn-CS"/>
              </w:rPr>
              <w:t>izabranog</w:t>
            </w:r>
            <w:r w:rsidR="00BF48F5" w:rsidRPr="00611344">
              <w:rPr>
                <w:rFonts w:ascii="Times New Roman" w:hAnsi="Times New Roman"/>
                <w:noProof/>
                <w:lang w:val="sr-Latn-CS"/>
              </w:rPr>
              <w:t xml:space="preserve"> </w:t>
            </w:r>
            <w:r>
              <w:rPr>
                <w:rFonts w:ascii="Times New Roman" w:hAnsi="Times New Roman"/>
                <w:noProof/>
                <w:lang w:val="sr-Latn-CS"/>
              </w:rPr>
              <w:t>lekara</w:t>
            </w:r>
            <w:r w:rsidR="00BF48F5" w:rsidRPr="00611344">
              <w:rPr>
                <w:rFonts w:ascii="Times New Roman" w:hAnsi="Times New Roman"/>
                <w:noProof/>
                <w:lang w:val="sr-Latn-CS"/>
              </w:rPr>
              <w:t xml:space="preserve"> –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registrovanih</w:t>
            </w:r>
            <w:r w:rsidR="00BF48F5" w:rsidRPr="00611344">
              <w:rPr>
                <w:rFonts w:ascii="Times New Roman" w:hAnsi="Times New Roman"/>
                <w:noProof/>
                <w:lang w:val="sr-Latn-CS"/>
              </w:rPr>
              <w:t xml:space="preserve"> </w:t>
            </w:r>
            <w:r>
              <w:rPr>
                <w:rFonts w:ascii="Times New Roman" w:hAnsi="Times New Roman"/>
                <w:noProof/>
                <w:lang w:val="sr-Latn-CS"/>
              </w:rPr>
              <w:t>osiguranika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filijali</w:t>
            </w:r>
          </w:p>
          <w:p w:rsidR="00BF48F5" w:rsidRPr="00611344" w:rsidRDefault="00BF48F5" w:rsidP="00432FC9">
            <w:pPr>
              <w:spacing w:before="60" w:after="60" w:line="228" w:lineRule="auto"/>
              <w:rPr>
                <w:rFonts w:ascii="Times New Roman" w:hAnsi="Times New Roman"/>
                <w:noProof/>
                <w:lang w:val="sr-Latn-CS"/>
              </w:rPr>
            </w:pPr>
          </w:p>
        </w:tc>
        <w:tc>
          <w:tcPr>
            <w:tcW w:w="3138" w:type="dxa"/>
            <w:gridSpan w:val="3"/>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t>Naziv</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šifra</w:t>
            </w:r>
            <w:r w:rsidR="00BF48F5" w:rsidRPr="00611344">
              <w:rPr>
                <w:rFonts w:ascii="Times New Roman" w:hAnsi="Times New Roman"/>
                <w:noProof/>
                <w:lang w:val="sr-Latn-CS"/>
              </w:rPr>
              <w:t xml:space="preserve"> </w:t>
            </w:r>
            <w:r>
              <w:rPr>
                <w:rFonts w:ascii="Times New Roman" w:hAnsi="Times New Roman"/>
                <w:noProof/>
                <w:lang w:val="sr-Latn-CS"/>
              </w:rPr>
              <w:t>filijale</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osiguranika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registrovanih</w:t>
            </w:r>
            <w:r w:rsidR="00BF48F5" w:rsidRPr="00611344">
              <w:rPr>
                <w:rFonts w:ascii="Times New Roman" w:hAnsi="Times New Roman"/>
                <w:noProof/>
                <w:lang w:val="sr-Latn-CS"/>
              </w:rPr>
              <w:t xml:space="preserve"> </w:t>
            </w:r>
            <w:r>
              <w:rPr>
                <w:rFonts w:ascii="Times New Roman" w:hAnsi="Times New Roman"/>
                <w:noProof/>
                <w:lang w:val="sr-Latn-CS"/>
              </w:rPr>
              <w:t>osiguranika</w:t>
            </w:r>
            <w:r w:rsidR="00BF48F5" w:rsidRPr="00611344">
              <w:rPr>
                <w:rFonts w:ascii="Times New Roman" w:hAnsi="Times New Roman"/>
                <w:noProof/>
                <w:lang w:val="sr-Latn-CS"/>
              </w:rPr>
              <w:t xml:space="preserve"> – </w:t>
            </w:r>
            <w:r>
              <w:rPr>
                <w:rFonts w:ascii="Times New Roman" w:hAnsi="Times New Roman"/>
                <w:noProof/>
                <w:lang w:val="sr-Latn-CS"/>
              </w:rPr>
              <w:t>ukupno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procentima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izjava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registrovanom</w:t>
            </w:r>
            <w:r w:rsidR="00BF48F5" w:rsidRPr="00611344">
              <w:rPr>
                <w:rFonts w:ascii="Times New Roman" w:hAnsi="Times New Roman"/>
                <w:noProof/>
                <w:lang w:val="sr-Latn-CS"/>
              </w:rPr>
              <w:t xml:space="preserve"> </w:t>
            </w:r>
            <w:r>
              <w:rPr>
                <w:rFonts w:ascii="Times New Roman" w:hAnsi="Times New Roman"/>
                <w:noProof/>
                <w:lang w:val="sr-Latn-CS"/>
              </w:rPr>
              <w:t>osiguraniku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w:t>
            </w:r>
            <w:r w:rsidR="00BF48F5" w:rsidRPr="00611344">
              <w:rPr>
                <w:rFonts w:ascii="Times New Roman" w:hAnsi="Times New Roman"/>
                <w:noProof/>
                <w:lang w:val="sr-Latn-CS"/>
              </w:rPr>
              <w:t xml:space="preserve">. </w:t>
            </w:r>
          </w:p>
        </w:tc>
        <w:tc>
          <w:tcPr>
            <w:tcW w:w="1743" w:type="dxa"/>
            <w:gridSpan w:val="6"/>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t>Polugodišnja</w:t>
            </w:r>
            <w:r w:rsidR="00BF48F5" w:rsidRPr="00611344">
              <w:rPr>
                <w:rFonts w:ascii="Times New Roman" w:hAnsi="Times New Roman"/>
                <w:noProof/>
                <w:lang w:val="sr-Latn-CS"/>
              </w:rPr>
              <w:t xml:space="preserve">; </w:t>
            </w:r>
            <w:r>
              <w:rPr>
                <w:rFonts w:ascii="Times New Roman" w:hAnsi="Times New Roman"/>
                <w:noProof/>
                <w:lang w:val="sr-Latn-CS"/>
              </w:rPr>
              <w:t>prethodno</w:t>
            </w:r>
            <w:r w:rsidR="00BF48F5" w:rsidRPr="00611344">
              <w:rPr>
                <w:rFonts w:ascii="Times New Roman" w:hAnsi="Times New Roman"/>
                <w:noProof/>
                <w:lang w:val="sr-Latn-CS"/>
              </w:rPr>
              <w:t xml:space="preserve"> </w:t>
            </w:r>
            <w:r>
              <w:rPr>
                <w:rFonts w:ascii="Times New Roman" w:hAnsi="Times New Roman"/>
                <w:noProof/>
                <w:lang w:val="sr-Latn-CS"/>
              </w:rPr>
              <w:t>polugodište</w:t>
            </w:r>
          </w:p>
        </w:tc>
        <w:tc>
          <w:tcPr>
            <w:tcW w:w="1596" w:type="dxa"/>
            <w:gridSpan w:val="4"/>
          </w:tcPr>
          <w:p w:rsidR="00BF48F5" w:rsidRPr="00611344" w:rsidRDefault="00611344" w:rsidP="00432FC9">
            <w:pPr>
              <w:spacing w:before="60" w:after="60" w:line="228"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baza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registraciji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izabranog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lekara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fonda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zdravstveno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osiguranje</w:t>
            </w:r>
          </w:p>
        </w:tc>
        <w:tc>
          <w:tcPr>
            <w:tcW w:w="1597" w:type="dxa"/>
            <w:gridSpan w:val="5"/>
          </w:tcPr>
          <w:p w:rsidR="00BF48F5" w:rsidRPr="00611344" w:rsidRDefault="00BF48F5" w:rsidP="00432FC9">
            <w:pPr>
              <w:spacing w:before="60" w:after="60" w:line="228" w:lineRule="auto"/>
              <w:rPr>
                <w:rFonts w:ascii="Times New Roman" w:hAnsi="Times New Roman"/>
                <w:noProof/>
                <w:lang w:val="sr-Latn-CS"/>
              </w:rPr>
            </w:pPr>
          </w:p>
        </w:tc>
        <w:tc>
          <w:tcPr>
            <w:tcW w:w="1134" w:type="dxa"/>
            <w:gridSpan w:val="5"/>
          </w:tcPr>
          <w:p w:rsidR="00BF48F5" w:rsidRPr="00611344" w:rsidRDefault="00611344" w:rsidP="00432FC9">
            <w:pPr>
              <w:spacing w:before="60" w:after="60" w:line="228"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8" w:lineRule="auto"/>
              <w:jc w:val="center"/>
              <w:rPr>
                <w:rFonts w:ascii="Times New Roman" w:hAnsi="Times New Roman"/>
                <w:noProof/>
                <w:lang w:val="sr-Latn-CS"/>
              </w:rPr>
            </w:pPr>
            <w:r w:rsidRPr="00611344">
              <w:rPr>
                <w:rFonts w:ascii="Times New Roman" w:hAnsi="Times New Roman"/>
                <w:noProof/>
                <w:lang w:val="sr-Latn-CS"/>
              </w:rPr>
              <w:t>31.12.</w:t>
            </w:r>
          </w:p>
        </w:tc>
      </w:tr>
      <w:tr w:rsidR="00BF48F5" w:rsidRPr="00611344">
        <w:trPr>
          <w:gridAfter w:val="2"/>
          <w:wAfter w:w="36" w:type="dxa"/>
        </w:trPr>
        <w:tc>
          <w:tcPr>
            <w:tcW w:w="572" w:type="dxa"/>
          </w:tcPr>
          <w:p w:rsidR="00BF48F5" w:rsidRPr="00611344" w:rsidRDefault="00BF48F5" w:rsidP="00432FC9">
            <w:pPr>
              <w:spacing w:before="60" w:after="60" w:line="228" w:lineRule="auto"/>
              <w:jc w:val="center"/>
              <w:rPr>
                <w:rFonts w:ascii="Times New Roman" w:hAnsi="Times New Roman"/>
                <w:noProof/>
                <w:lang w:val="sr-Latn-CS"/>
              </w:rPr>
            </w:pPr>
            <w:r w:rsidRPr="00611344">
              <w:rPr>
                <w:rFonts w:ascii="Times New Roman" w:hAnsi="Times New Roman"/>
                <w:noProof/>
                <w:lang w:val="sr-Latn-CS"/>
              </w:rPr>
              <w:t>3.</w:t>
            </w:r>
          </w:p>
        </w:tc>
        <w:tc>
          <w:tcPr>
            <w:tcW w:w="1533" w:type="dxa"/>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zdravstveno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2440" w:type="dxa"/>
            <w:gridSpan w:val="3"/>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t>Registracija</w:t>
            </w:r>
            <w:r w:rsidR="00BF48F5" w:rsidRPr="00611344">
              <w:rPr>
                <w:rFonts w:ascii="Times New Roman" w:hAnsi="Times New Roman"/>
                <w:noProof/>
                <w:lang w:val="sr-Latn-CS"/>
              </w:rPr>
              <w:t xml:space="preserve"> </w:t>
            </w:r>
            <w:r>
              <w:rPr>
                <w:rFonts w:ascii="Times New Roman" w:hAnsi="Times New Roman"/>
                <w:noProof/>
                <w:lang w:val="sr-Latn-CS"/>
              </w:rPr>
              <w:t>izabranog</w:t>
            </w:r>
            <w:r w:rsidR="00BF48F5" w:rsidRPr="00611344">
              <w:rPr>
                <w:rFonts w:ascii="Times New Roman" w:hAnsi="Times New Roman"/>
                <w:noProof/>
                <w:lang w:val="sr-Latn-CS"/>
              </w:rPr>
              <w:t xml:space="preserve"> </w:t>
            </w:r>
            <w:r>
              <w:rPr>
                <w:rFonts w:ascii="Times New Roman" w:hAnsi="Times New Roman"/>
                <w:noProof/>
                <w:lang w:val="sr-Latn-CS"/>
              </w:rPr>
              <w:t>lekara</w:t>
            </w:r>
            <w:r w:rsidR="00BF48F5" w:rsidRPr="00611344">
              <w:rPr>
                <w:rFonts w:ascii="Times New Roman" w:hAnsi="Times New Roman"/>
                <w:noProof/>
                <w:lang w:val="sr-Latn-CS"/>
              </w:rPr>
              <w:t xml:space="preserve"> –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registrovanih</w:t>
            </w:r>
            <w:r w:rsidR="00BF48F5" w:rsidRPr="00611344">
              <w:rPr>
                <w:rFonts w:ascii="Times New Roman" w:hAnsi="Times New Roman"/>
                <w:noProof/>
                <w:lang w:val="sr-Latn-CS"/>
              </w:rPr>
              <w:t xml:space="preserve"> </w:t>
            </w:r>
            <w:r>
              <w:rPr>
                <w:rFonts w:ascii="Times New Roman" w:hAnsi="Times New Roman"/>
                <w:noProof/>
                <w:lang w:val="sr-Latn-CS"/>
              </w:rPr>
              <w:t>osiguranika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domovima</w:t>
            </w:r>
            <w:r w:rsidR="00BF48F5" w:rsidRPr="00611344">
              <w:rPr>
                <w:rFonts w:ascii="Times New Roman" w:hAnsi="Times New Roman"/>
                <w:noProof/>
                <w:lang w:val="sr-Latn-CS"/>
              </w:rPr>
              <w:t xml:space="preserve"> </w:t>
            </w:r>
            <w:r>
              <w:rPr>
                <w:rFonts w:ascii="Times New Roman" w:hAnsi="Times New Roman"/>
                <w:noProof/>
                <w:lang w:val="sr-Latn-CS"/>
              </w:rPr>
              <w:t>zdravlja</w:t>
            </w:r>
          </w:p>
          <w:p w:rsidR="00BF48F5" w:rsidRPr="00611344" w:rsidRDefault="00BF48F5" w:rsidP="00432FC9">
            <w:pPr>
              <w:spacing w:before="60" w:after="60" w:line="228" w:lineRule="auto"/>
              <w:rPr>
                <w:rFonts w:ascii="Times New Roman" w:hAnsi="Times New Roman"/>
                <w:noProof/>
                <w:lang w:val="sr-Latn-CS"/>
              </w:rPr>
            </w:pPr>
          </w:p>
        </w:tc>
        <w:tc>
          <w:tcPr>
            <w:tcW w:w="3138" w:type="dxa"/>
            <w:gridSpan w:val="3"/>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t>Naziv</w:t>
            </w:r>
            <w:r w:rsidR="00BF48F5" w:rsidRPr="00611344">
              <w:rPr>
                <w:rFonts w:ascii="Times New Roman" w:hAnsi="Times New Roman"/>
                <w:noProof/>
                <w:lang w:val="sr-Latn-CS"/>
              </w:rPr>
              <w:t xml:space="preserve"> </w:t>
            </w:r>
            <w:r>
              <w:rPr>
                <w:rFonts w:ascii="Times New Roman" w:hAnsi="Times New Roman"/>
                <w:noProof/>
                <w:lang w:val="sr-Latn-CS"/>
              </w:rPr>
              <w:t>filijale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organizacione</w:t>
            </w:r>
            <w:r w:rsidR="00BF48F5" w:rsidRPr="00611344">
              <w:rPr>
                <w:rFonts w:ascii="Times New Roman" w:hAnsi="Times New Roman"/>
                <w:noProof/>
                <w:lang w:val="sr-Latn-CS"/>
              </w:rPr>
              <w:t xml:space="preserve"> </w:t>
            </w:r>
            <w:r>
              <w:rPr>
                <w:rFonts w:ascii="Times New Roman" w:hAnsi="Times New Roman"/>
                <w:noProof/>
                <w:lang w:val="sr-Latn-CS"/>
              </w:rPr>
              <w:t>jedinice</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osiguranika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registrovanih</w:t>
            </w:r>
            <w:r w:rsidR="00BF48F5" w:rsidRPr="00611344">
              <w:rPr>
                <w:rFonts w:ascii="Times New Roman" w:hAnsi="Times New Roman"/>
                <w:noProof/>
                <w:lang w:val="sr-Latn-CS"/>
              </w:rPr>
              <w:t xml:space="preserve"> </w:t>
            </w:r>
            <w:r>
              <w:rPr>
                <w:rFonts w:ascii="Times New Roman" w:hAnsi="Times New Roman"/>
                <w:noProof/>
                <w:lang w:val="sr-Latn-CS"/>
              </w:rPr>
              <w:t>osiguranika</w:t>
            </w:r>
            <w:r w:rsidR="00BF48F5" w:rsidRPr="00611344">
              <w:rPr>
                <w:rFonts w:ascii="Times New Roman" w:hAnsi="Times New Roman"/>
                <w:noProof/>
                <w:lang w:val="sr-Latn-CS"/>
              </w:rPr>
              <w:t xml:space="preserve"> –</w:t>
            </w:r>
            <w:r>
              <w:rPr>
                <w:rFonts w:ascii="Times New Roman" w:hAnsi="Times New Roman"/>
                <w:noProof/>
                <w:lang w:val="sr-Latn-CS"/>
              </w:rPr>
              <w:t>ukupno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procentima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izjava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registrovanom</w:t>
            </w:r>
            <w:r w:rsidR="00BF48F5" w:rsidRPr="00611344">
              <w:rPr>
                <w:rFonts w:ascii="Times New Roman" w:hAnsi="Times New Roman"/>
                <w:noProof/>
                <w:lang w:val="sr-Latn-CS"/>
              </w:rPr>
              <w:t xml:space="preserve"> </w:t>
            </w:r>
            <w:r>
              <w:rPr>
                <w:rFonts w:ascii="Times New Roman" w:hAnsi="Times New Roman"/>
                <w:noProof/>
                <w:lang w:val="sr-Latn-CS"/>
              </w:rPr>
              <w:t>osiguraniku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w:t>
            </w:r>
            <w:r w:rsidR="00BF48F5" w:rsidRPr="00611344">
              <w:rPr>
                <w:rFonts w:ascii="Times New Roman" w:hAnsi="Times New Roman"/>
                <w:noProof/>
                <w:lang w:val="sr-Latn-CS"/>
              </w:rPr>
              <w:t xml:space="preserve">. </w:t>
            </w:r>
          </w:p>
        </w:tc>
        <w:tc>
          <w:tcPr>
            <w:tcW w:w="1743" w:type="dxa"/>
            <w:gridSpan w:val="6"/>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t>Polugodišnja</w:t>
            </w:r>
            <w:r w:rsidR="00BF48F5" w:rsidRPr="00611344">
              <w:rPr>
                <w:rFonts w:ascii="Times New Roman" w:hAnsi="Times New Roman"/>
                <w:noProof/>
                <w:lang w:val="sr-Latn-CS"/>
              </w:rPr>
              <w:t xml:space="preserve">; </w:t>
            </w:r>
            <w:r>
              <w:rPr>
                <w:rFonts w:ascii="Times New Roman" w:hAnsi="Times New Roman"/>
                <w:noProof/>
                <w:lang w:val="sr-Latn-CS"/>
              </w:rPr>
              <w:t>prethodno</w:t>
            </w:r>
            <w:r w:rsidR="00BF48F5" w:rsidRPr="00611344">
              <w:rPr>
                <w:rFonts w:ascii="Times New Roman" w:hAnsi="Times New Roman"/>
                <w:noProof/>
                <w:lang w:val="sr-Latn-CS"/>
              </w:rPr>
              <w:t xml:space="preserve"> </w:t>
            </w:r>
            <w:r>
              <w:rPr>
                <w:rFonts w:ascii="Times New Roman" w:hAnsi="Times New Roman"/>
                <w:noProof/>
                <w:lang w:val="sr-Latn-CS"/>
              </w:rPr>
              <w:t>polugodište</w:t>
            </w:r>
          </w:p>
        </w:tc>
        <w:tc>
          <w:tcPr>
            <w:tcW w:w="1596" w:type="dxa"/>
            <w:gridSpan w:val="4"/>
          </w:tcPr>
          <w:p w:rsidR="00BF48F5" w:rsidRPr="00611344" w:rsidRDefault="00611344" w:rsidP="00432FC9">
            <w:pPr>
              <w:spacing w:before="60" w:after="60" w:line="228"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baza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registraciji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izabranog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lekara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fonda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zdravstveno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osiguranje</w:t>
            </w:r>
          </w:p>
        </w:tc>
        <w:tc>
          <w:tcPr>
            <w:tcW w:w="1597" w:type="dxa"/>
            <w:gridSpan w:val="5"/>
          </w:tcPr>
          <w:p w:rsidR="00BF48F5" w:rsidRPr="00611344" w:rsidRDefault="00BF48F5" w:rsidP="00432FC9">
            <w:pPr>
              <w:spacing w:before="60" w:after="60" w:line="228" w:lineRule="auto"/>
              <w:rPr>
                <w:rFonts w:ascii="Times New Roman" w:hAnsi="Times New Roman"/>
                <w:noProof/>
                <w:lang w:val="sr-Latn-CS"/>
              </w:rPr>
            </w:pPr>
          </w:p>
        </w:tc>
        <w:tc>
          <w:tcPr>
            <w:tcW w:w="1134" w:type="dxa"/>
            <w:gridSpan w:val="5"/>
          </w:tcPr>
          <w:p w:rsidR="00BF48F5" w:rsidRPr="00611344" w:rsidRDefault="00611344" w:rsidP="00432FC9">
            <w:pPr>
              <w:spacing w:before="60" w:after="60" w:line="228"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8" w:lineRule="auto"/>
              <w:jc w:val="center"/>
              <w:rPr>
                <w:rFonts w:ascii="Times New Roman" w:hAnsi="Times New Roman"/>
                <w:noProof/>
                <w:lang w:val="sr-Latn-CS"/>
              </w:rPr>
            </w:pPr>
            <w:r w:rsidRPr="00611344">
              <w:rPr>
                <w:rFonts w:ascii="Times New Roman" w:hAnsi="Times New Roman"/>
                <w:noProof/>
                <w:lang w:val="sr-Latn-CS"/>
              </w:rPr>
              <w:t>31.12.</w:t>
            </w:r>
          </w:p>
        </w:tc>
      </w:tr>
      <w:tr w:rsidR="00BF48F5" w:rsidRPr="00611344">
        <w:trPr>
          <w:gridAfter w:val="2"/>
          <w:wAfter w:w="36" w:type="dxa"/>
        </w:trPr>
        <w:tc>
          <w:tcPr>
            <w:tcW w:w="572" w:type="dxa"/>
          </w:tcPr>
          <w:p w:rsidR="00BF48F5" w:rsidRPr="00611344" w:rsidRDefault="00BF48F5" w:rsidP="00432FC9">
            <w:pPr>
              <w:spacing w:before="60" w:after="60" w:line="228" w:lineRule="auto"/>
              <w:jc w:val="center"/>
              <w:rPr>
                <w:rFonts w:ascii="Times New Roman" w:hAnsi="Times New Roman"/>
                <w:noProof/>
                <w:lang w:val="sr-Latn-CS"/>
              </w:rPr>
            </w:pPr>
            <w:r w:rsidRPr="00611344">
              <w:rPr>
                <w:rFonts w:ascii="Times New Roman" w:hAnsi="Times New Roman"/>
                <w:noProof/>
                <w:lang w:val="sr-Latn-CS"/>
              </w:rPr>
              <w:t>4.</w:t>
            </w:r>
          </w:p>
        </w:tc>
        <w:tc>
          <w:tcPr>
            <w:tcW w:w="1533" w:type="dxa"/>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zdravstveno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2440" w:type="dxa"/>
            <w:gridSpan w:val="3"/>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t>Registracija</w:t>
            </w:r>
            <w:r w:rsidR="00BF48F5" w:rsidRPr="00611344">
              <w:rPr>
                <w:rFonts w:ascii="Times New Roman" w:hAnsi="Times New Roman"/>
                <w:noProof/>
                <w:lang w:val="sr-Latn-CS"/>
              </w:rPr>
              <w:t xml:space="preserve"> </w:t>
            </w:r>
            <w:r>
              <w:rPr>
                <w:rFonts w:ascii="Times New Roman" w:hAnsi="Times New Roman"/>
                <w:noProof/>
                <w:lang w:val="sr-Latn-CS"/>
              </w:rPr>
              <w:t>izabranog</w:t>
            </w:r>
            <w:r w:rsidR="00BF48F5" w:rsidRPr="00611344">
              <w:rPr>
                <w:rFonts w:ascii="Times New Roman" w:hAnsi="Times New Roman"/>
                <w:noProof/>
                <w:lang w:val="sr-Latn-CS"/>
              </w:rPr>
              <w:t xml:space="preserve"> </w:t>
            </w:r>
            <w:r>
              <w:rPr>
                <w:rFonts w:ascii="Times New Roman" w:hAnsi="Times New Roman"/>
                <w:noProof/>
                <w:lang w:val="sr-Latn-CS"/>
              </w:rPr>
              <w:t>lekara</w:t>
            </w:r>
            <w:r w:rsidR="00BF48F5" w:rsidRPr="00611344">
              <w:rPr>
                <w:rFonts w:ascii="Times New Roman" w:hAnsi="Times New Roman"/>
                <w:noProof/>
                <w:lang w:val="sr-Latn-CS"/>
              </w:rPr>
              <w:t xml:space="preserve"> – </w:t>
            </w:r>
            <w:r>
              <w:rPr>
                <w:rFonts w:ascii="Times New Roman" w:hAnsi="Times New Roman"/>
                <w:noProof/>
                <w:lang w:val="sr-Latn-CS"/>
              </w:rPr>
              <w:t>pregled</w:t>
            </w:r>
            <w:r w:rsidR="00BF48F5" w:rsidRPr="00611344">
              <w:rPr>
                <w:rFonts w:ascii="Times New Roman" w:hAnsi="Times New Roman"/>
                <w:noProof/>
                <w:lang w:val="sr-Latn-CS"/>
              </w:rPr>
              <w:t xml:space="preserve"> </w:t>
            </w:r>
            <w:r>
              <w:rPr>
                <w:rFonts w:ascii="Times New Roman" w:hAnsi="Times New Roman"/>
                <w:noProof/>
                <w:lang w:val="sr-Latn-CS"/>
              </w:rPr>
              <w:t>izjava</w:t>
            </w:r>
            <w:r w:rsidR="00BF48F5" w:rsidRPr="00611344">
              <w:rPr>
                <w:rFonts w:ascii="Times New Roman" w:hAnsi="Times New Roman"/>
                <w:noProof/>
                <w:lang w:val="sr-Latn-CS"/>
              </w:rPr>
              <w:t xml:space="preserve"> </w:t>
            </w:r>
            <w:r>
              <w:rPr>
                <w:rFonts w:ascii="Times New Roman" w:hAnsi="Times New Roman"/>
                <w:noProof/>
                <w:lang w:val="sr-Latn-CS"/>
              </w:rPr>
              <w:t>ugovorenih</w:t>
            </w:r>
            <w:r w:rsidR="00BF48F5" w:rsidRPr="00611344">
              <w:rPr>
                <w:rFonts w:ascii="Times New Roman" w:hAnsi="Times New Roman"/>
                <w:noProof/>
                <w:lang w:val="sr-Latn-CS"/>
              </w:rPr>
              <w:t xml:space="preserve"> </w:t>
            </w:r>
            <w:r>
              <w:rPr>
                <w:rFonts w:ascii="Times New Roman" w:hAnsi="Times New Roman"/>
                <w:noProof/>
                <w:lang w:val="sr-Latn-CS"/>
              </w:rPr>
              <w:t>lekara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starosnim</w:t>
            </w:r>
            <w:r w:rsidR="00BF48F5" w:rsidRPr="00611344">
              <w:rPr>
                <w:rFonts w:ascii="Times New Roman" w:hAnsi="Times New Roman"/>
                <w:noProof/>
                <w:lang w:val="sr-Latn-CS"/>
              </w:rPr>
              <w:t xml:space="preserve"> </w:t>
            </w:r>
            <w:r>
              <w:rPr>
                <w:rFonts w:ascii="Times New Roman" w:hAnsi="Times New Roman"/>
                <w:noProof/>
                <w:lang w:val="sr-Latn-CS"/>
              </w:rPr>
              <w:t>grupama</w:t>
            </w:r>
          </w:p>
          <w:p w:rsidR="00BF48F5" w:rsidRPr="00611344" w:rsidRDefault="00BF48F5" w:rsidP="00432FC9">
            <w:pPr>
              <w:spacing w:before="60" w:after="60" w:line="228" w:lineRule="auto"/>
              <w:rPr>
                <w:rFonts w:ascii="Times New Roman" w:hAnsi="Times New Roman"/>
                <w:noProof/>
                <w:lang w:val="sr-Latn-CS"/>
              </w:rPr>
            </w:pPr>
          </w:p>
        </w:tc>
        <w:tc>
          <w:tcPr>
            <w:tcW w:w="3138" w:type="dxa"/>
            <w:gridSpan w:val="3"/>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t>Naziv</w:t>
            </w:r>
            <w:r w:rsidR="00BF48F5" w:rsidRPr="00611344">
              <w:rPr>
                <w:rFonts w:ascii="Times New Roman" w:hAnsi="Times New Roman"/>
                <w:noProof/>
                <w:lang w:val="sr-Latn-CS"/>
              </w:rPr>
              <w:t xml:space="preserve"> </w:t>
            </w:r>
            <w:r>
              <w:rPr>
                <w:rFonts w:ascii="Times New Roman" w:hAnsi="Times New Roman"/>
                <w:noProof/>
                <w:lang w:val="sr-Latn-CS"/>
              </w:rPr>
              <w:t>filijale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zdravstvene</w:t>
            </w:r>
            <w:r w:rsidR="00BF48F5" w:rsidRPr="00611344">
              <w:rPr>
                <w:rFonts w:ascii="Times New Roman" w:hAnsi="Times New Roman"/>
                <w:noProof/>
                <w:lang w:val="sr-Latn-CS"/>
              </w:rPr>
              <w:t xml:space="preserve"> </w:t>
            </w:r>
            <w:r>
              <w:rPr>
                <w:rFonts w:ascii="Times New Roman" w:hAnsi="Times New Roman"/>
                <w:noProof/>
                <w:lang w:val="sr-Latn-CS"/>
              </w:rPr>
              <w:t>ustanove</w:t>
            </w:r>
            <w:r w:rsidR="00BF48F5" w:rsidRPr="00611344">
              <w:rPr>
                <w:rFonts w:ascii="Times New Roman" w:hAnsi="Times New Roman"/>
                <w:noProof/>
                <w:lang w:val="sr-Latn-CS"/>
              </w:rPr>
              <w:t xml:space="preserve">, </w:t>
            </w:r>
            <w:r>
              <w:rPr>
                <w:rFonts w:ascii="Times New Roman" w:hAnsi="Times New Roman"/>
                <w:noProof/>
                <w:lang w:val="sr-Latn-CS"/>
              </w:rPr>
              <w:t>JMBG</w:t>
            </w:r>
            <w:r w:rsidR="00BF48F5" w:rsidRPr="00611344">
              <w:rPr>
                <w:rFonts w:ascii="Times New Roman" w:hAnsi="Times New Roman"/>
                <w:noProof/>
                <w:lang w:val="sr-Latn-CS"/>
              </w:rPr>
              <w:t xml:space="preserve"> </w:t>
            </w:r>
            <w:r>
              <w:rPr>
                <w:rFonts w:ascii="Times New Roman" w:hAnsi="Times New Roman"/>
                <w:noProof/>
                <w:lang w:val="sr-Latn-CS"/>
              </w:rPr>
              <w:t>lekara</w:t>
            </w:r>
            <w:r w:rsidR="00BF48F5" w:rsidRPr="00611344">
              <w:rPr>
                <w:rFonts w:ascii="Times New Roman" w:hAnsi="Times New Roman"/>
                <w:noProof/>
                <w:lang w:val="sr-Latn-CS"/>
              </w:rPr>
              <w:t xml:space="preserve">, </w:t>
            </w:r>
            <w:r>
              <w:rPr>
                <w:rFonts w:ascii="Times New Roman" w:hAnsi="Times New Roman"/>
                <w:noProof/>
                <w:lang w:val="sr-Latn-CS"/>
              </w:rPr>
              <w:t>ime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prezime</w:t>
            </w:r>
            <w:r w:rsidR="00BF48F5" w:rsidRPr="00611344">
              <w:rPr>
                <w:rFonts w:ascii="Times New Roman" w:hAnsi="Times New Roman"/>
                <w:noProof/>
                <w:lang w:val="sr-Latn-CS"/>
              </w:rPr>
              <w:t xml:space="preserve"> </w:t>
            </w:r>
            <w:r>
              <w:rPr>
                <w:rFonts w:ascii="Times New Roman" w:hAnsi="Times New Roman"/>
                <w:noProof/>
                <w:lang w:val="sr-Latn-CS"/>
              </w:rPr>
              <w:t>lekara</w:t>
            </w:r>
            <w:r w:rsidR="00BF48F5" w:rsidRPr="00611344">
              <w:rPr>
                <w:rFonts w:ascii="Times New Roman" w:hAnsi="Times New Roman"/>
                <w:noProof/>
                <w:lang w:val="sr-Latn-CS"/>
              </w:rPr>
              <w:t xml:space="preserve">, </w:t>
            </w:r>
            <w:r>
              <w:rPr>
                <w:rFonts w:ascii="Times New Roman" w:hAnsi="Times New Roman"/>
                <w:noProof/>
                <w:lang w:val="sr-Latn-CS"/>
              </w:rPr>
              <w:t>naziv</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xml:space="preserve">, </w:t>
            </w:r>
            <w:r>
              <w:rPr>
                <w:rFonts w:ascii="Times New Roman" w:hAnsi="Times New Roman"/>
                <w:noProof/>
                <w:lang w:val="sr-Latn-CS"/>
              </w:rPr>
              <w:t>starosne</w:t>
            </w:r>
            <w:r w:rsidR="00BF48F5" w:rsidRPr="00611344">
              <w:rPr>
                <w:rFonts w:ascii="Times New Roman" w:hAnsi="Times New Roman"/>
                <w:noProof/>
                <w:lang w:val="sr-Latn-CS"/>
              </w:rPr>
              <w:t xml:space="preserve"> </w:t>
            </w:r>
            <w:r>
              <w:rPr>
                <w:rFonts w:ascii="Times New Roman" w:hAnsi="Times New Roman"/>
                <w:noProof/>
                <w:lang w:val="sr-Latn-CS"/>
              </w:rPr>
              <w:t>grupe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w:t>
            </w:r>
            <w:r w:rsidR="00BF48F5" w:rsidRPr="00611344">
              <w:rPr>
                <w:rFonts w:ascii="Times New Roman" w:hAnsi="Times New Roman"/>
                <w:noProof/>
                <w:lang w:val="sr-Latn-CS"/>
              </w:rPr>
              <w:t xml:space="preserve">. </w:t>
            </w:r>
          </w:p>
        </w:tc>
        <w:tc>
          <w:tcPr>
            <w:tcW w:w="1743" w:type="dxa"/>
            <w:gridSpan w:val="6"/>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t>Polugodišnja</w:t>
            </w:r>
            <w:r w:rsidR="00BF48F5" w:rsidRPr="00611344">
              <w:rPr>
                <w:rFonts w:ascii="Times New Roman" w:hAnsi="Times New Roman"/>
                <w:noProof/>
                <w:lang w:val="sr-Latn-CS"/>
              </w:rPr>
              <w:t xml:space="preserve">; </w:t>
            </w:r>
            <w:r>
              <w:rPr>
                <w:rFonts w:ascii="Times New Roman" w:hAnsi="Times New Roman"/>
                <w:noProof/>
                <w:lang w:val="sr-Latn-CS"/>
              </w:rPr>
              <w:t>prethodno</w:t>
            </w:r>
            <w:r w:rsidR="00BF48F5" w:rsidRPr="00611344">
              <w:rPr>
                <w:rFonts w:ascii="Times New Roman" w:hAnsi="Times New Roman"/>
                <w:noProof/>
                <w:lang w:val="sr-Latn-CS"/>
              </w:rPr>
              <w:t xml:space="preserve"> </w:t>
            </w:r>
            <w:r>
              <w:rPr>
                <w:rFonts w:ascii="Times New Roman" w:hAnsi="Times New Roman"/>
                <w:noProof/>
                <w:lang w:val="sr-Latn-CS"/>
              </w:rPr>
              <w:t>polugodište</w:t>
            </w:r>
          </w:p>
        </w:tc>
        <w:tc>
          <w:tcPr>
            <w:tcW w:w="1596" w:type="dxa"/>
            <w:gridSpan w:val="4"/>
          </w:tcPr>
          <w:p w:rsidR="00BF48F5" w:rsidRPr="00611344" w:rsidRDefault="00611344" w:rsidP="00432FC9">
            <w:pPr>
              <w:spacing w:before="60" w:after="60" w:line="228"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baza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registraciji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izabranog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lekara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fonda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zdravstveno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osiguranje</w:t>
            </w:r>
          </w:p>
        </w:tc>
        <w:tc>
          <w:tcPr>
            <w:tcW w:w="1597" w:type="dxa"/>
            <w:gridSpan w:val="5"/>
          </w:tcPr>
          <w:p w:rsidR="00BF48F5" w:rsidRPr="00611344" w:rsidRDefault="00BF48F5" w:rsidP="00432FC9">
            <w:pPr>
              <w:spacing w:before="60" w:after="60" w:line="228" w:lineRule="auto"/>
              <w:rPr>
                <w:rFonts w:ascii="Times New Roman" w:hAnsi="Times New Roman"/>
                <w:noProof/>
                <w:lang w:val="sr-Latn-CS"/>
              </w:rPr>
            </w:pPr>
          </w:p>
        </w:tc>
        <w:tc>
          <w:tcPr>
            <w:tcW w:w="1134" w:type="dxa"/>
            <w:gridSpan w:val="5"/>
          </w:tcPr>
          <w:p w:rsidR="00BF48F5" w:rsidRPr="00611344" w:rsidRDefault="00611344" w:rsidP="00432FC9">
            <w:pPr>
              <w:spacing w:before="60" w:after="60" w:line="228"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8" w:lineRule="auto"/>
              <w:jc w:val="center"/>
              <w:rPr>
                <w:rFonts w:ascii="Times New Roman" w:hAnsi="Times New Roman"/>
                <w:noProof/>
                <w:lang w:val="sr-Latn-CS"/>
              </w:rPr>
            </w:pPr>
            <w:r w:rsidRPr="00611344">
              <w:rPr>
                <w:rFonts w:ascii="Times New Roman" w:hAnsi="Times New Roman"/>
                <w:noProof/>
                <w:lang w:val="sr-Latn-CS"/>
              </w:rPr>
              <w:t>31.12.</w:t>
            </w:r>
          </w:p>
        </w:tc>
      </w:tr>
      <w:tr w:rsidR="00BF48F5" w:rsidRPr="00611344">
        <w:trPr>
          <w:gridAfter w:val="2"/>
          <w:wAfter w:w="36" w:type="dxa"/>
        </w:trPr>
        <w:tc>
          <w:tcPr>
            <w:tcW w:w="572" w:type="dxa"/>
          </w:tcPr>
          <w:p w:rsidR="00BF48F5" w:rsidRPr="00611344" w:rsidRDefault="00BF48F5" w:rsidP="00432FC9">
            <w:pPr>
              <w:spacing w:before="60" w:after="60" w:line="228" w:lineRule="auto"/>
              <w:jc w:val="center"/>
              <w:rPr>
                <w:rFonts w:ascii="Times New Roman" w:hAnsi="Times New Roman"/>
                <w:noProof/>
                <w:lang w:val="sr-Latn-CS"/>
              </w:rPr>
            </w:pPr>
            <w:r w:rsidRPr="00611344">
              <w:rPr>
                <w:rFonts w:ascii="Times New Roman" w:hAnsi="Times New Roman"/>
                <w:noProof/>
                <w:lang w:val="sr-Latn-CS"/>
              </w:rPr>
              <w:t>5.</w:t>
            </w:r>
          </w:p>
        </w:tc>
        <w:tc>
          <w:tcPr>
            <w:tcW w:w="1533" w:type="dxa"/>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w:t>
            </w:r>
            <w:r w:rsidR="00BF48F5" w:rsidRPr="00611344">
              <w:rPr>
                <w:rFonts w:ascii="Times New Roman" w:hAnsi="Times New Roman"/>
                <w:noProof/>
                <w:lang w:val="sr-Latn-CS"/>
              </w:rPr>
              <w:t xml:space="preserve"> </w:t>
            </w:r>
            <w:r>
              <w:rPr>
                <w:rFonts w:ascii="Times New Roman" w:hAnsi="Times New Roman"/>
                <w:noProof/>
                <w:lang w:val="sr-Latn-CS"/>
              </w:rPr>
              <w:lastRenderedPageBreak/>
              <w:t>za</w:t>
            </w:r>
            <w:r w:rsidR="00BF48F5" w:rsidRPr="00611344">
              <w:rPr>
                <w:rFonts w:ascii="Times New Roman" w:hAnsi="Times New Roman"/>
                <w:noProof/>
                <w:lang w:val="sr-Latn-CS"/>
              </w:rPr>
              <w:t xml:space="preserve"> </w:t>
            </w:r>
            <w:r>
              <w:rPr>
                <w:rFonts w:ascii="Times New Roman" w:hAnsi="Times New Roman"/>
                <w:noProof/>
                <w:lang w:val="sr-Latn-CS"/>
              </w:rPr>
              <w:t>zdravstveno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2440" w:type="dxa"/>
            <w:gridSpan w:val="3"/>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lastRenderedPageBreak/>
              <w:t>Baza</w:t>
            </w:r>
            <w:r w:rsidR="00BF48F5" w:rsidRPr="00611344">
              <w:rPr>
                <w:rFonts w:ascii="Times New Roman" w:hAnsi="Times New Roman"/>
                <w:noProof/>
                <w:lang w:val="sr-Latn-CS"/>
              </w:rPr>
              <w:t xml:space="preserve"> </w:t>
            </w:r>
            <w:r>
              <w:rPr>
                <w:rFonts w:ascii="Times New Roman" w:hAnsi="Times New Roman"/>
                <w:noProof/>
                <w:lang w:val="sr-Latn-CS"/>
              </w:rPr>
              <w:t>osiguranika</w:t>
            </w:r>
            <w:r w:rsidR="00BF48F5" w:rsidRPr="00611344">
              <w:rPr>
                <w:rFonts w:ascii="Times New Roman" w:hAnsi="Times New Roman"/>
                <w:noProof/>
                <w:lang w:val="sr-Latn-CS"/>
              </w:rPr>
              <w:t xml:space="preserve"> </w:t>
            </w:r>
            <w:r>
              <w:rPr>
                <w:rFonts w:ascii="Times New Roman" w:hAnsi="Times New Roman"/>
                <w:noProof/>
                <w:szCs w:val="20"/>
                <w:lang w:val="sr-Latn-CS"/>
              </w:rPr>
              <w:t>obaveznog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zdravstvenog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osiguranja</w:t>
            </w:r>
          </w:p>
          <w:p w:rsidR="00BF48F5" w:rsidRPr="00611344" w:rsidRDefault="00BF48F5" w:rsidP="00432FC9">
            <w:pPr>
              <w:spacing w:before="60" w:after="60" w:line="228" w:lineRule="auto"/>
              <w:rPr>
                <w:rFonts w:ascii="Times New Roman" w:hAnsi="Times New Roman"/>
                <w:noProof/>
                <w:lang w:val="sr-Latn-CS"/>
              </w:rPr>
            </w:pPr>
          </w:p>
        </w:tc>
        <w:tc>
          <w:tcPr>
            <w:tcW w:w="3138" w:type="dxa"/>
            <w:gridSpan w:val="3"/>
          </w:tcPr>
          <w:p w:rsidR="00BF48F5" w:rsidRPr="00611344" w:rsidRDefault="00611344" w:rsidP="00254397">
            <w:pPr>
              <w:spacing w:before="60" w:after="60" w:line="228" w:lineRule="auto"/>
              <w:ind w:left="57"/>
              <w:rPr>
                <w:rFonts w:ascii="Times New Roman" w:hAnsi="Times New Roman"/>
                <w:noProof/>
                <w:lang w:val="sr-Latn-CS"/>
              </w:rPr>
            </w:pPr>
            <w:r>
              <w:rPr>
                <w:rFonts w:ascii="Times New Roman" w:hAnsi="Times New Roman"/>
                <w:noProof/>
                <w:lang w:val="sr-Latn-CS"/>
              </w:rPr>
              <w:lastRenderedPageBreak/>
              <w:t>Ukupan</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osiguranika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lastRenderedPageBreak/>
              <w:t>filijalama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prijava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odjava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godinama</w:t>
            </w:r>
            <w:r w:rsidR="00BF48F5" w:rsidRPr="00611344">
              <w:rPr>
                <w:rFonts w:ascii="Times New Roman" w:hAnsi="Times New Roman"/>
                <w:noProof/>
                <w:lang w:val="sr-Latn-CS"/>
              </w:rPr>
              <w:t xml:space="preserve">, </w:t>
            </w:r>
            <w:r>
              <w:rPr>
                <w:rFonts w:ascii="Times New Roman" w:hAnsi="Times New Roman"/>
                <w:noProof/>
                <w:lang w:val="sr-Latn-CS"/>
              </w:rPr>
              <w:t>nosioci</w:t>
            </w:r>
            <w:r w:rsidR="00BF48F5" w:rsidRPr="00611344">
              <w:rPr>
                <w:rFonts w:ascii="Times New Roman" w:hAnsi="Times New Roman"/>
                <w:noProof/>
                <w:lang w:val="sr-Latn-CS"/>
              </w:rPr>
              <w:t xml:space="preserve"> </w:t>
            </w:r>
            <w:r>
              <w:rPr>
                <w:rFonts w:ascii="Times New Roman" w:hAnsi="Times New Roman"/>
                <w:noProof/>
                <w:lang w:val="sr-Latn-CS"/>
              </w:rPr>
              <w:t>osiguranja</w:t>
            </w:r>
            <w:r w:rsidR="00BF48F5" w:rsidRPr="00611344">
              <w:rPr>
                <w:rFonts w:ascii="Times New Roman" w:hAnsi="Times New Roman"/>
                <w:noProof/>
                <w:lang w:val="sr-Latn-CS"/>
              </w:rPr>
              <w:t xml:space="preserve"> – </w:t>
            </w:r>
            <w:r>
              <w:rPr>
                <w:rFonts w:ascii="Times New Roman" w:hAnsi="Times New Roman"/>
                <w:noProof/>
                <w:lang w:val="sr-Latn-CS"/>
              </w:rPr>
              <w:t>osnov</w:t>
            </w:r>
            <w:r w:rsidR="00BF48F5" w:rsidRPr="00611344">
              <w:rPr>
                <w:rFonts w:ascii="Times New Roman" w:hAnsi="Times New Roman"/>
                <w:noProof/>
                <w:lang w:val="sr-Latn-CS"/>
              </w:rPr>
              <w:t xml:space="preserve"> </w:t>
            </w:r>
            <w:r>
              <w:rPr>
                <w:rFonts w:ascii="Times New Roman" w:hAnsi="Times New Roman"/>
                <w:noProof/>
                <w:lang w:val="sr-Latn-CS"/>
              </w:rPr>
              <w:t>osiguranja</w:t>
            </w:r>
            <w:r w:rsidR="00BF48F5" w:rsidRPr="00611344">
              <w:rPr>
                <w:rFonts w:ascii="Times New Roman" w:hAnsi="Times New Roman"/>
                <w:noProof/>
                <w:lang w:val="sr-Latn-CS"/>
              </w:rPr>
              <w:t xml:space="preserve">, </w:t>
            </w:r>
            <w:r>
              <w:rPr>
                <w:rFonts w:ascii="Times New Roman" w:hAnsi="Times New Roman"/>
                <w:noProof/>
                <w:lang w:val="sr-Latn-CS"/>
              </w:rPr>
              <w:t>ukupan</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osiguranika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nosilaca</w:t>
            </w:r>
            <w:r w:rsidR="00BF48F5" w:rsidRPr="00611344">
              <w:rPr>
                <w:rFonts w:ascii="Times New Roman" w:hAnsi="Times New Roman"/>
                <w:noProof/>
                <w:lang w:val="sr-Latn-CS"/>
              </w:rPr>
              <w:t xml:space="preserve"> </w:t>
            </w:r>
            <w:r>
              <w:rPr>
                <w:rFonts w:ascii="Times New Roman" w:hAnsi="Times New Roman"/>
                <w:noProof/>
                <w:lang w:val="sr-Latn-CS"/>
              </w:rPr>
              <w:t>osiguranja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članova</w:t>
            </w:r>
            <w:r w:rsidR="00BF48F5" w:rsidRPr="00611344">
              <w:rPr>
                <w:rFonts w:ascii="Times New Roman" w:hAnsi="Times New Roman"/>
                <w:noProof/>
                <w:lang w:val="sr-Latn-CS"/>
              </w:rPr>
              <w:t xml:space="preserve">, </w:t>
            </w:r>
            <w:r>
              <w:rPr>
                <w:rFonts w:ascii="Times New Roman" w:hAnsi="Times New Roman"/>
                <w:noProof/>
                <w:lang w:val="sr-Latn-CS"/>
              </w:rPr>
              <w:t>starosna</w:t>
            </w:r>
            <w:r w:rsidR="00BF48F5" w:rsidRPr="00611344">
              <w:rPr>
                <w:rFonts w:ascii="Times New Roman" w:hAnsi="Times New Roman"/>
                <w:noProof/>
                <w:lang w:val="sr-Latn-CS"/>
              </w:rPr>
              <w:t xml:space="preserve"> </w:t>
            </w:r>
            <w:r>
              <w:rPr>
                <w:rFonts w:ascii="Times New Roman" w:hAnsi="Times New Roman"/>
                <w:noProof/>
                <w:lang w:val="sr-Latn-CS"/>
              </w:rPr>
              <w:t>struktura</w:t>
            </w:r>
            <w:r w:rsidR="00BF48F5" w:rsidRPr="00611344">
              <w:rPr>
                <w:rFonts w:ascii="Times New Roman" w:hAnsi="Times New Roman"/>
                <w:noProof/>
                <w:lang w:val="sr-Latn-CS"/>
              </w:rPr>
              <w:t xml:space="preserve"> </w:t>
            </w:r>
            <w:r>
              <w:rPr>
                <w:rFonts w:ascii="Times New Roman" w:hAnsi="Times New Roman"/>
                <w:noProof/>
                <w:lang w:val="sr-Latn-CS"/>
              </w:rPr>
              <w:t>osiguranika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w:t>
            </w:r>
            <w:r w:rsidR="00BF48F5" w:rsidRPr="00611344">
              <w:rPr>
                <w:rFonts w:ascii="Times New Roman" w:hAnsi="Times New Roman"/>
                <w:noProof/>
                <w:lang w:val="sr-Latn-CS"/>
              </w:rPr>
              <w:t xml:space="preserve">. </w:t>
            </w:r>
          </w:p>
        </w:tc>
        <w:tc>
          <w:tcPr>
            <w:tcW w:w="1743" w:type="dxa"/>
            <w:gridSpan w:val="6"/>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lastRenderedPageBreak/>
              <w:t>Polugodišnja</w:t>
            </w:r>
            <w:r w:rsidR="00BF48F5" w:rsidRPr="00611344">
              <w:rPr>
                <w:rFonts w:ascii="Times New Roman" w:hAnsi="Times New Roman"/>
                <w:noProof/>
                <w:lang w:val="sr-Latn-CS"/>
              </w:rPr>
              <w:t xml:space="preserve">; </w:t>
            </w:r>
            <w:r>
              <w:rPr>
                <w:rFonts w:ascii="Times New Roman" w:hAnsi="Times New Roman"/>
                <w:noProof/>
                <w:lang w:val="sr-Latn-CS"/>
              </w:rPr>
              <w:lastRenderedPageBreak/>
              <w:t>prethodno</w:t>
            </w:r>
            <w:r w:rsidR="00BF48F5" w:rsidRPr="00611344">
              <w:rPr>
                <w:rFonts w:ascii="Times New Roman" w:hAnsi="Times New Roman"/>
                <w:noProof/>
                <w:lang w:val="sr-Latn-CS"/>
              </w:rPr>
              <w:t xml:space="preserve"> </w:t>
            </w:r>
            <w:r>
              <w:rPr>
                <w:rFonts w:ascii="Times New Roman" w:hAnsi="Times New Roman"/>
                <w:noProof/>
                <w:lang w:val="sr-Latn-CS"/>
              </w:rPr>
              <w:t>polugodište</w:t>
            </w:r>
          </w:p>
        </w:tc>
        <w:tc>
          <w:tcPr>
            <w:tcW w:w="1596" w:type="dxa"/>
            <w:gridSpan w:val="4"/>
          </w:tcPr>
          <w:p w:rsidR="00BF48F5" w:rsidRPr="00611344" w:rsidRDefault="00611344" w:rsidP="00432FC9">
            <w:pPr>
              <w:spacing w:before="60" w:after="60" w:line="228" w:lineRule="auto"/>
              <w:rPr>
                <w:rFonts w:ascii="Times New Roman" w:hAnsi="Times New Roman"/>
                <w:noProof/>
                <w:szCs w:val="20"/>
                <w:lang w:val="sr-Latn-CS"/>
              </w:rPr>
            </w:pPr>
            <w:r>
              <w:rPr>
                <w:rFonts w:ascii="Times New Roman" w:hAnsi="Times New Roman"/>
                <w:noProof/>
                <w:szCs w:val="20"/>
                <w:lang w:val="sr-Latn-CS"/>
              </w:rPr>
              <w:lastRenderedPageBreak/>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baza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MEOP</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matična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evidencija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ostvarivanje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fonda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zdravstveno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osiguranje</w:t>
            </w:r>
          </w:p>
        </w:tc>
        <w:tc>
          <w:tcPr>
            <w:tcW w:w="1597" w:type="dxa"/>
            <w:gridSpan w:val="5"/>
          </w:tcPr>
          <w:p w:rsidR="00BF48F5" w:rsidRPr="00611344" w:rsidRDefault="00BF48F5" w:rsidP="00432FC9">
            <w:pPr>
              <w:spacing w:before="60" w:after="60" w:line="228" w:lineRule="auto"/>
              <w:rPr>
                <w:rFonts w:ascii="Times New Roman" w:hAnsi="Times New Roman"/>
                <w:noProof/>
                <w:lang w:val="sr-Latn-CS"/>
              </w:rPr>
            </w:pPr>
          </w:p>
        </w:tc>
        <w:tc>
          <w:tcPr>
            <w:tcW w:w="1134" w:type="dxa"/>
            <w:gridSpan w:val="5"/>
          </w:tcPr>
          <w:p w:rsidR="00BF48F5" w:rsidRPr="00611344" w:rsidRDefault="00611344" w:rsidP="00432FC9">
            <w:pPr>
              <w:spacing w:before="60" w:after="60" w:line="228"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8" w:lineRule="auto"/>
              <w:rPr>
                <w:rFonts w:ascii="Times New Roman" w:hAnsi="Times New Roman"/>
                <w:noProof/>
                <w:lang w:val="sr-Latn-CS"/>
              </w:rPr>
            </w:pPr>
            <w:r>
              <w:rPr>
                <w:rFonts w:ascii="Times New Roman" w:hAnsi="Times New Roman"/>
                <w:noProof/>
                <w:lang w:val="sr-Latn-CS"/>
              </w:rPr>
              <w:lastRenderedPageBreak/>
              <w:t>Republika</w:t>
            </w:r>
            <w:r w:rsidR="00BF48F5" w:rsidRPr="00611344">
              <w:rPr>
                <w:rFonts w:ascii="Times New Roman" w:hAnsi="Times New Roman"/>
                <w:noProof/>
                <w:lang w:val="sr-Latn-CS"/>
              </w:rPr>
              <w:t xml:space="preserve"> </w:t>
            </w:r>
            <w:r>
              <w:rPr>
                <w:rFonts w:ascii="Times New Roman" w:hAnsi="Times New Roman"/>
                <w:noProof/>
                <w:lang w:val="sr-Latn-CS"/>
              </w:rPr>
              <w:lastRenderedPageBreak/>
              <w:t>Srbija</w:t>
            </w:r>
          </w:p>
        </w:tc>
        <w:tc>
          <w:tcPr>
            <w:tcW w:w="1021" w:type="dxa"/>
            <w:gridSpan w:val="11"/>
          </w:tcPr>
          <w:p w:rsidR="00BF48F5" w:rsidRPr="00611344" w:rsidRDefault="00BF48F5" w:rsidP="00432FC9">
            <w:pPr>
              <w:spacing w:before="60" w:after="60" w:line="228" w:lineRule="auto"/>
              <w:jc w:val="center"/>
              <w:rPr>
                <w:rFonts w:ascii="Times New Roman" w:hAnsi="Times New Roman"/>
                <w:noProof/>
                <w:lang w:val="sr-Latn-CS"/>
              </w:rPr>
            </w:pPr>
            <w:r w:rsidRPr="00611344">
              <w:rPr>
                <w:rFonts w:ascii="Times New Roman" w:hAnsi="Times New Roman"/>
                <w:noProof/>
                <w:lang w:val="sr-Latn-CS"/>
              </w:rPr>
              <w:lastRenderedPageBreak/>
              <w:t>31.1.</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6.</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zdravstveno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Ostvarivanje</w:t>
            </w:r>
            <w:r w:rsidR="00BF48F5" w:rsidRPr="00611344">
              <w:rPr>
                <w:rFonts w:ascii="Times New Roman" w:hAnsi="Times New Roman"/>
                <w:noProof/>
                <w:lang w:val="sr-Latn-CS"/>
              </w:rPr>
              <w:t xml:space="preserve"> </w:t>
            </w:r>
            <w:r>
              <w:rPr>
                <w:rFonts w:ascii="Times New Roman" w:hAnsi="Times New Roman"/>
                <w:noProof/>
                <w:lang w:val="sr-Latn-CS"/>
              </w:rPr>
              <w:t>prava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szCs w:val="20"/>
                <w:lang w:val="sr-Latn-CS"/>
              </w:rPr>
              <w:t>obaveznog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zdravstvenog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osiguranja</w:t>
            </w:r>
          </w:p>
          <w:p w:rsidR="00BF48F5" w:rsidRPr="00611344" w:rsidRDefault="00BF48F5" w:rsidP="00432FC9">
            <w:pPr>
              <w:spacing w:before="60" w:after="60" w:line="223" w:lineRule="auto"/>
              <w:rPr>
                <w:rFonts w:ascii="Times New Roman" w:hAnsi="Times New Roman"/>
                <w:noProof/>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lekova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listi</w:t>
            </w:r>
            <w:r w:rsidR="00BF48F5" w:rsidRPr="00611344">
              <w:rPr>
                <w:rFonts w:ascii="Times New Roman" w:hAnsi="Times New Roman"/>
                <w:noProof/>
                <w:lang w:val="sr-Latn-CS"/>
              </w:rPr>
              <w:t xml:space="preserve"> </w:t>
            </w:r>
            <w:r>
              <w:rPr>
                <w:rFonts w:ascii="Times New Roman" w:hAnsi="Times New Roman"/>
                <w:noProof/>
                <w:lang w:val="sr-Latn-CS"/>
              </w:rPr>
              <w:t>lekova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godinama</w:t>
            </w:r>
            <w:r w:rsidR="00BF48F5" w:rsidRPr="00611344">
              <w:rPr>
                <w:rFonts w:ascii="Times New Roman" w:hAnsi="Times New Roman"/>
                <w:noProof/>
                <w:lang w:val="sr-Latn-CS"/>
              </w:rPr>
              <w:t xml:space="preserve"> </w:t>
            </w:r>
          </w:p>
        </w:tc>
        <w:tc>
          <w:tcPr>
            <w:tcW w:w="1743"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baza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fonda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zdravstveno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osiguranje</w:t>
            </w:r>
          </w:p>
        </w:tc>
        <w:tc>
          <w:tcPr>
            <w:tcW w:w="1597" w:type="dxa"/>
            <w:gridSpan w:val="5"/>
          </w:tcPr>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31.1.</w:t>
            </w:r>
          </w:p>
        </w:tc>
      </w:tr>
      <w:tr w:rsidR="00BF48F5" w:rsidRPr="00611344">
        <w:trPr>
          <w:gridAfter w:val="2"/>
          <w:wAfter w:w="36"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7.</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zdravstveno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zdravstvenim</w:t>
            </w:r>
            <w:r w:rsidR="00BF48F5" w:rsidRPr="00611344">
              <w:rPr>
                <w:rFonts w:ascii="Times New Roman" w:hAnsi="Times New Roman"/>
                <w:noProof/>
                <w:lang w:val="sr-Latn-CS"/>
              </w:rPr>
              <w:t xml:space="preserve"> </w:t>
            </w:r>
            <w:r>
              <w:rPr>
                <w:rFonts w:ascii="Times New Roman" w:hAnsi="Times New Roman"/>
                <w:noProof/>
                <w:lang w:val="sr-Latn-CS"/>
              </w:rPr>
              <w:t>ustanovama</w:t>
            </w:r>
          </w:p>
          <w:p w:rsidR="00BF48F5" w:rsidRPr="00611344" w:rsidRDefault="00BF48F5" w:rsidP="00432FC9">
            <w:pPr>
              <w:spacing w:before="60" w:after="60" w:line="223" w:lineRule="auto"/>
              <w:rPr>
                <w:rFonts w:ascii="Times New Roman" w:hAnsi="Times New Roman"/>
                <w:noProof/>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bolničkih</w:t>
            </w:r>
            <w:r w:rsidR="00BF48F5" w:rsidRPr="00611344">
              <w:rPr>
                <w:rFonts w:ascii="Times New Roman" w:hAnsi="Times New Roman"/>
                <w:noProof/>
                <w:lang w:val="sr-Latn-CS"/>
              </w:rPr>
              <w:t xml:space="preserve"> </w:t>
            </w:r>
            <w:r>
              <w:rPr>
                <w:rFonts w:ascii="Times New Roman" w:hAnsi="Times New Roman"/>
                <w:noProof/>
                <w:lang w:val="sr-Latn-CS"/>
              </w:rPr>
              <w:t>posteljina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plaćenih</w:t>
            </w:r>
            <w:r w:rsidR="00BF48F5" w:rsidRPr="00611344">
              <w:rPr>
                <w:rFonts w:ascii="Times New Roman" w:hAnsi="Times New Roman"/>
                <w:noProof/>
                <w:lang w:val="sr-Latn-CS"/>
              </w:rPr>
              <w:t xml:space="preserve"> </w:t>
            </w:r>
            <w:r>
              <w:rPr>
                <w:rFonts w:ascii="Times New Roman" w:hAnsi="Times New Roman"/>
                <w:noProof/>
                <w:lang w:val="sr-Latn-CS"/>
              </w:rPr>
              <w:t>bolničkih</w:t>
            </w:r>
            <w:r w:rsidR="00BF48F5" w:rsidRPr="00611344">
              <w:rPr>
                <w:rFonts w:ascii="Times New Roman" w:hAnsi="Times New Roman"/>
                <w:noProof/>
                <w:lang w:val="sr-Latn-CS"/>
              </w:rPr>
              <w:t xml:space="preserve"> </w:t>
            </w:r>
            <w:r>
              <w:rPr>
                <w:rFonts w:ascii="Times New Roman" w:hAnsi="Times New Roman"/>
                <w:noProof/>
                <w:lang w:val="sr-Latn-CS"/>
              </w:rPr>
              <w:t>dana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osiguranike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njihove</w:t>
            </w:r>
            <w:r w:rsidR="00BF48F5" w:rsidRPr="00611344">
              <w:rPr>
                <w:rFonts w:ascii="Times New Roman" w:hAnsi="Times New Roman"/>
                <w:noProof/>
                <w:lang w:val="sr-Latn-CS"/>
              </w:rPr>
              <w:t xml:space="preserve"> </w:t>
            </w:r>
            <w:r>
              <w:rPr>
                <w:rFonts w:ascii="Times New Roman" w:hAnsi="Times New Roman"/>
                <w:noProof/>
                <w:lang w:val="sr-Latn-CS"/>
              </w:rPr>
              <w:t>pratioce</w:t>
            </w:r>
          </w:p>
          <w:p w:rsidR="00BF48F5" w:rsidRPr="00611344" w:rsidRDefault="00BF48F5" w:rsidP="00432FC9">
            <w:pPr>
              <w:spacing w:before="60" w:after="60" w:line="223" w:lineRule="auto"/>
              <w:rPr>
                <w:rFonts w:ascii="Times New Roman" w:hAnsi="Times New Roman"/>
                <w:noProof/>
                <w:lang w:val="sr-Latn-CS"/>
              </w:rPr>
            </w:pPr>
          </w:p>
          <w:p w:rsidR="00BF48F5" w:rsidRPr="00611344" w:rsidRDefault="00BF48F5" w:rsidP="00432FC9">
            <w:pPr>
              <w:spacing w:before="60" w:after="60" w:line="223" w:lineRule="auto"/>
              <w:rPr>
                <w:rFonts w:ascii="Times New Roman" w:hAnsi="Times New Roman"/>
                <w:noProof/>
                <w:lang w:val="sr-Latn-CS"/>
              </w:rPr>
            </w:pPr>
          </w:p>
          <w:p w:rsidR="00BF48F5" w:rsidRPr="00611344" w:rsidRDefault="00BF48F5" w:rsidP="00432FC9">
            <w:pPr>
              <w:spacing w:before="60" w:after="60" w:line="223" w:lineRule="auto"/>
              <w:rPr>
                <w:rFonts w:ascii="Times New Roman" w:hAnsi="Times New Roman"/>
                <w:noProof/>
                <w:lang w:val="sr-Latn-CS"/>
              </w:rPr>
            </w:pPr>
          </w:p>
        </w:tc>
        <w:tc>
          <w:tcPr>
            <w:tcW w:w="1743"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baza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elektronska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faktura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sekundarnu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zdravstvenu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fonda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zdravstveno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osiguranje</w:t>
            </w:r>
          </w:p>
        </w:tc>
        <w:tc>
          <w:tcPr>
            <w:tcW w:w="1597" w:type="dxa"/>
            <w:gridSpan w:val="5"/>
          </w:tcPr>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31.1.</w:t>
            </w:r>
          </w:p>
        </w:tc>
      </w:tr>
      <w:tr w:rsidR="00BF48F5" w:rsidRPr="00611344">
        <w:trPr>
          <w:gridAfter w:val="2"/>
          <w:wAfter w:w="36" w:type="dxa"/>
          <w:cantSplit/>
        </w:trPr>
        <w:tc>
          <w:tcPr>
            <w:tcW w:w="15908" w:type="dxa"/>
            <w:gridSpan w:val="44"/>
          </w:tcPr>
          <w:p w:rsidR="00BF48F5" w:rsidRPr="00611344" w:rsidRDefault="00BF48F5" w:rsidP="00432FC9">
            <w:pPr>
              <w:spacing w:before="120" w:after="120" w:line="223" w:lineRule="auto"/>
              <w:rPr>
                <w:rFonts w:ascii="Times New Roman" w:hAnsi="Times New Roman"/>
                <w:b/>
                <w:bCs/>
                <w:noProof/>
                <w:szCs w:val="20"/>
                <w:lang w:val="sr-Latn-CS"/>
              </w:rPr>
            </w:pPr>
            <w:r w:rsidRPr="00611344">
              <w:rPr>
                <w:rFonts w:ascii="Times New Roman" w:hAnsi="Times New Roman"/>
                <w:b/>
                <w:bCs/>
                <w:noProof/>
                <w:szCs w:val="20"/>
                <w:lang w:val="sr-Latn-CS"/>
              </w:rPr>
              <w:t xml:space="preserve">6.  </w:t>
            </w:r>
            <w:r w:rsidR="00611344">
              <w:rPr>
                <w:rFonts w:ascii="Times New Roman" w:hAnsi="Times New Roman"/>
                <w:b/>
                <w:bCs/>
                <w:noProof/>
                <w:szCs w:val="20"/>
                <w:lang w:val="sr-Latn-CS"/>
              </w:rPr>
              <w:t>Raspodela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prihoda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uslovi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života</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b/>
                <w:bCs/>
                <w:noProof/>
                <w:szCs w:val="20"/>
                <w:lang w:val="sr-Latn-CS"/>
              </w:rPr>
              <w:t xml:space="preserve">1) </w:t>
            </w:r>
            <w:r w:rsidR="00611344">
              <w:rPr>
                <w:rFonts w:ascii="Times New Roman" w:hAnsi="Times New Roman"/>
                <w:b/>
                <w:bCs/>
                <w:noProof/>
                <w:szCs w:val="20"/>
                <w:lang w:val="sr-Latn-CS"/>
              </w:rPr>
              <w:t>Anketa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o</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potrošnji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domaćinstava</w:t>
            </w:r>
            <w:r w:rsidRPr="00611344">
              <w:rPr>
                <w:rFonts w:ascii="Times New Roman" w:hAnsi="Times New Roman"/>
                <w:b/>
                <w:bCs/>
                <w:noProof/>
                <w:szCs w:val="20"/>
                <w:lang w:val="sr-Latn-CS"/>
              </w:rPr>
              <w:t xml:space="preserve"> </w:t>
            </w:r>
          </w:p>
        </w:tc>
      </w:tr>
      <w:tr w:rsidR="00BF48F5" w:rsidRPr="00611344">
        <w:trPr>
          <w:gridAfter w:val="2"/>
          <w:wAfter w:w="36" w:type="dxa"/>
        </w:trPr>
        <w:tc>
          <w:tcPr>
            <w:tcW w:w="572" w:type="dxa"/>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Anketa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potrošnji</w:t>
            </w:r>
            <w:r w:rsidR="00BF48F5" w:rsidRPr="00611344">
              <w:rPr>
                <w:rFonts w:ascii="Times New Roman" w:hAnsi="Times New Roman"/>
                <w:noProof/>
                <w:lang w:val="sr-Latn-CS"/>
              </w:rPr>
              <w:t xml:space="preserve"> </w:t>
            </w:r>
            <w:r>
              <w:rPr>
                <w:rFonts w:ascii="Times New Roman" w:hAnsi="Times New Roman"/>
                <w:noProof/>
                <w:lang w:val="sr-Latn-CS"/>
              </w:rPr>
              <w:t>domaćinstava</w:t>
            </w:r>
            <w:r w:rsidR="00BF48F5" w:rsidRPr="00611344">
              <w:rPr>
                <w:rFonts w:ascii="Times New Roman" w:hAnsi="Times New Roman"/>
                <w:noProof/>
                <w:lang w:val="sr-Latn-CS"/>
              </w:rPr>
              <w:t xml:space="preserve"> (</w:t>
            </w:r>
            <w:r>
              <w:rPr>
                <w:rFonts w:ascii="Times New Roman" w:hAnsi="Times New Roman"/>
                <w:noProof/>
                <w:lang w:val="sr-Latn-CS"/>
              </w:rPr>
              <w:t>APD</w:t>
            </w:r>
            <w:r w:rsidR="00BF48F5" w:rsidRPr="00611344">
              <w:rPr>
                <w:rFonts w:ascii="Times New Roman" w:hAnsi="Times New Roman"/>
                <w:noProof/>
                <w:lang w:val="sr-Latn-CS"/>
              </w:rPr>
              <w:t xml:space="preserve"> </w:t>
            </w:r>
            <w:r>
              <w:rPr>
                <w:rFonts w:ascii="Times New Roman" w:hAnsi="Times New Roman"/>
                <w:noProof/>
                <w:lang w:val="sr-Latn-CS"/>
              </w:rPr>
              <w:t>upitnici</w:t>
            </w:r>
            <w:r w:rsidR="00BF48F5" w:rsidRPr="00611344">
              <w:rPr>
                <w:rFonts w:ascii="Times New Roman" w:hAnsi="Times New Roman"/>
                <w:noProof/>
                <w:lang w:val="sr-Latn-CS"/>
              </w:rPr>
              <w:t>)</w:t>
            </w:r>
          </w:p>
        </w:tc>
        <w:tc>
          <w:tcPr>
            <w:tcW w:w="3138"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prihodima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rashodima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domaćinstava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odnosno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elementima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uslovi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snabdevenost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trajnim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dobrima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demografskim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ekonomskim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karakteristikama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domaćinstava</w:t>
            </w:r>
          </w:p>
        </w:tc>
        <w:tc>
          <w:tcPr>
            <w:tcW w:w="1743" w:type="dxa"/>
            <w:gridSpan w:val="6"/>
          </w:tcPr>
          <w:p w:rsidR="00BF48F5" w:rsidRPr="00611344" w:rsidRDefault="00611344" w:rsidP="00432FC9">
            <w:pPr>
              <w:autoSpaceDE w:val="0"/>
              <w:autoSpaceDN w:val="0"/>
              <w:adjustRightInd w:val="0"/>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Kontinuirano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tokom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referentni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periodi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w:t>
            </w:r>
            <w:r w:rsidR="00BF48F5" w:rsidRPr="00611344">
              <w:rPr>
                <w:rFonts w:ascii="Times New Roman" w:hAnsi="Times New Roman"/>
                <w:noProof/>
                <w:szCs w:val="20"/>
                <w:lang w:val="sr-Latn-CS"/>
              </w:rPr>
              <w:t xml:space="preserve">: 15, </w:t>
            </w:r>
            <w:r>
              <w:rPr>
                <w:rFonts w:ascii="Times New Roman" w:hAnsi="Times New Roman"/>
                <w:noProof/>
                <w:szCs w:val="20"/>
                <w:lang w:val="sr-Latn-CS"/>
              </w:rPr>
              <w:t>odnosno</w:t>
            </w:r>
            <w:r w:rsidR="00BF48F5" w:rsidRPr="00611344">
              <w:rPr>
                <w:rFonts w:ascii="Times New Roman" w:hAnsi="Times New Roman"/>
                <w:noProof/>
                <w:szCs w:val="20"/>
                <w:lang w:val="sr-Latn-CS"/>
              </w:rPr>
              <w:t xml:space="preserve"> 16 </w:t>
            </w:r>
            <w:r>
              <w:rPr>
                <w:rFonts w:ascii="Times New Roman" w:hAnsi="Times New Roman"/>
                <w:noProof/>
                <w:szCs w:val="20"/>
                <w:lang w:val="sr-Latn-CS"/>
              </w:rPr>
              <w:t>dana</w:t>
            </w:r>
            <w:r w:rsidR="00BF48F5" w:rsidRPr="00611344">
              <w:rPr>
                <w:rFonts w:ascii="Times New Roman" w:hAnsi="Times New Roman"/>
                <w:noProof/>
                <w:szCs w:val="20"/>
                <w:lang w:val="sr-Latn-CS"/>
              </w:rPr>
              <w:t xml:space="preserve">, 12 </w:t>
            </w:r>
            <w:r>
              <w:rPr>
                <w:rFonts w:ascii="Times New Roman" w:hAnsi="Times New Roman"/>
                <w:noProof/>
                <w:szCs w:val="20"/>
                <w:lang w:val="sr-Latn-CS"/>
              </w:rPr>
              <w:t>meseci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w:t>
            </w:r>
            <w:r w:rsidR="00BF48F5" w:rsidRPr="00611344">
              <w:rPr>
                <w:rFonts w:ascii="Times New Roman" w:hAnsi="Times New Roman"/>
                <w:noProof/>
                <w:szCs w:val="20"/>
                <w:lang w:val="sr-Latn-CS"/>
              </w:rPr>
              <w:t xml:space="preserve"> </w:t>
            </w:r>
            <w:r>
              <w:rPr>
                <w:rFonts w:ascii="Times New Roman" w:hAnsi="Times New Roman"/>
                <w:noProof/>
                <w:szCs w:val="20"/>
                <w:lang w:val="sr-Latn-CS"/>
              </w:rPr>
              <w:t>dana</w:t>
            </w:r>
          </w:p>
        </w:tc>
        <w:tc>
          <w:tcPr>
            <w:tcW w:w="1596" w:type="dxa"/>
            <w:gridSpan w:val="4"/>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Metod</w:t>
            </w:r>
            <w:r w:rsidR="00BF48F5" w:rsidRPr="00611344">
              <w:rPr>
                <w:rFonts w:ascii="Times New Roman" w:hAnsi="Times New Roman"/>
                <w:noProof/>
                <w:lang w:val="sr-Latn-CS"/>
              </w:rPr>
              <w:t xml:space="preserve"> </w:t>
            </w:r>
            <w:r>
              <w:rPr>
                <w:rFonts w:ascii="Times New Roman" w:hAnsi="Times New Roman"/>
                <w:noProof/>
                <w:lang w:val="sr-Latn-CS"/>
              </w:rPr>
              <w:t>intervjua</w:t>
            </w:r>
            <w:r w:rsidR="00BF48F5" w:rsidRPr="00611344">
              <w:rPr>
                <w:rFonts w:ascii="Times New Roman" w:hAnsi="Times New Roman"/>
                <w:noProof/>
                <w:lang w:val="sr-Latn-CS"/>
              </w:rPr>
              <w:t xml:space="preserve"> (</w:t>
            </w:r>
            <w:r>
              <w:rPr>
                <w:rFonts w:ascii="Times New Roman" w:hAnsi="Times New Roman"/>
                <w:noProof/>
                <w:lang w:val="sr-Latn-CS"/>
              </w:rPr>
              <w:t>ispitivanja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w:t>
            </w:r>
            <w:r>
              <w:rPr>
                <w:rFonts w:ascii="Times New Roman" w:hAnsi="Times New Roman"/>
                <w:noProof/>
                <w:lang w:val="sr-Latn-CS"/>
              </w:rPr>
              <w:t>vođenja</w:t>
            </w:r>
            <w:r w:rsidR="00BF48F5" w:rsidRPr="00611344">
              <w:rPr>
                <w:rFonts w:ascii="Times New Roman" w:hAnsi="Times New Roman"/>
                <w:noProof/>
                <w:lang w:val="sr-Latn-CS"/>
              </w:rPr>
              <w:t xml:space="preserve"> </w:t>
            </w:r>
            <w:r>
              <w:rPr>
                <w:rFonts w:ascii="Times New Roman" w:hAnsi="Times New Roman"/>
                <w:noProof/>
                <w:lang w:val="sr-Latn-CS"/>
              </w:rPr>
              <w:t>dnevnika</w:t>
            </w:r>
            <w:r w:rsidR="00BF48F5" w:rsidRPr="00611344">
              <w:rPr>
                <w:rFonts w:ascii="Times New Roman" w:hAnsi="Times New Roman"/>
                <w:noProof/>
                <w:lang w:val="sr-Latn-CS"/>
              </w:rPr>
              <w:t xml:space="preserve"> </w:t>
            </w:r>
          </w:p>
        </w:tc>
        <w:tc>
          <w:tcPr>
            <w:tcW w:w="1597"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Izabrana</w:t>
            </w:r>
            <w:r w:rsidR="00BF48F5" w:rsidRPr="00611344">
              <w:rPr>
                <w:rFonts w:ascii="Times New Roman" w:hAnsi="Times New Roman"/>
                <w:noProof/>
                <w:lang w:val="sr-Latn-CS"/>
              </w:rPr>
              <w:t xml:space="preserve"> </w:t>
            </w:r>
            <w:r>
              <w:rPr>
                <w:rFonts w:ascii="Times New Roman" w:hAnsi="Times New Roman"/>
                <w:noProof/>
                <w:lang w:val="sr-Latn-CS"/>
              </w:rPr>
              <w:t>domaćinstva</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611344" w:rsidP="00432FC9">
            <w:pPr>
              <w:spacing w:before="60" w:after="60" w:line="216" w:lineRule="auto"/>
              <w:jc w:val="center"/>
              <w:rPr>
                <w:rFonts w:ascii="Times New Roman" w:hAnsi="Times New Roman"/>
                <w:noProof/>
                <w:lang w:val="sr-Latn-CS"/>
              </w:rPr>
            </w:pPr>
            <w:r>
              <w:rPr>
                <w:rFonts w:ascii="Times New Roman" w:hAnsi="Times New Roman"/>
                <w:noProof/>
                <w:lang w:val="sr-Latn-CS"/>
              </w:rPr>
              <w:t>Kvartalni</w:t>
            </w:r>
            <w:r w:rsidR="00BF48F5" w:rsidRPr="00611344">
              <w:rPr>
                <w:rFonts w:ascii="Times New Roman" w:hAnsi="Times New Roman"/>
                <w:noProof/>
                <w:lang w:val="sr-Latn-CS"/>
              </w:rPr>
              <w:t xml:space="preserve"> </w:t>
            </w:r>
            <w:r>
              <w:rPr>
                <w:rFonts w:ascii="Times New Roman" w:hAnsi="Times New Roman"/>
                <w:noProof/>
                <w:lang w:val="sr-Latn-CS"/>
              </w:rPr>
              <w:t>izveštaj</w:t>
            </w:r>
            <w:r w:rsidR="00BF48F5" w:rsidRPr="00611344">
              <w:rPr>
                <w:rFonts w:ascii="Times New Roman" w:hAnsi="Times New Roman"/>
                <w:noProof/>
                <w:lang w:val="sr-Latn-CS"/>
              </w:rPr>
              <w:t xml:space="preserve"> 14.3. - 4.</w:t>
            </w:r>
            <w:r>
              <w:rPr>
                <w:rFonts w:ascii="Times New Roman" w:hAnsi="Times New Roman"/>
                <w:noProof/>
                <w:lang w:val="sr-Latn-CS"/>
              </w:rPr>
              <w:t>Kv</w:t>
            </w:r>
            <w:r w:rsidR="00BF48F5" w:rsidRPr="00611344">
              <w:rPr>
                <w:rFonts w:ascii="Times New Roman" w:hAnsi="Times New Roman"/>
                <w:noProof/>
                <w:lang w:val="sr-Latn-CS"/>
              </w:rPr>
              <w:t>.;</w:t>
            </w:r>
          </w:p>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16.6. - 1.</w:t>
            </w:r>
            <w:r w:rsidR="00611344">
              <w:rPr>
                <w:rFonts w:ascii="Times New Roman" w:hAnsi="Times New Roman"/>
                <w:noProof/>
                <w:lang w:val="sr-Latn-CS"/>
              </w:rPr>
              <w:t>Kv</w:t>
            </w:r>
            <w:r w:rsidRPr="00611344">
              <w:rPr>
                <w:rFonts w:ascii="Times New Roman" w:hAnsi="Times New Roman"/>
                <w:noProof/>
                <w:lang w:val="sr-Latn-CS"/>
              </w:rPr>
              <w:t>.;  15.9. - 2.</w:t>
            </w:r>
            <w:r w:rsidR="00611344">
              <w:rPr>
                <w:rFonts w:ascii="Times New Roman" w:hAnsi="Times New Roman"/>
                <w:noProof/>
                <w:lang w:val="sr-Latn-CS"/>
              </w:rPr>
              <w:t>Kv</w:t>
            </w:r>
            <w:r w:rsidRPr="00611344">
              <w:rPr>
                <w:rFonts w:ascii="Times New Roman" w:hAnsi="Times New Roman"/>
                <w:noProof/>
                <w:lang w:val="sr-Latn-CS"/>
              </w:rPr>
              <w:t xml:space="preserve">. </w:t>
            </w:r>
            <w:r w:rsidR="00611344">
              <w:rPr>
                <w:rFonts w:ascii="Times New Roman" w:hAnsi="Times New Roman"/>
                <w:noProof/>
                <w:lang w:val="sr-Latn-CS"/>
              </w:rPr>
              <w:t>i</w:t>
            </w:r>
            <w:r w:rsidRPr="00611344">
              <w:rPr>
                <w:rFonts w:ascii="Times New Roman" w:hAnsi="Times New Roman"/>
                <w:noProof/>
                <w:lang w:val="sr-Latn-CS"/>
              </w:rPr>
              <w:t xml:space="preserve"> </w:t>
            </w:r>
            <w:r w:rsidRPr="00611344">
              <w:rPr>
                <w:rFonts w:ascii="Times New Roman" w:hAnsi="Times New Roman"/>
                <w:noProof/>
                <w:lang w:val="sr-Latn-CS"/>
              </w:rPr>
              <w:lastRenderedPageBreak/>
              <w:t>15.12. - 3.</w:t>
            </w:r>
            <w:r w:rsidR="00611344">
              <w:rPr>
                <w:rFonts w:ascii="Times New Roman" w:hAnsi="Times New Roman"/>
                <w:noProof/>
                <w:lang w:val="sr-Latn-CS"/>
              </w:rPr>
              <w:t>Kv</w:t>
            </w:r>
            <w:r w:rsidRPr="00611344">
              <w:rPr>
                <w:rFonts w:ascii="Times New Roman" w:hAnsi="Times New Roman"/>
                <w:noProof/>
                <w:lang w:val="sr-Latn-CS"/>
              </w:rPr>
              <w:t xml:space="preserve">. </w:t>
            </w:r>
            <w:r w:rsidR="00611344">
              <w:rPr>
                <w:rFonts w:ascii="Times New Roman" w:hAnsi="Times New Roman"/>
                <w:noProof/>
                <w:lang w:val="sr-Latn-CS"/>
              </w:rPr>
              <w:t>Godišnji</w:t>
            </w:r>
            <w:r w:rsidRPr="00611344">
              <w:rPr>
                <w:rFonts w:ascii="Times New Roman" w:hAnsi="Times New Roman"/>
                <w:noProof/>
                <w:lang w:val="sr-Latn-CS"/>
              </w:rPr>
              <w:t xml:space="preserve"> </w:t>
            </w:r>
            <w:r w:rsidR="00611344">
              <w:rPr>
                <w:rFonts w:ascii="Times New Roman" w:hAnsi="Times New Roman"/>
                <w:noProof/>
                <w:lang w:val="sr-Latn-CS"/>
              </w:rPr>
              <w:t>izveštaj</w:t>
            </w:r>
            <w:r w:rsidRPr="00611344">
              <w:rPr>
                <w:rFonts w:ascii="Times New Roman" w:hAnsi="Times New Roman"/>
                <w:noProof/>
                <w:lang w:val="sr-Latn-CS"/>
              </w:rPr>
              <w:t xml:space="preserve"> 31.3.</w:t>
            </w:r>
          </w:p>
        </w:tc>
      </w:tr>
      <w:tr w:rsidR="00BF48F5" w:rsidRPr="00611344">
        <w:trPr>
          <w:gridAfter w:val="2"/>
          <w:wAfter w:w="36" w:type="dxa"/>
        </w:trPr>
        <w:tc>
          <w:tcPr>
            <w:tcW w:w="15908" w:type="dxa"/>
            <w:gridSpan w:val="44"/>
          </w:tcPr>
          <w:p w:rsidR="00BF48F5" w:rsidRPr="00611344" w:rsidRDefault="00BF48F5" w:rsidP="00432FC9">
            <w:pPr>
              <w:spacing w:before="60" w:after="60" w:line="216" w:lineRule="auto"/>
              <w:rPr>
                <w:rFonts w:ascii="Times New Roman" w:hAnsi="Times New Roman"/>
                <w:noProof/>
                <w:lang w:val="sr-Latn-CS"/>
              </w:rPr>
            </w:pPr>
            <w:r w:rsidRPr="00611344">
              <w:rPr>
                <w:rFonts w:ascii="Times New Roman" w:hAnsi="Times New Roman"/>
                <w:b/>
                <w:bCs/>
                <w:noProof/>
                <w:szCs w:val="20"/>
                <w:lang w:val="sr-Latn-CS"/>
              </w:rPr>
              <w:lastRenderedPageBreak/>
              <w:t xml:space="preserve">2) </w:t>
            </w:r>
            <w:r w:rsidR="00611344">
              <w:rPr>
                <w:rFonts w:ascii="Times New Roman" w:hAnsi="Times New Roman"/>
                <w:b/>
                <w:noProof/>
                <w:szCs w:val="20"/>
                <w:lang w:val="sr-Latn-CS"/>
              </w:rPr>
              <w:t>Anketa</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o</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prihodima</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i</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uslovima</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života</w:t>
            </w:r>
          </w:p>
        </w:tc>
      </w:tr>
      <w:tr w:rsidR="00BF48F5" w:rsidRPr="00611344">
        <w:trPr>
          <w:gridAfter w:val="2"/>
          <w:wAfter w:w="36" w:type="dxa"/>
        </w:trPr>
        <w:tc>
          <w:tcPr>
            <w:tcW w:w="572" w:type="dxa"/>
          </w:tcPr>
          <w:p w:rsidR="00BF48F5" w:rsidRPr="00611344" w:rsidRDefault="00BF48F5" w:rsidP="00432FC9">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spacing w:val="-9"/>
                <w:lang w:val="sr-Latn-CS"/>
              </w:rPr>
              <w:t>Anketa</w:t>
            </w:r>
            <w:r w:rsidR="00BF48F5" w:rsidRPr="00611344">
              <w:rPr>
                <w:rFonts w:ascii="Times New Roman" w:hAnsi="Times New Roman"/>
                <w:noProof/>
                <w:spacing w:val="-9"/>
                <w:lang w:val="sr-Latn-CS"/>
              </w:rPr>
              <w:t xml:space="preserve"> </w:t>
            </w:r>
            <w:r>
              <w:rPr>
                <w:rFonts w:ascii="Times New Roman" w:hAnsi="Times New Roman"/>
                <w:noProof/>
                <w:spacing w:val="-9"/>
                <w:lang w:val="sr-Latn-CS"/>
              </w:rPr>
              <w:t>o</w:t>
            </w:r>
            <w:r w:rsidR="00BF48F5" w:rsidRPr="00611344">
              <w:rPr>
                <w:rFonts w:ascii="Times New Roman" w:hAnsi="Times New Roman"/>
                <w:noProof/>
                <w:spacing w:val="-9"/>
                <w:lang w:val="sr-Latn-CS"/>
              </w:rPr>
              <w:t xml:space="preserve"> </w:t>
            </w:r>
            <w:r>
              <w:rPr>
                <w:rFonts w:ascii="Times New Roman" w:hAnsi="Times New Roman"/>
                <w:noProof/>
                <w:spacing w:val="-9"/>
                <w:lang w:val="sr-Latn-CS"/>
              </w:rPr>
              <w:t>prihodima</w:t>
            </w:r>
            <w:r w:rsidR="00BF48F5" w:rsidRPr="00611344">
              <w:rPr>
                <w:rFonts w:ascii="Times New Roman" w:hAnsi="Times New Roman"/>
                <w:noProof/>
                <w:spacing w:val="-9"/>
                <w:lang w:val="sr-Latn-CS"/>
              </w:rPr>
              <w:t xml:space="preserve"> </w:t>
            </w:r>
            <w:r>
              <w:rPr>
                <w:rFonts w:ascii="Times New Roman" w:hAnsi="Times New Roman"/>
                <w:noProof/>
                <w:spacing w:val="-9"/>
                <w:lang w:val="sr-Latn-CS"/>
              </w:rPr>
              <w:t>i</w:t>
            </w:r>
            <w:r w:rsidR="00BF48F5" w:rsidRPr="00611344">
              <w:rPr>
                <w:rFonts w:ascii="Times New Roman" w:hAnsi="Times New Roman"/>
                <w:noProof/>
                <w:spacing w:val="-9"/>
                <w:lang w:val="sr-Latn-CS"/>
              </w:rPr>
              <w:t xml:space="preserve"> </w:t>
            </w:r>
            <w:r>
              <w:rPr>
                <w:rFonts w:ascii="Times New Roman" w:hAnsi="Times New Roman"/>
                <w:noProof/>
                <w:spacing w:val="-9"/>
                <w:lang w:val="sr-Latn-CS"/>
              </w:rPr>
              <w:t>uslovima</w:t>
            </w:r>
            <w:r w:rsidR="00BF48F5" w:rsidRPr="00611344">
              <w:rPr>
                <w:rFonts w:ascii="Times New Roman" w:hAnsi="Times New Roman"/>
                <w:noProof/>
                <w:spacing w:val="-9"/>
                <w:lang w:val="sr-Latn-CS"/>
              </w:rPr>
              <w:t xml:space="preserve"> </w:t>
            </w:r>
            <w:r>
              <w:rPr>
                <w:rFonts w:ascii="Times New Roman" w:hAnsi="Times New Roman"/>
                <w:noProof/>
                <w:spacing w:val="-9"/>
                <w:lang w:val="sr-Latn-CS"/>
              </w:rPr>
              <w:t>života</w:t>
            </w:r>
            <w:r w:rsidR="00BF48F5" w:rsidRPr="00611344">
              <w:rPr>
                <w:rFonts w:ascii="Times New Roman" w:hAnsi="Times New Roman"/>
                <w:noProof/>
                <w:spacing w:val="-9"/>
                <w:lang w:val="sr-Latn-CS"/>
              </w:rPr>
              <w:t xml:space="preserve"> (</w:t>
            </w:r>
            <w:r>
              <w:rPr>
                <w:rFonts w:ascii="Times New Roman" w:hAnsi="Times New Roman"/>
                <w:noProof/>
                <w:spacing w:val="-9"/>
                <w:lang w:val="sr-Latn-CS"/>
              </w:rPr>
              <w:t>SILK</w:t>
            </w:r>
            <w:r w:rsidR="00BF48F5" w:rsidRPr="00611344">
              <w:rPr>
                <w:rFonts w:ascii="Times New Roman" w:hAnsi="Times New Roman"/>
                <w:noProof/>
                <w:spacing w:val="-9"/>
                <w:lang w:val="sr-Latn-CS"/>
              </w:rPr>
              <w:t>)</w:t>
            </w:r>
          </w:p>
        </w:tc>
        <w:tc>
          <w:tcPr>
            <w:tcW w:w="3138" w:type="dxa"/>
            <w:gridSpan w:val="3"/>
          </w:tcPr>
          <w:p w:rsidR="00BF48F5" w:rsidRPr="00611344" w:rsidRDefault="00611344" w:rsidP="00432FC9">
            <w:pPr>
              <w:pStyle w:val="Heading4"/>
              <w:keepNext w:val="0"/>
              <w:spacing w:before="60" w:line="216" w:lineRule="auto"/>
              <w:rPr>
                <w:rFonts w:cs="Arial"/>
                <w:b w:val="0"/>
                <w:bCs w:val="0"/>
                <w:noProof/>
                <w:sz w:val="20"/>
                <w:szCs w:val="20"/>
                <w:lang w:val="sr-Latn-CS"/>
              </w:rPr>
            </w:pPr>
            <w:r>
              <w:rPr>
                <w:b w:val="0"/>
                <w:bCs w:val="0"/>
                <w:noProof/>
                <w:spacing w:val="-9"/>
                <w:sz w:val="20"/>
                <w:szCs w:val="20"/>
                <w:lang w:val="sr-Latn-CS"/>
              </w:rPr>
              <w:t>Podaci</w:t>
            </w:r>
            <w:r w:rsidR="00BF48F5" w:rsidRPr="00611344">
              <w:rPr>
                <w:b w:val="0"/>
                <w:bCs w:val="0"/>
                <w:noProof/>
                <w:spacing w:val="-9"/>
                <w:sz w:val="20"/>
                <w:szCs w:val="20"/>
                <w:lang w:val="sr-Latn-CS"/>
              </w:rPr>
              <w:t xml:space="preserve"> </w:t>
            </w:r>
            <w:r>
              <w:rPr>
                <w:b w:val="0"/>
                <w:bCs w:val="0"/>
                <w:noProof/>
                <w:spacing w:val="-9"/>
                <w:sz w:val="20"/>
                <w:szCs w:val="20"/>
                <w:lang w:val="sr-Latn-CS"/>
              </w:rPr>
              <w:t>o</w:t>
            </w:r>
            <w:r w:rsidR="00BF48F5" w:rsidRPr="00611344">
              <w:rPr>
                <w:b w:val="0"/>
                <w:bCs w:val="0"/>
                <w:noProof/>
                <w:spacing w:val="-9"/>
                <w:sz w:val="20"/>
                <w:szCs w:val="20"/>
                <w:lang w:val="sr-Latn-CS"/>
              </w:rPr>
              <w:t xml:space="preserve"> </w:t>
            </w:r>
            <w:r>
              <w:rPr>
                <w:b w:val="0"/>
                <w:bCs w:val="0"/>
                <w:noProof/>
                <w:spacing w:val="-9"/>
                <w:sz w:val="20"/>
                <w:szCs w:val="20"/>
                <w:lang w:val="sr-Latn-CS"/>
              </w:rPr>
              <w:t>siromaštvu</w:t>
            </w:r>
            <w:r w:rsidR="00BF48F5" w:rsidRPr="00611344">
              <w:rPr>
                <w:b w:val="0"/>
                <w:bCs w:val="0"/>
                <w:noProof/>
                <w:spacing w:val="-9"/>
                <w:sz w:val="20"/>
                <w:szCs w:val="20"/>
                <w:lang w:val="sr-Latn-CS"/>
              </w:rPr>
              <w:t xml:space="preserve">,  </w:t>
            </w:r>
            <w:r>
              <w:rPr>
                <w:b w:val="0"/>
                <w:bCs w:val="0"/>
                <w:noProof/>
                <w:spacing w:val="-9"/>
                <w:sz w:val="20"/>
                <w:szCs w:val="20"/>
                <w:lang w:val="sr-Latn-CS"/>
              </w:rPr>
              <w:t>prihodima</w:t>
            </w:r>
            <w:r w:rsidR="00BF48F5" w:rsidRPr="00611344">
              <w:rPr>
                <w:b w:val="0"/>
                <w:bCs w:val="0"/>
                <w:noProof/>
                <w:spacing w:val="-9"/>
                <w:sz w:val="20"/>
                <w:szCs w:val="20"/>
                <w:lang w:val="sr-Latn-CS"/>
              </w:rPr>
              <w:t xml:space="preserve">,  </w:t>
            </w:r>
            <w:r>
              <w:rPr>
                <w:b w:val="0"/>
                <w:bCs w:val="0"/>
                <w:noProof/>
                <w:spacing w:val="-9"/>
                <w:sz w:val="20"/>
                <w:szCs w:val="20"/>
                <w:lang w:val="sr-Latn-CS"/>
              </w:rPr>
              <w:t>uslovima</w:t>
            </w:r>
            <w:r w:rsidR="00BF48F5" w:rsidRPr="00611344">
              <w:rPr>
                <w:b w:val="0"/>
                <w:bCs w:val="0"/>
                <w:noProof/>
                <w:spacing w:val="-9"/>
                <w:sz w:val="20"/>
                <w:szCs w:val="20"/>
                <w:lang w:val="sr-Latn-CS"/>
              </w:rPr>
              <w:t xml:space="preserve"> </w:t>
            </w:r>
            <w:r>
              <w:rPr>
                <w:b w:val="0"/>
                <w:bCs w:val="0"/>
                <w:noProof/>
                <w:spacing w:val="-9"/>
                <w:sz w:val="20"/>
                <w:szCs w:val="20"/>
                <w:lang w:val="sr-Latn-CS"/>
              </w:rPr>
              <w:t>stanovanja</w:t>
            </w:r>
            <w:r w:rsidR="00BF48F5" w:rsidRPr="00611344">
              <w:rPr>
                <w:b w:val="0"/>
                <w:bCs w:val="0"/>
                <w:noProof/>
                <w:spacing w:val="-9"/>
                <w:sz w:val="20"/>
                <w:szCs w:val="20"/>
                <w:lang w:val="sr-Latn-CS"/>
              </w:rPr>
              <w:t xml:space="preserve">, </w:t>
            </w:r>
            <w:r>
              <w:rPr>
                <w:b w:val="0"/>
                <w:bCs w:val="0"/>
                <w:noProof/>
                <w:spacing w:val="-9"/>
                <w:sz w:val="20"/>
                <w:szCs w:val="20"/>
                <w:lang w:val="sr-Latn-CS"/>
              </w:rPr>
              <w:t>zaposlenosti</w:t>
            </w:r>
            <w:r w:rsidR="00BF48F5" w:rsidRPr="00611344">
              <w:rPr>
                <w:b w:val="0"/>
                <w:bCs w:val="0"/>
                <w:noProof/>
                <w:spacing w:val="-9"/>
                <w:sz w:val="20"/>
                <w:szCs w:val="20"/>
                <w:lang w:val="sr-Latn-CS"/>
              </w:rPr>
              <w:t xml:space="preserve">, </w:t>
            </w:r>
            <w:r>
              <w:rPr>
                <w:b w:val="0"/>
                <w:bCs w:val="0"/>
                <w:noProof/>
                <w:spacing w:val="-9"/>
                <w:sz w:val="20"/>
                <w:szCs w:val="20"/>
                <w:lang w:val="sr-Latn-CS"/>
              </w:rPr>
              <w:t>zdravstvu</w:t>
            </w:r>
            <w:r w:rsidR="00BF48F5" w:rsidRPr="00611344">
              <w:rPr>
                <w:b w:val="0"/>
                <w:bCs w:val="0"/>
                <w:noProof/>
                <w:spacing w:val="-9"/>
                <w:sz w:val="20"/>
                <w:szCs w:val="20"/>
                <w:lang w:val="sr-Latn-CS"/>
              </w:rPr>
              <w:t xml:space="preserve">,  </w:t>
            </w:r>
            <w:r>
              <w:rPr>
                <w:b w:val="0"/>
                <w:bCs w:val="0"/>
                <w:noProof/>
                <w:spacing w:val="-9"/>
                <w:sz w:val="20"/>
                <w:szCs w:val="20"/>
                <w:lang w:val="sr-Latn-CS"/>
              </w:rPr>
              <w:t>demografskim</w:t>
            </w:r>
            <w:r w:rsidR="00BF48F5" w:rsidRPr="00611344">
              <w:rPr>
                <w:b w:val="0"/>
                <w:bCs w:val="0"/>
                <w:noProof/>
                <w:spacing w:val="-9"/>
                <w:sz w:val="20"/>
                <w:szCs w:val="20"/>
                <w:lang w:val="sr-Latn-CS"/>
              </w:rPr>
              <w:t xml:space="preserve"> </w:t>
            </w:r>
            <w:r>
              <w:rPr>
                <w:b w:val="0"/>
                <w:bCs w:val="0"/>
                <w:noProof/>
                <w:spacing w:val="-9"/>
                <w:sz w:val="20"/>
                <w:szCs w:val="20"/>
                <w:lang w:val="sr-Latn-CS"/>
              </w:rPr>
              <w:t>karakteristikama</w:t>
            </w:r>
            <w:r w:rsidR="00BF48F5" w:rsidRPr="00611344">
              <w:rPr>
                <w:b w:val="0"/>
                <w:bCs w:val="0"/>
                <w:noProof/>
                <w:spacing w:val="-9"/>
                <w:sz w:val="20"/>
                <w:szCs w:val="20"/>
                <w:lang w:val="sr-Latn-CS"/>
              </w:rPr>
              <w:t xml:space="preserve">,  </w:t>
            </w:r>
            <w:r>
              <w:rPr>
                <w:b w:val="0"/>
                <w:bCs w:val="0"/>
                <w:noProof/>
                <w:spacing w:val="-9"/>
                <w:sz w:val="20"/>
                <w:szCs w:val="20"/>
                <w:lang w:val="sr-Latn-CS"/>
              </w:rPr>
              <w:t>obrazovanju</w:t>
            </w:r>
            <w:r w:rsidR="00BF48F5" w:rsidRPr="00611344">
              <w:rPr>
                <w:b w:val="0"/>
                <w:bCs w:val="0"/>
                <w:noProof/>
                <w:spacing w:val="-9"/>
                <w:sz w:val="20"/>
                <w:szCs w:val="20"/>
                <w:lang w:val="sr-Latn-CS"/>
              </w:rPr>
              <w:t xml:space="preserve"> </w:t>
            </w:r>
            <w:r>
              <w:rPr>
                <w:b w:val="0"/>
                <w:bCs w:val="0"/>
                <w:noProof/>
                <w:spacing w:val="-9"/>
                <w:sz w:val="20"/>
                <w:szCs w:val="20"/>
                <w:lang w:val="sr-Latn-CS"/>
              </w:rPr>
              <w:t>i</w:t>
            </w:r>
            <w:r w:rsidR="00BF48F5" w:rsidRPr="00611344">
              <w:rPr>
                <w:b w:val="0"/>
                <w:bCs w:val="0"/>
                <w:noProof/>
                <w:spacing w:val="-9"/>
                <w:sz w:val="20"/>
                <w:szCs w:val="20"/>
                <w:lang w:val="sr-Latn-CS"/>
              </w:rPr>
              <w:t xml:space="preserve"> </w:t>
            </w:r>
            <w:r>
              <w:rPr>
                <w:b w:val="0"/>
                <w:bCs w:val="0"/>
                <w:noProof/>
                <w:spacing w:val="-9"/>
                <w:sz w:val="20"/>
                <w:szCs w:val="20"/>
                <w:lang w:val="sr-Latn-CS"/>
              </w:rPr>
              <w:t>socijalnoj</w:t>
            </w:r>
            <w:r w:rsidR="00BF48F5" w:rsidRPr="00611344">
              <w:rPr>
                <w:b w:val="0"/>
                <w:bCs w:val="0"/>
                <w:noProof/>
                <w:spacing w:val="-9"/>
                <w:sz w:val="20"/>
                <w:szCs w:val="20"/>
                <w:lang w:val="sr-Latn-CS"/>
              </w:rPr>
              <w:t xml:space="preserve"> </w:t>
            </w:r>
            <w:r>
              <w:rPr>
                <w:b w:val="0"/>
                <w:bCs w:val="0"/>
                <w:noProof/>
                <w:spacing w:val="-9"/>
                <w:sz w:val="20"/>
                <w:szCs w:val="20"/>
                <w:lang w:val="sr-Latn-CS"/>
              </w:rPr>
              <w:t>isključenosti</w:t>
            </w:r>
            <w:r w:rsidR="00BF48F5" w:rsidRPr="00611344">
              <w:rPr>
                <w:noProof/>
                <w:lang w:val="sr-Latn-CS"/>
              </w:rPr>
              <w:t xml:space="preserve"> </w:t>
            </w:r>
          </w:p>
        </w:tc>
        <w:tc>
          <w:tcPr>
            <w:tcW w:w="1743" w:type="dxa"/>
            <w:gridSpan w:val="6"/>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w:t>
            </w:r>
            <w:r w:rsidR="00BF48F5" w:rsidRPr="00611344">
              <w:rPr>
                <w:rFonts w:ascii="Times New Roman" w:hAnsi="Times New Roman"/>
                <w:noProof/>
                <w:lang w:val="sr-Latn-CS"/>
              </w:rPr>
              <w:br/>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kalendarska</w:t>
            </w:r>
            <w:r w:rsidR="00BF48F5" w:rsidRPr="00611344">
              <w:rPr>
                <w:rFonts w:ascii="Times New Roman" w:hAnsi="Times New Roman"/>
                <w:noProof/>
                <w:lang w:val="sr-Latn-CS"/>
              </w:rPr>
              <w:t xml:space="preserve"> </w:t>
            </w:r>
            <w:r>
              <w:rPr>
                <w:rFonts w:ascii="Times New Roman" w:hAnsi="Times New Roman"/>
                <w:noProof/>
                <w:lang w:val="sr-Latn-CS"/>
              </w:rPr>
              <w:t>godina</w:t>
            </w:r>
            <w:r w:rsidR="00BF48F5" w:rsidRPr="00611344">
              <w:rPr>
                <w:rFonts w:ascii="Times New Roman" w:hAnsi="Times New Roman"/>
                <w:noProof/>
                <w:lang w:val="sr-Latn-CS"/>
              </w:rPr>
              <w:t xml:space="preserve"> </w:t>
            </w:r>
          </w:p>
        </w:tc>
        <w:tc>
          <w:tcPr>
            <w:tcW w:w="1596" w:type="dxa"/>
            <w:gridSpan w:val="4"/>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Metod</w:t>
            </w:r>
            <w:r w:rsidR="00BF48F5" w:rsidRPr="00611344">
              <w:rPr>
                <w:rFonts w:ascii="Times New Roman" w:hAnsi="Times New Roman"/>
                <w:noProof/>
                <w:lang w:val="sr-Latn-CS"/>
              </w:rPr>
              <w:t xml:space="preserve"> </w:t>
            </w:r>
            <w:r>
              <w:rPr>
                <w:rFonts w:ascii="Times New Roman" w:hAnsi="Times New Roman"/>
                <w:noProof/>
                <w:lang w:val="sr-Latn-CS"/>
              </w:rPr>
              <w:t>intervjua</w:t>
            </w:r>
            <w:r w:rsidR="00BF48F5" w:rsidRPr="00611344">
              <w:rPr>
                <w:rFonts w:ascii="Times New Roman" w:hAnsi="Times New Roman"/>
                <w:noProof/>
                <w:lang w:val="sr-Latn-CS"/>
              </w:rPr>
              <w:t xml:space="preserve"> (</w:t>
            </w:r>
            <w:r>
              <w:rPr>
                <w:rFonts w:ascii="Times New Roman" w:hAnsi="Times New Roman"/>
                <w:noProof/>
                <w:lang w:val="sr-Latn-CS"/>
              </w:rPr>
              <w:t>ispitivanja</w:t>
            </w:r>
            <w:r w:rsidR="00BF48F5" w:rsidRPr="00611344">
              <w:rPr>
                <w:rFonts w:ascii="Times New Roman" w:hAnsi="Times New Roman"/>
                <w:noProof/>
                <w:lang w:val="sr-Latn-CS"/>
              </w:rPr>
              <w:t>)</w:t>
            </w:r>
          </w:p>
        </w:tc>
        <w:tc>
          <w:tcPr>
            <w:tcW w:w="1597"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Izabrana</w:t>
            </w:r>
            <w:r w:rsidR="00BF48F5" w:rsidRPr="00611344">
              <w:rPr>
                <w:rFonts w:ascii="Times New Roman" w:hAnsi="Times New Roman"/>
                <w:noProof/>
                <w:lang w:val="sr-Latn-CS"/>
              </w:rPr>
              <w:t xml:space="preserve"> </w:t>
            </w:r>
            <w:r>
              <w:rPr>
                <w:rFonts w:ascii="Times New Roman" w:hAnsi="Times New Roman"/>
                <w:noProof/>
                <w:lang w:val="sr-Latn-CS"/>
              </w:rPr>
              <w:t>domaćinstva</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16"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1" w:type="dxa"/>
            <w:gridSpan w:val="11"/>
          </w:tcPr>
          <w:p w:rsidR="00BF48F5" w:rsidRPr="00611344" w:rsidRDefault="00BF48F5" w:rsidP="00432FC9">
            <w:pPr>
              <w:spacing w:before="60" w:after="60" w:line="216" w:lineRule="auto"/>
              <w:jc w:val="center"/>
              <w:rPr>
                <w:rFonts w:ascii="Times New Roman" w:hAnsi="Times New Roman"/>
                <w:noProof/>
                <w:lang w:val="sr-Latn-CS"/>
              </w:rPr>
            </w:pPr>
          </w:p>
        </w:tc>
      </w:tr>
      <w:tr w:rsidR="00BF48F5" w:rsidRPr="00611344">
        <w:tc>
          <w:tcPr>
            <w:tcW w:w="15944" w:type="dxa"/>
            <w:gridSpan w:val="46"/>
          </w:tcPr>
          <w:p w:rsidR="00BF48F5" w:rsidRPr="00611344" w:rsidRDefault="00BF48F5" w:rsidP="00432FC9">
            <w:pPr>
              <w:spacing w:before="120" w:after="60" w:line="216" w:lineRule="auto"/>
              <w:rPr>
                <w:rFonts w:ascii="Times New Roman" w:hAnsi="Times New Roman"/>
                <w:b/>
                <w:noProof/>
                <w:szCs w:val="20"/>
                <w:lang w:val="sr-Latn-CS"/>
              </w:rPr>
            </w:pPr>
            <w:r w:rsidRPr="00611344">
              <w:rPr>
                <w:rFonts w:ascii="Times New Roman" w:hAnsi="Times New Roman"/>
                <w:b/>
                <w:noProof/>
                <w:szCs w:val="20"/>
                <w:lang w:val="sr-Latn-CS"/>
              </w:rPr>
              <w:t xml:space="preserve">7. </w:t>
            </w:r>
            <w:r w:rsidR="00611344">
              <w:rPr>
                <w:rFonts w:ascii="Times New Roman" w:hAnsi="Times New Roman"/>
                <w:b/>
                <w:noProof/>
                <w:szCs w:val="20"/>
                <w:lang w:val="sr-Latn-CS"/>
              </w:rPr>
              <w:t>Socijalna</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zaštita</w:t>
            </w:r>
          </w:p>
          <w:p w:rsidR="00BF48F5" w:rsidRPr="00611344" w:rsidRDefault="00BF48F5" w:rsidP="00432FC9">
            <w:pPr>
              <w:spacing w:before="60" w:after="60" w:line="216" w:lineRule="auto"/>
              <w:rPr>
                <w:rFonts w:ascii="Times New Roman" w:hAnsi="Times New Roman"/>
                <w:noProof/>
                <w:szCs w:val="20"/>
                <w:lang w:val="sr-Latn-CS"/>
              </w:rPr>
            </w:pPr>
            <w:r w:rsidRPr="00611344">
              <w:rPr>
                <w:rFonts w:ascii="Times New Roman" w:hAnsi="Times New Roman"/>
                <w:b/>
                <w:bCs/>
                <w:noProof/>
                <w:szCs w:val="20"/>
                <w:lang w:val="sr-Latn-CS"/>
              </w:rPr>
              <w:t xml:space="preserve">1) </w:t>
            </w:r>
            <w:r w:rsidR="00611344">
              <w:rPr>
                <w:rFonts w:ascii="Times New Roman" w:hAnsi="Times New Roman"/>
                <w:b/>
                <w:bCs/>
                <w:noProof/>
                <w:szCs w:val="20"/>
                <w:lang w:val="sr-Latn-CS"/>
              </w:rPr>
              <w:t>Statistika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socijalne</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zaštite</w:t>
            </w:r>
          </w:p>
        </w:tc>
      </w:tr>
      <w:tr w:rsidR="00BF48F5" w:rsidRPr="00611344">
        <w:tc>
          <w:tcPr>
            <w:tcW w:w="572" w:type="dxa"/>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1.</w:t>
            </w:r>
          </w:p>
        </w:tc>
        <w:tc>
          <w:tcPr>
            <w:tcW w:w="1533" w:type="dxa"/>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r w:rsidR="00BF48F5" w:rsidRPr="00611344">
              <w:rPr>
                <w:rFonts w:ascii="Times New Roman" w:hAnsi="Times New Roman"/>
                <w:noProof/>
                <w:szCs w:val="20"/>
                <w:lang w:val="sr-Latn-CS"/>
              </w:rPr>
              <w:t xml:space="preserve"> </w:t>
            </w:r>
          </w:p>
        </w:tc>
        <w:tc>
          <w:tcPr>
            <w:tcW w:w="2440"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maloletnim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punoletnim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korisnicima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merama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zaštite</w:t>
            </w:r>
            <w:r w:rsidR="00BF48F5" w:rsidRPr="00611344">
              <w:rPr>
                <w:rFonts w:ascii="Times New Roman" w:hAnsi="Times New Roman"/>
                <w:noProof/>
                <w:szCs w:val="20"/>
                <w:lang w:val="sr-Latn-CS"/>
              </w:rPr>
              <w:t xml:space="preserve"> </w:t>
            </w:r>
          </w:p>
        </w:tc>
        <w:tc>
          <w:tcPr>
            <w:tcW w:w="3138"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kretanju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maloletnih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punoletnih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korisnika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grupacijama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merama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uzrastu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stepenu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invalidnosti</w:t>
            </w:r>
          </w:p>
        </w:tc>
        <w:tc>
          <w:tcPr>
            <w:tcW w:w="1743" w:type="dxa"/>
            <w:gridSpan w:val="6"/>
          </w:tcPr>
          <w:p w:rsidR="00BF48F5" w:rsidRPr="00611344" w:rsidRDefault="00611344" w:rsidP="00432FC9">
            <w:pPr>
              <w:spacing w:before="60" w:after="60" w:line="216"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p>
        </w:tc>
        <w:tc>
          <w:tcPr>
            <w:tcW w:w="1597"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Centri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t>30.4.</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socijalnoj</w:t>
            </w:r>
            <w:r w:rsidR="00BF48F5" w:rsidRPr="00611344">
              <w:rPr>
                <w:rFonts w:ascii="Times New Roman" w:hAnsi="Times New Roman"/>
                <w:noProof/>
                <w:lang w:val="sr-Latn-CS"/>
              </w:rPr>
              <w:t xml:space="preserve"> </w:t>
            </w:r>
            <w:r>
              <w:rPr>
                <w:rFonts w:ascii="Times New Roman" w:hAnsi="Times New Roman"/>
                <w:noProof/>
                <w:lang w:val="sr-Latn-CS"/>
              </w:rPr>
              <w:t>zaštiti</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w:t>
            </w:r>
            <w:r>
              <w:rPr>
                <w:rFonts w:ascii="Times New Roman" w:hAnsi="Times New Roman"/>
                <w:noProof/>
                <w:lang w:val="sr-Latn-CS"/>
              </w:rPr>
              <w:t>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24/11)   </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28.12.</w:t>
            </w:r>
          </w:p>
        </w:tc>
      </w:tr>
      <w:tr w:rsidR="00BF48F5" w:rsidRPr="00611344">
        <w:tc>
          <w:tcPr>
            <w:tcW w:w="572" w:type="dxa"/>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2.</w:t>
            </w:r>
          </w:p>
        </w:tc>
        <w:tc>
          <w:tcPr>
            <w:tcW w:w="1533" w:type="dxa"/>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rada</w:t>
            </w:r>
            <w:r w:rsidR="00BF48F5" w:rsidRPr="00611344">
              <w:rPr>
                <w:rFonts w:ascii="Times New Roman" w:hAnsi="Times New Roman"/>
                <w:noProof/>
                <w:lang w:val="sr-Latn-CS"/>
              </w:rPr>
              <w:t xml:space="preserve">, </w:t>
            </w:r>
            <w:r>
              <w:rPr>
                <w:rFonts w:ascii="Times New Roman" w:hAnsi="Times New Roman"/>
                <w:noProof/>
                <w:lang w:val="sr-Latn-CS"/>
              </w:rPr>
              <w:t>zapošljavanja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socijalne</w:t>
            </w:r>
            <w:r w:rsidR="00BF48F5" w:rsidRPr="00611344">
              <w:rPr>
                <w:rFonts w:ascii="Times New Roman" w:hAnsi="Times New Roman"/>
                <w:noProof/>
                <w:lang w:val="sr-Latn-CS"/>
              </w:rPr>
              <w:t xml:space="preserve"> </w:t>
            </w:r>
            <w:r>
              <w:rPr>
                <w:rFonts w:ascii="Times New Roman" w:hAnsi="Times New Roman"/>
                <w:noProof/>
                <w:lang w:val="sr-Latn-CS"/>
              </w:rPr>
              <w:t>politike</w:t>
            </w:r>
            <w:r w:rsidR="00BF48F5" w:rsidRPr="00611344">
              <w:rPr>
                <w:rFonts w:ascii="Times New Roman" w:hAnsi="Times New Roman"/>
                <w:noProof/>
                <w:lang w:val="sr-Latn-CS"/>
              </w:rPr>
              <w:t xml:space="preserve"> </w:t>
            </w:r>
          </w:p>
        </w:tc>
        <w:tc>
          <w:tcPr>
            <w:tcW w:w="2440"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korisnicima</w:t>
            </w:r>
            <w:r w:rsidR="00BF48F5" w:rsidRPr="00611344">
              <w:rPr>
                <w:rFonts w:ascii="Times New Roman" w:hAnsi="Times New Roman"/>
                <w:noProof/>
                <w:lang w:val="sr-Latn-CS"/>
              </w:rPr>
              <w:t xml:space="preserve"> </w:t>
            </w:r>
            <w:r>
              <w:rPr>
                <w:rFonts w:ascii="Times New Roman" w:hAnsi="Times New Roman"/>
                <w:noProof/>
                <w:lang w:val="sr-Latn-CS"/>
              </w:rPr>
              <w:t>dodatka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decu</w:t>
            </w:r>
            <w:r w:rsidR="00BF48F5" w:rsidRPr="00611344">
              <w:rPr>
                <w:rFonts w:ascii="Times New Roman" w:hAnsi="Times New Roman"/>
                <w:noProof/>
                <w:lang w:val="sr-Latn-CS"/>
              </w:rPr>
              <w:t xml:space="preserve"> (</w:t>
            </w:r>
            <w:r>
              <w:rPr>
                <w:rFonts w:ascii="Times New Roman" w:hAnsi="Times New Roman"/>
                <w:noProof/>
                <w:lang w:val="sr-Latn-CS"/>
              </w:rPr>
              <w:t>DD</w:t>
            </w:r>
            <w:r w:rsidR="00BF48F5" w:rsidRPr="00611344">
              <w:rPr>
                <w:rFonts w:ascii="Times New Roman" w:hAnsi="Times New Roman"/>
                <w:noProof/>
                <w:lang w:val="sr-Latn-CS"/>
              </w:rPr>
              <w:t>)</w:t>
            </w:r>
          </w:p>
        </w:tc>
        <w:tc>
          <w:tcPr>
            <w:tcW w:w="3138"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korisnika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dece</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su</w:t>
            </w:r>
            <w:r w:rsidR="00BF48F5" w:rsidRPr="00611344">
              <w:rPr>
                <w:rFonts w:ascii="Times New Roman" w:hAnsi="Times New Roman"/>
                <w:noProof/>
                <w:lang w:val="sr-Latn-CS"/>
              </w:rPr>
              <w:t xml:space="preserve"> </w:t>
            </w:r>
            <w:r>
              <w:rPr>
                <w:rFonts w:ascii="Times New Roman" w:hAnsi="Times New Roman"/>
                <w:noProof/>
                <w:lang w:val="sr-Latn-CS"/>
              </w:rPr>
              <w:t>ostvarili</w:t>
            </w:r>
            <w:r w:rsidR="00BF48F5" w:rsidRPr="00611344">
              <w:rPr>
                <w:rFonts w:ascii="Times New Roman" w:hAnsi="Times New Roman"/>
                <w:noProof/>
                <w:lang w:val="sr-Latn-CS"/>
              </w:rPr>
              <w:t xml:space="preserve"> </w:t>
            </w:r>
            <w:r>
              <w:rPr>
                <w:rFonts w:ascii="Times New Roman" w:hAnsi="Times New Roman"/>
                <w:noProof/>
                <w:lang w:val="sr-Latn-CS"/>
              </w:rPr>
              <w:t>pravo</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dečiji</w:t>
            </w:r>
            <w:r w:rsidR="00BF48F5" w:rsidRPr="00611344">
              <w:rPr>
                <w:rFonts w:ascii="Times New Roman" w:hAnsi="Times New Roman"/>
                <w:noProof/>
                <w:lang w:val="sr-Latn-CS"/>
              </w:rPr>
              <w:t xml:space="preserve"> </w:t>
            </w:r>
            <w:r>
              <w:rPr>
                <w:rFonts w:ascii="Times New Roman" w:hAnsi="Times New Roman"/>
                <w:noProof/>
                <w:lang w:val="sr-Latn-CS"/>
              </w:rPr>
              <w:t>dodatak</w:t>
            </w:r>
          </w:p>
        </w:tc>
        <w:tc>
          <w:tcPr>
            <w:tcW w:w="1743" w:type="dxa"/>
            <w:gridSpan w:val="6"/>
          </w:tcPr>
          <w:p w:rsidR="00BF48F5" w:rsidRPr="00611344" w:rsidRDefault="00611344" w:rsidP="00432FC9">
            <w:pPr>
              <w:spacing w:before="60" w:after="60" w:line="216"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lang w:val="sr-Latn-CS"/>
              </w:rPr>
              <w:t>Ministarstva</w:t>
            </w:r>
            <w:r w:rsidR="00BF48F5" w:rsidRPr="00611344">
              <w:rPr>
                <w:rFonts w:ascii="Times New Roman" w:hAnsi="Times New Roman"/>
                <w:noProof/>
                <w:lang w:val="sr-Latn-CS"/>
              </w:rPr>
              <w:t xml:space="preserve"> </w:t>
            </w:r>
            <w:r>
              <w:rPr>
                <w:rFonts w:ascii="Times New Roman" w:hAnsi="Times New Roman"/>
                <w:noProof/>
                <w:lang w:val="sr-Latn-CS"/>
              </w:rPr>
              <w:t>rada</w:t>
            </w:r>
            <w:r w:rsidR="00BF48F5" w:rsidRPr="00611344">
              <w:rPr>
                <w:rFonts w:ascii="Times New Roman" w:hAnsi="Times New Roman"/>
                <w:noProof/>
                <w:lang w:val="sr-Latn-CS"/>
              </w:rPr>
              <w:t xml:space="preserve">, </w:t>
            </w:r>
            <w:r>
              <w:rPr>
                <w:rFonts w:ascii="Times New Roman" w:hAnsi="Times New Roman"/>
                <w:noProof/>
                <w:lang w:val="sr-Latn-CS"/>
              </w:rPr>
              <w:t>zapošljavanja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socijalne</w:t>
            </w:r>
            <w:r w:rsidR="00BF48F5" w:rsidRPr="00611344">
              <w:rPr>
                <w:rFonts w:ascii="Times New Roman" w:hAnsi="Times New Roman"/>
                <w:noProof/>
                <w:lang w:val="sr-Latn-CS"/>
              </w:rPr>
              <w:t xml:space="preserve"> </w:t>
            </w:r>
            <w:r>
              <w:rPr>
                <w:rFonts w:ascii="Times New Roman" w:hAnsi="Times New Roman"/>
                <w:noProof/>
                <w:lang w:val="sr-Latn-CS"/>
              </w:rPr>
              <w:t>politike</w:t>
            </w:r>
            <w:r w:rsidR="00BF48F5" w:rsidRPr="00611344">
              <w:rPr>
                <w:rFonts w:ascii="Times New Roman" w:hAnsi="Times New Roman"/>
                <w:noProof/>
                <w:lang w:val="sr-Latn-CS"/>
              </w:rPr>
              <w:t xml:space="preserve">;         </w:t>
            </w:r>
            <w:r w:rsidR="00BF48F5" w:rsidRPr="00611344">
              <w:rPr>
                <w:rFonts w:ascii="Times New Roman" w:hAnsi="Times New Roman"/>
                <w:noProof/>
                <w:szCs w:val="20"/>
                <w:lang w:val="sr-Latn-CS"/>
              </w:rPr>
              <w:t xml:space="preserve"> 30.3.</w:t>
            </w:r>
          </w:p>
        </w:tc>
        <w:tc>
          <w:tcPr>
            <w:tcW w:w="1597" w:type="dxa"/>
            <w:gridSpan w:val="5"/>
          </w:tcPr>
          <w:p w:rsidR="00BF48F5" w:rsidRPr="00611344" w:rsidRDefault="00BF48F5" w:rsidP="00432FC9">
            <w:pPr>
              <w:spacing w:before="60" w:after="60" w:line="216"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socijalnoj</w:t>
            </w:r>
            <w:r w:rsidR="00BF48F5" w:rsidRPr="00611344">
              <w:rPr>
                <w:rFonts w:ascii="Times New Roman" w:hAnsi="Times New Roman"/>
                <w:noProof/>
                <w:lang w:val="sr-Latn-CS"/>
              </w:rPr>
              <w:t xml:space="preserve"> </w:t>
            </w:r>
            <w:r>
              <w:rPr>
                <w:rFonts w:ascii="Times New Roman" w:hAnsi="Times New Roman"/>
                <w:noProof/>
                <w:lang w:val="sr-Latn-CS"/>
              </w:rPr>
              <w:t>zaštiti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22.6.</w:t>
            </w:r>
          </w:p>
        </w:tc>
      </w:tr>
      <w:tr w:rsidR="00BF48F5" w:rsidRPr="00611344">
        <w:tc>
          <w:tcPr>
            <w:tcW w:w="572" w:type="dxa"/>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3.</w:t>
            </w:r>
          </w:p>
        </w:tc>
        <w:tc>
          <w:tcPr>
            <w:tcW w:w="1533" w:type="dxa"/>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socijalnu</w:t>
            </w:r>
            <w:r w:rsidR="00BF48F5" w:rsidRPr="00611344">
              <w:rPr>
                <w:rFonts w:ascii="Times New Roman" w:hAnsi="Times New Roman"/>
                <w:noProof/>
                <w:lang w:val="sr-Latn-CS"/>
              </w:rPr>
              <w:t xml:space="preserve"> </w:t>
            </w:r>
            <w:r>
              <w:rPr>
                <w:rFonts w:ascii="Times New Roman" w:hAnsi="Times New Roman"/>
                <w:noProof/>
                <w:lang w:val="sr-Latn-CS"/>
              </w:rPr>
              <w:t>zaštitu</w:t>
            </w:r>
          </w:p>
        </w:tc>
        <w:tc>
          <w:tcPr>
            <w:tcW w:w="2440"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mlade</w:t>
            </w:r>
            <w:r w:rsidR="00BF48F5" w:rsidRPr="00611344">
              <w:rPr>
                <w:rFonts w:ascii="Times New Roman" w:hAnsi="Times New Roman"/>
                <w:noProof/>
                <w:szCs w:val="20"/>
                <w:lang w:val="sr-Latn-CS"/>
              </w:rPr>
              <w:t xml:space="preserve"> </w:t>
            </w:r>
          </w:p>
        </w:tc>
        <w:tc>
          <w:tcPr>
            <w:tcW w:w="3138"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smeštaj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mladih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korisnicima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starosti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razlogu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sleštaja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statusu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mladih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razlogu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prestanka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smeštaja</w:t>
            </w:r>
          </w:p>
        </w:tc>
        <w:tc>
          <w:tcPr>
            <w:tcW w:w="1743" w:type="dxa"/>
            <w:gridSpan w:val="6"/>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p>
        </w:tc>
        <w:tc>
          <w:tcPr>
            <w:tcW w:w="1597"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Ustanove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smeštaj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mladih</w:t>
            </w:r>
            <w:r w:rsidR="00BF48F5" w:rsidRPr="00611344">
              <w:rPr>
                <w:rFonts w:ascii="Times New Roman" w:hAnsi="Times New Roman"/>
                <w:noProof/>
                <w:szCs w:val="20"/>
                <w:lang w:val="sr-Latn-CS"/>
              </w:rPr>
              <w:t>;          30.4.</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socijalnoj</w:t>
            </w:r>
            <w:r w:rsidR="00BF48F5" w:rsidRPr="00611344">
              <w:rPr>
                <w:rFonts w:ascii="Times New Roman" w:hAnsi="Times New Roman"/>
                <w:noProof/>
                <w:lang w:val="sr-Latn-CS"/>
              </w:rPr>
              <w:t xml:space="preserve"> </w:t>
            </w:r>
            <w:r>
              <w:rPr>
                <w:rFonts w:ascii="Times New Roman" w:hAnsi="Times New Roman"/>
                <w:noProof/>
                <w:lang w:val="sr-Latn-CS"/>
              </w:rPr>
              <w:t>zaštiti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30.6.</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4.</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decu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mlade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smetnjama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razvoju</w:t>
            </w:r>
            <w:r w:rsidR="00BF48F5" w:rsidRPr="00611344">
              <w:rPr>
                <w:rFonts w:ascii="Times New Roman" w:hAnsi="Times New Roman"/>
                <w:noProof/>
                <w:szCs w:val="20"/>
                <w:lang w:val="sr-Latn-CS"/>
              </w:rPr>
              <w:t xml:space="preserve"> </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smeštaj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dece</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mladih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smetnjama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korisnicima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starosti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stepenu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smetnje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razvoju</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lastRenderedPageBreak/>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lastRenderedPageBreak/>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Ustanove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smeštaj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mladih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smetnjama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razvoju</w:t>
            </w:r>
            <w:r w:rsidR="00BF48F5" w:rsidRPr="00611344">
              <w:rPr>
                <w:rFonts w:ascii="Times New Roman" w:hAnsi="Times New Roman"/>
                <w:noProof/>
                <w:szCs w:val="20"/>
                <w:lang w:val="sr-Latn-CS"/>
              </w:rPr>
              <w:t>;          30.4.</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lastRenderedPageBreak/>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socijalnoj</w:t>
            </w:r>
            <w:r w:rsidR="00BF48F5" w:rsidRPr="00611344">
              <w:rPr>
                <w:rFonts w:ascii="Times New Roman" w:hAnsi="Times New Roman"/>
                <w:noProof/>
                <w:lang w:val="sr-Latn-CS"/>
              </w:rPr>
              <w:t xml:space="preserve"> </w:t>
            </w:r>
            <w:r>
              <w:rPr>
                <w:rFonts w:ascii="Times New Roman" w:hAnsi="Times New Roman"/>
                <w:noProof/>
                <w:lang w:val="sr-Latn-CS"/>
              </w:rPr>
              <w:t>zaštiti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lastRenderedPageBreak/>
              <w:t>Opština</w:t>
            </w:r>
            <w:r w:rsidR="00BF48F5" w:rsidRPr="00611344">
              <w:rPr>
                <w:rFonts w:ascii="Times New Roman" w:hAnsi="Times New Roman"/>
                <w:noProof/>
                <w:lang w:val="sr-Latn-CS"/>
              </w:rPr>
              <w:t xml:space="preserve">, </w:t>
            </w:r>
            <w:r>
              <w:rPr>
                <w:rFonts w:ascii="Times New Roman" w:hAnsi="Times New Roman"/>
                <w:noProof/>
                <w:lang w:val="sr-Latn-CS"/>
              </w:rPr>
              <w:lastRenderedPageBreak/>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1.7.</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5.</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vaspitanje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omladine</w:t>
            </w:r>
            <w:r w:rsidR="00BF48F5" w:rsidRPr="00611344">
              <w:rPr>
                <w:rFonts w:ascii="Times New Roman" w:hAnsi="Times New Roman"/>
                <w:noProof/>
                <w:szCs w:val="20"/>
                <w:lang w:val="sr-Latn-CS"/>
              </w:rPr>
              <w:br/>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vaspitanje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omladine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starosti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struktura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razlogu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upućivanja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pohađaju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razlogu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prestanka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smeštaja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ustanovi</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Ustanove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vaspitanje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omladine</w:t>
            </w:r>
            <w:r w:rsidR="00BF48F5" w:rsidRPr="00611344">
              <w:rPr>
                <w:rFonts w:ascii="Times New Roman" w:hAnsi="Times New Roman"/>
                <w:noProof/>
                <w:szCs w:val="20"/>
                <w:lang w:val="sr-Latn-CS"/>
              </w:rPr>
              <w:t>;           30.4.</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socijalnoj</w:t>
            </w:r>
            <w:r w:rsidR="00BF48F5" w:rsidRPr="00611344">
              <w:rPr>
                <w:rFonts w:ascii="Times New Roman" w:hAnsi="Times New Roman"/>
                <w:noProof/>
                <w:lang w:val="sr-Latn-CS"/>
              </w:rPr>
              <w:t xml:space="preserve"> </w:t>
            </w:r>
            <w:r>
              <w:rPr>
                <w:rFonts w:ascii="Times New Roman" w:hAnsi="Times New Roman"/>
                <w:noProof/>
                <w:lang w:val="sr-Latn-CS"/>
              </w:rPr>
              <w:t>zaštiti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1.7.</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centrima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porodični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smeštaj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usvojenje</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centrima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porodični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smeštaj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usvojenje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uzrastu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dužini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boravka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dominantnom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razlogu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smeštaja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statusu</w:t>
            </w:r>
            <w:r w:rsidR="00BF48F5" w:rsidRPr="00611344">
              <w:rPr>
                <w:rFonts w:ascii="Times New Roman" w:hAnsi="Times New Roman"/>
                <w:noProof/>
                <w:szCs w:val="20"/>
                <w:lang w:val="sr-Latn-CS"/>
              </w:rPr>
              <w:t xml:space="preserve"> </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Centri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porodični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smeštaj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usvojenje</w:t>
            </w:r>
            <w:r w:rsidR="00BF48F5" w:rsidRPr="00611344">
              <w:rPr>
                <w:rFonts w:ascii="Times New Roman" w:hAnsi="Times New Roman"/>
                <w:noProof/>
                <w:szCs w:val="20"/>
                <w:lang w:val="sr-Latn-CS"/>
              </w:rPr>
              <w:t>;             30.4.</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socijalnoj</w:t>
            </w:r>
            <w:r w:rsidR="00BF48F5" w:rsidRPr="00611344">
              <w:rPr>
                <w:rFonts w:ascii="Times New Roman" w:hAnsi="Times New Roman"/>
                <w:noProof/>
                <w:lang w:val="sr-Latn-CS"/>
              </w:rPr>
              <w:t xml:space="preserve"> </w:t>
            </w:r>
            <w:r>
              <w:rPr>
                <w:rFonts w:ascii="Times New Roman" w:hAnsi="Times New Roman"/>
                <w:noProof/>
                <w:lang w:val="sr-Latn-CS"/>
              </w:rPr>
              <w:t>zaštiti</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1.7.</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7.</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odrasle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starije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mentalnim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intelektualnim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telesnim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senzornim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teškoćama</w:t>
            </w:r>
            <w:r w:rsidR="00BF48F5" w:rsidRPr="00611344">
              <w:rPr>
                <w:rFonts w:ascii="Times New Roman" w:hAnsi="Times New Roman"/>
                <w:noProof/>
                <w:szCs w:val="20"/>
                <w:lang w:val="sr-Latn-CS"/>
              </w:rPr>
              <w:t xml:space="preserve"> </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odrasle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starije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mentalnim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intelektualnim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telesnim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senzornim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teškoćama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korisnicima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starosti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invaliditeta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teškoća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razlogu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prestanka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korišćenja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ustanove</w:t>
            </w:r>
            <w:r w:rsidR="00BF48F5" w:rsidRPr="00611344">
              <w:rPr>
                <w:rFonts w:ascii="Times New Roman" w:hAnsi="Times New Roman"/>
                <w:noProof/>
                <w:szCs w:val="20"/>
                <w:lang w:val="sr-Latn-CS"/>
              </w:rPr>
              <w:t xml:space="preserve"> </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Ustanove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smeštaj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odraslih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starijih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lica</w:t>
            </w:r>
            <w:r w:rsidR="00BF48F5" w:rsidRPr="00611344">
              <w:rPr>
                <w:rFonts w:ascii="Times New Roman" w:hAnsi="Times New Roman"/>
                <w:noProof/>
                <w:szCs w:val="20"/>
                <w:lang w:val="sr-Latn-CS"/>
              </w:rPr>
              <w:t>;              30.4.</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socijalnoj</w:t>
            </w:r>
            <w:r w:rsidR="00BF48F5" w:rsidRPr="00611344">
              <w:rPr>
                <w:rFonts w:ascii="Times New Roman" w:hAnsi="Times New Roman"/>
                <w:noProof/>
                <w:lang w:val="sr-Latn-CS"/>
              </w:rPr>
              <w:t xml:space="preserve"> </w:t>
            </w:r>
            <w:r>
              <w:rPr>
                <w:rFonts w:ascii="Times New Roman" w:hAnsi="Times New Roman"/>
                <w:noProof/>
                <w:lang w:val="sr-Latn-CS"/>
              </w:rPr>
              <w:t>zaštiti</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1.7.</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8.</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smeštaj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odraslih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starijih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lica</w:t>
            </w:r>
            <w:r w:rsidR="00BF48F5" w:rsidRPr="00611344">
              <w:rPr>
                <w:rFonts w:ascii="Times New Roman" w:hAnsi="Times New Roman"/>
                <w:noProof/>
                <w:szCs w:val="20"/>
                <w:lang w:val="sr-Latn-CS"/>
              </w:rPr>
              <w:t xml:space="preserve"> </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smeštaj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odraslih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starijih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starosti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bračnom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statusu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razlogu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smeštaja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dužini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boravka</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Ustanove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smeštaj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odraslih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starijih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lica</w:t>
            </w:r>
            <w:r w:rsidR="00BF48F5" w:rsidRPr="00611344">
              <w:rPr>
                <w:rFonts w:ascii="Times New Roman" w:hAnsi="Times New Roman"/>
                <w:noProof/>
                <w:szCs w:val="20"/>
                <w:lang w:val="sr-Latn-CS"/>
              </w:rPr>
              <w:t>;              30.4.</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socijalnoj</w:t>
            </w:r>
            <w:r w:rsidR="00BF48F5" w:rsidRPr="00611344">
              <w:rPr>
                <w:rFonts w:ascii="Times New Roman" w:hAnsi="Times New Roman"/>
                <w:noProof/>
                <w:lang w:val="sr-Latn-CS"/>
              </w:rPr>
              <w:t xml:space="preserve"> </w:t>
            </w:r>
            <w:r>
              <w:rPr>
                <w:rFonts w:ascii="Times New Roman" w:hAnsi="Times New Roman"/>
                <w:noProof/>
                <w:lang w:val="sr-Latn-CS"/>
              </w:rPr>
              <w:t>zaštiti</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1.7.</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9.</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centrima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w:t>
            </w:r>
            <w:r w:rsidR="00BF48F5" w:rsidRPr="00611344">
              <w:rPr>
                <w:rFonts w:ascii="Times New Roman" w:hAnsi="Times New Roman"/>
                <w:noProof/>
                <w:szCs w:val="20"/>
                <w:lang w:val="sr-Latn-CS"/>
              </w:rPr>
              <w:t xml:space="preserve"> </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centrima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organizacionim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pružanju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zaposlenima</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Centri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w:t>
            </w:r>
            <w:r w:rsidR="00BF48F5" w:rsidRPr="00611344">
              <w:rPr>
                <w:rFonts w:ascii="Times New Roman" w:hAnsi="Times New Roman"/>
                <w:noProof/>
                <w:szCs w:val="20"/>
                <w:lang w:val="sr-Latn-CS"/>
              </w:rPr>
              <w:t>; 30.4.</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socijalnoj</w:t>
            </w:r>
            <w:r w:rsidR="00BF48F5" w:rsidRPr="00611344">
              <w:rPr>
                <w:rFonts w:ascii="Times New Roman" w:hAnsi="Times New Roman"/>
                <w:noProof/>
                <w:lang w:val="sr-Latn-CS"/>
              </w:rPr>
              <w:t xml:space="preserve"> </w:t>
            </w:r>
            <w:r>
              <w:rPr>
                <w:rFonts w:ascii="Times New Roman" w:hAnsi="Times New Roman"/>
                <w:noProof/>
                <w:lang w:val="sr-Latn-CS"/>
              </w:rPr>
              <w:t>zaštiti</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1.7.</w:t>
            </w:r>
          </w:p>
        </w:tc>
      </w:tr>
      <w:tr w:rsidR="00BF48F5" w:rsidRPr="00611344">
        <w:tc>
          <w:tcPr>
            <w:tcW w:w="15944" w:type="dxa"/>
            <w:gridSpan w:val="46"/>
          </w:tcPr>
          <w:p w:rsidR="00BF48F5" w:rsidRPr="00611344" w:rsidRDefault="00BF48F5" w:rsidP="00432FC9">
            <w:pPr>
              <w:spacing w:before="240" w:after="60" w:line="223" w:lineRule="auto"/>
              <w:rPr>
                <w:rFonts w:ascii="Times New Roman" w:hAnsi="Times New Roman"/>
                <w:noProof/>
                <w:szCs w:val="20"/>
                <w:lang w:val="sr-Latn-CS"/>
              </w:rPr>
            </w:pPr>
            <w:r w:rsidRPr="00611344">
              <w:rPr>
                <w:rFonts w:ascii="Times New Roman" w:hAnsi="Times New Roman"/>
                <w:b/>
                <w:bCs/>
                <w:noProof/>
                <w:szCs w:val="20"/>
                <w:lang w:val="sr-Latn-CS"/>
              </w:rPr>
              <w:lastRenderedPageBreak/>
              <w:t xml:space="preserve">2) </w:t>
            </w:r>
            <w:r w:rsidR="00611344">
              <w:rPr>
                <w:rFonts w:ascii="Times New Roman" w:hAnsi="Times New Roman"/>
                <w:b/>
                <w:bCs/>
                <w:noProof/>
                <w:szCs w:val="20"/>
                <w:lang w:val="sr-Latn-CS"/>
              </w:rPr>
              <w:t>Statistika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penzijskog</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invalidskog</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osiguranja</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broju</w:t>
            </w:r>
            <w:r w:rsidR="00BF48F5" w:rsidRPr="00611344">
              <w:rPr>
                <w:rFonts w:ascii="Times New Roman" w:hAnsi="Times New Roman"/>
                <w:noProof/>
                <w:lang w:val="sr-Latn-CS"/>
              </w:rPr>
              <w:t xml:space="preserve"> </w:t>
            </w:r>
            <w:r>
              <w:rPr>
                <w:rFonts w:ascii="Times New Roman" w:hAnsi="Times New Roman"/>
                <w:noProof/>
                <w:lang w:val="sr-Latn-CS"/>
              </w:rPr>
              <w:t>korisnika</w:t>
            </w:r>
            <w:r w:rsidR="00BF48F5" w:rsidRPr="00611344">
              <w:rPr>
                <w:rFonts w:ascii="Times New Roman" w:hAnsi="Times New Roman"/>
                <w:noProof/>
                <w:lang w:val="sr-Latn-CS"/>
              </w:rPr>
              <w:t xml:space="preserve"> </w:t>
            </w:r>
            <w:r>
              <w:rPr>
                <w:rFonts w:ascii="Times New Roman" w:hAnsi="Times New Roman"/>
                <w:noProof/>
                <w:lang w:val="sr-Latn-CS"/>
              </w:rPr>
              <w:t>penzija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visini</w:t>
            </w:r>
            <w:r w:rsidR="00BF48F5" w:rsidRPr="00611344">
              <w:rPr>
                <w:rFonts w:ascii="Times New Roman" w:hAnsi="Times New Roman"/>
                <w:noProof/>
                <w:lang w:val="sr-Latn-CS"/>
              </w:rPr>
              <w:t xml:space="preserve"> </w:t>
            </w:r>
            <w:r>
              <w:rPr>
                <w:rFonts w:ascii="Times New Roman" w:hAnsi="Times New Roman"/>
                <w:noProof/>
                <w:lang w:val="sr-Latn-CS"/>
              </w:rPr>
              <w:t>usklađene</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mesec</w:t>
            </w:r>
            <w:r w:rsidR="00BF48F5" w:rsidRPr="00611344">
              <w:rPr>
                <w:rFonts w:ascii="Times New Roman" w:hAnsi="Times New Roman"/>
                <w:noProof/>
                <w:lang w:val="sr-Latn-CS"/>
              </w:rPr>
              <w:t xml:space="preserve"> (</w:t>
            </w:r>
            <w:r>
              <w:rPr>
                <w:rFonts w:ascii="Times New Roman" w:hAnsi="Times New Roman"/>
                <w:noProof/>
                <w:lang w:val="sr-Latn-CS"/>
              </w:rPr>
              <w:t>OS</w:t>
            </w:r>
            <w:r w:rsidR="00BF48F5" w:rsidRPr="00611344">
              <w:rPr>
                <w:rFonts w:ascii="Times New Roman" w:hAnsi="Times New Roman"/>
                <w:noProof/>
                <w:lang w:val="sr-Latn-CS"/>
              </w:rPr>
              <w:t xml:space="preserve">-13)  </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korisnika</w:t>
            </w:r>
            <w:r w:rsidR="00BF48F5" w:rsidRPr="00611344">
              <w:rPr>
                <w:rFonts w:ascii="Times New Roman" w:hAnsi="Times New Roman"/>
                <w:noProof/>
                <w:lang w:val="sr-Latn-CS"/>
              </w:rPr>
              <w:t xml:space="preserve"> </w:t>
            </w:r>
            <w:r>
              <w:rPr>
                <w:rFonts w:ascii="Times New Roman" w:hAnsi="Times New Roman"/>
                <w:noProof/>
                <w:lang w:val="sr-Latn-CS"/>
              </w:rPr>
              <w:t>penzija</w:t>
            </w:r>
            <w:r w:rsidR="00BF48F5" w:rsidRPr="00611344">
              <w:rPr>
                <w:rFonts w:ascii="Times New Roman" w:hAnsi="Times New Roman"/>
                <w:noProof/>
                <w:lang w:val="sr-Latn-CS"/>
              </w:rPr>
              <w:t xml:space="preserve">, </w:t>
            </w:r>
            <w:r>
              <w:rPr>
                <w:rFonts w:ascii="Times New Roman" w:hAnsi="Times New Roman"/>
                <w:noProof/>
                <w:lang w:val="sr-Latn-CS"/>
              </w:rPr>
              <w:t>visina</w:t>
            </w:r>
            <w:r w:rsidR="00BF48F5" w:rsidRPr="00611344">
              <w:rPr>
                <w:rFonts w:ascii="Times New Roman" w:hAnsi="Times New Roman"/>
                <w:noProof/>
                <w:lang w:val="sr-Latn-CS"/>
              </w:rPr>
              <w:t xml:space="preserve"> </w:t>
            </w:r>
            <w:r>
              <w:rPr>
                <w:rFonts w:ascii="Times New Roman" w:hAnsi="Times New Roman"/>
                <w:noProof/>
                <w:lang w:val="sr-Latn-CS"/>
              </w:rPr>
              <w:t>usklađene</w:t>
            </w:r>
            <w:r w:rsidR="00BF48F5" w:rsidRPr="00611344">
              <w:rPr>
                <w:rFonts w:ascii="Times New Roman" w:hAnsi="Times New Roman"/>
                <w:noProof/>
                <w:lang w:val="sr-Latn-CS"/>
              </w:rPr>
              <w:t xml:space="preserve"> </w:t>
            </w:r>
            <w:r>
              <w:rPr>
                <w:rFonts w:ascii="Times New Roman" w:hAnsi="Times New Roman"/>
                <w:noProof/>
                <w:lang w:val="sr-Latn-CS"/>
              </w:rPr>
              <w:t>prosečne</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kategoriji</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opšti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posebni</w:t>
            </w:r>
            <w:r w:rsidR="00BF48F5" w:rsidRPr="00611344">
              <w:rPr>
                <w:rFonts w:ascii="Times New Roman" w:hAnsi="Times New Roman"/>
                <w:noProof/>
                <w:lang w:val="sr-Latn-CS"/>
              </w:rPr>
              <w:t xml:space="preserve"> </w:t>
            </w:r>
            <w:r>
              <w:rPr>
                <w:rFonts w:ascii="Times New Roman" w:hAnsi="Times New Roman"/>
                <w:noProof/>
                <w:lang w:val="sr-Latn-CS"/>
              </w:rPr>
              <w:t>propisi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grupama</w:t>
            </w:r>
            <w:r w:rsidR="00BF48F5" w:rsidRPr="00611344">
              <w:rPr>
                <w:rFonts w:ascii="Times New Roman" w:hAnsi="Times New Roman"/>
                <w:noProof/>
                <w:lang w:val="sr-Latn-CS"/>
              </w:rPr>
              <w:t xml:space="preserve"> </w:t>
            </w:r>
            <w:r>
              <w:rPr>
                <w:rFonts w:ascii="Times New Roman" w:hAnsi="Times New Roman"/>
                <w:noProof/>
                <w:lang w:val="sr-Latn-CS"/>
              </w:rPr>
              <w:t>iznosa</w:t>
            </w:r>
            <w:r w:rsidR="00BF48F5" w:rsidRPr="00611344">
              <w:rPr>
                <w:rFonts w:ascii="Times New Roman" w:hAnsi="Times New Roman"/>
                <w:noProof/>
                <w:lang w:val="sr-Latn-CS"/>
              </w:rPr>
              <w:t xml:space="preserve"> </w:t>
            </w:r>
            <w:r>
              <w:rPr>
                <w:rFonts w:ascii="Times New Roman" w:hAnsi="Times New Roman"/>
                <w:noProof/>
                <w:lang w:val="sr-Latn-CS"/>
              </w:rPr>
              <w:t>penzija</w:t>
            </w:r>
            <w:r w:rsidR="00BF48F5" w:rsidRPr="00611344">
              <w:rPr>
                <w:rFonts w:ascii="Times New Roman" w:hAnsi="Times New Roman"/>
                <w:noProof/>
                <w:lang w:val="sr-Latn-CS"/>
              </w:rPr>
              <w:t xml:space="preserve"> </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w:t>
            </w:r>
          </w:p>
        </w:tc>
        <w:tc>
          <w:tcPr>
            <w:tcW w:w="1596"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fonda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p w:rsidR="00BF48F5" w:rsidRPr="00611344" w:rsidRDefault="00BF48F5" w:rsidP="00432FC9">
            <w:pPr>
              <w:spacing w:before="60" w:after="6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5.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mesecu</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broju</w:t>
            </w:r>
            <w:r w:rsidR="00BF48F5" w:rsidRPr="00611344">
              <w:rPr>
                <w:rFonts w:ascii="Times New Roman" w:hAnsi="Times New Roman"/>
                <w:noProof/>
                <w:lang w:val="sr-Latn-CS"/>
              </w:rPr>
              <w:t xml:space="preserve"> </w:t>
            </w:r>
            <w:r>
              <w:rPr>
                <w:rFonts w:ascii="Times New Roman" w:hAnsi="Times New Roman"/>
                <w:noProof/>
                <w:lang w:val="sr-Latn-CS"/>
              </w:rPr>
              <w:t>korisnika</w:t>
            </w:r>
            <w:r w:rsidR="00BF48F5" w:rsidRPr="00611344">
              <w:rPr>
                <w:rFonts w:ascii="Times New Roman" w:hAnsi="Times New Roman"/>
                <w:noProof/>
                <w:lang w:val="sr-Latn-CS"/>
              </w:rPr>
              <w:t xml:space="preserve"> </w:t>
            </w:r>
            <w:r>
              <w:rPr>
                <w:rFonts w:ascii="Times New Roman" w:hAnsi="Times New Roman"/>
                <w:noProof/>
                <w:lang w:val="sr-Latn-CS"/>
              </w:rPr>
              <w:t>penzija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visini</w:t>
            </w:r>
            <w:r w:rsidR="00BF48F5" w:rsidRPr="00611344">
              <w:rPr>
                <w:rFonts w:ascii="Times New Roman" w:hAnsi="Times New Roman"/>
                <w:noProof/>
                <w:lang w:val="sr-Latn-CS"/>
              </w:rPr>
              <w:t xml:space="preserve"> </w:t>
            </w:r>
            <w:r>
              <w:rPr>
                <w:rFonts w:ascii="Times New Roman" w:hAnsi="Times New Roman"/>
                <w:noProof/>
                <w:lang w:val="sr-Latn-CS"/>
              </w:rPr>
              <w:t>usklađene</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mesec</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filijalama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opštinama</w:t>
            </w:r>
            <w:r w:rsidR="00BF48F5" w:rsidRPr="00611344">
              <w:rPr>
                <w:rFonts w:ascii="Times New Roman" w:hAnsi="Times New Roman"/>
                <w:noProof/>
                <w:lang w:val="sr-Latn-CS"/>
              </w:rPr>
              <w:t xml:space="preserve"> (</w:t>
            </w:r>
            <w:r>
              <w:rPr>
                <w:rFonts w:ascii="Times New Roman" w:hAnsi="Times New Roman"/>
                <w:noProof/>
                <w:lang w:val="sr-Latn-CS"/>
              </w:rPr>
              <w:t>OS</w:t>
            </w:r>
            <w:r w:rsidR="00BF48F5" w:rsidRPr="00611344">
              <w:rPr>
                <w:rFonts w:ascii="Times New Roman" w:hAnsi="Times New Roman"/>
                <w:noProof/>
                <w:lang w:val="sr-Latn-CS"/>
              </w:rPr>
              <w:t>-13</w:t>
            </w:r>
            <w:r>
              <w:rPr>
                <w:rFonts w:ascii="Times New Roman" w:hAnsi="Times New Roman"/>
                <w:noProof/>
                <w:lang w:val="sr-Latn-CS"/>
              </w:rPr>
              <w:t>a</w:t>
            </w:r>
            <w:r w:rsidR="00BF48F5" w:rsidRPr="00611344">
              <w:rPr>
                <w:rFonts w:ascii="Times New Roman" w:hAnsi="Times New Roman"/>
                <w:noProof/>
                <w:lang w:val="sr-Latn-CS"/>
              </w:rPr>
              <w:t xml:space="preserve">)  </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korisnika</w:t>
            </w:r>
            <w:r w:rsidR="00BF48F5" w:rsidRPr="00611344">
              <w:rPr>
                <w:rFonts w:ascii="Times New Roman" w:hAnsi="Times New Roman"/>
                <w:noProof/>
                <w:lang w:val="sr-Latn-CS"/>
              </w:rPr>
              <w:t xml:space="preserve"> </w:t>
            </w:r>
            <w:r>
              <w:rPr>
                <w:rFonts w:ascii="Times New Roman" w:hAnsi="Times New Roman"/>
                <w:noProof/>
                <w:lang w:val="sr-Latn-CS"/>
              </w:rPr>
              <w:t>penzija</w:t>
            </w:r>
            <w:r w:rsidR="00BF48F5" w:rsidRPr="00611344">
              <w:rPr>
                <w:rFonts w:ascii="Times New Roman" w:hAnsi="Times New Roman"/>
                <w:noProof/>
                <w:lang w:val="sr-Latn-CS"/>
              </w:rPr>
              <w:t xml:space="preserve">, </w:t>
            </w:r>
            <w:r>
              <w:rPr>
                <w:rFonts w:ascii="Times New Roman" w:hAnsi="Times New Roman"/>
                <w:noProof/>
                <w:lang w:val="sr-Latn-CS"/>
              </w:rPr>
              <w:t>visina</w:t>
            </w:r>
            <w:r w:rsidR="00BF48F5" w:rsidRPr="00611344">
              <w:rPr>
                <w:rFonts w:ascii="Times New Roman" w:hAnsi="Times New Roman"/>
                <w:noProof/>
                <w:lang w:val="sr-Latn-CS"/>
              </w:rPr>
              <w:t xml:space="preserve"> </w:t>
            </w:r>
            <w:r>
              <w:rPr>
                <w:rFonts w:ascii="Times New Roman" w:hAnsi="Times New Roman"/>
                <w:noProof/>
                <w:lang w:val="sr-Latn-CS"/>
              </w:rPr>
              <w:t>usklađene</w:t>
            </w:r>
            <w:r w:rsidR="00BF48F5" w:rsidRPr="00611344">
              <w:rPr>
                <w:rFonts w:ascii="Times New Roman" w:hAnsi="Times New Roman"/>
                <w:noProof/>
                <w:lang w:val="sr-Latn-CS"/>
              </w:rPr>
              <w:t xml:space="preserve"> </w:t>
            </w:r>
            <w:r>
              <w:rPr>
                <w:rFonts w:ascii="Times New Roman" w:hAnsi="Times New Roman"/>
                <w:noProof/>
                <w:lang w:val="sr-Latn-CS"/>
              </w:rPr>
              <w:t>prosečne</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kategoriji</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opšti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posebni</w:t>
            </w:r>
            <w:r w:rsidR="00BF48F5" w:rsidRPr="00611344">
              <w:rPr>
                <w:rFonts w:ascii="Times New Roman" w:hAnsi="Times New Roman"/>
                <w:noProof/>
                <w:lang w:val="sr-Latn-CS"/>
              </w:rPr>
              <w:t xml:space="preserve"> </w:t>
            </w:r>
            <w:r>
              <w:rPr>
                <w:rFonts w:ascii="Times New Roman" w:hAnsi="Times New Roman"/>
                <w:noProof/>
                <w:lang w:val="sr-Latn-CS"/>
              </w:rPr>
              <w:t>propisi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grupama</w:t>
            </w:r>
            <w:r w:rsidR="00BF48F5" w:rsidRPr="00611344">
              <w:rPr>
                <w:rFonts w:ascii="Times New Roman" w:hAnsi="Times New Roman"/>
                <w:noProof/>
                <w:lang w:val="sr-Latn-CS"/>
              </w:rPr>
              <w:t xml:space="preserve"> </w:t>
            </w:r>
            <w:r>
              <w:rPr>
                <w:rFonts w:ascii="Times New Roman" w:hAnsi="Times New Roman"/>
                <w:noProof/>
                <w:lang w:val="sr-Latn-CS"/>
              </w:rPr>
              <w:t>iznosa</w:t>
            </w:r>
            <w:r w:rsidR="00BF48F5" w:rsidRPr="00611344">
              <w:rPr>
                <w:rFonts w:ascii="Times New Roman" w:hAnsi="Times New Roman"/>
                <w:noProof/>
                <w:lang w:val="sr-Latn-CS"/>
              </w:rPr>
              <w:t xml:space="preserve"> </w:t>
            </w:r>
            <w:r>
              <w:rPr>
                <w:rFonts w:ascii="Times New Roman" w:hAnsi="Times New Roman"/>
                <w:noProof/>
                <w:lang w:val="sr-Latn-CS"/>
              </w:rPr>
              <w:t>penzija</w:t>
            </w:r>
            <w:r w:rsidR="00BF48F5" w:rsidRPr="00611344">
              <w:rPr>
                <w:rFonts w:ascii="Times New Roman" w:hAnsi="Times New Roman"/>
                <w:noProof/>
                <w:lang w:val="sr-Latn-CS"/>
              </w:rPr>
              <w:t xml:space="preserve"> </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fonda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filijala</w:t>
            </w:r>
            <w:r w:rsidR="00BF48F5" w:rsidRPr="00611344">
              <w:rPr>
                <w:rFonts w:ascii="Times New Roman" w:hAnsi="Times New Roman"/>
                <w:noProof/>
                <w:lang w:val="sr-Latn-CS"/>
              </w:rPr>
              <w:t xml:space="preserve"> </w:t>
            </w:r>
            <w:r>
              <w:rPr>
                <w:rFonts w:ascii="Times New Roman" w:hAnsi="Times New Roman"/>
                <w:noProof/>
                <w:lang w:val="sr-Latn-CS"/>
              </w:rPr>
              <w:t>PIO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31.3.</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osiguranicima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stanjem</w:t>
            </w:r>
            <w:r w:rsidR="00BF48F5" w:rsidRPr="00611344">
              <w:rPr>
                <w:rFonts w:ascii="Times New Roman" w:hAnsi="Times New Roman"/>
                <w:noProof/>
                <w:lang w:val="sr-Latn-CS"/>
              </w:rPr>
              <w:t xml:space="preserve"> 31. </w:t>
            </w:r>
            <w:r>
              <w:rPr>
                <w:rFonts w:ascii="Times New Roman" w:hAnsi="Times New Roman"/>
                <w:noProof/>
                <w:lang w:val="sr-Latn-CS"/>
              </w:rPr>
              <w:t>decembra</w:t>
            </w:r>
            <w:r w:rsidR="00BF48F5" w:rsidRPr="00611344">
              <w:rPr>
                <w:rFonts w:ascii="Times New Roman" w:hAnsi="Times New Roman"/>
                <w:noProof/>
                <w:lang w:val="sr-Latn-CS"/>
              </w:rPr>
              <w:t xml:space="preserve"> </w:t>
            </w:r>
            <w:r>
              <w:rPr>
                <w:rFonts w:ascii="Times New Roman" w:hAnsi="Times New Roman"/>
                <w:noProof/>
                <w:lang w:val="sr-Latn-CS"/>
              </w:rPr>
              <w:t>tekuće</w:t>
            </w:r>
            <w:r w:rsidR="00BF48F5" w:rsidRPr="00611344">
              <w:rPr>
                <w:rFonts w:ascii="Times New Roman" w:hAnsi="Times New Roman"/>
                <w:noProof/>
                <w:lang w:val="sr-Latn-CS"/>
              </w:rPr>
              <w:t xml:space="preserve"> </w:t>
            </w:r>
            <w:r>
              <w:rPr>
                <w:rFonts w:ascii="Times New Roman" w:hAnsi="Times New Roman"/>
                <w:noProof/>
                <w:lang w:val="sr-Latn-CS"/>
              </w:rPr>
              <w:t>godine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koju</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sastavlja</w:t>
            </w:r>
            <w:r w:rsidR="00BF48F5" w:rsidRPr="00611344">
              <w:rPr>
                <w:rFonts w:ascii="Times New Roman" w:hAnsi="Times New Roman"/>
                <w:noProof/>
                <w:lang w:val="sr-Latn-CS"/>
              </w:rPr>
              <w:t xml:space="preserve"> </w:t>
            </w:r>
            <w:r>
              <w:rPr>
                <w:rFonts w:ascii="Times New Roman" w:hAnsi="Times New Roman"/>
                <w:noProof/>
                <w:lang w:val="sr-Latn-CS"/>
              </w:rPr>
              <w:t>izveštaj</w:t>
            </w:r>
            <w:r w:rsidR="00BF48F5" w:rsidRPr="00611344">
              <w:rPr>
                <w:rFonts w:ascii="Times New Roman" w:hAnsi="Times New Roman"/>
                <w:noProof/>
                <w:lang w:val="sr-Latn-CS"/>
              </w:rPr>
              <w:t xml:space="preserve"> (</w:t>
            </w:r>
            <w:r>
              <w:rPr>
                <w:rFonts w:ascii="Times New Roman" w:hAnsi="Times New Roman"/>
                <w:noProof/>
                <w:lang w:val="sr-Latn-CS"/>
              </w:rPr>
              <w:t>OS</w:t>
            </w:r>
            <w:r w:rsidR="00BF48F5" w:rsidRPr="00611344">
              <w:rPr>
                <w:rFonts w:ascii="Times New Roman" w:hAnsi="Times New Roman"/>
                <w:noProof/>
                <w:lang w:val="sr-Latn-CS"/>
              </w:rPr>
              <w:t xml:space="preserve">-2)  </w:t>
            </w: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Osiguranici</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polu</w:t>
            </w:r>
            <w:r w:rsidR="00BF48F5" w:rsidRPr="00611344">
              <w:rPr>
                <w:rFonts w:ascii="Times New Roman" w:hAnsi="Times New Roman"/>
                <w:noProof/>
                <w:lang w:val="sr-Latn-CS"/>
              </w:rPr>
              <w:t xml:space="preserve">, </w:t>
            </w:r>
            <w:r>
              <w:rPr>
                <w:rFonts w:ascii="Times New Roman" w:hAnsi="Times New Roman"/>
                <w:noProof/>
                <w:lang w:val="sr-Latn-CS"/>
              </w:rPr>
              <w:t>navršenim</w:t>
            </w:r>
            <w:r w:rsidR="00BF48F5" w:rsidRPr="00611344">
              <w:rPr>
                <w:rFonts w:ascii="Times New Roman" w:hAnsi="Times New Roman"/>
                <w:noProof/>
                <w:lang w:val="sr-Latn-CS"/>
              </w:rPr>
              <w:t xml:space="preserve"> </w:t>
            </w:r>
            <w:r>
              <w:rPr>
                <w:rFonts w:ascii="Times New Roman" w:hAnsi="Times New Roman"/>
                <w:noProof/>
                <w:lang w:val="sr-Latn-CS"/>
              </w:rPr>
              <w:t>godinama</w:t>
            </w:r>
            <w:r w:rsidR="00BF48F5" w:rsidRPr="00611344">
              <w:rPr>
                <w:rFonts w:ascii="Times New Roman" w:hAnsi="Times New Roman"/>
                <w:noProof/>
                <w:lang w:val="sr-Latn-CS"/>
              </w:rPr>
              <w:t xml:space="preserve"> </w:t>
            </w:r>
            <w:r>
              <w:rPr>
                <w:rFonts w:ascii="Times New Roman" w:hAnsi="Times New Roman"/>
                <w:noProof/>
                <w:lang w:val="sr-Latn-CS"/>
              </w:rPr>
              <w:t>života</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staža</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stažu</w:t>
            </w:r>
            <w:r w:rsidR="00BF48F5" w:rsidRPr="00611344">
              <w:rPr>
                <w:rFonts w:ascii="Times New Roman" w:hAnsi="Times New Roman"/>
                <w:noProof/>
                <w:lang w:val="sr-Latn-CS"/>
              </w:rPr>
              <w:t xml:space="preserve"> </w:t>
            </w:r>
            <w:r>
              <w:rPr>
                <w:rFonts w:ascii="Times New Roman" w:hAnsi="Times New Roman"/>
                <w:noProof/>
                <w:lang w:val="sr-Latn-CS"/>
              </w:rPr>
              <w:t>osiguranja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uvećanim</w:t>
            </w:r>
            <w:r w:rsidR="00BF48F5" w:rsidRPr="00611344">
              <w:rPr>
                <w:rFonts w:ascii="Times New Roman" w:hAnsi="Times New Roman"/>
                <w:noProof/>
                <w:lang w:val="sr-Latn-CS"/>
              </w:rPr>
              <w:t xml:space="preserve"> </w:t>
            </w:r>
            <w:r>
              <w:rPr>
                <w:rFonts w:ascii="Times New Roman" w:hAnsi="Times New Roman"/>
                <w:noProof/>
                <w:lang w:val="sr-Latn-CS"/>
              </w:rPr>
              <w:t>trajanjem</w:t>
            </w:r>
          </w:p>
        </w:tc>
        <w:tc>
          <w:tcPr>
            <w:tcW w:w="1743"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fonda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31.3.</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4.</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korisnicima</w:t>
            </w:r>
            <w:r w:rsidR="00BF48F5" w:rsidRPr="00611344">
              <w:rPr>
                <w:rFonts w:ascii="Times New Roman" w:hAnsi="Times New Roman"/>
                <w:noProof/>
                <w:lang w:val="sr-Latn-CS"/>
              </w:rPr>
              <w:t xml:space="preserve"> </w:t>
            </w:r>
            <w:r>
              <w:rPr>
                <w:rFonts w:ascii="Times New Roman" w:hAnsi="Times New Roman"/>
                <w:noProof/>
                <w:lang w:val="sr-Latn-CS"/>
              </w:rPr>
              <w:t>prava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penzijskog</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invalidskog</w:t>
            </w:r>
            <w:r w:rsidR="00BF48F5" w:rsidRPr="00611344">
              <w:rPr>
                <w:rFonts w:ascii="Times New Roman" w:hAnsi="Times New Roman"/>
                <w:noProof/>
                <w:lang w:val="sr-Latn-CS"/>
              </w:rPr>
              <w:t xml:space="preserve"> </w:t>
            </w:r>
            <w:r>
              <w:rPr>
                <w:rFonts w:ascii="Times New Roman" w:hAnsi="Times New Roman"/>
                <w:noProof/>
                <w:lang w:val="sr-Latn-CS"/>
              </w:rPr>
              <w:t>osiguranja</w:t>
            </w:r>
            <w:r w:rsidR="00BF48F5" w:rsidRPr="00611344">
              <w:rPr>
                <w:rFonts w:ascii="Times New Roman" w:hAnsi="Times New Roman"/>
                <w:noProof/>
                <w:lang w:val="sr-Latn-CS"/>
              </w:rPr>
              <w:t xml:space="preserve"> (</w:t>
            </w:r>
            <w:r>
              <w:rPr>
                <w:rFonts w:ascii="Times New Roman" w:hAnsi="Times New Roman"/>
                <w:noProof/>
                <w:lang w:val="sr-Latn-CS"/>
              </w:rPr>
              <w:t>OS</w:t>
            </w:r>
            <w:r w:rsidR="00BF48F5" w:rsidRPr="00611344">
              <w:rPr>
                <w:rFonts w:ascii="Times New Roman" w:hAnsi="Times New Roman"/>
                <w:noProof/>
                <w:lang w:val="sr-Latn-CS"/>
              </w:rPr>
              <w:t xml:space="preserve">-3)  </w:t>
            </w: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korisnika</w:t>
            </w:r>
            <w:r w:rsidR="00BF48F5" w:rsidRPr="00611344">
              <w:rPr>
                <w:rFonts w:ascii="Times New Roman" w:hAnsi="Times New Roman"/>
                <w:noProof/>
                <w:lang w:val="sr-Latn-CS"/>
              </w:rPr>
              <w:t xml:space="preserve"> </w:t>
            </w:r>
            <w:r>
              <w:rPr>
                <w:rFonts w:ascii="Times New Roman" w:hAnsi="Times New Roman"/>
                <w:noProof/>
                <w:lang w:val="sr-Latn-CS"/>
              </w:rPr>
              <w:t>penzija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drugih</w:t>
            </w:r>
            <w:r w:rsidR="00BF48F5" w:rsidRPr="00611344">
              <w:rPr>
                <w:rFonts w:ascii="Times New Roman" w:hAnsi="Times New Roman"/>
                <w:noProof/>
                <w:lang w:val="sr-Latn-CS"/>
              </w:rPr>
              <w:t xml:space="preserve"> </w:t>
            </w:r>
            <w:r>
              <w:rPr>
                <w:rFonts w:ascii="Times New Roman" w:hAnsi="Times New Roman"/>
                <w:noProof/>
                <w:lang w:val="sr-Latn-CS"/>
              </w:rPr>
              <w:t>prava</w:t>
            </w:r>
            <w:r w:rsidR="00BF48F5" w:rsidRPr="00611344">
              <w:rPr>
                <w:rFonts w:ascii="Times New Roman" w:hAnsi="Times New Roman"/>
                <w:noProof/>
                <w:lang w:val="sr-Latn-CS"/>
              </w:rPr>
              <w:t xml:space="preserve"> (</w:t>
            </w:r>
            <w:r>
              <w:rPr>
                <w:rFonts w:ascii="Times New Roman" w:hAnsi="Times New Roman"/>
                <w:noProof/>
                <w:lang w:val="sr-Latn-CS"/>
              </w:rPr>
              <w:t>naknada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pomoć</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negu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telesno</w:t>
            </w:r>
            <w:r w:rsidR="00BF48F5" w:rsidRPr="00611344">
              <w:rPr>
                <w:rFonts w:ascii="Times New Roman" w:hAnsi="Times New Roman"/>
                <w:noProof/>
                <w:lang w:val="sr-Latn-CS"/>
              </w:rPr>
              <w:t xml:space="preserve"> </w:t>
            </w:r>
            <w:r>
              <w:rPr>
                <w:rFonts w:ascii="Times New Roman" w:hAnsi="Times New Roman"/>
                <w:noProof/>
                <w:lang w:val="sr-Latn-CS"/>
              </w:rPr>
              <w:t>oštećenje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iznos</w:t>
            </w:r>
            <w:r w:rsidR="00BF48F5" w:rsidRPr="00611344">
              <w:rPr>
                <w:rFonts w:ascii="Times New Roman" w:hAnsi="Times New Roman"/>
                <w:noProof/>
                <w:lang w:val="sr-Latn-CS"/>
              </w:rPr>
              <w:t xml:space="preserve"> </w:t>
            </w:r>
            <w:r>
              <w:rPr>
                <w:rFonts w:ascii="Times New Roman" w:hAnsi="Times New Roman"/>
                <w:noProof/>
                <w:lang w:val="sr-Latn-CS"/>
              </w:rPr>
              <w:t>prosečne</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fonda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30.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mesecu</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5.</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korisnicima</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godini</w:t>
            </w:r>
            <w:r w:rsidR="00BF48F5" w:rsidRPr="00611344">
              <w:rPr>
                <w:rFonts w:ascii="Times New Roman" w:hAnsi="Times New Roman"/>
                <w:noProof/>
                <w:lang w:val="sr-Latn-CS"/>
              </w:rPr>
              <w:t xml:space="preserve"> </w:t>
            </w:r>
            <w:r>
              <w:rPr>
                <w:rFonts w:ascii="Times New Roman" w:hAnsi="Times New Roman"/>
                <w:noProof/>
                <w:lang w:val="sr-Latn-CS"/>
              </w:rPr>
              <w:t>početka</w:t>
            </w:r>
            <w:r w:rsidR="00BF48F5" w:rsidRPr="00611344">
              <w:rPr>
                <w:rFonts w:ascii="Times New Roman" w:hAnsi="Times New Roman"/>
                <w:noProof/>
                <w:lang w:val="sr-Latn-CS"/>
              </w:rPr>
              <w:t xml:space="preserve"> </w:t>
            </w:r>
            <w:r>
              <w:rPr>
                <w:rFonts w:ascii="Times New Roman" w:hAnsi="Times New Roman"/>
                <w:noProof/>
                <w:lang w:val="sr-Latn-CS"/>
              </w:rPr>
              <w:t>korišćenja</w:t>
            </w:r>
            <w:r w:rsidR="00BF48F5" w:rsidRPr="00611344">
              <w:rPr>
                <w:rFonts w:ascii="Times New Roman" w:hAnsi="Times New Roman"/>
                <w:noProof/>
                <w:lang w:val="sr-Latn-CS"/>
              </w:rPr>
              <w:t xml:space="preserve"> </w:t>
            </w:r>
            <w:r>
              <w:rPr>
                <w:rFonts w:ascii="Times New Roman" w:hAnsi="Times New Roman"/>
                <w:noProof/>
                <w:lang w:val="sr-Latn-CS"/>
              </w:rPr>
              <w:t>prava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penziju</w:t>
            </w:r>
            <w:r w:rsidR="00BF48F5" w:rsidRPr="00611344">
              <w:rPr>
                <w:rFonts w:ascii="Times New Roman" w:hAnsi="Times New Roman"/>
                <w:noProof/>
                <w:lang w:val="sr-Latn-CS"/>
              </w:rPr>
              <w:t xml:space="preserve">, </w:t>
            </w:r>
            <w:r>
              <w:rPr>
                <w:rFonts w:ascii="Times New Roman" w:hAnsi="Times New Roman"/>
                <w:noProof/>
                <w:lang w:val="sr-Latn-CS"/>
              </w:rPr>
              <w:t>prosečnom</w:t>
            </w:r>
            <w:r w:rsidR="00BF48F5" w:rsidRPr="00611344">
              <w:rPr>
                <w:rFonts w:ascii="Times New Roman" w:hAnsi="Times New Roman"/>
                <w:noProof/>
                <w:lang w:val="sr-Latn-CS"/>
              </w:rPr>
              <w:t xml:space="preserve"> </w:t>
            </w:r>
            <w:r>
              <w:rPr>
                <w:rFonts w:ascii="Times New Roman" w:hAnsi="Times New Roman"/>
                <w:noProof/>
                <w:lang w:val="sr-Latn-CS"/>
              </w:rPr>
              <w:t>stažu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prosečnom</w:t>
            </w:r>
            <w:r w:rsidR="00BF48F5" w:rsidRPr="00611344">
              <w:rPr>
                <w:rFonts w:ascii="Times New Roman" w:hAnsi="Times New Roman"/>
                <w:noProof/>
                <w:lang w:val="sr-Latn-CS"/>
              </w:rPr>
              <w:t xml:space="preserve"> </w:t>
            </w:r>
            <w:r>
              <w:rPr>
                <w:rFonts w:ascii="Times New Roman" w:hAnsi="Times New Roman"/>
                <w:noProof/>
                <w:lang w:val="sr-Latn-CS"/>
              </w:rPr>
              <w:t>iznosu</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stanjem</w:t>
            </w:r>
            <w:r w:rsidR="00BF48F5" w:rsidRPr="00611344">
              <w:rPr>
                <w:rFonts w:ascii="Times New Roman" w:hAnsi="Times New Roman"/>
                <w:noProof/>
                <w:lang w:val="sr-Latn-CS"/>
              </w:rPr>
              <w:t xml:space="preserve"> 31. </w:t>
            </w:r>
            <w:r>
              <w:rPr>
                <w:rFonts w:ascii="Times New Roman" w:hAnsi="Times New Roman"/>
                <w:noProof/>
                <w:lang w:val="sr-Latn-CS"/>
              </w:rPr>
              <w:t>decembra</w:t>
            </w:r>
            <w:r w:rsidR="00BF48F5" w:rsidRPr="00611344">
              <w:rPr>
                <w:rFonts w:ascii="Times New Roman" w:hAnsi="Times New Roman"/>
                <w:noProof/>
                <w:lang w:val="sr-Latn-CS"/>
              </w:rPr>
              <w:t xml:space="preserve"> </w:t>
            </w:r>
            <w:r>
              <w:rPr>
                <w:rFonts w:ascii="Times New Roman" w:hAnsi="Times New Roman"/>
                <w:noProof/>
                <w:lang w:val="sr-Latn-CS"/>
              </w:rPr>
              <w:t>tekuće</w:t>
            </w:r>
            <w:r w:rsidR="00BF48F5" w:rsidRPr="00611344">
              <w:rPr>
                <w:rFonts w:ascii="Times New Roman" w:hAnsi="Times New Roman"/>
                <w:noProof/>
                <w:lang w:val="sr-Latn-CS"/>
              </w:rPr>
              <w:t xml:space="preserve"> </w:t>
            </w:r>
            <w:r>
              <w:rPr>
                <w:rFonts w:ascii="Times New Roman" w:hAnsi="Times New Roman"/>
                <w:noProof/>
                <w:lang w:val="sr-Latn-CS"/>
              </w:rPr>
              <w:t>godine</w:t>
            </w:r>
            <w:r w:rsidR="00BF48F5" w:rsidRPr="00611344">
              <w:rPr>
                <w:rFonts w:ascii="Times New Roman" w:hAnsi="Times New Roman"/>
                <w:noProof/>
                <w:lang w:val="sr-Latn-CS"/>
              </w:rPr>
              <w:t xml:space="preserve"> (</w:t>
            </w:r>
            <w:r>
              <w:rPr>
                <w:rFonts w:ascii="Times New Roman" w:hAnsi="Times New Roman"/>
                <w:noProof/>
                <w:lang w:val="sr-Latn-CS"/>
              </w:rPr>
              <w:t>OS</w:t>
            </w:r>
            <w:r w:rsidR="00BF48F5" w:rsidRPr="00611344">
              <w:rPr>
                <w:rFonts w:ascii="Times New Roman" w:hAnsi="Times New Roman"/>
                <w:noProof/>
                <w:lang w:val="sr-Latn-CS"/>
              </w:rPr>
              <w:t xml:space="preserve">-4) </w:t>
            </w: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Korisnici</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godini</w:t>
            </w:r>
            <w:r w:rsidR="00BF48F5" w:rsidRPr="00611344">
              <w:rPr>
                <w:rFonts w:ascii="Times New Roman" w:hAnsi="Times New Roman"/>
                <w:noProof/>
                <w:lang w:val="sr-Latn-CS"/>
              </w:rPr>
              <w:t xml:space="preserve"> </w:t>
            </w:r>
            <w:r>
              <w:rPr>
                <w:rFonts w:ascii="Times New Roman" w:hAnsi="Times New Roman"/>
                <w:noProof/>
                <w:lang w:val="sr-Latn-CS"/>
              </w:rPr>
              <w:t>početka</w:t>
            </w:r>
            <w:r w:rsidR="00BF48F5" w:rsidRPr="00611344">
              <w:rPr>
                <w:rFonts w:ascii="Times New Roman" w:hAnsi="Times New Roman"/>
                <w:noProof/>
                <w:lang w:val="sr-Latn-CS"/>
              </w:rPr>
              <w:t xml:space="preserve"> </w:t>
            </w:r>
            <w:r>
              <w:rPr>
                <w:rFonts w:ascii="Times New Roman" w:hAnsi="Times New Roman"/>
                <w:noProof/>
                <w:lang w:val="sr-Latn-CS"/>
              </w:rPr>
              <w:t>korišćenja</w:t>
            </w:r>
            <w:r w:rsidR="00BF48F5" w:rsidRPr="00611344">
              <w:rPr>
                <w:rFonts w:ascii="Times New Roman" w:hAnsi="Times New Roman"/>
                <w:noProof/>
                <w:lang w:val="sr-Latn-CS"/>
              </w:rPr>
              <w:t xml:space="preserve"> </w:t>
            </w:r>
            <w:r>
              <w:rPr>
                <w:rFonts w:ascii="Times New Roman" w:hAnsi="Times New Roman"/>
                <w:noProof/>
                <w:lang w:val="sr-Latn-CS"/>
              </w:rPr>
              <w:t>prava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penziju</w:t>
            </w:r>
            <w:r w:rsidR="00BF48F5" w:rsidRPr="00611344">
              <w:rPr>
                <w:rFonts w:ascii="Times New Roman" w:hAnsi="Times New Roman"/>
                <w:noProof/>
                <w:lang w:val="sr-Latn-CS"/>
              </w:rPr>
              <w:t xml:space="preserve">, </w:t>
            </w:r>
            <w:r>
              <w:rPr>
                <w:rFonts w:ascii="Times New Roman" w:hAnsi="Times New Roman"/>
                <w:noProof/>
                <w:lang w:val="sr-Latn-CS"/>
              </w:rPr>
              <w:t>prosečnom</w:t>
            </w:r>
            <w:r w:rsidR="00BF48F5" w:rsidRPr="00611344">
              <w:rPr>
                <w:rFonts w:ascii="Times New Roman" w:hAnsi="Times New Roman"/>
                <w:noProof/>
                <w:lang w:val="sr-Latn-CS"/>
              </w:rPr>
              <w:t xml:space="preserve"> </w:t>
            </w:r>
            <w:r>
              <w:rPr>
                <w:rFonts w:ascii="Times New Roman" w:hAnsi="Times New Roman"/>
                <w:noProof/>
                <w:lang w:val="sr-Latn-CS"/>
              </w:rPr>
              <w:t>stažu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prosečnom</w:t>
            </w:r>
            <w:r w:rsidR="00BF48F5" w:rsidRPr="00611344">
              <w:rPr>
                <w:rFonts w:ascii="Times New Roman" w:hAnsi="Times New Roman"/>
                <w:noProof/>
                <w:lang w:val="sr-Latn-CS"/>
              </w:rPr>
              <w:t xml:space="preserve"> </w:t>
            </w:r>
            <w:r>
              <w:rPr>
                <w:rFonts w:ascii="Times New Roman" w:hAnsi="Times New Roman"/>
                <w:noProof/>
                <w:lang w:val="sr-Latn-CS"/>
              </w:rPr>
              <w:t>iznosu</w:t>
            </w:r>
            <w:r w:rsidR="00BF48F5" w:rsidRPr="00611344">
              <w:rPr>
                <w:rFonts w:ascii="Times New Roman" w:hAnsi="Times New Roman"/>
                <w:noProof/>
                <w:lang w:val="sr-Latn-CS"/>
              </w:rPr>
              <w:t xml:space="preserve"> </w:t>
            </w:r>
            <w:r>
              <w:rPr>
                <w:rFonts w:ascii="Times New Roman" w:hAnsi="Times New Roman"/>
                <w:noProof/>
                <w:lang w:val="sr-Latn-CS"/>
              </w:rPr>
              <w:t>penzija</w:t>
            </w:r>
            <w:r w:rsidR="00BF48F5" w:rsidRPr="00611344">
              <w:rPr>
                <w:rFonts w:ascii="Times New Roman" w:hAnsi="Times New Roman"/>
                <w:noProof/>
                <w:lang w:val="sr-Latn-CS"/>
              </w:rPr>
              <w:t xml:space="preserve"> </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fonda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31.3.</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6.</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korisnicima</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stanjem</w:t>
            </w:r>
            <w:r w:rsidR="00BF48F5" w:rsidRPr="00611344">
              <w:rPr>
                <w:rFonts w:ascii="Times New Roman" w:hAnsi="Times New Roman"/>
                <w:noProof/>
                <w:lang w:val="sr-Latn-CS"/>
              </w:rPr>
              <w:t xml:space="preserve"> 31. </w:t>
            </w:r>
            <w:r>
              <w:rPr>
                <w:rFonts w:ascii="Times New Roman" w:hAnsi="Times New Roman"/>
                <w:noProof/>
                <w:lang w:val="sr-Latn-CS"/>
              </w:rPr>
              <w:t>decembra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godini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koju</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sastavlja</w:t>
            </w:r>
            <w:r w:rsidR="00BF48F5" w:rsidRPr="00611344">
              <w:rPr>
                <w:rFonts w:ascii="Times New Roman" w:hAnsi="Times New Roman"/>
                <w:noProof/>
                <w:lang w:val="sr-Latn-CS"/>
              </w:rPr>
              <w:t xml:space="preserve"> </w:t>
            </w:r>
            <w:r>
              <w:rPr>
                <w:rFonts w:ascii="Times New Roman" w:hAnsi="Times New Roman"/>
                <w:noProof/>
                <w:lang w:val="sr-Latn-CS"/>
              </w:rPr>
              <w:t>izveštaj</w:t>
            </w:r>
            <w:r w:rsidR="00BF48F5" w:rsidRPr="00611344">
              <w:rPr>
                <w:rFonts w:ascii="Times New Roman" w:hAnsi="Times New Roman"/>
                <w:noProof/>
                <w:lang w:val="sr-Latn-CS"/>
              </w:rPr>
              <w:t xml:space="preserve"> (</w:t>
            </w:r>
            <w:r>
              <w:rPr>
                <w:rFonts w:ascii="Times New Roman" w:hAnsi="Times New Roman"/>
                <w:noProof/>
                <w:lang w:val="sr-Latn-CS"/>
              </w:rPr>
              <w:t>OS</w:t>
            </w:r>
            <w:r w:rsidR="00BF48F5" w:rsidRPr="00611344">
              <w:rPr>
                <w:rFonts w:ascii="Times New Roman" w:hAnsi="Times New Roman"/>
                <w:noProof/>
                <w:lang w:val="sr-Latn-CS"/>
              </w:rPr>
              <w:t xml:space="preserve">-5)  </w:t>
            </w: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Korisnici</w:t>
            </w:r>
            <w:r w:rsidR="00BF48F5" w:rsidRPr="00611344">
              <w:rPr>
                <w:rFonts w:ascii="Times New Roman" w:hAnsi="Times New Roman"/>
                <w:noProof/>
                <w:lang w:val="sr-Latn-CS"/>
              </w:rPr>
              <w:t xml:space="preserve"> </w:t>
            </w:r>
            <w:r>
              <w:rPr>
                <w:rFonts w:ascii="Times New Roman" w:hAnsi="Times New Roman"/>
                <w:noProof/>
                <w:lang w:val="sr-Latn-CS"/>
              </w:rPr>
              <w:t>starosne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invalidske</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godini</w:t>
            </w:r>
            <w:r w:rsidR="00BF48F5" w:rsidRPr="00611344">
              <w:rPr>
                <w:rFonts w:ascii="Times New Roman" w:hAnsi="Times New Roman"/>
                <w:noProof/>
                <w:lang w:val="sr-Latn-CS"/>
              </w:rPr>
              <w:t xml:space="preserve"> </w:t>
            </w:r>
            <w:r>
              <w:rPr>
                <w:rFonts w:ascii="Times New Roman" w:hAnsi="Times New Roman"/>
                <w:noProof/>
                <w:lang w:val="sr-Latn-CS"/>
              </w:rPr>
              <w:t>rođenja</w:t>
            </w:r>
            <w:r w:rsidR="00BF48F5" w:rsidRPr="00611344">
              <w:rPr>
                <w:rFonts w:ascii="Times New Roman" w:hAnsi="Times New Roman"/>
                <w:noProof/>
                <w:lang w:val="sr-Latn-CS"/>
              </w:rPr>
              <w:t xml:space="preserve">, </w:t>
            </w:r>
            <w:r>
              <w:rPr>
                <w:rFonts w:ascii="Times New Roman" w:hAnsi="Times New Roman"/>
                <w:noProof/>
                <w:lang w:val="sr-Latn-CS"/>
              </w:rPr>
              <w:t>polu</w:t>
            </w:r>
            <w:r w:rsidR="00BF48F5" w:rsidRPr="00611344">
              <w:rPr>
                <w:rFonts w:ascii="Times New Roman" w:hAnsi="Times New Roman"/>
                <w:noProof/>
                <w:lang w:val="sr-Latn-CS"/>
              </w:rPr>
              <w:t xml:space="preserve">, </w:t>
            </w:r>
            <w:r>
              <w:rPr>
                <w:rFonts w:ascii="Times New Roman" w:hAnsi="Times New Roman"/>
                <w:noProof/>
                <w:lang w:val="sr-Latn-CS"/>
              </w:rPr>
              <w:t>visini</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stažu</w:t>
            </w:r>
            <w:r w:rsidR="00BF48F5" w:rsidRPr="00611344">
              <w:rPr>
                <w:rFonts w:ascii="Times New Roman" w:hAnsi="Times New Roman"/>
                <w:noProof/>
                <w:lang w:val="sr-Latn-CS"/>
              </w:rPr>
              <w:t xml:space="preserve"> </w:t>
            </w:r>
            <w:r>
              <w:rPr>
                <w:rFonts w:ascii="Times New Roman" w:hAnsi="Times New Roman"/>
                <w:noProof/>
                <w:lang w:val="sr-Latn-CS"/>
              </w:rPr>
              <w:t>osiguranja</w:t>
            </w:r>
            <w:r w:rsidR="00BF48F5" w:rsidRPr="00611344">
              <w:rPr>
                <w:rFonts w:ascii="Times New Roman" w:hAnsi="Times New Roman"/>
                <w:noProof/>
                <w:lang w:val="sr-Latn-CS"/>
              </w:rPr>
              <w:t xml:space="preserve"> </w:t>
            </w:r>
          </w:p>
        </w:tc>
        <w:tc>
          <w:tcPr>
            <w:tcW w:w="1743"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fonda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31.3.</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7.</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korisnicima</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su</w:t>
            </w:r>
            <w:r w:rsidR="00BF48F5" w:rsidRPr="00611344">
              <w:rPr>
                <w:rFonts w:ascii="Times New Roman" w:hAnsi="Times New Roman"/>
                <w:noProof/>
                <w:lang w:val="sr-Latn-CS"/>
              </w:rPr>
              <w:t xml:space="preserve"> </w:t>
            </w:r>
            <w:r>
              <w:rPr>
                <w:rFonts w:ascii="Times New Roman" w:hAnsi="Times New Roman"/>
                <w:noProof/>
                <w:lang w:val="sr-Latn-CS"/>
              </w:rPr>
              <w:t>prvi</w:t>
            </w:r>
            <w:r w:rsidR="00BF48F5" w:rsidRPr="00611344">
              <w:rPr>
                <w:rFonts w:ascii="Times New Roman" w:hAnsi="Times New Roman"/>
                <w:noProof/>
                <w:lang w:val="sr-Latn-CS"/>
              </w:rPr>
              <w:t xml:space="preserve"> </w:t>
            </w:r>
            <w:r>
              <w:rPr>
                <w:rFonts w:ascii="Times New Roman" w:hAnsi="Times New Roman"/>
                <w:noProof/>
                <w:lang w:val="sr-Latn-CS"/>
              </w:rPr>
              <w:t>put</w:t>
            </w:r>
            <w:r w:rsidR="00BF48F5" w:rsidRPr="00611344">
              <w:rPr>
                <w:rFonts w:ascii="Times New Roman" w:hAnsi="Times New Roman"/>
                <w:noProof/>
                <w:lang w:val="sr-Latn-CS"/>
              </w:rPr>
              <w:t xml:space="preserve"> </w:t>
            </w:r>
            <w:r>
              <w:rPr>
                <w:rFonts w:ascii="Times New Roman" w:hAnsi="Times New Roman"/>
                <w:noProof/>
                <w:lang w:val="sr-Latn-CS"/>
              </w:rPr>
              <w:t>ostvarili</w:t>
            </w:r>
            <w:r w:rsidR="00BF48F5" w:rsidRPr="00611344">
              <w:rPr>
                <w:rFonts w:ascii="Times New Roman" w:hAnsi="Times New Roman"/>
                <w:noProof/>
                <w:lang w:val="sr-Latn-CS"/>
              </w:rPr>
              <w:t xml:space="preserve"> </w:t>
            </w:r>
            <w:r>
              <w:rPr>
                <w:rFonts w:ascii="Times New Roman" w:hAnsi="Times New Roman"/>
                <w:noProof/>
                <w:lang w:val="sr-Latn-CS"/>
              </w:rPr>
              <w:t>pravo</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penziju</w:t>
            </w:r>
            <w:r w:rsidR="00BF48F5" w:rsidRPr="00611344">
              <w:rPr>
                <w:rFonts w:ascii="Times New Roman" w:hAnsi="Times New Roman"/>
                <w:noProof/>
                <w:lang w:val="sr-Latn-CS"/>
              </w:rPr>
              <w:t xml:space="preserve"> (</w:t>
            </w:r>
            <w:r>
              <w:rPr>
                <w:rFonts w:ascii="Times New Roman" w:hAnsi="Times New Roman"/>
                <w:noProof/>
                <w:lang w:val="sr-Latn-CS"/>
              </w:rPr>
              <w:t>OS</w:t>
            </w:r>
            <w:r w:rsidR="00BF48F5" w:rsidRPr="00611344">
              <w:rPr>
                <w:rFonts w:ascii="Times New Roman" w:hAnsi="Times New Roman"/>
                <w:noProof/>
                <w:lang w:val="sr-Latn-CS"/>
              </w:rPr>
              <w:t xml:space="preserve">-6)  </w:t>
            </w: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Korisnici</w:t>
            </w:r>
            <w:r w:rsidR="00BF48F5" w:rsidRPr="00611344">
              <w:rPr>
                <w:rFonts w:ascii="Times New Roman" w:hAnsi="Times New Roman"/>
                <w:noProof/>
                <w:lang w:val="sr-Latn-CS"/>
              </w:rPr>
              <w:t xml:space="preserve"> </w:t>
            </w:r>
            <w:r>
              <w:rPr>
                <w:rFonts w:ascii="Times New Roman" w:hAnsi="Times New Roman"/>
                <w:noProof/>
                <w:lang w:val="sr-Latn-CS"/>
              </w:rPr>
              <w:t>starosne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invalidske</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polu</w:t>
            </w:r>
            <w:r w:rsidR="00BF48F5" w:rsidRPr="00611344">
              <w:rPr>
                <w:rFonts w:ascii="Times New Roman" w:hAnsi="Times New Roman"/>
                <w:noProof/>
                <w:lang w:val="sr-Latn-CS"/>
              </w:rPr>
              <w:t xml:space="preserve">, </w:t>
            </w:r>
            <w:r>
              <w:rPr>
                <w:rFonts w:ascii="Times New Roman" w:hAnsi="Times New Roman"/>
                <w:noProof/>
                <w:lang w:val="sr-Latn-CS"/>
              </w:rPr>
              <w:t>godinama</w:t>
            </w:r>
            <w:r w:rsidR="00BF48F5" w:rsidRPr="00611344">
              <w:rPr>
                <w:rFonts w:ascii="Times New Roman" w:hAnsi="Times New Roman"/>
                <w:noProof/>
                <w:lang w:val="sr-Latn-CS"/>
              </w:rPr>
              <w:t xml:space="preserve"> </w:t>
            </w:r>
            <w:r>
              <w:rPr>
                <w:rFonts w:ascii="Times New Roman" w:hAnsi="Times New Roman"/>
                <w:noProof/>
                <w:lang w:val="sr-Latn-CS"/>
              </w:rPr>
              <w:t>života</w:t>
            </w:r>
            <w:r w:rsidR="00BF48F5" w:rsidRPr="00611344">
              <w:rPr>
                <w:rFonts w:ascii="Times New Roman" w:hAnsi="Times New Roman"/>
                <w:noProof/>
                <w:lang w:val="sr-Latn-CS"/>
              </w:rPr>
              <w:t xml:space="preserve">, </w:t>
            </w:r>
            <w:r>
              <w:rPr>
                <w:rFonts w:ascii="Times New Roman" w:hAnsi="Times New Roman"/>
                <w:noProof/>
                <w:lang w:val="sr-Latn-CS"/>
              </w:rPr>
              <w:t>stažu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iznosu</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invalidske</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uzroku</w:t>
            </w:r>
            <w:r w:rsidR="00BF48F5" w:rsidRPr="00611344">
              <w:rPr>
                <w:rFonts w:ascii="Times New Roman" w:hAnsi="Times New Roman"/>
                <w:noProof/>
                <w:lang w:val="sr-Latn-CS"/>
              </w:rPr>
              <w:t xml:space="preserve"> </w:t>
            </w:r>
            <w:r>
              <w:rPr>
                <w:rFonts w:ascii="Times New Roman" w:hAnsi="Times New Roman"/>
                <w:noProof/>
                <w:lang w:val="sr-Latn-CS"/>
              </w:rPr>
              <w:t>invalidnosti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porodične</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penzija</w:t>
            </w:r>
            <w:r w:rsidR="00BF48F5" w:rsidRPr="00611344">
              <w:rPr>
                <w:rFonts w:ascii="Times New Roman" w:hAnsi="Times New Roman"/>
                <w:noProof/>
                <w:lang w:val="sr-Latn-CS"/>
              </w:rPr>
              <w:t xml:space="preserve"> (</w:t>
            </w:r>
            <w:r>
              <w:rPr>
                <w:rFonts w:ascii="Times New Roman" w:hAnsi="Times New Roman"/>
                <w:noProof/>
                <w:lang w:val="sr-Latn-CS"/>
              </w:rPr>
              <w:t>udove</w:t>
            </w:r>
            <w:r w:rsidR="00BF48F5" w:rsidRPr="00611344">
              <w:rPr>
                <w:rFonts w:ascii="Times New Roman" w:hAnsi="Times New Roman"/>
                <w:noProof/>
                <w:lang w:val="sr-Latn-CS"/>
              </w:rPr>
              <w:t xml:space="preserve">, </w:t>
            </w:r>
            <w:r>
              <w:rPr>
                <w:rFonts w:ascii="Times New Roman" w:hAnsi="Times New Roman"/>
                <w:noProof/>
                <w:lang w:val="sr-Latn-CS"/>
              </w:rPr>
              <w:t>udove</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decom</w:t>
            </w:r>
            <w:r w:rsidR="00BF48F5" w:rsidRPr="00611344">
              <w:rPr>
                <w:rFonts w:ascii="Times New Roman" w:hAnsi="Times New Roman"/>
                <w:noProof/>
                <w:lang w:val="sr-Latn-CS"/>
              </w:rPr>
              <w:t xml:space="preserve">, </w:t>
            </w:r>
            <w:r>
              <w:rPr>
                <w:rFonts w:ascii="Times New Roman" w:hAnsi="Times New Roman"/>
                <w:noProof/>
                <w:lang w:val="sr-Latn-CS"/>
              </w:rPr>
              <w:t>deca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w:t>
            </w:r>
            <w:r w:rsidR="00BF48F5" w:rsidRPr="00611344">
              <w:rPr>
                <w:rFonts w:ascii="Times New Roman" w:hAnsi="Times New Roman"/>
                <w:noProof/>
                <w:lang w:val="sr-Latn-CS"/>
              </w:rPr>
              <w:t xml:space="preserve">.) </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fonda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31.5.</w:t>
            </w:r>
          </w:p>
        </w:tc>
      </w:tr>
      <w:tr w:rsidR="00BF48F5" w:rsidRPr="00611344">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8.</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korisnicima</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kojima</w:t>
            </w:r>
            <w:r w:rsidR="00BF48F5" w:rsidRPr="00611344">
              <w:rPr>
                <w:rFonts w:ascii="Times New Roman" w:hAnsi="Times New Roman"/>
                <w:noProof/>
                <w:lang w:val="sr-Latn-CS"/>
              </w:rPr>
              <w:t xml:space="preserve"> </w:t>
            </w:r>
            <w:r>
              <w:rPr>
                <w:rFonts w:ascii="Times New Roman" w:hAnsi="Times New Roman"/>
                <w:noProof/>
                <w:lang w:val="sr-Latn-CS"/>
              </w:rPr>
              <w:t>je</w:t>
            </w:r>
            <w:r w:rsidR="00BF48F5" w:rsidRPr="00611344">
              <w:rPr>
                <w:rFonts w:ascii="Times New Roman" w:hAnsi="Times New Roman"/>
                <w:noProof/>
                <w:lang w:val="sr-Latn-CS"/>
              </w:rPr>
              <w:t xml:space="preserve"> </w:t>
            </w:r>
            <w:r>
              <w:rPr>
                <w:rFonts w:ascii="Times New Roman" w:hAnsi="Times New Roman"/>
                <w:noProof/>
                <w:lang w:val="sr-Latn-CS"/>
              </w:rPr>
              <w:t>prestalo</w:t>
            </w:r>
            <w:r w:rsidR="00BF48F5" w:rsidRPr="00611344">
              <w:rPr>
                <w:rFonts w:ascii="Times New Roman" w:hAnsi="Times New Roman"/>
                <w:noProof/>
                <w:lang w:val="sr-Latn-CS"/>
              </w:rPr>
              <w:t xml:space="preserve"> </w:t>
            </w:r>
            <w:r>
              <w:rPr>
                <w:rFonts w:ascii="Times New Roman" w:hAnsi="Times New Roman"/>
                <w:noProof/>
                <w:lang w:val="sr-Latn-CS"/>
              </w:rPr>
              <w:t>pravo</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penziju</w:t>
            </w:r>
            <w:r w:rsidR="00BF48F5" w:rsidRPr="00611344">
              <w:rPr>
                <w:rFonts w:ascii="Times New Roman" w:hAnsi="Times New Roman"/>
                <w:noProof/>
                <w:lang w:val="sr-Latn-CS"/>
              </w:rPr>
              <w:t xml:space="preserve"> (</w:t>
            </w:r>
            <w:r>
              <w:rPr>
                <w:rFonts w:ascii="Times New Roman" w:hAnsi="Times New Roman"/>
                <w:noProof/>
                <w:lang w:val="sr-Latn-CS"/>
              </w:rPr>
              <w:t>OS</w:t>
            </w:r>
            <w:r w:rsidR="00BF48F5" w:rsidRPr="00611344">
              <w:rPr>
                <w:rFonts w:ascii="Times New Roman" w:hAnsi="Times New Roman"/>
                <w:noProof/>
                <w:lang w:val="sr-Latn-CS"/>
              </w:rPr>
              <w:t xml:space="preserve">-7)  </w:t>
            </w: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Korisnici</w:t>
            </w:r>
            <w:r w:rsidR="00BF48F5" w:rsidRPr="00611344">
              <w:rPr>
                <w:rFonts w:ascii="Times New Roman" w:hAnsi="Times New Roman"/>
                <w:noProof/>
                <w:lang w:val="sr-Latn-CS"/>
              </w:rPr>
              <w:t xml:space="preserve"> </w:t>
            </w:r>
            <w:r>
              <w:rPr>
                <w:rFonts w:ascii="Times New Roman" w:hAnsi="Times New Roman"/>
                <w:noProof/>
                <w:lang w:val="sr-Latn-CS"/>
              </w:rPr>
              <w:t>penzija</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polu</w:t>
            </w:r>
            <w:r w:rsidR="00BF48F5" w:rsidRPr="00611344">
              <w:rPr>
                <w:rFonts w:ascii="Times New Roman" w:hAnsi="Times New Roman"/>
                <w:noProof/>
                <w:lang w:val="sr-Latn-CS"/>
              </w:rPr>
              <w:t xml:space="preserve">, </w:t>
            </w:r>
            <w:r>
              <w:rPr>
                <w:rFonts w:ascii="Times New Roman" w:hAnsi="Times New Roman"/>
                <w:noProof/>
                <w:lang w:val="sr-Latn-CS"/>
              </w:rPr>
              <w:t>iznosu</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godinama</w:t>
            </w:r>
            <w:r w:rsidR="00BF48F5" w:rsidRPr="00611344">
              <w:rPr>
                <w:rFonts w:ascii="Times New Roman" w:hAnsi="Times New Roman"/>
                <w:noProof/>
                <w:lang w:val="sr-Latn-CS"/>
              </w:rPr>
              <w:t xml:space="preserve"> </w:t>
            </w:r>
            <w:r>
              <w:rPr>
                <w:rFonts w:ascii="Times New Roman" w:hAnsi="Times New Roman"/>
                <w:noProof/>
                <w:lang w:val="sr-Latn-CS"/>
              </w:rPr>
              <w:t>korišćenja</w:t>
            </w:r>
            <w:r w:rsidR="00BF48F5" w:rsidRPr="00611344">
              <w:rPr>
                <w:rFonts w:ascii="Times New Roman" w:hAnsi="Times New Roman"/>
                <w:noProof/>
                <w:lang w:val="sr-Latn-CS"/>
              </w:rPr>
              <w:t xml:space="preserve"> </w:t>
            </w:r>
            <w:r>
              <w:rPr>
                <w:rFonts w:ascii="Times New Roman" w:hAnsi="Times New Roman"/>
                <w:noProof/>
                <w:lang w:val="sr-Latn-CS"/>
              </w:rPr>
              <w:t>penzije</w:t>
            </w:r>
            <w:r w:rsidR="00BF48F5" w:rsidRPr="00611344">
              <w:rPr>
                <w:rFonts w:ascii="Times New Roman" w:hAnsi="Times New Roman"/>
                <w:noProof/>
                <w:lang w:val="sr-Latn-CS"/>
              </w:rPr>
              <w:t xml:space="preserve">, </w:t>
            </w:r>
            <w:r>
              <w:rPr>
                <w:rFonts w:ascii="Times New Roman" w:hAnsi="Times New Roman"/>
                <w:noProof/>
                <w:lang w:val="sr-Latn-CS"/>
              </w:rPr>
              <w:t>starosti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stažu</w:t>
            </w:r>
            <w:r w:rsidR="00BF48F5" w:rsidRPr="00611344">
              <w:rPr>
                <w:rFonts w:ascii="Times New Roman" w:hAnsi="Times New Roman"/>
                <w:noProof/>
                <w:lang w:val="sr-Latn-CS"/>
              </w:rPr>
              <w:t xml:space="preserve"> </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fonda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57"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28.2.</w:t>
            </w:r>
          </w:p>
        </w:tc>
      </w:tr>
      <w:tr w:rsidR="00BF48F5" w:rsidRPr="00611344">
        <w:trPr>
          <w:gridAfter w:val="3"/>
          <w:wAfter w:w="65" w:type="dxa"/>
        </w:trPr>
        <w:tc>
          <w:tcPr>
            <w:tcW w:w="15879" w:type="dxa"/>
            <w:gridSpan w:val="43"/>
          </w:tcPr>
          <w:p w:rsidR="00BF48F5" w:rsidRPr="00611344" w:rsidRDefault="00BF48F5" w:rsidP="00432FC9">
            <w:pPr>
              <w:spacing w:before="360" w:line="223" w:lineRule="auto"/>
              <w:rPr>
                <w:rFonts w:ascii="Times New Roman" w:hAnsi="Times New Roman"/>
                <w:b/>
                <w:bCs/>
                <w:noProof/>
                <w:szCs w:val="20"/>
                <w:lang w:val="sr-Latn-CS"/>
              </w:rPr>
            </w:pPr>
            <w:r w:rsidRPr="00611344">
              <w:rPr>
                <w:rFonts w:ascii="Times New Roman" w:hAnsi="Times New Roman"/>
                <w:b/>
                <w:bCs/>
                <w:noProof/>
                <w:szCs w:val="20"/>
                <w:lang w:val="sr-Latn-CS"/>
              </w:rPr>
              <w:t xml:space="preserve">8. </w:t>
            </w:r>
            <w:r w:rsidR="00611344">
              <w:rPr>
                <w:rFonts w:ascii="Times New Roman" w:hAnsi="Times New Roman"/>
                <w:b/>
                <w:bCs/>
                <w:noProof/>
                <w:szCs w:val="20"/>
                <w:lang w:val="sr-Latn-CS"/>
              </w:rPr>
              <w:t>Statistika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kriminaliteta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pravosuđa</w:t>
            </w:r>
          </w:p>
        </w:tc>
      </w:tr>
      <w:tr w:rsidR="00BF48F5" w:rsidRPr="00611344">
        <w:trPr>
          <w:gridAfter w:val="1"/>
          <w:wAfter w:w="30"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punoletnim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protiv</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krivičnoj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prijavi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SK</w:t>
            </w:r>
            <w:r w:rsidR="00BF48F5" w:rsidRPr="00611344">
              <w:rPr>
                <w:rFonts w:ascii="Times New Roman" w:hAnsi="Times New Roman"/>
                <w:noProof/>
                <w:szCs w:val="20"/>
                <w:lang w:val="sr-Latn-CS"/>
              </w:rPr>
              <w:t>-1)</w:t>
            </w:r>
            <w:r w:rsidR="00BF48F5" w:rsidRPr="00611344">
              <w:rPr>
                <w:rStyle w:val="FootnoteReference"/>
                <w:rFonts w:ascii="Times New Roman" w:hAnsi="Times New Roman"/>
                <w:noProof/>
                <w:szCs w:val="20"/>
                <w:lang w:val="sr-Latn-CS"/>
              </w:rPr>
              <w:footnoteReference w:id="2"/>
            </w:r>
            <w:r w:rsidR="00BF48F5" w:rsidRPr="00611344">
              <w:rPr>
                <w:rFonts w:ascii="Times New Roman" w:hAnsi="Times New Roman"/>
                <w:noProof/>
                <w:szCs w:val="20"/>
                <w:lang w:val="sr-Latn-CS"/>
              </w:rPr>
              <w:t xml:space="preserve">                            </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Prijavljeno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poznati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učinilac</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krivičnom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vreme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izvršenja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podnosilac</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prijave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odluke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odbačena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prijava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prekinuta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obustavljena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podnesena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optužnica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optužni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predlog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trajanje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pritvora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trajanje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nepoznati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učinilac</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krivičnom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w:t>
            </w:r>
            <w:r w:rsidR="00BF48F5" w:rsidRPr="00611344">
              <w:rPr>
                <w:rFonts w:ascii="Times New Roman" w:hAnsi="Times New Roman"/>
                <w:noProof/>
                <w:szCs w:val="20"/>
                <w:lang w:val="sr-Latn-CS"/>
              </w:rPr>
              <w:t xml:space="preserve">. </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SK</w:t>
            </w:r>
            <w:r w:rsidR="00BF48F5" w:rsidRPr="00611344">
              <w:rPr>
                <w:rFonts w:ascii="Times New Roman" w:hAnsi="Times New Roman"/>
                <w:noProof/>
                <w:szCs w:val="20"/>
                <w:lang w:val="sr-Latn-CS"/>
              </w:rPr>
              <w:t xml:space="preserve">-1) </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Nadležno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tužilaštvo</w:t>
            </w:r>
            <w:r w:rsidR="00BF48F5" w:rsidRPr="00611344">
              <w:rPr>
                <w:rFonts w:ascii="Times New Roman" w:hAnsi="Times New Roman"/>
                <w:noProof/>
                <w:szCs w:val="20"/>
                <w:lang w:val="sr-Latn-CS"/>
              </w:rPr>
              <w:t>;                31.12.</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12" w:type="dxa"/>
            <w:gridSpan w:val="8"/>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49" w:type="dxa"/>
            <w:gridSpan w:val="9"/>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15.7.</w:t>
            </w:r>
          </w:p>
        </w:tc>
      </w:tr>
      <w:tr w:rsidR="00BF48F5" w:rsidRPr="00611344">
        <w:trPr>
          <w:gridAfter w:val="1"/>
          <w:wAfter w:w="30"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optuženim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punoletnim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protiv</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kojih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pravnosnažno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krivični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SK</w:t>
            </w:r>
            <w:r w:rsidR="00BF48F5" w:rsidRPr="00611344">
              <w:rPr>
                <w:rFonts w:ascii="Times New Roman" w:hAnsi="Times New Roman"/>
                <w:noProof/>
                <w:szCs w:val="20"/>
                <w:lang w:val="sr-Latn-CS"/>
              </w:rPr>
              <w:t>-2)</w:t>
            </w:r>
            <w:r w:rsidR="00BF48F5" w:rsidRPr="00611344">
              <w:rPr>
                <w:rStyle w:val="FootnoteReference"/>
                <w:rFonts w:ascii="Times New Roman" w:hAnsi="Times New Roman"/>
                <w:noProof/>
                <w:szCs w:val="20"/>
                <w:lang w:val="sr-Latn-CS"/>
              </w:rPr>
              <w:footnoteReference w:id="3"/>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Optuženi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optužnica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optužni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predlog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privatna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tužba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krivično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vreme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izvršenja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trajanje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pritvora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trajanje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odluke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obustavljen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oslobođen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optužbe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optužba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odbijena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odluka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primeni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bezbednosti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osuđeno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krivično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glavne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sporedne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kazne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uslovna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osuda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opomena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proglašeno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krivim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oslobođeno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kazne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bezbednosti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ranija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osuda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status</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zanimanje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saučesništvo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izvršenju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sticaj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nacionalna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pripadnost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nije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obavezno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državljanstvo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bračno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oštećena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života</w:t>
            </w:r>
            <w:r w:rsidR="00BF48F5" w:rsidRPr="00611344">
              <w:rPr>
                <w:rFonts w:ascii="Times New Roman" w:hAnsi="Times New Roman"/>
                <w:noProof/>
                <w:szCs w:val="20"/>
                <w:lang w:val="sr-Latn-CS"/>
              </w:rPr>
              <w:t>)</w:t>
            </w:r>
          </w:p>
        </w:tc>
        <w:tc>
          <w:tcPr>
            <w:tcW w:w="1743"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lastRenderedPageBreak/>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SK</w:t>
            </w:r>
            <w:r w:rsidR="00BF48F5" w:rsidRPr="00611344">
              <w:rPr>
                <w:rFonts w:ascii="Times New Roman" w:hAnsi="Times New Roman"/>
                <w:noProof/>
                <w:szCs w:val="20"/>
                <w:lang w:val="sr-Latn-CS"/>
              </w:rPr>
              <w:t>-2)</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Nadležni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sudovi</w:t>
            </w:r>
            <w:r w:rsidR="00BF48F5" w:rsidRPr="00611344">
              <w:rPr>
                <w:rFonts w:ascii="Times New Roman" w:hAnsi="Times New Roman"/>
                <w:noProof/>
                <w:szCs w:val="20"/>
                <w:lang w:val="sr-Latn-CS"/>
              </w:rPr>
              <w:t>;                   31.12.</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statistici</w:t>
            </w:r>
            <w:r w:rsidR="00BF48F5" w:rsidRPr="00611344">
              <w:rPr>
                <w:rFonts w:ascii="Times New Roman" w:hAnsi="Times New Roman"/>
                <w:noProof/>
                <w:szCs w:val="20"/>
                <w:lang w:val="sr-Latn-CS"/>
              </w:rPr>
              <w:t xml:space="preserve"> </w:t>
            </w:r>
          </w:p>
        </w:tc>
        <w:tc>
          <w:tcPr>
            <w:tcW w:w="1212" w:type="dxa"/>
            <w:gridSpan w:val="8"/>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Srbija</w:t>
            </w:r>
          </w:p>
        </w:tc>
        <w:tc>
          <w:tcPr>
            <w:tcW w:w="949" w:type="dxa"/>
            <w:gridSpan w:val="9"/>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15.7.</w:t>
            </w:r>
          </w:p>
        </w:tc>
      </w:tr>
      <w:tr w:rsidR="00BF48F5" w:rsidRPr="00611344">
        <w:trPr>
          <w:gridAfter w:val="1"/>
          <w:wAfter w:w="30" w:type="dxa"/>
        </w:trPr>
        <w:tc>
          <w:tcPr>
            <w:tcW w:w="572" w:type="dxa"/>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3.</w:t>
            </w:r>
          </w:p>
        </w:tc>
        <w:tc>
          <w:tcPr>
            <w:tcW w:w="1533" w:type="dxa"/>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maloletniku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krivičnoj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prijavi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pripremni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SK</w:t>
            </w:r>
            <w:r w:rsidR="00BF48F5" w:rsidRPr="00611344">
              <w:rPr>
                <w:rFonts w:ascii="Times New Roman" w:hAnsi="Times New Roman"/>
                <w:noProof/>
                <w:szCs w:val="20"/>
                <w:lang w:val="sr-Latn-CS"/>
              </w:rPr>
              <w:t>-3)</w:t>
            </w:r>
          </w:p>
        </w:tc>
        <w:tc>
          <w:tcPr>
            <w:tcW w:w="3138" w:type="dxa"/>
            <w:gridSpan w:val="3"/>
          </w:tcPr>
          <w:p w:rsidR="00BF48F5" w:rsidRPr="00611344" w:rsidRDefault="00611344" w:rsidP="00CC6EAD">
            <w:pPr>
              <w:spacing w:before="60" w:after="60" w:line="216" w:lineRule="auto"/>
              <w:rPr>
                <w:rFonts w:ascii="Times New Roman" w:hAnsi="Times New Roman"/>
                <w:noProof/>
                <w:szCs w:val="20"/>
                <w:lang w:val="sr-Latn-CS"/>
              </w:rPr>
            </w:pPr>
            <w:r>
              <w:rPr>
                <w:rFonts w:ascii="Times New Roman" w:hAnsi="Times New Roman"/>
                <w:noProof/>
                <w:szCs w:val="20"/>
                <w:lang w:val="sr-Latn-CS"/>
              </w:rPr>
              <w:t>Prijavljeni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maloletnik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nacionalna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pripadnost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nije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obavezno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državljanstvo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ranija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osuda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krivično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vreme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izvršenja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podnosilac</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prijave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saučesništvo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pripremnog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odluke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nije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pokrenut</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pripremni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obustavljen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podnesen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predlog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izricanje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krivične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sankcije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trajanje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pritvora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trajanje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porodičnim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prilikama</w:t>
            </w:r>
          </w:p>
        </w:tc>
        <w:tc>
          <w:tcPr>
            <w:tcW w:w="1743" w:type="dxa"/>
            <w:gridSpan w:val="6"/>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432FC9">
            <w:pPr>
              <w:spacing w:before="60" w:after="60" w:line="216" w:lineRule="auto"/>
              <w:rPr>
                <w:rFonts w:ascii="Times New Roman" w:hAnsi="Times New Roman"/>
                <w:noProof/>
                <w:szCs w:val="20"/>
                <w:lang w:val="sr-Latn-CS"/>
              </w:rPr>
            </w:pPr>
          </w:p>
          <w:p w:rsidR="00BF48F5" w:rsidRPr="00611344" w:rsidRDefault="00BF48F5" w:rsidP="00432FC9">
            <w:pPr>
              <w:spacing w:before="60" w:after="60" w:line="216"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SK</w:t>
            </w:r>
            <w:r w:rsidR="00BF48F5" w:rsidRPr="00611344">
              <w:rPr>
                <w:rFonts w:ascii="Times New Roman" w:hAnsi="Times New Roman"/>
                <w:noProof/>
                <w:szCs w:val="20"/>
                <w:lang w:val="sr-Latn-CS"/>
              </w:rPr>
              <w:t xml:space="preserve">-3) </w:t>
            </w:r>
          </w:p>
        </w:tc>
        <w:tc>
          <w:tcPr>
            <w:tcW w:w="1597"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Nadležno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više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tužilaštvo</w:t>
            </w:r>
            <w:r w:rsidR="00BF48F5" w:rsidRPr="00611344">
              <w:rPr>
                <w:rFonts w:ascii="Times New Roman" w:hAnsi="Times New Roman"/>
                <w:noProof/>
                <w:szCs w:val="20"/>
                <w:lang w:val="sr-Latn-CS"/>
              </w:rPr>
              <w:t>;        31.12.</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12" w:type="dxa"/>
            <w:gridSpan w:val="8"/>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49" w:type="dxa"/>
            <w:gridSpan w:val="9"/>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15.7.</w:t>
            </w:r>
          </w:p>
        </w:tc>
      </w:tr>
      <w:tr w:rsidR="00BF48F5" w:rsidRPr="00611344">
        <w:trPr>
          <w:gridAfter w:val="1"/>
          <w:wAfter w:w="30" w:type="dxa"/>
        </w:trPr>
        <w:tc>
          <w:tcPr>
            <w:tcW w:w="572" w:type="dxa"/>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4.</w:t>
            </w:r>
          </w:p>
        </w:tc>
        <w:tc>
          <w:tcPr>
            <w:tcW w:w="1533" w:type="dxa"/>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maloletniku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pravnosnažno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krivični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w:t>
            </w:r>
            <w:r w:rsidR="00BF48F5" w:rsidRPr="00611344">
              <w:rPr>
                <w:rFonts w:ascii="Times New Roman" w:hAnsi="Times New Roman"/>
                <w:noProof/>
                <w:szCs w:val="20"/>
                <w:lang w:val="sr-Latn-CS"/>
              </w:rPr>
              <w:t xml:space="preserve"> </w:t>
            </w:r>
            <w:r>
              <w:rPr>
                <w:rFonts w:ascii="Times New Roman" w:hAnsi="Times New Roman"/>
                <w:noProof/>
                <w:szCs w:val="20"/>
                <w:lang w:val="sr-Latn-CS"/>
              </w:rPr>
              <w:t>većem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maloletnike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SK</w:t>
            </w:r>
            <w:r w:rsidR="00BF48F5" w:rsidRPr="00611344">
              <w:rPr>
                <w:rFonts w:ascii="Times New Roman" w:hAnsi="Times New Roman"/>
                <w:noProof/>
                <w:szCs w:val="20"/>
                <w:lang w:val="sr-Latn-CS"/>
              </w:rPr>
              <w:t>-4)</w:t>
            </w:r>
          </w:p>
        </w:tc>
        <w:tc>
          <w:tcPr>
            <w:tcW w:w="3138" w:type="dxa"/>
            <w:gridSpan w:val="3"/>
          </w:tcPr>
          <w:p w:rsidR="00BF48F5" w:rsidRPr="00611344" w:rsidRDefault="00611344" w:rsidP="00432FC9">
            <w:pPr>
              <w:spacing w:before="60" w:after="60" w:line="216" w:lineRule="auto"/>
              <w:rPr>
                <w:noProof/>
                <w:highlight w:val="yellow"/>
                <w:lang w:val="sr-Latn-CS"/>
              </w:rPr>
            </w:pPr>
            <w:r>
              <w:rPr>
                <w:rFonts w:ascii="Times New Roman" w:hAnsi="Times New Roman"/>
                <w:noProof/>
                <w:szCs w:val="20"/>
                <w:lang w:val="sr-Latn-CS"/>
              </w:rPr>
              <w:t>Optuženi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maloletnik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podnesen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predlog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veću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izricanje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kazne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odnosno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krivično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vreme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izvršenja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podnosilac</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prijave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pripremnog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trajanje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pritvora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trajanje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odluke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obustavljen</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postupak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w:t>
            </w:r>
            <w:r w:rsidR="00BF48F5" w:rsidRPr="00611344">
              <w:rPr>
                <w:rFonts w:ascii="Times New Roman" w:hAnsi="Times New Roman"/>
                <w:noProof/>
                <w:szCs w:val="20"/>
                <w:lang w:val="sr-Latn-CS"/>
              </w:rPr>
              <w:t xml:space="preserve"> </w:t>
            </w:r>
            <w:r>
              <w:rPr>
                <w:rFonts w:ascii="Times New Roman" w:hAnsi="Times New Roman"/>
                <w:noProof/>
                <w:szCs w:val="20"/>
                <w:lang w:val="sr-Latn-CS"/>
              </w:rPr>
              <w:t>većem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odluka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izricanju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kazne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maloletničkog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zatvora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vaspitne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bezbednosti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ranija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osuda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nacionalna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pripadnost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nije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obavezno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državljanstvo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saučesništvo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izvršenju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sticaj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školska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porodične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prilike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oštećena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života</w:t>
            </w:r>
            <w:r w:rsidR="00BF48F5" w:rsidRPr="00611344">
              <w:rPr>
                <w:rFonts w:ascii="Times New Roman" w:hAnsi="Times New Roman"/>
                <w:noProof/>
                <w:szCs w:val="20"/>
                <w:lang w:val="sr-Latn-CS"/>
              </w:rPr>
              <w:t>)</w:t>
            </w:r>
          </w:p>
        </w:tc>
        <w:tc>
          <w:tcPr>
            <w:tcW w:w="1743" w:type="dxa"/>
            <w:gridSpan w:val="6"/>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432FC9">
            <w:pPr>
              <w:spacing w:before="60" w:after="60" w:line="216" w:lineRule="auto"/>
              <w:rPr>
                <w:rFonts w:ascii="Times New Roman" w:hAnsi="Times New Roman"/>
                <w:noProof/>
                <w:szCs w:val="20"/>
                <w:lang w:val="sr-Latn-CS"/>
              </w:rPr>
            </w:pPr>
          </w:p>
          <w:p w:rsidR="00BF48F5" w:rsidRPr="00611344" w:rsidRDefault="00BF48F5" w:rsidP="00432FC9">
            <w:pPr>
              <w:spacing w:before="60" w:after="60" w:line="216"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SK</w:t>
            </w:r>
            <w:r w:rsidR="00BF48F5" w:rsidRPr="00611344">
              <w:rPr>
                <w:rFonts w:ascii="Times New Roman" w:hAnsi="Times New Roman"/>
                <w:noProof/>
                <w:szCs w:val="20"/>
                <w:lang w:val="sr-Latn-CS"/>
              </w:rPr>
              <w:t xml:space="preserve">-4) </w:t>
            </w:r>
          </w:p>
        </w:tc>
        <w:tc>
          <w:tcPr>
            <w:tcW w:w="1597"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Nadležni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sudovi</w:t>
            </w:r>
            <w:r w:rsidR="00BF48F5" w:rsidRPr="00611344">
              <w:rPr>
                <w:rFonts w:ascii="Times New Roman" w:hAnsi="Times New Roman"/>
                <w:noProof/>
                <w:szCs w:val="20"/>
                <w:lang w:val="sr-Latn-CS"/>
              </w:rPr>
              <w:t>;                        31.12.</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12" w:type="dxa"/>
            <w:gridSpan w:val="8"/>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49" w:type="dxa"/>
            <w:gridSpan w:val="9"/>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15.7.</w:t>
            </w:r>
          </w:p>
        </w:tc>
      </w:tr>
      <w:tr w:rsidR="00BF48F5" w:rsidRPr="00611344">
        <w:trPr>
          <w:gridAfter w:val="1"/>
          <w:wAfter w:w="30" w:type="dxa"/>
        </w:trPr>
        <w:tc>
          <w:tcPr>
            <w:tcW w:w="572" w:type="dxa"/>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5.</w:t>
            </w:r>
          </w:p>
        </w:tc>
        <w:tc>
          <w:tcPr>
            <w:tcW w:w="1533" w:type="dxa"/>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odgovornim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protiv</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prestup</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w:t>
            </w:r>
            <w:r w:rsidR="00BF48F5" w:rsidRPr="00611344">
              <w:rPr>
                <w:rFonts w:ascii="Times New Roman" w:hAnsi="Times New Roman"/>
                <w:noProof/>
                <w:szCs w:val="20"/>
                <w:lang w:val="sr-Latn-CS"/>
              </w:rPr>
              <w:t>-1)</w:t>
            </w:r>
          </w:p>
        </w:tc>
        <w:tc>
          <w:tcPr>
            <w:tcW w:w="3138"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Prijavljeno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odgovorno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zanimanje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podnosilac</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prijave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prestup</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odluke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trajanje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postupka</w:t>
            </w:r>
          </w:p>
        </w:tc>
        <w:tc>
          <w:tcPr>
            <w:tcW w:w="1743" w:type="dxa"/>
            <w:gridSpan w:val="6"/>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432FC9">
            <w:pPr>
              <w:spacing w:before="60" w:after="60" w:line="216" w:lineRule="auto"/>
              <w:rPr>
                <w:rFonts w:ascii="Times New Roman" w:hAnsi="Times New Roman"/>
                <w:noProof/>
                <w:szCs w:val="20"/>
                <w:lang w:val="sr-Latn-CS"/>
              </w:rPr>
            </w:pPr>
          </w:p>
          <w:p w:rsidR="00BF48F5" w:rsidRPr="00611344" w:rsidRDefault="00BF48F5" w:rsidP="00432FC9">
            <w:pPr>
              <w:spacing w:before="60" w:after="60" w:line="216"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w:t>
            </w:r>
            <w:r w:rsidR="00BF48F5" w:rsidRPr="00611344">
              <w:rPr>
                <w:rFonts w:ascii="Times New Roman" w:hAnsi="Times New Roman"/>
                <w:noProof/>
                <w:szCs w:val="20"/>
                <w:lang w:val="sr-Latn-CS"/>
              </w:rPr>
              <w:t xml:space="preserve">-1) </w:t>
            </w:r>
          </w:p>
        </w:tc>
        <w:tc>
          <w:tcPr>
            <w:tcW w:w="1597"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Nadležno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tužilaštvo</w:t>
            </w:r>
            <w:r w:rsidR="00BF48F5" w:rsidRPr="00611344">
              <w:rPr>
                <w:rFonts w:ascii="Times New Roman" w:hAnsi="Times New Roman"/>
                <w:noProof/>
                <w:szCs w:val="20"/>
                <w:lang w:val="sr-Latn-CS"/>
              </w:rPr>
              <w:t>;       31.12.</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12" w:type="dxa"/>
            <w:gridSpan w:val="8"/>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49" w:type="dxa"/>
            <w:gridSpan w:val="9"/>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30.8.</w:t>
            </w:r>
          </w:p>
        </w:tc>
      </w:tr>
      <w:tr w:rsidR="00BF48F5" w:rsidRPr="00611344">
        <w:trPr>
          <w:gridAfter w:val="1"/>
          <w:wAfter w:w="30" w:type="dxa"/>
        </w:trPr>
        <w:tc>
          <w:tcPr>
            <w:tcW w:w="572" w:type="dxa"/>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6.</w:t>
            </w:r>
          </w:p>
        </w:tc>
        <w:tc>
          <w:tcPr>
            <w:tcW w:w="1533" w:type="dxa"/>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odgovornim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protiv</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pravnosnažno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prestup</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w:t>
            </w:r>
            <w:r w:rsidR="00BF48F5" w:rsidRPr="00611344">
              <w:rPr>
                <w:rFonts w:ascii="Times New Roman" w:hAnsi="Times New Roman"/>
                <w:noProof/>
                <w:szCs w:val="20"/>
                <w:lang w:val="sr-Latn-CS"/>
              </w:rPr>
              <w:t>-2)</w:t>
            </w:r>
          </w:p>
        </w:tc>
        <w:tc>
          <w:tcPr>
            <w:tcW w:w="3138"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Optuženi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zanimanje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saučesništvo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ranija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osuda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podnosilac</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prijave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prestup</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odluke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novčana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kazna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uslovna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osuda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trajanje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postupka</w:t>
            </w:r>
          </w:p>
        </w:tc>
        <w:tc>
          <w:tcPr>
            <w:tcW w:w="1743" w:type="dxa"/>
            <w:gridSpan w:val="6"/>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432FC9">
            <w:pPr>
              <w:spacing w:before="60" w:after="60" w:line="216" w:lineRule="auto"/>
              <w:rPr>
                <w:rFonts w:ascii="Times New Roman" w:hAnsi="Times New Roman"/>
                <w:noProof/>
                <w:szCs w:val="20"/>
                <w:lang w:val="sr-Latn-CS"/>
              </w:rPr>
            </w:pPr>
          </w:p>
          <w:p w:rsidR="00BF48F5" w:rsidRPr="00611344" w:rsidRDefault="00BF48F5" w:rsidP="00432FC9">
            <w:pPr>
              <w:spacing w:before="60" w:after="60" w:line="216"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w:t>
            </w:r>
            <w:r w:rsidR="00BF48F5" w:rsidRPr="00611344">
              <w:rPr>
                <w:rFonts w:ascii="Times New Roman" w:hAnsi="Times New Roman"/>
                <w:noProof/>
                <w:szCs w:val="20"/>
                <w:lang w:val="sr-Latn-CS"/>
              </w:rPr>
              <w:t xml:space="preserve">-2) </w:t>
            </w:r>
          </w:p>
        </w:tc>
        <w:tc>
          <w:tcPr>
            <w:tcW w:w="1597"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Nadležni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w:t>
            </w:r>
            <w:r w:rsidR="00BF48F5" w:rsidRPr="00611344">
              <w:rPr>
                <w:rFonts w:ascii="Times New Roman" w:hAnsi="Times New Roman"/>
                <w:noProof/>
                <w:szCs w:val="20"/>
                <w:lang w:val="sr-Latn-CS"/>
              </w:rPr>
              <w:t>; 31.12.</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12" w:type="dxa"/>
            <w:gridSpan w:val="8"/>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49" w:type="dxa"/>
            <w:gridSpan w:val="9"/>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30.8.</w:t>
            </w:r>
          </w:p>
        </w:tc>
      </w:tr>
      <w:tr w:rsidR="00BF48F5" w:rsidRPr="00611344">
        <w:trPr>
          <w:gridAfter w:val="1"/>
          <w:wAfter w:w="30" w:type="dxa"/>
        </w:trPr>
        <w:tc>
          <w:tcPr>
            <w:tcW w:w="572" w:type="dxa"/>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7.</w:t>
            </w:r>
          </w:p>
        </w:tc>
        <w:tc>
          <w:tcPr>
            <w:tcW w:w="1533" w:type="dxa"/>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protiv</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prestup</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w:t>
            </w:r>
            <w:r w:rsidR="00BF48F5" w:rsidRPr="00611344">
              <w:rPr>
                <w:rFonts w:ascii="Times New Roman" w:hAnsi="Times New Roman"/>
                <w:noProof/>
                <w:szCs w:val="20"/>
                <w:lang w:val="sr-Latn-CS"/>
              </w:rPr>
              <w:t>-3)</w:t>
            </w:r>
          </w:p>
        </w:tc>
        <w:tc>
          <w:tcPr>
            <w:tcW w:w="3138"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Prijavljeno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podnosilac</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prijave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prestup</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odluke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trajanje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postupka</w:t>
            </w:r>
          </w:p>
        </w:tc>
        <w:tc>
          <w:tcPr>
            <w:tcW w:w="1743" w:type="dxa"/>
            <w:gridSpan w:val="6"/>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432FC9">
            <w:pPr>
              <w:spacing w:before="60" w:after="60" w:line="216"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w:t>
            </w:r>
            <w:r w:rsidR="00BF48F5" w:rsidRPr="00611344">
              <w:rPr>
                <w:rFonts w:ascii="Times New Roman" w:hAnsi="Times New Roman"/>
                <w:noProof/>
                <w:szCs w:val="20"/>
                <w:lang w:val="sr-Latn-CS"/>
              </w:rPr>
              <w:t xml:space="preserve">-3) </w:t>
            </w:r>
          </w:p>
        </w:tc>
        <w:tc>
          <w:tcPr>
            <w:tcW w:w="1597"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Nadležno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tužilaštvo</w:t>
            </w:r>
            <w:r w:rsidR="00BF48F5" w:rsidRPr="00611344">
              <w:rPr>
                <w:rFonts w:ascii="Times New Roman" w:hAnsi="Times New Roman"/>
                <w:noProof/>
                <w:szCs w:val="20"/>
                <w:lang w:val="sr-Latn-CS"/>
              </w:rPr>
              <w:t>;      31.12.</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12" w:type="dxa"/>
            <w:gridSpan w:val="8"/>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49" w:type="dxa"/>
            <w:gridSpan w:val="9"/>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30.8.</w:t>
            </w:r>
          </w:p>
        </w:tc>
      </w:tr>
      <w:tr w:rsidR="00BF48F5" w:rsidRPr="00611344">
        <w:trPr>
          <w:gridAfter w:val="1"/>
          <w:wAfter w:w="30" w:type="dxa"/>
        </w:trPr>
        <w:tc>
          <w:tcPr>
            <w:tcW w:w="572" w:type="dxa"/>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8.</w:t>
            </w:r>
          </w:p>
        </w:tc>
        <w:tc>
          <w:tcPr>
            <w:tcW w:w="1533" w:type="dxa"/>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protiv</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pravnosnažno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prestup</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w:t>
            </w:r>
            <w:r w:rsidR="00BF48F5" w:rsidRPr="00611344">
              <w:rPr>
                <w:rFonts w:ascii="Times New Roman" w:hAnsi="Times New Roman"/>
                <w:noProof/>
                <w:szCs w:val="20"/>
                <w:lang w:val="sr-Latn-CS"/>
              </w:rPr>
              <w:t>-4)</w:t>
            </w:r>
          </w:p>
        </w:tc>
        <w:tc>
          <w:tcPr>
            <w:tcW w:w="3138"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Optuženo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saučesništvo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ranija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osuda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podnosilac</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prijave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prestup</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odluke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novčana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kazna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uslovna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osuda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imovinska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trajanje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postupka</w:t>
            </w:r>
          </w:p>
        </w:tc>
        <w:tc>
          <w:tcPr>
            <w:tcW w:w="1743" w:type="dxa"/>
            <w:gridSpan w:val="6"/>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432FC9">
            <w:pPr>
              <w:spacing w:before="60" w:after="60" w:line="216" w:lineRule="auto"/>
              <w:rPr>
                <w:rFonts w:ascii="Times New Roman" w:hAnsi="Times New Roman"/>
                <w:noProof/>
                <w:szCs w:val="20"/>
                <w:lang w:val="sr-Latn-CS"/>
              </w:rPr>
            </w:pPr>
          </w:p>
          <w:p w:rsidR="00BF48F5" w:rsidRPr="00611344" w:rsidRDefault="00BF48F5" w:rsidP="00432FC9">
            <w:pPr>
              <w:spacing w:before="60" w:after="60" w:line="216"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SK</w:t>
            </w:r>
            <w:r w:rsidR="00BF48F5" w:rsidRPr="00611344">
              <w:rPr>
                <w:rFonts w:ascii="Times New Roman" w:hAnsi="Times New Roman"/>
                <w:noProof/>
                <w:szCs w:val="20"/>
                <w:lang w:val="sr-Latn-CS"/>
              </w:rPr>
              <w:t xml:space="preserve">-4) </w:t>
            </w:r>
          </w:p>
        </w:tc>
        <w:tc>
          <w:tcPr>
            <w:tcW w:w="1597"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Nadležni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w:t>
            </w:r>
            <w:r w:rsidR="00BF48F5" w:rsidRPr="00611344">
              <w:rPr>
                <w:rFonts w:ascii="Times New Roman" w:hAnsi="Times New Roman"/>
                <w:noProof/>
                <w:szCs w:val="20"/>
                <w:lang w:val="sr-Latn-CS"/>
              </w:rPr>
              <w:t>; 31.12.</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12" w:type="dxa"/>
            <w:gridSpan w:val="8"/>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49" w:type="dxa"/>
            <w:gridSpan w:val="9"/>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30.8.</w:t>
            </w:r>
          </w:p>
        </w:tc>
      </w:tr>
      <w:tr w:rsidR="00BF48F5" w:rsidRPr="00611344">
        <w:trPr>
          <w:gridAfter w:val="1"/>
          <w:wAfter w:w="30" w:type="dxa"/>
        </w:trPr>
        <w:tc>
          <w:tcPr>
            <w:tcW w:w="572" w:type="dxa"/>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9.</w:t>
            </w:r>
          </w:p>
        </w:tc>
        <w:tc>
          <w:tcPr>
            <w:tcW w:w="1533" w:type="dxa"/>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pravnosnažno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rešenim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sporovima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SPS</w:t>
            </w:r>
            <w:r w:rsidR="00BF48F5" w:rsidRPr="00611344">
              <w:rPr>
                <w:rFonts w:ascii="Times New Roman" w:hAnsi="Times New Roman"/>
                <w:noProof/>
                <w:szCs w:val="20"/>
                <w:lang w:val="sr-Latn-CS"/>
              </w:rPr>
              <w:t>-11)</w:t>
            </w:r>
          </w:p>
        </w:tc>
        <w:tc>
          <w:tcPr>
            <w:tcW w:w="3138"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rešenje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teritorijalna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pripadnost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stranaka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obavljaju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stranke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sporu</w:t>
            </w:r>
          </w:p>
        </w:tc>
        <w:tc>
          <w:tcPr>
            <w:tcW w:w="1743" w:type="dxa"/>
            <w:gridSpan w:val="6"/>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tc>
        <w:tc>
          <w:tcPr>
            <w:tcW w:w="1596" w:type="dxa"/>
            <w:gridSpan w:val="4"/>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SPS</w:t>
            </w:r>
            <w:r w:rsidR="00BF48F5" w:rsidRPr="00611344">
              <w:rPr>
                <w:rFonts w:ascii="Times New Roman" w:hAnsi="Times New Roman"/>
                <w:noProof/>
                <w:szCs w:val="20"/>
                <w:lang w:val="sr-Latn-CS"/>
              </w:rPr>
              <w:t xml:space="preserve">-11) </w:t>
            </w:r>
          </w:p>
        </w:tc>
        <w:tc>
          <w:tcPr>
            <w:tcW w:w="1597"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Nadležni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w:t>
            </w:r>
            <w:r w:rsidR="00BF48F5" w:rsidRPr="00611344">
              <w:rPr>
                <w:rFonts w:ascii="Times New Roman" w:hAnsi="Times New Roman"/>
                <w:noProof/>
                <w:szCs w:val="20"/>
                <w:lang w:val="sr-Latn-CS"/>
              </w:rPr>
              <w:t>; 31.12.</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12" w:type="dxa"/>
            <w:gridSpan w:val="8"/>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Privredni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49" w:type="dxa"/>
            <w:gridSpan w:val="9"/>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29.11.</w:t>
            </w:r>
          </w:p>
        </w:tc>
      </w:tr>
      <w:tr w:rsidR="00BF48F5" w:rsidRPr="00611344">
        <w:trPr>
          <w:gridAfter w:val="1"/>
          <w:wAfter w:w="30" w:type="dxa"/>
        </w:trPr>
        <w:tc>
          <w:tcPr>
            <w:tcW w:w="572" w:type="dxa"/>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10.</w:t>
            </w:r>
          </w:p>
        </w:tc>
        <w:tc>
          <w:tcPr>
            <w:tcW w:w="1533" w:type="dxa"/>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saradnji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državne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uprave</w:t>
            </w:r>
          </w:p>
        </w:tc>
        <w:tc>
          <w:tcPr>
            <w:tcW w:w="2440"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tužilaštava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tužilaca</w:t>
            </w:r>
            <w:r w:rsidR="00BF48F5" w:rsidRPr="00611344">
              <w:rPr>
                <w:rFonts w:ascii="Times New Roman" w:hAnsi="Times New Roman"/>
                <w:noProof/>
                <w:szCs w:val="20"/>
                <w:lang w:val="sr-Latn-CS"/>
              </w:rPr>
              <w:t>-</w:t>
            </w:r>
            <w:r>
              <w:rPr>
                <w:rFonts w:ascii="Times New Roman" w:hAnsi="Times New Roman"/>
                <w:noProof/>
                <w:szCs w:val="20"/>
                <w:lang w:val="sr-Latn-CS"/>
              </w:rPr>
              <w:t>zamenika</w:t>
            </w:r>
          </w:p>
        </w:tc>
        <w:tc>
          <w:tcPr>
            <w:tcW w:w="3138" w:type="dxa"/>
            <w:gridSpan w:val="3"/>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opšte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posebne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nadležnosti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ukupan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tužilaštava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svakom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ukupan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tužilaca</w:t>
            </w:r>
            <w:r w:rsidR="00BF48F5" w:rsidRPr="00611344">
              <w:rPr>
                <w:rFonts w:ascii="Times New Roman" w:hAnsi="Times New Roman"/>
                <w:noProof/>
                <w:szCs w:val="20"/>
                <w:lang w:val="sr-Latn-CS"/>
              </w:rPr>
              <w:t>-</w:t>
            </w:r>
            <w:r>
              <w:rPr>
                <w:rFonts w:ascii="Times New Roman" w:hAnsi="Times New Roman"/>
                <w:noProof/>
                <w:szCs w:val="20"/>
                <w:lang w:val="sr-Latn-CS"/>
              </w:rPr>
              <w:t>zamenika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svakom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tužilaštvu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ukupan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struktura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p>
        </w:tc>
        <w:tc>
          <w:tcPr>
            <w:tcW w:w="1743" w:type="dxa"/>
            <w:gridSpan w:val="6"/>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432FC9">
            <w:pPr>
              <w:spacing w:before="60" w:after="60" w:line="216"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p>
        </w:tc>
        <w:tc>
          <w:tcPr>
            <w:tcW w:w="1597"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Ministarstvo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državne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uprave</w:t>
            </w:r>
            <w:r w:rsidR="00BF48F5" w:rsidRPr="00611344">
              <w:rPr>
                <w:rFonts w:ascii="Times New Roman" w:hAnsi="Times New Roman"/>
                <w:noProof/>
                <w:szCs w:val="20"/>
                <w:lang w:val="sr-Latn-CS"/>
              </w:rPr>
              <w:t>;               31.12.</w:t>
            </w:r>
          </w:p>
        </w:tc>
        <w:tc>
          <w:tcPr>
            <w:tcW w:w="1134" w:type="dxa"/>
            <w:gridSpan w:val="5"/>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12" w:type="dxa"/>
            <w:gridSpan w:val="8"/>
          </w:tcPr>
          <w:p w:rsidR="00BF48F5" w:rsidRPr="00611344" w:rsidRDefault="00611344" w:rsidP="00432FC9">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49" w:type="dxa"/>
            <w:gridSpan w:val="9"/>
          </w:tcPr>
          <w:p w:rsidR="00BF48F5" w:rsidRPr="00611344" w:rsidRDefault="00BF48F5" w:rsidP="00432FC9">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28.11.</w:t>
            </w:r>
          </w:p>
        </w:tc>
      </w:tr>
      <w:tr w:rsidR="00BF48F5" w:rsidRPr="00611344">
        <w:trPr>
          <w:gridAfter w:val="1"/>
          <w:wAfter w:w="30" w:type="dxa"/>
        </w:trPr>
        <w:tc>
          <w:tcPr>
            <w:tcW w:w="572" w:type="dxa"/>
          </w:tcPr>
          <w:p w:rsidR="00BF48F5" w:rsidRPr="00611344" w:rsidRDefault="00BF48F5" w:rsidP="007D7DA5">
            <w:pPr>
              <w:spacing w:before="60" w:after="60"/>
              <w:jc w:val="center"/>
              <w:rPr>
                <w:rFonts w:ascii="Times New Roman" w:hAnsi="Times New Roman"/>
                <w:noProof/>
                <w:szCs w:val="20"/>
                <w:lang w:val="sr-Latn-CS"/>
              </w:rPr>
            </w:pPr>
            <w:r w:rsidRPr="00611344">
              <w:rPr>
                <w:rFonts w:ascii="Times New Roman" w:hAnsi="Times New Roman"/>
                <w:noProof/>
                <w:szCs w:val="20"/>
                <w:lang w:val="sr-Latn-CS"/>
              </w:rPr>
              <w:t>11.</w:t>
            </w:r>
          </w:p>
        </w:tc>
        <w:tc>
          <w:tcPr>
            <w:tcW w:w="1533" w:type="dxa"/>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saradnji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državne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uprave</w:t>
            </w:r>
          </w:p>
        </w:tc>
        <w:tc>
          <w:tcPr>
            <w:tcW w:w="2440" w:type="dxa"/>
            <w:gridSpan w:val="3"/>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sudovima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tužilaštvima</w:t>
            </w:r>
          </w:p>
        </w:tc>
        <w:tc>
          <w:tcPr>
            <w:tcW w:w="3138" w:type="dxa"/>
            <w:gridSpan w:val="3"/>
          </w:tcPr>
          <w:p w:rsidR="00BF48F5" w:rsidRPr="00611344" w:rsidRDefault="00611344" w:rsidP="00B6484E">
            <w:pPr>
              <w:spacing w:before="60" w:after="60"/>
              <w:rPr>
                <w:rFonts w:ascii="Times New Roman" w:hAnsi="Times New Roman"/>
                <w:noProof/>
                <w:szCs w:val="20"/>
                <w:lang w:val="sr-Latn-CS"/>
              </w:rPr>
            </w:pPr>
            <w:r>
              <w:rPr>
                <w:rFonts w:ascii="Times New Roman" w:hAnsi="Times New Roman"/>
                <w:noProof/>
                <w:szCs w:val="20"/>
                <w:lang w:val="sr-Latn-CS"/>
              </w:rPr>
              <w:t>Sistematizovan</w:t>
            </w:r>
            <w:r w:rsidR="00BF48F5" w:rsidRPr="00611344">
              <w:rPr>
                <w:rFonts w:ascii="Times New Roman" w:hAnsi="Times New Roman"/>
                <w:noProof/>
                <w:szCs w:val="20"/>
                <w:lang w:val="sr-Latn-CS"/>
              </w:rPr>
              <w:t>/</w:t>
            </w:r>
            <w:r>
              <w:rPr>
                <w:rFonts w:ascii="Times New Roman" w:hAnsi="Times New Roman"/>
                <w:noProof/>
                <w:szCs w:val="20"/>
                <w:lang w:val="sr-Latn-CS"/>
              </w:rPr>
              <w:t>popunjen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sudovima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tužilaštvima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neodređeno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vreme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svaki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w:t>
            </w:r>
            <w:r w:rsidR="00BF48F5" w:rsidRPr="00611344">
              <w:rPr>
                <w:rFonts w:ascii="Times New Roman" w:hAnsi="Times New Roman"/>
                <w:noProof/>
                <w:szCs w:val="20"/>
                <w:lang w:val="sr-Latn-CS"/>
              </w:rPr>
              <w:t>/</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tužilaštvo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suda</w:t>
            </w:r>
            <w:r w:rsidR="00BF48F5" w:rsidRPr="00611344">
              <w:rPr>
                <w:rFonts w:ascii="Times New Roman" w:hAnsi="Times New Roman"/>
                <w:noProof/>
                <w:szCs w:val="20"/>
                <w:lang w:val="sr-Latn-CS"/>
              </w:rPr>
              <w:t>/</w:t>
            </w:r>
            <w:r>
              <w:rPr>
                <w:rFonts w:ascii="Times New Roman" w:hAnsi="Times New Roman"/>
                <w:noProof/>
                <w:szCs w:val="20"/>
                <w:lang w:val="sr-Latn-CS"/>
              </w:rPr>
              <w:t>javnog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ukupan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tužilaštva</w:t>
            </w:r>
            <w:r w:rsidR="00BF48F5" w:rsidRPr="00611344">
              <w:rPr>
                <w:rFonts w:ascii="Times New Roman" w:hAnsi="Times New Roman"/>
                <w:noProof/>
                <w:szCs w:val="20"/>
                <w:lang w:val="sr-Latn-CS"/>
              </w:rPr>
              <w:t xml:space="preserve"> </w:t>
            </w:r>
          </w:p>
        </w:tc>
        <w:tc>
          <w:tcPr>
            <w:tcW w:w="1743" w:type="dxa"/>
            <w:gridSpan w:val="6"/>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7D7DA5">
            <w:pPr>
              <w:spacing w:before="60" w:after="60"/>
              <w:rPr>
                <w:rFonts w:ascii="Times New Roman" w:hAnsi="Times New Roman"/>
                <w:noProof/>
                <w:szCs w:val="20"/>
                <w:lang w:val="sr-Latn-CS"/>
              </w:rPr>
            </w:pPr>
          </w:p>
        </w:tc>
        <w:tc>
          <w:tcPr>
            <w:tcW w:w="1596" w:type="dxa"/>
            <w:gridSpan w:val="4"/>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pacing w:val="-4"/>
                <w:szCs w:val="20"/>
                <w:lang w:val="sr-Latn-CS" w:eastAsia="sr-Latn-CS"/>
              </w:rPr>
              <w:t>elektronski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medijum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upitnik</w:t>
            </w:r>
          </w:p>
        </w:tc>
        <w:tc>
          <w:tcPr>
            <w:tcW w:w="1597" w:type="dxa"/>
            <w:gridSpan w:val="5"/>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Ministarstvo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državne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uprave</w:t>
            </w:r>
            <w:r w:rsidR="00BF48F5" w:rsidRPr="00611344">
              <w:rPr>
                <w:rFonts w:ascii="Times New Roman" w:hAnsi="Times New Roman"/>
                <w:noProof/>
                <w:szCs w:val="20"/>
                <w:lang w:val="sr-Latn-CS"/>
              </w:rPr>
              <w:t>;                31.12.</w:t>
            </w:r>
          </w:p>
        </w:tc>
        <w:tc>
          <w:tcPr>
            <w:tcW w:w="1134" w:type="dxa"/>
            <w:gridSpan w:val="5"/>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12" w:type="dxa"/>
            <w:gridSpan w:val="8"/>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49" w:type="dxa"/>
            <w:gridSpan w:val="9"/>
          </w:tcPr>
          <w:p w:rsidR="00BF48F5" w:rsidRPr="00611344" w:rsidRDefault="00BF48F5" w:rsidP="007D7DA5">
            <w:pPr>
              <w:spacing w:before="60" w:after="60"/>
              <w:jc w:val="center"/>
              <w:rPr>
                <w:rFonts w:ascii="Times New Roman" w:hAnsi="Times New Roman"/>
                <w:noProof/>
                <w:szCs w:val="20"/>
                <w:lang w:val="sr-Latn-CS"/>
              </w:rPr>
            </w:pPr>
            <w:r w:rsidRPr="00611344">
              <w:rPr>
                <w:rFonts w:ascii="Times New Roman" w:hAnsi="Times New Roman"/>
                <w:noProof/>
                <w:szCs w:val="20"/>
                <w:lang w:val="sr-Latn-CS"/>
              </w:rPr>
              <w:t>28.11.</w:t>
            </w:r>
          </w:p>
        </w:tc>
      </w:tr>
      <w:tr w:rsidR="00BF48F5" w:rsidRPr="00611344">
        <w:trPr>
          <w:gridAfter w:val="1"/>
          <w:wAfter w:w="30" w:type="dxa"/>
        </w:trPr>
        <w:tc>
          <w:tcPr>
            <w:tcW w:w="572" w:type="dxa"/>
          </w:tcPr>
          <w:p w:rsidR="00BF48F5" w:rsidRPr="00611344" w:rsidRDefault="00BF48F5" w:rsidP="007D7DA5">
            <w:pPr>
              <w:spacing w:before="60" w:after="60"/>
              <w:jc w:val="center"/>
              <w:rPr>
                <w:rFonts w:ascii="Times New Roman" w:hAnsi="Times New Roman"/>
                <w:noProof/>
                <w:szCs w:val="20"/>
                <w:lang w:val="sr-Latn-CS"/>
              </w:rPr>
            </w:pPr>
            <w:r w:rsidRPr="00611344">
              <w:rPr>
                <w:rFonts w:ascii="Times New Roman" w:hAnsi="Times New Roman"/>
                <w:noProof/>
                <w:szCs w:val="20"/>
                <w:lang w:val="sr-Latn-CS"/>
              </w:rPr>
              <w:t>12.</w:t>
            </w:r>
          </w:p>
        </w:tc>
        <w:tc>
          <w:tcPr>
            <w:tcW w:w="1533" w:type="dxa"/>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saradnji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državne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uprave</w:t>
            </w:r>
          </w:p>
        </w:tc>
        <w:tc>
          <w:tcPr>
            <w:tcW w:w="2440" w:type="dxa"/>
            <w:gridSpan w:val="3"/>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predmeta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sudovima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sporova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ukupnom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predmeta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sudovima</w:t>
            </w:r>
          </w:p>
        </w:tc>
        <w:tc>
          <w:tcPr>
            <w:tcW w:w="3138" w:type="dxa"/>
            <w:gridSpan w:val="3"/>
          </w:tcPr>
          <w:p w:rsidR="00BF48F5" w:rsidRPr="00611344" w:rsidRDefault="00611344" w:rsidP="00B6484E">
            <w:pPr>
              <w:spacing w:before="60" w:after="60"/>
              <w:rPr>
                <w:rFonts w:ascii="Times New Roman" w:hAnsi="Times New Roman"/>
                <w:noProof/>
                <w:szCs w:val="20"/>
                <w:lang w:val="sr-Latn-CS" w:eastAsia="en-GB"/>
              </w:rPr>
            </w:pP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nerešenih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predmeta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eastAsia="en-GB"/>
              </w:rPr>
              <w:t>početku</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izveštajnog</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perioda</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ukupan</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broj</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primljenih</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predmeta</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ukupno</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u</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radu</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predmeta</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broj</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rešenih</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predmeta</w:t>
            </w:r>
            <w:r w:rsidR="00BF48F5" w:rsidRPr="00611344">
              <w:rPr>
                <w:rFonts w:ascii="Times New Roman" w:hAnsi="Times New Roman"/>
                <w:noProof/>
                <w:szCs w:val="20"/>
                <w:lang w:val="sr-Latn-CS" w:eastAsia="en-GB"/>
              </w:rPr>
              <w:t xml:space="preserve"> – </w:t>
            </w:r>
            <w:r>
              <w:rPr>
                <w:rFonts w:ascii="Times New Roman" w:hAnsi="Times New Roman"/>
                <w:noProof/>
                <w:szCs w:val="20"/>
                <w:lang w:val="sr-Latn-CS" w:eastAsia="en-GB"/>
              </w:rPr>
              <w:t>meritorno</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na</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drugi</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način</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i</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ukupno</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rešeno</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predmeta</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ostalo</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u</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radu</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kao</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nerešeno</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predmeta</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na</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kraju</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izveštajnog</w:t>
            </w:r>
            <w:r w:rsidR="00BF48F5" w:rsidRPr="00611344">
              <w:rPr>
                <w:rFonts w:ascii="Times New Roman" w:hAnsi="Times New Roman"/>
                <w:noProof/>
                <w:szCs w:val="20"/>
                <w:lang w:val="sr-Latn-CS" w:eastAsia="en-GB"/>
              </w:rPr>
              <w:t xml:space="preserve"> </w:t>
            </w:r>
            <w:r>
              <w:rPr>
                <w:rFonts w:ascii="Times New Roman" w:hAnsi="Times New Roman"/>
                <w:noProof/>
                <w:szCs w:val="20"/>
                <w:lang w:val="sr-Latn-CS" w:eastAsia="en-GB"/>
              </w:rPr>
              <w:t>perioda</w:t>
            </w:r>
          </w:p>
        </w:tc>
        <w:tc>
          <w:tcPr>
            <w:tcW w:w="1743" w:type="dxa"/>
            <w:gridSpan w:val="6"/>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7D7DA5">
            <w:pPr>
              <w:spacing w:before="60" w:after="60"/>
              <w:rPr>
                <w:rFonts w:ascii="Times New Roman" w:hAnsi="Times New Roman"/>
                <w:noProof/>
                <w:szCs w:val="20"/>
                <w:lang w:val="sr-Latn-CS"/>
              </w:rPr>
            </w:pPr>
          </w:p>
        </w:tc>
        <w:tc>
          <w:tcPr>
            <w:tcW w:w="1596" w:type="dxa"/>
            <w:gridSpan w:val="4"/>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pacing w:val="-4"/>
                <w:szCs w:val="20"/>
                <w:lang w:val="sr-Latn-CS" w:eastAsia="sr-Latn-CS"/>
              </w:rPr>
              <w:t>elektronski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medijum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upitnik</w:t>
            </w:r>
          </w:p>
        </w:tc>
        <w:tc>
          <w:tcPr>
            <w:tcW w:w="1597" w:type="dxa"/>
            <w:gridSpan w:val="5"/>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Ministarstvo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državne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uprave</w:t>
            </w:r>
            <w:r w:rsidR="00BF48F5" w:rsidRPr="00611344">
              <w:rPr>
                <w:rFonts w:ascii="Times New Roman" w:hAnsi="Times New Roman"/>
                <w:noProof/>
                <w:szCs w:val="20"/>
                <w:lang w:val="sr-Latn-CS"/>
              </w:rPr>
              <w:t>;             31.12.</w:t>
            </w:r>
          </w:p>
        </w:tc>
        <w:tc>
          <w:tcPr>
            <w:tcW w:w="1134" w:type="dxa"/>
            <w:gridSpan w:val="5"/>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12" w:type="dxa"/>
            <w:gridSpan w:val="8"/>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49" w:type="dxa"/>
            <w:gridSpan w:val="9"/>
          </w:tcPr>
          <w:p w:rsidR="00BF48F5" w:rsidRPr="00611344" w:rsidRDefault="00BF48F5" w:rsidP="007D7DA5">
            <w:pPr>
              <w:spacing w:before="60" w:after="60"/>
              <w:jc w:val="center"/>
              <w:rPr>
                <w:rFonts w:ascii="Times New Roman" w:hAnsi="Times New Roman"/>
                <w:noProof/>
                <w:szCs w:val="20"/>
                <w:lang w:val="sr-Latn-CS"/>
              </w:rPr>
            </w:pPr>
            <w:r w:rsidRPr="00611344">
              <w:rPr>
                <w:rFonts w:ascii="Times New Roman" w:hAnsi="Times New Roman"/>
                <w:noProof/>
                <w:szCs w:val="20"/>
                <w:lang w:val="sr-Latn-CS"/>
              </w:rPr>
              <w:t>28.11.</w:t>
            </w:r>
          </w:p>
        </w:tc>
      </w:tr>
      <w:tr w:rsidR="00BF48F5" w:rsidRPr="00611344">
        <w:trPr>
          <w:gridAfter w:val="1"/>
          <w:wAfter w:w="30" w:type="dxa"/>
        </w:trPr>
        <w:tc>
          <w:tcPr>
            <w:tcW w:w="572" w:type="dxa"/>
          </w:tcPr>
          <w:p w:rsidR="00BF48F5" w:rsidRPr="00611344" w:rsidRDefault="00BF48F5" w:rsidP="007D7DA5">
            <w:pPr>
              <w:spacing w:before="60" w:after="60"/>
              <w:jc w:val="center"/>
              <w:rPr>
                <w:rFonts w:ascii="Times New Roman" w:hAnsi="Times New Roman"/>
                <w:noProof/>
                <w:szCs w:val="20"/>
                <w:lang w:val="sr-Latn-CS"/>
              </w:rPr>
            </w:pPr>
            <w:r w:rsidRPr="00611344">
              <w:rPr>
                <w:rFonts w:ascii="Times New Roman" w:hAnsi="Times New Roman"/>
                <w:noProof/>
                <w:szCs w:val="20"/>
                <w:lang w:val="sr-Latn-CS"/>
              </w:rPr>
              <w:t>13.</w:t>
            </w:r>
          </w:p>
        </w:tc>
        <w:tc>
          <w:tcPr>
            <w:tcW w:w="1533" w:type="dxa"/>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saradnji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tužilaštvom</w:t>
            </w:r>
          </w:p>
        </w:tc>
        <w:tc>
          <w:tcPr>
            <w:tcW w:w="2440" w:type="dxa"/>
            <w:gridSpan w:val="3"/>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predmeta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tužilaštvima</w:t>
            </w:r>
          </w:p>
        </w:tc>
        <w:tc>
          <w:tcPr>
            <w:tcW w:w="3138" w:type="dxa"/>
            <w:gridSpan w:val="3"/>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predmeta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svakom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pojedinačnom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tužilaštvu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ukupan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predmeta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tužilaštvima</w:t>
            </w:r>
          </w:p>
          <w:p w:rsidR="00BF48F5" w:rsidRPr="00611344" w:rsidRDefault="00BF48F5" w:rsidP="007D7DA5">
            <w:pPr>
              <w:spacing w:before="60" w:after="60"/>
              <w:rPr>
                <w:rFonts w:ascii="Times New Roman" w:hAnsi="Times New Roman"/>
                <w:noProof/>
                <w:szCs w:val="20"/>
                <w:lang w:val="sr-Latn-CS"/>
              </w:rPr>
            </w:pPr>
          </w:p>
        </w:tc>
        <w:tc>
          <w:tcPr>
            <w:tcW w:w="1743" w:type="dxa"/>
            <w:gridSpan w:val="6"/>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7D7DA5">
            <w:pPr>
              <w:spacing w:before="60" w:after="60"/>
              <w:rPr>
                <w:rFonts w:ascii="Times New Roman" w:hAnsi="Times New Roman"/>
                <w:noProof/>
                <w:szCs w:val="20"/>
                <w:lang w:val="sr-Latn-CS"/>
              </w:rPr>
            </w:pPr>
          </w:p>
        </w:tc>
        <w:tc>
          <w:tcPr>
            <w:tcW w:w="1596" w:type="dxa"/>
            <w:gridSpan w:val="4"/>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elektronski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medijum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upitnik</w:t>
            </w:r>
          </w:p>
        </w:tc>
        <w:tc>
          <w:tcPr>
            <w:tcW w:w="1597" w:type="dxa"/>
            <w:gridSpan w:val="5"/>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Nadležna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tužilaštva</w:t>
            </w:r>
            <w:r w:rsidR="00BF48F5" w:rsidRPr="00611344">
              <w:rPr>
                <w:rFonts w:ascii="Times New Roman" w:hAnsi="Times New Roman"/>
                <w:noProof/>
                <w:szCs w:val="20"/>
                <w:lang w:val="sr-Latn-CS"/>
              </w:rPr>
              <w:t>; 31.12.</w:t>
            </w:r>
          </w:p>
        </w:tc>
        <w:tc>
          <w:tcPr>
            <w:tcW w:w="1134" w:type="dxa"/>
            <w:gridSpan w:val="5"/>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12" w:type="dxa"/>
            <w:gridSpan w:val="8"/>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49" w:type="dxa"/>
            <w:gridSpan w:val="9"/>
          </w:tcPr>
          <w:p w:rsidR="00BF48F5" w:rsidRPr="00611344" w:rsidRDefault="00BF48F5" w:rsidP="007D7DA5">
            <w:pPr>
              <w:spacing w:before="60" w:after="60"/>
              <w:jc w:val="center"/>
              <w:rPr>
                <w:rFonts w:ascii="Times New Roman" w:hAnsi="Times New Roman"/>
                <w:noProof/>
                <w:szCs w:val="20"/>
                <w:lang w:val="sr-Latn-CS"/>
              </w:rPr>
            </w:pPr>
            <w:r w:rsidRPr="00611344">
              <w:rPr>
                <w:rFonts w:ascii="Times New Roman" w:hAnsi="Times New Roman"/>
                <w:noProof/>
                <w:szCs w:val="20"/>
                <w:lang w:val="sr-Latn-CS"/>
              </w:rPr>
              <w:t>28.11.</w:t>
            </w:r>
          </w:p>
        </w:tc>
      </w:tr>
      <w:tr w:rsidR="00BF48F5" w:rsidRPr="00611344">
        <w:trPr>
          <w:gridAfter w:val="1"/>
          <w:wAfter w:w="30" w:type="dxa"/>
        </w:trPr>
        <w:tc>
          <w:tcPr>
            <w:tcW w:w="572" w:type="dxa"/>
          </w:tcPr>
          <w:p w:rsidR="00BF48F5" w:rsidRPr="00611344" w:rsidRDefault="00BF48F5" w:rsidP="007D7DA5">
            <w:pPr>
              <w:spacing w:before="60" w:after="60"/>
              <w:jc w:val="center"/>
              <w:rPr>
                <w:rFonts w:ascii="Times New Roman" w:hAnsi="Times New Roman"/>
                <w:noProof/>
                <w:szCs w:val="20"/>
                <w:lang w:val="sr-Latn-CS"/>
              </w:rPr>
            </w:pPr>
            <w:r w:rsidRPr="00611344">
              <w:rPr>
                <w:rFonts w:ascii="Times New Roman" w:hAnsi="Times New Roman"/>
                <w:noProof/>
                <w:szCs w:val="20"/>
                <w:lang w:val="sr-Latn-CS"/>
              </w:rPr>
              <w:t>14.</w:t>
            </w:r>
          </w:p>
          <w:p w:rsidR="00BF48F5" w:rsidRPr="00611344" w:rsidRDefault="00BF48F5" w:rsidP="007D7DA5">
            <w:pPr>
              <w:spacing w:before="60" w:after="60"/>
              <w:jc w:val="center"/>
              <w:rPr>
                <w:rFonts w:ascii="Times New Roman" w:hAnsi="Times New Roman"/>
                <w:noProof/>
                <w:szCs w:val="20"/>
                <w:lang w:val="sr-Latn-CS"/>
              </w:rPr>
            </w:pPr>
          </w:p>
          <w:p w:rsidR="00BF48F5" w:rsidRPr="00611344" w:rsidRDefault="00BF48F5" w:rsidP="007D7DA5">
            <w:pPr>
              <w:spacing w:before="60" w:after="60"/>
              <w:jc w:val="center"/>
              <w:rPr>
                <w:rFonts w:ascii="Times New Roman" w:hAnsi="Times New Roman"/>
                <w:noProof/>
                <w:szCs w:val="20"/>
                <w:lang w:val="sr-Latn-CS"/>
              </w:rPr>
            </w:pPr>
          </w:p>
        </w:tc>
        <w:tc>
          <w:tcPr>
            <w:tcW w:w="1533" w:type="dxa"/>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saradnji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državne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uprave</w:t>
            </w:r>
          </w:p>
        </w:tc>
        <w:tc>
          <w:tcPr>
            <w:tcW w:w="2440" w:type="dxa"/>
            <w:gridSpan w:val="3"/>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lastRenderedPageBreak/>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zaposlenih</w:t>
            </w:r>
          </w:p>
        </w:tc>
        <w:tc>
          <w:tcPr>
            <w:tcW w:w="3138" w:type="dxa"/>
            <w:gridSpan w:val="3"/>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sudskih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veštaka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provodioca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tumača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izvršitelja</w:t>
            </w:r>
          </w:p>
          <w:p w:rsidR="00BF48F5" w:rsidRPr="00611344" w:rsidRDefault="00BF48F5" w:rsidP="007D7DA5">
            <w:pPr>
              <w:spacing w:before="60" w:after="60"/>
              <w:rPr>
                <w:rFonts w:ascii="Times New Roman" w:hAnsi="Times New Roman"/>
                <w:noProof/>
                <w:szCs w:val="20"/>
                <w:lang w:val="sr-Latn-CS"/>
              </w:rPr>
            </w:pPr>
          </w:p>
        </w:tc>
        <w:tc>
          <w:tcPr>
            <w:tcW w:w="1743" w:type="dxa"/>
            <w:gridSpan w:val="6"/>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godišnja</w:t>
            </w:r>
          </w:p>
          <w:p w:rsidR="00BF48F5" w:rsidRPr="00611344" w:rsidRDefault="00BF48F5" w:rsidP="007D7DA5">
            <w:pPr>
              <w:spacing w:before="60" w:after="60"/>
              <w:rPr>
                <w:rFonts w:ascii="Times New Roman" w:hAnsi="Times New Roman"/>
                <w:noProof/>
                <w:szCs w:val="20"/>
                <w:lang w:val="sr-Latn-CS"/>
              </w:rPr>
            </w:pPr>
          </w:p>
        </w:tc>
        <w:tc>
          <w:tcPr>
            <w:tcW w:w="1596" w:type="dxa"/>
            <w:gridSpan w:val="4"/>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elektronski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medijum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upitnik</w:t>
            </w:r>
          </w:p>
        </w:tc>
        <w:tc>
          <w:tcPr>
            <w:tcW w:w="1597" w:type="dxa"/>
            <w:gridSpan w:val="5"/>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Ministarstvo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državne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uprave</w:t>
            </w:r>
            <w:r w:rsidR="00BF48F5" w:rsidRPr="00611344">
              <w:rPr>
                <w:rFonts w:ascii="Times New Roman" w:hAnsi="Times New Roman"/>
                <w:noProof/>
                <w:szCs w:val="20"/>
                <w:lang w:val="sr-Latn-CS"/>
              </w:rPr>
              <w:t>;               31.12.</w:t>
            </w:r>
          </w:p>
        </w:tc>
        <w:tc>
          <w:tcPr>
            <w:tcW w:w="1134" w:type="dxa"/>
            <w:gridSpan w:val="5"/>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12" w:type="dxa"/>
            <w:gridSpan w:val="8"/>
          </w:tcPr>
          <w:p w:rsidR="00BF48F5" w:rsidRPr="00611344" w:rsidRDefault="00611344" w:rsidP="007D7DA5">
            <w:pPr>
              <w:spacing w:before="60" w:after="60"/>
              <w:rPr>
                <w:rFonts w:ascii="Times New Roman" w:hAnsi="Times New Roman"/>
                <w:noProof/>
                <w:szCs w:val="20"/>
                <w:lang w:val="sr-Latn-CS"/>
              </w:rPr>
            </w:pP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49" w:type="dxa"/>
            <w:gridSpan w:val="9"/>
          </w:tcPr>
          <w:p w:rsidR="00BF48F5" w:rsidRPr="00611344" w:rsidRDefault="00BF48F5" w:rsidP="007D7DA5">
            <w:pPr>
              <w:spacing w:before="60" w:after="60"/>
              <w:jc w:val="center"/>
              <w:rPr>
                <w:rFonts w:ascii="Times New Roman" w:hAnsi="Times New Roman"/>
                <w:noProof/>
                <w:szCs w:val="20"/>
                <w:lang w:val="sr-Latn-CS"/>
              </w:rPr>
            </w:pPr>
            <w:r w:rsidRPr="00611344">
              <w:rPr>
                <w:rFonts w:ascii="Times New Roman" w:hAnsi="Times New Roman"/>
                <w:noProof/>
                <w:szCs w:val="20"/>
                <w:lang w:val="sr-Latn-CS"/>
              </w:rPr>
              <w:t>28.11.</w:t>
            </w:r>
          </w:p>
        </w:tc>
      </w:tr>
      <w:tr w:rsidR="00BF48F5" w:rsidRPr="00611344">
        <w:trPr>
          <w:gridAfter w:val="1"/>
          <w:wAfter w:w="30" w:type="dxa"/>
        </w:trPr>
        <w:tc>
          <w:tcPr>
            <w:tcW w:w="15914" w:type="dxa"/>
            <w:gridSpan w:val="45"/>
          </w:tcPr>
          <w:p w:rsidR="00BF48F5" w:rsidRPr="00611344" w:rsidRDefault="00BF48F5" w:rsidP="007D7DA5">
            <w:pPr>
              <w:adjustRightInd w:val="0"/>
              <w:snapToGrid w:val="0"/>
              <w:spacing w:before="240" w:line="216" w:lineRule="auto"/>
              <w:rPr>
                <w:rFonts w:ascii="Times New Roman" w:hAnsi="Times New Roman"/>
                <w:b/>
                <w:bCs/>
                <w:noProof/>
                <w:lang w:val="sr-Latn-CS"/>
              </w:rPr>
            </w:pPr>
            <w:r w:rsidRPr="00611344">
              <w:rPr>
                <w:rFonts w:ascii="Times New Roman" w:hAnsi="Times New Roman"/>
                <w:b/>
                <w:bCs/>
                <w:noProof/>
                <w:szCs w:val="20"/>
                <w:lang w:val="sr-Latn-CS"/>
              </w:rPr>
              <w:lastRenderedPageBreak/>
              <w:t xml:space="preserve">9. </w:t>
            </w:r>
            <w:r w:rsidR="00611344">
              <w:rPr>
                <w:rFonts w:ascii="Times New Roman" w:hAnsi="Times New Roman"/>
                <w:b/>
                <w:bCs/>
                <w:noProof/>
                <w:szCs w:val="20"/>
                <w:lang w:val="sr-Latn-CS"/>
              </w:rPr>
              <w:t>Drugi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poslovi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u</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okviru</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demografije</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društvenih</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statistika</w:t>
            </w:r>
          </w:p>
          <w:p w:rsidR="00BF48F5" w:rsidRPr="00611344" w:rsidRDefault="00BF48F5" w:rsidP="007D7DA5">
            <w:pPr>
              <w:spacing w:before="60" w:after="60" w:line="216" w:lineRule="auto"/>
              <w:rPr>
                <w:rFonts w:ascii="Times New Roman" w:hAnsi="Times New Roman"/>
                <w:noProof/>
                <w:szCs w:val="20"/>
                <w:lang w:val="sr-Latn-CS"/>
              </w:rPr>
            </w:pPr>
            <w:r w:rsidRPr="00611344">
              <w:rPr>
                <w:rFonts w:ascii="Times New Roman" w:hAnsi="Times New Roman"/>
                <w:b/>
                <w:noProof/>
                <w:szCs w:val="20"/>
                <w:lang w:val="sr-Latn-CS"/>
              </w:rPr>
              <w:t xml:space="preserve">1) </w:t>
            </w:r>
            <w:r w:rsidR="00611344">
              <w:rPr>
                <w:rFonts w:ascii="Times New Roman" w:hAnsi="Times New Roman"/>
                <w:b/>
                <w:noProof/>
                <w:szCs w:val="20"/>
                <w:lang w:val="sr-Latn-CS"/>
              </w:rPr>
              <w:t>Statistika</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polova</w:t>
            </w:r>
          </w:p>
        </w:tc>
      </w:tr>
      <w:tr w:rsidR="00BF48F5" w:rsidRPr="00611344">
        <w:trPr>
          <w:gridAfter w:val="1"/>
          <w:wAfter w:w="30" w:type="dxa"/>
        </w:trPr>
        <w:tc>
          <w:tcPr>
            <w:tcW w:w="572" w:type="dxa"/>
          </w:tcPr>
          <w:p w:rsidR="00BF48F5" w:rsidRPr="00611344" w:rsidRDefault="00BF48F5" w:rsidP="007D7DA5">
            <w:pPr>
              <w:spacing w:before="60" w:after="60" w:line="216" w:lineRule="auto"/>
              <w:jc w:val="center"/>
              <w:rPr>
                <w:rFonts w:ascii="Times New Roman" w:hAnsi="Times New Roman"/>
                <w:noProof/>
                <w:szCs w:val="20"/>
                <w:lang w:val="sr-Latn-CS"/>
              </w:rPr>
            </w:pPr>
          </w:p>
        </w:tc>
        <w:tc>
          <w:tcPr>
            <w:tcW w:w="1533" w:type="dxa"/>
          </w:tcPr>
          <w:p w:rsidR="00BF48F5" w:rsidRPr="00611344" w:rsidRDefault="00611344" w:rsidP="007D7DA5">
            <w:pPr>
              <w:spacing w:before="60" w:after="60" w:line="216" w:lineRule="auto"/>
              <w:rPr>
                <w:rFonts w:ascii="Times New Roman" w:hAnsi="Times New Roman"/>
                <w:b/>
                <w:bCs/>
                <w:noProof/>
                <w:szCs w:val="20"/>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7D7DA5">
            <w:pPr>
              <w:spacing w:before="60" w:after="60" w:line="216" w:lineRule="auto"/>
              <w:rPr>
                <w:rFonts w:ascii="Times New Roman" w:hAnsi="Times New Roman"/>
                <w:noProof/>
                <w:szCs w:val="20"/>
                <w:lang w:val="sr-Latn-CS"/>
              </w:rPr>
            </w:pPr>
          </w:p>
        </w:tc>
        <w:tc>
          <w:tcPr>
            <w:tcW w:w="2440"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Statistika</w:t>
            </w:r>
            <w:r w:rsidR="00BF48F5" w:rsidRPr="00611344">
              <w:rPr>
                <w:rFonts w:ascii="Times New Roman" w:hAnsi="Times New Roman"/>
                <w:noProof/>
                <w:lang w:val="sr-Latn-CS"/>
              </w:rPr>
              <w:t xml:space="preserve"> </w:t>
            </w:r>
            <w:r>
              <w:rPr>
                <w:rFonts w:ascii="Times New Roman" w:hAnsi="Times New Roman"/>
                <w:noProof/>
                <w:lang w:val="sr-Latn-CS"/>
              </w:rPr>
              <w:t>polova</w:t>
            </w:r>
            <w:r w:rsidR="00BF48F5" w:rsidRPr="00611344">
              <w:rPr>
                <w:rFonts w:ascii="Times New Roman" w:hAnsi="Times New Roman"/>
                <w:noProof/>
                <w:lang w:val="sr-Latn-CS"/>
              </w:rPr>
              <w:t xml:space="preserve">   </w:t>
            </w:r>
          </w:p>
        </w:tc>
        <w:tc>
          <w:tcPr>
            <w:tcW w:w="3138"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Razvoj</w:t>
            </w:r>
            <w:r w:rsidR="00BF48F5" w:rsidRPr="00611344">
              <w:rPr>
                <w:rFonts w:ascii="Times New Roman" w:hAnsi="Times New Roman"/>
                <w:noProof/>
                <w:lang w:val="sr-Latn-CS"/>
              </w:rPr>
              <w:t xml:space="preserve"> </w:t>
            </w:r>
            <w:r>
              <w:rPr>
                <w:rFonts w:ascii="Times New Roman" w:hAnsi="Times New Roman"/>
                <w:noProof/>
                <w:lang w:val="sr-Latn-CS"/>
              </w:rPr>
              <w:t>statistike</w:t>
            </w:r>
            <w:r w:rsidR="00BF48F5" w:rsidRPr="00611344">
              <w:rPr>
                <w:rFonts w:ascii="Times New Roman" w:hAnsi="Times New Roman"/>
                <w:noProof/>
                <w:lang w:val="sr-Latn-CS"/>
              </w:rPr>
              <w:t xml:space="preserve"> </w:t>
            </w:r>
            <w:r>
              <w:rPr>
                <w:rFonts w:ascii="Times New Roman" w:hAnsi="Times New Roman"/>
                <w:noProof/>
                <w:lang w:val="sr-Latn-CS"/>
              </w:rPr>
              <w:t>polova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sektorima</w:t>
            </w:r>
            <w:r w:rsidR="00BF48F5" w:rsidRPr="00611344">
              <w:rPr>
                <w:rFonts w:ascii="Times New Roman" w:hAnsi="Times New Roman"/>
                <w:noProof/>
                <w:lang w:val="sr-Latn-CS"/>
              </w:rPr>
              <w:t xml:space="preserve"> </w:t>
            </w:r>
            <w:r>
              <w:rPr>
                <w:rFonts w:ascii="Times New Roman" w:hAnsi="Times New Roman"/>
                <w:noProof/>
                <w:lang w:val="sr-Latn-CS"/>
              </w:rPr>
              <w:t>društvenih</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ekonomskih</w:t>
            </w:r>
            <w:r w:rsidR="00BF48F5" w:rsidRPr="00611344">
              <w:rPr>
                <w:rFonts w:ascii="Times New Roman" w:hAnsi="Times New Roman"/>
                <w:noProof/>
                <w:lang w:val="sr-Latn-CS"/>
              </w:rPr>
              <w:t xml:space="preserve"> </w:t>
            </w:r>
            <w:r>
              <w:rPr>
                <w:rFonts w:ascii="Times New Roman" w:hAnsi="Times New Roman"/>
                <w:noProof/>
                <w:lang w:val="sr-Latn-CS"/>
              </w:rPr>
              <w:t>statistika</w:t>
            </w:r>
            <w:r w:rsidR="00BF48F5" w:rsidRPr="00611344">
              <w:rPr>
                <w:rFonts w:ascii="Times New Roman" w:hAnsi="Times New Roman"/>
                <w:noProof/>
                <w:lang w:val="sr-Latn-CS"/>
              </w:rPr>
              <w:t xml:space="preserve">; </w:t>
            </w:r>
            <w:r>
              <w:rPr>
                <w:rFonts w:ascii="Times New Roman" w:hAnsi="Times New Roman"/>
                <w:noProof/>
                <w:lang w:val="sr-Latn-CS"/>
              </w:rPr>
              <w:t>p</w:t>
            </w:r>
            <w:r>
              <w:rPr>
                <w:rFonts w:ascii="Times New Roman" w:hAnsi="Times New Roman"/>
                <w:noProof/>
                <w:szCs w:val="20"/>
                <w:lang w:val="sr-Latn-CS"/>
              </w:rPr>
              <w:t>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stanovništva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zdravstvene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socioekonomske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kriminaliteta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prikazani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p>
        </w:tc>
        <w:tc>
          <w:tcPr>
            <w:tcW w:w="1743" w:type="dxa"/>
            <w:gridSpan w:val="6"/>
          </w:tcPr>
          <w:p w:rsidR="00BF48F5" w:rsidRPr="00611344" w:rsidRDefault="00611344" w:rsidP="007D7DA5">
            <w:pPr>
              <w:spacing w:before="60" w:after="60" w:line="216" w:lineRule="auto"/>
              <w:jc w:val="both"/>
              <w:rPr>
                <w:rFonts w:ascii="Times New Roman" w:hAnsi="Times New Roman"/>
                <w:noProof/>
                <w:lang w:val="sr-Latn-CS"/>
              </w:rPr>
            </w:pPr>
            <w:r>
              <w:rPr>
                <w:rFonts w:ascii="Times New Roman" w:hAnsi="Times New Roman"/>
                <w:noProof/>
                <w:lang w:val="sr-Latn-CS"/>
              </w:rPr>
              <w:t>Trogodišnja</w:t>
            </w:r>
          </w:p>
          <w:p w:rsidR="00BF48F5" w:rsidRPr="00611344" w:rsidRDefault="00BF48F5" w:rsidP="007D7DA5">
            <w:pPr>
              <w:spacing w:before="60" w:after="60" w:line="216" w:lineRule="auto"/>
              <w:jc w:val="center"/>
              <w:rPr>
                <w:rFonts w:ascii="Times New Roman" w:hAnsi="Times New Roman"/>
                <w:noProof/>
                <w:lang w:val="sr-Latn-CS"/>
              </w:rPr>
            </w:pPr>
          </w:p>
        </w:tc>
        <w:tc>
          <w:tcPr>
            <w:tcW w:w="1596"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odgovornih</w:t>
            </w:r>
            <w:r w:rsidR="00BF48F5" w:rsidRPr="00611344">
              <w:rPr>
                <w:rFonts w:ascii="Times New Roman" w:hAnsi="Times New Roman"/>
                <w:noProof/>
                <w:lang w:val="sr-Latn-CS"/>
              </w:rPr>
              <w:t xml:space="preserve"> </w:t>
            </w:r>
            <w:r>
              <w:rPr>
                <w:rFonts w:ascii="Times New Roman" w:hAnsi="Times New Roman"/>
                <w:noProof/>
                <w:lang w:val="sr-Latn-CS"/>
              </w:rPr>
              <w:t>proizvođača</w:t>
            </w:r>
            <w:r w:rsidR="00BF48F5" w:rsidRPr="00611344">
              <w:rPr>
                <w:rFonts w:ascii="Times New Roman" w:hAnsi="Times New Roman"/>
                <w:noProof/>
                <w:lang w:val="sr-Latn-CS"/>
              </w:rPr>
              <w:t xml:space="preserve"> </w:t>
            </w:r>
            <w:r>
              <w:rPr>
                <w:rFonts w:ascii="Times New Roman" w:hAnsi="Times New Roman"/>
                <w:noProof/>
                <w:lang w:val="sr-Latn-CS"/>
              </w:rPr>
              <w:t>zvanične</w:t>
            </w:r>
            <w:r w:rsidR="00BF48F5" w:rsidRPr="00611344">
              <w:rPr>
                <w:rFonts w:ascii="Times New Roman" w:hAnsi="Times New Roman"/>
                <w:noProof/>
                <w:lang w:val="sr-Latn-CS"/>
              </w:rPr>
              <w:t xml:space="preserve"> </w:t>
            </w:r>
            <w:r>
              <w:rPr>
                <w:rFonts w:ascii="Times New Roman" w:hAnsi="Times New Roman"/>
                <w:noProof/>
                <w:lang w:val="sr-Latn-CS"/>
              </w:rPr>
              <w:t>statistike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drugih</w:t>
            </w:r>
            <w:r w:rsidR="00BF48F5" w:rsidRPr="00611344">
              <w:rPr>
                <w:rFonts w:ascii="Times New Roman" w:hAnsi="Times New Roman"/>
                <w:noProof/>
                <w:lang w:val="sr-Latn-CS"/>
              </w:rPr>
              <w:t xml:space="preserve"> </w:t>
            </w:r>
            <w:r>
              <w:rPr>
                <w:rFonts w:ascii="Times New Roman" w:hAnsi="Times New Roman"/>
                <w:noProof/>
                <w:lang w:val="sr-Latn-CS"/>
              </w:rPr>
              <w:t>organa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organizacija</w:t>
            </w:r>
            <w:r w:rsidR="00BF48F5" w:rsidRPr="00611344">
              <w:rPr>
                <w:rFonts w:ascii="Times New Roman" w:hAnsi="Times New Roman"/>
                <w:noProof/>
                <w:lang w:val="sr-Latn-CS"/>
              </w:rPr>
              <w:t xml:space="preserve"> </w:t>
            </w:r>
          </w:p>
        </w:tc>
        <w:tc>
          <w:tcPr>
            <w:tcW w:w="1597" w:type="dxa"/>
            <w:gridSpan w:val="5"/>
          </w:tcPr>
          <w:p w:rsidR="00BF48F5" w:rsidRPr="00611344" w:rsidRDefault="00BF48F5" w:rsidP="007D7DA5">
            <w:pPr>
              <w:spacing w:before="60" w:after="60" w:line="216" w:lineRule="auto"/>
              <w:rPr>
                <w:rFonts w:ascii="Times New Roman" w:hAnsi="Times New Roman"/>
                <w:noProof/>
                <w:lang w:val="sr-Latn-CS"/>
              </w:rPr>
            </w:pPr>
          </w:p>
        </w:tc>
        <w:tc>
          <w:tcPr>
            <w:tcW w:w="1134" w:type="dxa"/>
            <w:gridSpan w:val="5"/>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12" w:type="dxa"/>
            <w:gridSpan w:val="8"/>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r w:rsidR="00BF48F5" w:rsidRPr="00611344">
              <w:rPr>
                <w:rFonts w:ascii="Times New Roman" w:hAnsi="Times New Roman"/>
                <w:noProof/>
                <w:lang w:val="sr-Latn-CS"/>
              </w:rPr>
              <w:t xml:space="preserve"> </w:t>
            </w:r>
          </w:p>
        </w:tc>
        <w:tc>
          <w:tcPr>
            <w:tcW w:w="949" w:type="dxa"/>
            <w:gridSpan w:val="9"/>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1.12.</w:t>
            </w:r>
          </w:p>
          <w:p w:rsidR="00BF48F5" w:rsidRPr="00611344" w:rsidRDefault="00611344" w:rsidP="007D7DA5">
            <w:pPr>
              <w:spacing w:before="60" w:after="60" w:line="216" w:lineRule="auto"/>
              <w:jc w:val="center"/>
              <w:rPr>
                <w:rFonts w:ascii="Times New Roman" w:hAnsi="Times New Roman"/>
                <w:noProof/>
                <w:lang w:val="sr-Latn-CS"/>
              </w:rPr>
            </w:pPr>
            <w:r>
              <w:rPr>
                <w:rFonts w:ascii="Times New Roman" w:hAnsi="Times New Roman"/>
                <w:noProof/>
                <w:lang w:val="sr-Latn-CS"/>
              </w:rPr>
              <w:t>Tekuće</w:t>
            </w:r>
          </w:p>
        </w:tc>
      </w:tr>
      <w:tr w:rsidR="00BF48F5" w:rsidRPr="00611344">
        <w:trPr>
          <w:gridAfter w:val="3"/>
          <w:wAfter w:w="65" w:type="dxa"/>
        </w:trPr>
        <w:tc>
          <w:tcPr>
            <w:tcW w:w="15879" w:type="dxa"/>
            <w:gridSpan w:val="43"/>
          </w:tcPr>
          <w:p w:rsidR="00BF48F5" w:rsidRPr="00611344" w:rsidRDefault="00BF48F5" w:rsidP="007D7DA5">
            <w:pPr>
              <w:spacing w:before="240" w:after="60" w:line="216" w:lineRule="auto"/>
              <w:rPr>
                <w:rFonts w:ascii="Times New Roman" w:hAnsi="Times New Roman"/>
                <w:noProof/>
                <w:lang w:val="sr-Latn-CS"/>
              </w:rPr>
            </w:pPr>
            <w:r w:rsidRPr="00611344">
              <w:rPr>
                <w:rFonts w:ascii="Times New Roman" w:hAnsi="Times New Roman"/>
                <w:b/>
                <w:noProof/>
                <w:szCs w:val="20"/>
                <w:lang w:val="sr-Latn-CS"/>
              </w:rPr>
              <w:t xml:space="preserve">2) </w:t>
            </w:r>
            <w:r w:rsidR="00611344">
              <w:rPr>
                <w:rFonts w:ascii="Times New Roman" w:hAnsi="Times New Roman"/>
                <w:b/>
                <w:noProof/>
                <w:szCs w:val="20"/>
                <w:lang w:val="sr-Latn-CS"/>
              </w:rPr>
              <w:t>Korišćenje</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vremena</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7D7DA5">
            <w:pPr>
              <w:spacing w:before="60" w:after="60" w:line="216" w:lineRule="auto"/>
              <w:rPr>
                <w:rFonts w:ascii="Times New Roman" w:hAnsi="Times New Roman"/>
                <w:noProof/>
                <w:lang w:val="sr-Latn-CS"/>
              </w:rPr>
            </w:pPr>
          </w:p>
        </w:tc>
        <w:tc>
          <w:tcPr>
            <w:tcW w:w="2428" w:type="dxa"/>
            <w:gridSpan w:val="2"/>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Sezonsko</w:t>
            </w:r>
            <w:r w:rsidR="00BF48F5" w:rsidRPr="00611344">
              <w:rPr>
                <w:rFonts w:ascii="Times New Roman" w:hAnsi="Times New Roman"/>
                <w:noProof/>
                <w:lang w:val="sr-Latn-CS"/>
              </w:rPr>
              <w:t xml:space="preserve"> </w:t>
            </w: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korišćenju</w:t>
            </w:r>
            <w:r w:rsidR="00BF48F5" w:rsidRPr="00611344">
              <w:rPr>
                <w:rFonts w:ascii="Times New Roman" w:hAnsi="Times New Roman"/>
                <w:noProof/>
                <w:lang w:val="sr-Latn-CS"/>
              </w:rPr>
              <w:t xml:space="preserve"> </w:t>
            </w:r>
            <w:r>
              <w:rPr>
                <w:rFonts w:ascii="Times New Roman" w:hAnsi="Times New Roman"/>
                <w:noProof/>
                <w:lang w:val="sr-Latn-CS"/>
              </w:rPr>
              <w:t>vremena</w:t>
            </w:r>
            <w:r w:rsidR="00BF48F5" w:rsidRPr="00611344">
              <w:rPr>
                <w:rFonts w:ascii="Times New Roman" w:hAnsi="Times New Roman"/>
                <w:noProof/>
                <w:lang w:val="sr-Latn-CS"/>
              </w:rPr>
              <w:t xml:space="preserve">  (</w:t>
            </w:r>
            <w:r>
              <w:rPr>
                <w:rFonts w:ascii="Times New Roman" w:hAnsi="Times New Roman"/>
                <w:noProof/>
                <w:lang w:val="sr-Latn-CS"/>
              </w:rPr>
              <w:t>SIKV</w:t>
            </w:r>
            <w:r w:rsidR="00BF48F5" w:rsidRPr="00611344">
              <w:rPr>
                <w:rFonts w:ascii="Times New Roman" w:hAnsi="Times New Roman"/>
                <w:noProof/>
                <w:lang w:val="sr-Latn-CS"/>
              </w:rPr>
              <w:t xml:space="preserve">) </w:t>
            </w:r>
          </w:p>
        </w:tc>
        <w:tc>
          <w:tcPr>
            <w:tcW w:w="312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Demografske</w:t>
            </w:r>
            <w:r w:rsidR="00BF48F5" w:rsidRPr="00611344">
              <w:rPr>
                <w:rFonts w:ascii="Times New Roman" w:hAnsi="Times New Roman"/>
                <w:noProof/>
                <w:lang w:val="sr-Latn-CS"/>
              </w:rPr>
              <w:t xml:space="preserve"> </w:t>
            </w:r>
            <w:r>
              <w:rPr>
                <w:rFonts w:ascii="Times New Roman" w:hAnsi="Times New Roman"/>
                <w:noProof/>
                <w:lang w:val="sr-Latn-CS"/>
              </w:rPr>
              <w:t>karakteristike</w:t>
            </w:r>
            <w:r w:rsidR="00BF48F5" w:rsidRPr="00611344">
              <w:rPr>
                <w:rFonts w:ascii="Times New Roman" w:hAnsi="Times New Roman"/>
                <w:noProof/>
                <w:lang w:val="sr-Latn-CS"/>
              </w:rPr>
              <w:t xml:space="preserve"> </w:t>
            </w:r>
            <w:r>
              <w:rPr>
                <w:rFonts w:ascii="Times New Roman" w:hAnsi="Times New Roman"/>
                <w:noProof/>
                <w:lang w:val="sr-Latn-CS"/>
              </w:rPr>
              <w:t>domaćinstva</w:t>
            </w:r>
            <w:r w:rsidR="00BF48F5" w:rsidRPr="00611344">
              <w:rPr>
                <w:rFonts w:ascii="Times New Roman" w:hAnsi="Times New Roman"/>
                <w:noProof/>
                <w:lang w:val="sr-Latn-CS"/>
              </w:rPr>
              <w:t xml:space="preserve"> (</w:t>
            </w:r>
            <w:r>
              <w:rPr>
                <w:rFonts w:ascii="Times New Roman" w:hAnsi="Times New Roman"/>
                <w:noProof/>
                <w:lang w:val="sr-Latn-CS"/>
              </w:rPr>
              <w:t>lice</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koje</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vodi</w:t>
            </w:r>
            <w:r w:rsidR="00BF48F5" w:rsidRPr="00611344">
              <w:rPr>
                <w:rFonts w:ascii="Times New Roman" w:hAnsi="Times New Roman"/>
                <w:noProof/>
                <w:lang w:val="sr-Latn-CS"/>
              </w:rPr>
              <w:t xml:space="preserve"> </w:t>
            </w:r>
            <w:r>
              <w:rPr>
                <w:rFonts w:ascii="Times New Roman" w:hAnsi="Times New Roman"/>
                <w:noProof/>
                <w:lang w:val="sr-Latn-CS"/>
              </w:rPr>
              <w:t>domaćinstvo</w:t>
            </w:r>
            <w:r w:rsidR="00BF48F5" w:rsidRPr="00611344">
              <w:rPr>
                <w:rFonts w:ascii="Times New Roman" w:hAnsi="Times New Roman"/>
                <w:noProof/>
                <w:lang w:val="sr-Latn-CS"/>
              </w:rPr>
              <w:t xml:space="preserve">, </w:t>
            </w:r>
            <w:r>
              <w:rPr>
                <w:rFonts w:ascii="Times New Roman" w:hAnsi="Times New Roman"/>
                <w:noProof/>
                <w:lang w:val="sr-Latn-CS"/>
              </w:rPr>
              <w:t>porodični</w:t>
            </w:r>
            <w:r w:rsidR="00BF48F5" w:rsidRPr="00611344">
              <w:rPr>
                <w:rFonts w:ascii="Times New Roman" w:hAnsi="Times New Roman"/>
                <w:noProof/>
                <w:lang w:val="sr-Latn-CS"/>
              </w:rPr>
              <w:t xml:space="preserve"> </w:t>
            </w:r>
            <w:r>
              <w:rPr>
                <w:rFonts w:ascii="Times New Roman" w:hAnsi="Times New Roman"/>
                <w:noProof/>
                <w:lang w:val="sr-Latn-CS"/>
              </w:rPr>
              <w:t>odnosi</w:t>
            </w:r>
            <w:r w:rsidR="00BF48F5" w:rsidRPr="00611344">
              <w:rPr>
                <w:rFonts w:ascii="Times New Roman" w:hAnsi="Times New Roman"/>
                <w:noProof/>
                <w:lang w:val="sr-Latn-CS"/>
              </w:rPr>
              <w:t xml:space="preserve"> </w:t>
            </w:r>
            <w:r>
              <w:rPr>
                <w:rFonts w:ascii="Times New Roman" w:hAnsi="Times New Roman"/>
                <w:noProof/>
                <w:lang w:val="sr-Latn-CS"/>
              </w:rPr>
              <w:t>članova</w:t>
            </w:r>
            <w:r w:rsidR="00BF48F5" w:rsidRPr="00611344">
              <w:rPr>
                <w:rFonts w:ascii="Times New Roman" w:hAnsi="Times New Roman"/>
                <w:noProof/>
                <w:lang w:val="sr-Latn-CS"/>
              </w:rPr>
              <w:t xml:space="preserve"> </w:t>
            </w:r>
            <w:r>
              <w:rPr>
                <w:rFonts w:ascii="Times New Roman" w:hAnsi="Times New Roman"/>
                <w:noProof/>
                <w:lang w:val="sr-Latn-CS"/>
              </w:rPr>
              <w:t>domaćinstva</w:t>
            </w:r>
            <w:r w:rsidR="00BF48F5" w:rsidRPr="00611344">
              <w:rPr>
                <w:rFonts w:ascii="Times New Roman" w:hAnsi="Times New Roman"/>
                <w:noProof/>
                <w:lang w:val="sr-Latn-CS"/>
              </w:rPr>
              <w:t xml:space="preserve">, </w:t>
            </w:r>
            <w:r>
              <w:rPr>
                <w:rFonts w:ascii="Times New Roman" w:hAnsi="Times New Roman"/>
                <w:noProof/>
                <w:lang w:val="sr-Latn-CS"/>
              </w:rPr>
              <w:t>pol</w:t>
            </w:r>
            <w:r w:rsidR="00BF48F5" w:rsidRPr="00611344">
              <w:rPr>
                <w:rFonts w:ascii="Times New Roman" w:hAnsi="Times New Roman"/>
                <w:noProof/>
                <w:lang w:val="sr-Latn-CS"/>
              </w:rPr>
              <w:t xml:space="preserve">, </w:t>
            </w:r>
            <w:r>
              <w:rPr>
                <w:rFonts w:ascii="Times New Roman" w:hAnsi="Times New Roman"/>
                <w:noProof/>
                <w:lang w:val="sr-Latn-CS"/>
              </w:rPr>
              <w:t>navršene</w:t>
            </w:r>
            <w:r w:rsidR="00BF48F5" w:rsidRPr="00611344">
              <w:rPr>
                <w:rFonts w:ascii="Times New Roman" w:hAnsi="Times New Roman"/>
                <w:noProof/>
                <w:lang w:val="sr-Latn-CS"/>
              </w:rPr>
              <w:t xml:space="preserve"> </w:t>
            </w:r>
            <w:r>
              <w:rPr>
                <w:rFonts w:ascii="Times New Roman" w:hAnsi="Times New Roman"/>
                <w:noProof/>
                <w:lang w:val="sr-Latn-CS"/>
              </w:rPr>
              <w:t>godine</w:t>
            </w:r>
            <w:r w:rsidR="00BF48F5" w:rsidRPr="00611344">
              <w:rPr>
                <w:rFonts w:ascii="Times New Roman" w:hAnsi="Times New Roman"/>
                <w:noProof/>
                <w:lang w:val="sr-Latn-CS"/>
              </w:rPr>
              <w:t xml:space="preserve"> </w:t>
            </w:r>
            <w:r>
              <w:rPr>
                <w:rFonts w:ascii="Times New Roman" w:hAnsi="Times New Roman"/>
                <w:noProof/>
                <w:lang w:val="sr-Latn-CS"/>
              </w:rPr>
              <w:t>starosti</w:t>
            </w:r>
            <w:r w:rsidR="00BF48F5" w:rsidRPr="00611344">
              <w:rPr>
                <w:rFonts w:ascii="Times New Roman" w:hAnsi="Times New Roman"/>
                <w:noProof/>
                <w:lang w:val="sr-Latn-CS"/>
              </w:rPr>
              <w:t xml:space="preserve">, </w:t>
            </w:r>
            <w:r>
              <w:rPr>
                <w:rFonts w:ascii="Times New Roman" w:hAnsi="Times New Roman"/>
                <w:noProof/>
                <w:lang w:val="sr-Latn-CS"/>
              </w:rPr>
              <w:t>bračni</w:t>
            </w:r>
            <w:r w:rsidR="00BF48F5" w:rsidRPr="00611344">
              <w:rPr>
                <w:rFonts w:ascii="Times New Roman" w:hAnsi="Times New Roman"/>
                <w:noProof/>
                <w:lang w:val="sr-Latn-CS"/>
              </w:rPr>
              <w:t xml:space="preserve"> </w:t>
            </w:r>
            <w:r>
              <w:rPr>
                <w:rFonts w:ascii="Times New Roman" w:hAnsi="Times New Roman"/>
                <w:noProof/>
                <w:lang w:val="sr-Latn-CS"/>
              </w:rPr>
              <w:t>status</w:t>
            </w:r>
            <w:r w:rsidR="00BF48F5" w:rsidRPr="00611344">
              <w:rPr>
                <w:rFonts w:ascii="Times New Roman" w:hAnsi="Times New Roman"/>
                <w:noProof/>
                <w:lang w:val="sr-Latn-CS"/>
              </w:rPr>
              <w:t xml:space="preserve">, </w:t>
            </w:r>
            <w:r>
              <w:rPr>
                <w:rFonts w:ascii="Times New Roman" w:hAnsi="Times New Roman"/>
                <w:noProof/>
                <w:lang w:val="sr-Latn-CS"/>
              </w:rPr>
              <w:t>završena</w:t>
            </w:r>
            <w:r w:rsidR="00BF48F5" w:rsidRPr="00611344">
              <w:rPr>
                <w:rFonts w:ascii="Times New Roman" w:hAnsi="Times New Roman"/>
                <w:noProof/>
                <w:lang w:val="sr-Latn-CS"/>
              </w:rPr>
              <w:t xml:space="preserve"> </w:t>
            </w:r>
            <w:r>
              <w:rPr>
                <w:rFonts w:ascii="Times New Roman" w:hAnsi="Times New Roman"/>
                <w:noProof/>
                <w:lang w:val="sr-Latn-CS"/>
              </w:rPr>
              <w:t>škola</w:t>
            </w:r>
            <w:r w:rsidR="00BF48F5" w:rsidRPr="00611344">
              <w:rPr>
                <w:rFonts w:ascii="Times New Roman" w:hAnsi="Times New Roman"/>
                <w:noProof/>
                <w:lang w:val="sr-Latn-CS"/>
              </w:rPr>
              <w:t xml:space="preserve">);  </w:t>
            </w:r>
            <w:r>
              <w:rPr>
                <w:rFonts w:ascii="Times New Roman" w:hAnsi="Times New Roman"/>
                <w:noProof/>
                <w:lang w:val="sr-Latn-CS"/>
              </w:rPr>
              <w:t>ekonomske</w:t>
            </w:r>
            <w:r w:rsidR="00BF48F5" w:rsidRPr="00611344">
              <w:rPr>
                <w:rFonts w:ascii="Times New Roman" w:hAnsi="Times New Roman"/>
                <w:noProof/>
                <w:lang w:val="sr-Latn-CS"/>
              </w:rPr>
              <w:t xml:space="preserve"> </w:t>
            </w:r>
            <w:r>
              <w:rPr>
                <w:rFonts w:ascii="Times New Roman" w:hAnsi="Times New Roman"/>
                <w:noProof/>
                <w:lang w:val="sr-Latn-CS"/>
              </w:rPr>
              <w:t>aktivnosti</w:t>
            </w:r>
            <w:r w:rsidR="00BF48F5" w:rsidRPr="00611344">
              <w:rPr>
                <w:rFonts w:ascii="Times New Roman" w:hAnsi="Times New Roman"/>
                <w:noProof/>
                <w:lang w:val="sr-Latn-CS"/>
              </w:rPr>
              <w:t xml:space="preserve"> </w:t>
            </w:r>
            <w:r>
              <w:rPr>
                <w:rFonts w:ascii="Times New Roman" w:hAnsi="Times New Roman"/>
                <w:noProof/>
                <w:lang w:val="sr-Latn-CS"/>
              </w:rPr>
              <w:t>članova</w:t>
            </w:r>
            <w:r w:rsidR="00BF48F5" w:rsidRPr="00611344">
              <w:rPr>
                <w:rFonts w:ascii="Times New Roman" w:hAnsi="Times New Roman"/>
                <w:noProof/>
                <w:lang w:val="sr-Latn-CS"/>
              </w:rPr>
              <w:t xml:space="preserve"> </w:t>
            </w:r>
            <w:r>
              <w:rPr>
                <w:rFonts w:ascii="Times New Roman" w:hAnsi="Times New Roman"/>
                <w:noProof/>
                <w:lang w:val="sr-Latn-CS"/>
              </w:rPr>
              <w:t>domaćinstva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osnovu</w:t>
            </w:r>
            <w:r w:rsidR="00BF48F5" w:rsidRPr="00611344">
              <w:rPr>
                <w:rFonts w:ascii="Times New Roman" w:hAnsi="Times New Roman"/>
                <w:noProof/>
                <w:lang w:val="sr-Latn-CS"/>
              </w:rPr>
              <w:t xml:space="preserve"> </w:t>
            </w:r>
            <w:r>
              <w:rPr>
                <w:rFonts w:ascii="Times New Roman" w:hAnsi="Times New Roman"/>
                <w:noProof/>
                <w:lang w:val="sr-Latn-CS"/>
              </w:rPr>
              <w:t>skraćenog</w:t>
            </w:r>
            <w:r w:rsidR="00BF48F5" w:rsidRPr="00611344">
              <w:rPr>
                <w:rFonts w:ascii="Times New Roman" w:hAnsi="Times New Roman"/>
                <w:noProof/>
                <w:lang w:val="sr-Latn-CS"/>
              </w:rPr>
              <w:t xml:space="preserve"> </w:t>
            </w:r>
            <w:r>
              <w:rPr>
                <w:rFonts w:ascii="Times New Roman" w:hAnsi="Times New Roman"/>
                <w:noProof/>
                <w:lang w:val="sr-Latn-CS"/>
              </w:rPr>
              <w:t>dnevnika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kome</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vodi</w:t>
            </w:r>
            <w:r w:rsidR="00BF48F5" w:rsidRPr="00611344">
              <w:rPr>
                <w:rFonts w:ascii="Times New Roman" w:hAnsi="Times New Roman"/>
                <w:noProof/>
                <w:lang w:val="sr-Latn-CS"/>
              </w:rPr>
              <w:t xml:space="preserve"> </w:t>
            </w:r>
            <w:r>
              <w:rPr>
                <w:rFonts w:ascii="Times New Roman" w:hAnsi="Times New Roman"/>
                <w:noProof/>
                <w:lang w:val="sr-Latn-CS"/>
              </w:rPr>
              <w:t>evidencija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aktivnostima</w:t>
            </w:r>
            <w:r w:rsidR="00BF48F5" w:rsidRPr="00611344">
              <w:rPr>
                <w:rFonts w:ascii="Times New Roman" w:hAnsi="Times New Roman"/>
                <w:noProof/>
                <w:lang w:val="sr-Latn-CS"/>
              </w:rPr>
              <w:t xml:space="preserve"> </w:t>
            </w:r>
            <w:r>
              <w:rPr>
                <w:rFonts w:ascii="Times New Roman" w:hAnsi="Times New Roman"/>
                <w:noProof/>
                <w:lang w:val="sr-Latn-CS"/>
              </w:rPr>
              <w:t>tokom</w:t>
            </w:r>
            <w:r w:rsidR="00BF48F5" w:rsidRPr="00611344">
              <w:rPr>
                <w:rFonts w:ascii="Times New Roman" w:hAnsi="Times New Roman"/>
                <w:noProof/>
                <w:lang w:val="sr-Latn-CS"/>
              </w:rPr>
              <w:t xml:space="preserve"> </w:t>
            </w:r>
            <w:r>
              <w:rPr>
                <w:rFonts w:ascii="Times New Roman" w:hAnsi="Times New Roman"/>
                <w:noProof/>
                <w:lang w:val="sr-Latn-CS"/>
              </w:rPr>
              <w:t>dana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desetominutnom</w:t>
            </w:r>
            <w:r w:rsidR="00BF48F5" w:rsidRPr="00611344">
              <w:rPr>
                <w:rFonts w:ascii="Times New Roman" w:hAnsi="Times New Roman"/>
                <w:noProof/>
                <w:lang w:val="sr-Latn-CS"/>
              </w:rPr>
              <w:t xml:space="preserve"> </w:t>
            </w:r>
            <w:r>
              <w:rPr>
                <w:rFonts w:ascii="Times New Roman" w:hAnsi="Times New Roman"/>
                <w:noProof/>
                <w:lang w:val="sr-Latn-CS"/>
              </w:rPr>
              <w:t>intervalu</w:t>
            </w:r>
            <w:r w:rsidR="00BF48F5" w:rsidRPr="00611344">
              <w:rPr>
                <w:rFonts w:ascii="Times New Roman" w:hAnsi="Times New Roman"/>
                <w:noProof/>
                <w:lang w:val="sr-Latn-CS"/>
              </w:rPr>
              <w:t xml:space="preserve"> </w:t>
            </w:r>
            <w:r>
              <w:rPr>
                <w:rFonts w:ascii="Times New Roman" w:hAnsi="Times New Roman"/>
                <w:noProof/>
                <w:lang w:val="sr-Latn-CS"/>
              </w:rPr>
              <w:t>dobijaju</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dužina</w:t>
            </w:r>
            <w:r w:rsidR="00BF48F5" w:rsidRPr="00611344">
              <w:rPr>
                <w:rFonts w:ascii="Times New Roman" w:hAnsi="Times New Roman"/>
                <w:noProof/>
                <w:lang w:val="sr-Latn-CS"/>
              </w:rPr>
              <w:t xml:space="preserve"> </w:t>
            </w:r>
            <w:r>
              <w:rPr>
                <w:rFonts w:ascii="Times New Roman" w:hAnsi="Times New Roman"/>
                <w:noProof/>
                <w:lang w:val="sr-Latn-CS"/>
              </w:rPr>
              <w:t>trajanja</w:t>
            </w:r>
            <w:r w:rsidR="00BF48F5" w:rsidRPr="00611344">
              <w:rPr>
                <w:rFonts w:ascii="Times New Roman" w:hAnsi="Times New Roman"/>
                <w:noProof/>
                <w:lang w:val="sr-Latn-CS"/>
              </w:rPr>
              <w:t xml:space="preserve"> </w:t>
            </w:r>
            <w:r>
              <w:rPr>
                <w:rFonts w:ascii="Times New Roman" w:hAnsi="Times New Roman"/>
                <w:noProof/>
                <w:lang w:val="sr-Latn-CS"/>
              </w:rPr>
              <w:t>različitih</w:t>
            </w:r>
            <w:r w:rsidR="00BF48F5" w:rsidRPr="00611344">
              <w:rPr>
                <w:rFonts w:ascii="Times New Roman" w:hAnsi="Times New Roman"/>
                <w:noProof/>
                <w:lang w:val="sr-Latn-CS"/>
              </w:rPr>
              <w:t xml:space="preserve"> </w:t>
            </w:r>
            <w:r>
              <w:rPr>
                <w:rFonts w:ascii="Times New Roman" w:hAnsi="Times New Roman"/>
                <w:noProof/>
                <w:lang w:val="sr-Latn-CS"/>
              </w:rPr>
              <w:t>aktivnosti</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tome</w:t>
            </w:r>
            <w:r w:rsidR="00BF48F5" w:rsidRPr="00611344">
              <w:rPr>
                <w:rFonts w:ascii="Times New Roman" w:hAnsi="Times New Roman"/>
                <w:noProof/>
                <w:lang w:val="sr-Latn-CS"/>
              </w:rPr>
              <w:t xml:space="preserve"> </w:t>
            </w:r>
            <w:r>
              <w:rPr>
                <w:rFonts w:ascii="Times New Roman" w:hAnsi="Times New Roman"/>
                <w:noProof/>
                <w:lang w:val="sr-Latn-CS"/>
              </w:rPr>
              <w:t>s</w:t>
            </w:r>
            <w:r w:rsidR="00BF48F5" w:rsidRPr="00611344">
              <w:rPr>
                <w:rFonts w:ascii="Times New Roman" w:hAnsi="Times New Roman"/>
                <w:noProof/>
                <w:lang w:val="sr-Latn-CS"/>
              </w:rPr>
              <w:t xml:space="preserve"> </w:t>
            </w:r>
            <w:r>
              <w:rPr>
                <w:rFonts w:ascii="Times New Roman" w:hAnsi="Times New Roman"/>
                <w:noProof/>
                <w:lang w:val="sr-Latn-CS"/>
              </w:rPr>
              <w:t>kim</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gde</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obavlja</w:t>
            </w:r>
            <w:r w:rsidR="00BF48F5" w:rsidRPr="00611344">
              <w:rPr>
                <w:rFonts w:ascii="Times New Roman" w:hAnsi="Times New Roman"/>
                <w:noProof/>
                <w:lang w:val="sr-Latn-CS"/>
              </w:rPr>
              <w:t xml:space="preserve"> </w:t>
            </w:r>
            <w:r>
              <w:rPr>
                <w:rFonts w:ascii="Times New Roman" w:hAnsi="Times New Roman"/>
                <w:noProof/>
                <w:lang w:val="sr-Latn-CS"/>
              </w:rPr>
              <w:t>aktivnost</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7D7DA5">
            <w:pPr>
              <w:spacing w:before="60" w:after="60" w:line="216" w:lineRule="auto"/>
              <w:jc w:val="both"/>
              <w:rPr>
                <w:rFonts w:ascii="Times New Roman" w:hAnsi="Times New Roman"/>
                <w:noProof/>
                <w:lang w:val="sr-Latn-CS"/>
              </w:rPr>
            </w:pPr>
            <w:r>
              <w:rPr>
                <w:rFonts w:ascii="Times New Roman" w:hAnsi="Times New Roman"/>
                <w:noProof/>
                <w:lang w:val="sr-Latn-CS"/>
              </w:rPr>
              <w:t>Trogodišnja</w:t>
            </w:r>
          </w:p>
          <w:p w:rsidR="00BF48F5" w:rsidRPr="00611344" w:rsidRDefault="00BF48F5" w:rsidP="007D7DA5">
            <w:pPr>
              <w:spacing w:before="60" w:after="60" w:line="216" w:lineRule="auto"/>
              <w:jc w:val="both"/>
              <w:rPr>
                <w:rFonts w:ascii="Times New Roman" w:hAnsi="Times New Roman"/>
                <w:noProof/>
                <w:lang w:val="sr-Latn-CS"/>
              </w:rPr>
            </w:pP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Anketa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sprovodi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nad</w:t>
            </w:r>
            <w:r w:rsidR="00BF48F5" w:rsidRPr="00611344">
              <w:rPr>
                <w:rFonts w:ascii="Times New Roman" w:hAnsi="Times New Roman"/>
                <w:noProof/>
                <w:szCs w:val="20"/>
                <w:lang w:val="sr-Latn-CS"/>
              </w:rPr>
              <w:t xml:space="preserve">      2340 </w:t>
            </w:r>
            <w:r>
              <w:rPr>
                <w:rFonts w:ascii="Times New Roman" w:hAnsi="Times New Roman"/>
                <w:noProof/>
                <w:szCs w:val="20"/>
                <w:lang w:val="sr-Latn-CS"/>
              </w:rPr>
              <w:t>domaćinstava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tokom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četiri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izabrana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kalendarske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p>
        </w:tc>
        <w:tc>
          <w:tcPr>
            <w:tcW w:w="159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Izabrana</w:t>
            </w:r>
            <w:r w:rsidR="00BF48F5" w:rsidRPr="00611344">
              <w:rPr>
                <w:rFonts w:ascii="Times New Roman" w:hAnsi="Times New Roman"/>
                <w:noProof/>
                <w:lang w:val="sr-Latn-CS"/>
              </w:rPr>
              <w:t xml:space="preserve"> </w:t>
            </w:r>
            <w:r>
              <w:rPr>
                <w:rFonts w:ascii="Times New Roman" w:hAnsi="Times New Roman"/>
                <w:noProof/>
                <w:lang w:val="sr-Latn-CS"/>
              </w:rPr>
              <w:t>domaćinstva</w:t>
            </w:r>
          </w:p>
          <w:p w:rsidR="00BF48F5" w:rsidRPr="00611344" w:rsidRDefault="00BF48F5" w:rsidP="007D7DA5">
            <w:pPr>
              <w:spacing w:before="60" w:after="60" w:line="216" w:lineRule="auto"/>
              <w:rPr>
                <w:rFonts w:ascii="Times New Roman" w:hAnsi="Times New Roman"/>
                <w:noProof/>
                <w:lang w:val="sr-Latn-CS"/>
              </w:rPr>
            </w:pPr>
          </w:p>
        </w:tc>
        <w:tc>
          <w:tcPr>
            <w:tcW w:w="1130"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p>
        </w:tc>
        <w:tc>
          <w:tcPr>
            <w:tcW w:w="1223" w:type="dxa"/>
            <w:gridSpan w:val="8"/>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r w:rsidR="00BF48F5" w:rsidRPr="00611344">
              <w:rPr>
                <w:rFonts w:ascii="Times New Roman" w:hAnsi="Times New Roman"/>
                <w:noProof/>
                <w:lang w:val="sr-Latn-CS"/>
              </w:rPr>
              <w:t xml:space="preserve"> </w:t>
            </w:r>
          </w:p>
        </w:tc>
        <w:tc>
          <w:tcPr>
            <w:tcW w:w="954" w:type="dxa"/>
            <w:gridSpan w:val="9"/>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31.12.</w:t>
            </w:r>
          </w:p>
          <w:p w:rsidR="00BF48F5" w:rsidRPr="00611344" w:rsidRDefault="00BF48F5" w:rsidP="007D7DA5">
            <w:pPr>
              <w:spacing w:before="60" w:after="60" w:line="216" w:lineRule="auto"/>
              <w:jc w:val="center"/>
              <w:rPr>
                <w:rFonts w:ascii="Times New Roman" w:hAnsi="Times New Roman"/>
                <w:noProof/>
                <w:lang w:val="sr-Latn-CS"/>
              </w:rPr>
            </w:pPr>
          </w:p>
        </w:tc>
      </w:tr>
      <w:tr w:rsidR="00BF48F5" w:rsidRPr="00611344">
        <w:trPr>
          <w:gridAfter w:val="3"/>
          <w:wAfter w:w="65" w:type="dxa"/>
        </w:trPr>
        <w:tc>
          <w:tcPr>
            <w:tcW w:w="15879" w:type="dxa"/>
            <w:gridSpan w:val="43"/>
          </w:tcPr>
          <w:p w:rsidR="00BF48F5" w:rsidRPr="00611344" w:rsidRDefault="00BF48F5" w:rsidP="007D7DA5">
            <w:pPr>
              <w:spacing w:before="240" w:after="60" w:line="216" w:lineRule="auto"/>
              <w:rPr>
                <w:rFonts w:ascii="Times New Roman" w:hAnsi="Times New Roman"/>
                <w:noProof/>
                <w:lang w:val="sr-Latn-CS"/>
              </w:rPr>
            </w:pPr>
            <w:r w:rsidRPr="00611344">
              <w:rPr>
                <w:rFonts w:ascii="Times New Roman" w:hAnsi="Times New Roman"/>
                <w:b/>
                <w:noProof/>
                <w:szCs w:val="20"/>
                <w:lang w:val="sr-Latn-CS"/>
              </w:rPr>
              <w:t xml:space="preserve">3) </w:t>
            </w:r>
            <w:r w:rsidR="00611344">
              <w:rPr>
                <w:rFonts w:ascii="Times New Roman" w:hAnsi="Times New Roman"/>
                <w:b/>
                <w:noProof/>
                <w:szCs w:val="20"/>
                <w:lang w:val="sr-Latn-CS"/>
              </w:rPr>
              <w:t>Statistika</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omladine</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i</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sporta</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7D7DA5">
            <w:pPr>
              <w:spacing w:before="60" w:after="60" w:line="216" w:lineRule="auto"/>
              <w:rPr>
                <w:rFonts w:ascii="Times New Roman" w:hAnsi="Times New Roman"/>
                <w:b/>
                <w:bCs/>
                <w:noProof/>
                <w:szCs w:val="20"/>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omladine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sporta</w:t>
            </w:r>
            <w:r w:rsidR="00BF48F5" w:rsidRPr="00611344">
              <w:rPr>
                <w:rFonts w:ascii="Times New Roman" w:hAnsi="Times New Roman"/>
                <w:noProof/>
                <w:lang w:val="sr-Latn-CS"/>
              </w:rPr>
              <w:t xml:space="preserve"> </w:t>
            </w:r>
          </w:p>
          <w:p w:rsidR="00BF48F5" w:rsidRPr="00611344" w:rsidRDefault="00BF48F5" w:rsidP="007D7DA5">
            <w:pPr>
              <w:spacing w:before="60" w:after="60" w:line="216" w:lineRule="auto"/>
              <w:rPr>
                <w:rFonts w:ascii="Times New Roman" w:hAnsi="Times New Roman"/>
                <w:noProof/>
                <w:lang w:val="sr-Latn-CS"/>
              </w:rPr>
            </w:pPr>
          </w:p>
        </w:tc>
        <w:tc>
          <w:tcPr>
            <w:tcW w:w="2428" w:type="dxa"/>
            <w:gridSpan w:val="2"/>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omladini</w:t>
            </w:r>
            <w:r w:rsidR="00BF48F5" w:rsidRPr="00611344">
              <w:rPr>
                <w:rFonts w:ascii="Times New Roman" w:hAnsi="Times New Roman"/>
                <w:noProof/>
                <w:lang w:val="sr-Latn-CS"/>
              </w:rPr>
              <w:t xml:space="preserve"> </w:t>
            </w:r>
          </w:p>
        </w:tc>
        <w:tc>
          <w:tcPr>
            <w:tcW w:w="312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omladini</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xml:space="preserve"> </w:t>
            </w:r>
            <w:r>
              <w:rPr>
                <w:rFonts w:ascii="Times New Roman" w:hAnsi="Times New Roman"/>
                <w:noProof/>
                <w:lang w:val="sr-Latn-CS"/>
              </w:rPr>
              <w:t>statistike</w:t>
            </w:r>
            <w:r w:rsidR="00BF48F5" w:rsidRPr="00611344">
              <w:rPr>
                <w:rFonts w:ascii="Times New Roman" w:hAnsi="Times New Roman"/>
                <w:noProof/>
                <w:lang w:val="sr-Latn-CS"/>
              </w:rPr>
              <w:t xml:space="preserve"> </w:t>
            </w:r>
            <w:r>
              <w:rPr>
                <w:rFonts w:ascii="Times New Roman" w:hAnsi="Times New Roman"/>
                <w:noProof/>
                <w:lang w:val="sr-Latn-CS"/>
              </w:rPr>
              <w:t>stanovništva</w:t>
            </w:r>
            <w:r w:rsidR="00BF48F5" w:rsidRPr="00611344">
              <w:rPr>
                <w:rFonts w:ascii="Times New Roman" w:hAnsi="Times New Roman"/>
                <w:noProof/>
                <w:lang w:val="sr-Latn-CS"/>
              </w:rPr>
              <w:t xml:space="preserve">, </w:t>
            </w:r>
            <w:r>
              <w:rPr>
                <w:rFonts w:ascii="Times New Roman" w:hAnsi="Times New Roman"/>
                <w:noProof/>
                <w:lang w:val="sr-Latn-CS"/>
              </w:rPr>
              <w:t>zdravstvene</w:t>
            </w:r>
            <w:r w:rsidR="00BF48F5" w:rsidRPr="00611344">
              <w:rPr>
                <w:rFonts w:ascii="Times New Roman" w:hAnsi="Times New Roman"/>
                <w:noProof/>
                <w:lang w:val="sr-Latn-CS"/>
              </w:rPr>
              <w:t xml:space="preserve">, </w:t>
            </w:r>
            <w:r>
              <w:rPr>
                <w:rFonts w:ascii="Times New Roman" w:hAnsi="Times New Roman"/>
                <w:noProof/>
                <w:lang w:val="sr-Latn-CS"/>
              </w:rPr>
              <w:t>socioekonomske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obrazovne</w:t>
            </w:r>
            <w:r w:rsidR="00BF48F5" w:rsidRPr="00611344">
              <w:rPr>
                <w:rFonts w:ascii="Times New Roman" w:hAnsi="Times New Roman"/>
                <w:noProof/>
                <w:lang w:val="sr-Latn-CS"/>
              </w:rPr>
              <w:t xml:space="preserve"> </w:t>
            </w:r>
            <w:r>
              <w:rPr>
                <w:rFonts w:ascii="Times New Roman" w:hAnsi="Times New Roman"/>
                <w:noProof/>
                <w:lang w:val="sr-Latn-CS"/>
              </w:rPr>
              <w:t>statistike</w:t>
            </w:r>
            <w:r w:rsidR="00BF48F5" w:rsidRPr="00611344">
              <w:rPr>
                <w:rFonts w:ascii="Times New Roman" w:hAnsi="Times New Roman"/>
                <w:noProof/>
                <w:lang w:val="sr-Latn-CS"/>
              </w:rPr>
              <w:t xml:space="preserve">, </w:t>
            </w:r>
            <w:r>
              <w:rPr>
                <w:rFonts w:ascii="Times New Roman" w:hAnsi="Times New Roman"/>
                <w:noProof/>
                <w:lang w:val="sr-Latn-CS"/>
              </w:rPr>
              <w:t>statistike</w:t>
            </w:r>
            <w:r w:rsidR="00BF48F5" w:rsidRPr="00611344">
              <w:rPr>
                <w:rFonts w:ascii="Times New Roman" w:hAnsi="Times New Roman"/>
                <w:noProof/>
                <w:lang w:val="sr-Latn-CS"/>
              </w:rPr>
              <w:t xml:space="preserve"> </w:t>
            </w:r>
            <w:r>
              <w:rPr>
                <w:rFonts w:ascii="Times New Roman" w:hAnsi="Times New Roman"/>
                <w:noProof/>
                <w:lang w:val="sr-Latn-CS"/>
              </w:rPr>
              <w:t>kriminaliteta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w:t>
            </w:r>
            <w:r w:rsidR="00BF48F5" w:rsidRPr="00611344">
              <w:rPr>
                <w:rFonts w:ascii="Times New Roman" w:hAnsi="Times New Roman"/>
                <w:noProof/>
                <w:lang w:val="sr-Latn-CS"/>
              </w:rPr>
              <w:t xml:space="preserve">, </w:t>
            </w:r>
            <w:r>
              <w:rPr>
                <w:rFonts w:ascii="Times New Roman" w:hAnsi="Times New Roman"/>
                <w:noProof/>
                <w:lang w:val="sr-Latn-CS"/>
              </w:rPr>
              <w:t>prikazani</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starosnim</w:t>
            </w:r>
            <w:r w:rsidR="00BF48F5" w:rsidRPr="00611344">
              <w:rPr>
                <w:rFonts w:ascii="Times New Roman" w:hAnsi="Times New Roman"/>
                <w:noProof/>
                <w:lang w:val="sr-Latn-CS"/>
              </w:rPr>
              <w:t xml:space="preserve"> </w:t>
            </w:r>
            <w:r>
              <w:rPr>
                <w:rFonts w:ascii="Times New Roman" w:hAnsi="Times New Roman"/>
                <w:noProof/>
                <w:lang w:val="sr-Latn-CS"/>
              </w:rPr>
              <w:t>podgrupama</w:t>
            </w:r>
            <w:r w:rsidR="00BF48F5" w:rsidRPr="00611344">
              <w:rPr>
                <w:rFonts w:ascii="Times New Roman" w:hAnsi="Times New Roman"/>
                <w:noProof/>
                <w:lang w:val="sr-Latn-CS"/>
              </w:rPr>
              <w:t xml:space="preserve"> </w:t>
            </w:r>
            <w:r>
              <w:rPr>
                <w:rFonts w:ascii="Times New Roman" w:hAnsi="Times New Roman"/>
                <w:noProof/>
                <w:lang w:val="sr-Latn-CS"/>
              </w:rPr>
              <w:t>mladih</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odgovornih</w:t>
            </w:r>
            <w:r w:rsidR="00BF48F5" w:rsidRPr="00611344">
              <w:rPr>
                <w:rFonts w:ascii="Times New Roman" w:hAnsi="Times New Roman"/>
                <w:noProof/>
                <w:lang w:val="sr-Latn-CS"/>
              </w:rPr>
              <w:t xml:space="preserve"> </w:t>
            </w:r>
            <w:r>
              <w:rPr>
                <w:rFonts w:ascii="Times New Roman" w:hAnsi="Times New Roman"/>
                <w:noProof/>
                <w:lang w:val="sr-Latn-CS"/>
              </w:rPr>
              <w:t>proizvođača</w:t>
            </w:r>
            <w:r w:rsidR="00BF48F5" w:rsidRPr="00611344">
              <w:rPr>
                <w:rFonts w:ascii="Times New Roman" w:hAnsi="Times New Roman"/>
                <w:noProof/>
                <w:lang w:val="sr-Latn-CS"/>
              </w:rPr>
              <w:t xml:space="preserve"> </w:t>
            </w:r>
            <w:r>
              <w:rPr>
                <w:rFonts w:ascii="Times New Roman" w:hAnsi="Times New Roman"/>
                <w:noProof/>
                <w:lang w:val="sr-Latn-CS"/>
              </w:rPr>
              <w:t>zvanične</w:t>
            </w:r>
            <w:r w:rsidR="00BF48F5" w:rsidRPr="00611344">
              <w:rPr>
                <w:rFonts w:ascii="Times New Roman" w:hAnsi="Times New Roman"/>
                <w:noProof/>
                <w:lang w:val="sr-Latn-CS"/>
              </w:rPr>
              <w:t xml:space="preserve"> </w:t>
            </w:r>
            <w:r>
              <w:rPr>
                <w:rFonts w:ascii="Times New Roman" w:hAnsi="Times New Roman"/>
                <w:noProof/>
                <w:lang w:val="sr-Latn-CS"/>
              </w:rPr>
              <w:t>statistike</w:t>
            </w:r>
            <w:r w:rsidR="00BF48F5" w:rsidRPr="00611344">
              <w:rPr>
                <w:rFonts w:ascii="Times New Roman" w:hAnsi="Times New Roman"/>
                <w:noProof/>
                <w:lang w:val="sr-Latn-CS"/>
              </w:rPr>
              <w:t xml:space="preserve"> </w:t>
            </w:r>
            <w:r>
              <w:rPr>
                <w:rFonts w:ascii="Times New Roman" w:hAnsi="Times New Roman"/>
                <w:noProof/>
                <w:lang w:val="sr-Latn-CS"/>
              </w:rPr>
              <w:lastRenderedPageBreak/>
              <w:t>i</w:t>
            </w:r>
            <w:r w:rsidR="00BF48F5" w:rsidRPr="00611344">
              <w:rPr>
                <w:rFonts w:ascii="Times New Roman" w:hAnsi="Times New Roman"/>
                <w:noProof/>
                <w:lang w:val="sr-Latn-CS"/>
              </w:rPr>
              <w:t xml:space="preserve"> </w:t>
            </w:r>
            <w:r>
              <w:rPr>
                <w:rFonts w:ascii="Times New Roman" w:hAnsi="Times New Roman"/>
                <w:noProof/>
                <w:lang w:val="sr-Latn-CS"/>
              </w:rPr>
              <w:t>drugih</w:t>
            </w:r>
            <w:r w:rsidR="00BF48F5" w:rsidRPr="00611344">
              <w:rPr>
                <w:rFonts w:ascii="Times New Roman" w:hAnsi="Times New Roman"/>
                <w:noProof/>
                <w:lang w:val="sr-Latn-CS"/>
              </w:rPr>
              <w:t xml:space="preserve"> </w:t>
            </w:r>
            <w:r>
              <w:rPr>
                <w:rFonts w:ascii="Times New Roman" w:hAnsi="Times New Roman"/>
                <w:noProof/>
                <w:lang w:val="sr-Latn-CS"/>
              </w:rPr>
              <w:t>organa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organizacija</w:t>
            </w:r>
          </w:p>
        </w:tc>
        <w:tc>
          <w:tcPr>
            <w:tcW w:w="1592" w:type="dxa"/>
            <w:gridSpan w:val="3"/>
          </w:tcPr>
          <w:p w:rsidR="00BF48F5" w:rsidRPr="00611344" w:rsidRDefault="00BF48F5" w:rsidP="007D7DA5">
            <w:pPr>
              <w:spacing w:before="60" w:after="60" w:line="216" w:lineRule="auto"/>
              <w:rPr>
                <w:rFonts w:ascii="Times New Roman" w:hAnsi="Times New Roman"/>
                <w:noProof/>
                <w:lang w:val="sr-Latn-CS"/>
              </w:rPr>
            </w:pPr>
          </w:p>
        </w:tc>
        <w:tc>
          <w:tcPr>
            <w:tcW w:w="1130"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31.3.</w:t>
            </w:r>
          </w:p>
          <w:p w:rsidR="00BF48F5" w:rsidRPr="00611344" w:rsidRDefault="00BF48F5" w:rsidP="007D7DA5">
            <w:pPr>
              <w:spacing w:before="60" w:after="60" w:line="216"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2.</w:t>
            </w:r>
          </w:p>
        </w:tc>
        <w:tc>
          <w:tcPr>
            <w:tcW w:w="1533" w:type="dxa"/>
          </w:tcPr>
          <w:p w:rsidR="00BF48F5" w:rsidRPr="00611344" w:rsidRDefault="00611344" w:rsidP="00432FC9">
            <w:pPr>
              <w:spacing w:before="60" w:after="60" w:line="223" w:lineRule="auto"/>
              <w:rPr>
                <w:rFonts w:ascii="Times New Roman" w:hAnsi="Times New Roman"/>
                <w:b/>
                <w:bCs/>
                <w:noProof/>
                <w:szCs w:val="20"/>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omladine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sporta</w:t>
            </w:r>
            <w:r w:rsidR="00BF48F5" w:rsidRPr="00611344">
              <w:rPr>
                <w:rFonts w:ascii="Times New Roman" w:hAnsi="Times New Roman"/>
                <w:noProof/>
                <w:lang w:val="sr-Latn-CS"/>
              </w:rPr>
              <w:t xml:space="preserve"> </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sportskim</w:t>
            </w:r>
            <w:r w:rsidR="00BF48F5" w:rsidRPr="00611344">
              <w:rPr>
                <w:rFonts w:ascii="Times New Roman" w:hAnsi="Times New Roman"/>
                <w:noProof/>
                <w:lang w:val="sr-Latn-CS"/>
              </w:rPr>
              <w:t xml:space="preserve"> </w:t>
            </w:r>
            <w:r>
              <w:rPr>
                <w:rFonts w:ascii="Times New Roman" w:hAnsi="Times New Roman"/>
                <w:noProof/>
                <w:lang w:val="sr-Latn-CS"/>
              </w:rPr>
              <w:t>objektima</w:t>
            </w:r>
            <w:r w:rsidR="00BF48F5" w:rsidRPr="00611344">
              <w:rPr>
                <w:rFonts w:ascii="Times New Roman" w:hAnsi="Times New Roman"/>
                <w:noProof/>
                <w:lang w:val="sr-Latn-CS"/>
              </w:rPr>
              <w:t xml:space="preserve">   </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Mesto</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vrsta</w:t>
            </w:r>
            <w:r w:rsidR="00BF48F5" w:rsidRPr="00611344">
              <w:rPr>
                <w:rFonts w:ascii="Times New Roman" w:hAnsi="Times New Roman"/>
                <w:noProof/>
                <w:lang w:val="sr-Latn-CS"/>
              </w:rPr>
              <w:t xml:space="preserve"> </w:t>
            </w:r>
            <w:r>
              <w:rPr>
                <w:rFonts w:ascii="Times New Roman" w:hAnsi="Times New Roman"/>
                <w:noProof/>
                <w:lang w:val="sr-Latn-CS"/>
              </w:rPr>
              <w:t>sportskih</w:t>
            </w:r>
            <w:r w:rsidR="00BF48F5" w:rsidRPr="00611344">
              <w:rPr>
                <w:rFonts w:ascii="Times New Roman" w:hAnsi="Times New Roman"/>
                <w:noProof/>
                <w:lang w:val="sr-Latn-CS"/>
              </w:rPr>
              <w:t xml:space="preserve"> </w:t>
            </w:r>
            <w:r>
              <w:rPr>
                <w:rFonts w:ascii="Times New Roman" w:hAnsi="Times New Roman"/>
                <w:noProof/>
                <w:lang w:val="sr-Latn-CS"/>
              </w:rPr>
              <w:t>objekata</w:t>
            </w:r>
            <w:r w:rsidR="00BF48F5" w:rsidRPr="00611344">
              <w:rPr>
                <w:rFonts w:ascii="Times New Roman" w:hAnsi="Times New Roman"/>
                <w:noProof/>
                <w:lang w:val="sr-Latn-CS"/>
              </w:rPr>
              <w:t xml:space="preserve">, </w:t>
            </w:r>
            <w:r>
              <w:rPr>
                <w:rFonts w:ascii="Times New Roman" w:hAnsi="Times New Roman"/>
                <w:noProof/>
                <w:lang w:val="sr-Latn-CS"/>
              </w:rPr>
              <w:t>sportske</w:t>
            </w:r>
            <w:r w:rsidR="00BF48F5" w:rsidRPr="00611344">
              <w:rPr>
                <w:rFonts w:ascii="Times New Roman" w:hAnsi="Times New Roman"/>
                <w:noProof/>
                <w:lang w:val="sr-Latn-CS"/>
              </w:rPr>
              <w:t xml:space="preserve"> </w:t>
            </w:r>
            <w:r>
              <w:rPr>
                <w:rFonts w:ascii="Times New Roman" w:hAnsi="Times New Roman"/>
                <w:noProof/>
                <w:lang w:val="sr-Latn-CS"/>
              </w:rPr>
              <w:t>aktivnosti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w:t>
            </w:r>
            <w:r w:rsidR="00BF48F5" w:rsidRPr="00611344">
              <w:rPr>
                <w:rFonts w:ascii="Times New Roman" w:hAnsi="Times New Roman"/>
                <w:noProof/>
                <w:lang w:val="sr-Latn-CS"/>
              </w:rPr>
              <w:t>.</w:t>
            </w:r>
            <w:r w:rsidR="00BF48F5" w:rsidRPr="00611344">
              <w:rPr>
                <w:rFonts w:ascii="Times New Roman" w:hAnsi="Times New Roman"/>
                <w:noProof/>
                <w:szCs w:val="20"/>
                <w:lang w:val="sr-Latn-CS"/>
              </w:rPr>
              <w:t xml:space="preserve"> </w:t>
            </w:r>
          </w:p>
        </w:tc>
        <w:tc>
          <w:tcPr>
            <w:tcW w:w="1736" w:type="dxa"/>
            <w:gridSpan w:val="6"/>
          </w:tcPr>
          <w:p w:rsidR="00BF48F5" w:rsidRPr="00611344" w:rsidRDefault="00611344" w:rsidP="00432FC9">
            <w:pPr>
              <w:spacing w:before="60" w:after="60" w:line="223" w:lineRule="auto"/>
              <w:ind w:left="57"/>
              <w:rPr>
                <w:rFonts w:ascii="Times New Roman" w:hAnsi="Times New Roman"/>
                <w:noProof/>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lang w:val="sr-Latn-CS"/>
              </w:rPr>
              <w:t>registar</w:t>
            </w:r>
            <w:r w:rsidR="00BF48F5" w:rsidRPr="00611344">
              <w:rPr>
                <w:rFonts w:ascii="Times New Roman" w:hAnsi="Times New Roman"/>
                <w:noProof/>
                <w:lang w:val="sr-Latn-CS"/>
              </w:rPr>
              <w:t xml:space="preserve"> </w:t>
            </w:r>
            <w:r>
              <w:rPr>
                <w:rFonts w:ascii="Times New Roman" w:hAnsi="Times New Roman"/>
                <w:noProof/>
                <w:lang w:val="sr-Latn-CS"/>
              </w:rPr>
              <w:t>sportskih</w:t>
            </w:r>
            <w:r w:rsidR="00BF48F5" w:rsidRPr="00611344">
              <w:rPr>
                <w:rFonts w:ascii="Times New Roman" w:hAnsi="Times New Roman"/>
                <w:noProof/>
                <w:lang w:val="sr-Latn-CS"/>
              </w:rPr>
              <w:t xml:space="preserve"> </w:t>
            </w:r>
            <w:r>
              <w:rPr>
                <w:rFonts w:ascii="Times New Roman" w:hAnsi="Times New Roman"/>
                <w:noProof/>
                <w:szCs w:val="20"/>
                <w:lang w:val="sr-Latn-CS"/>
              </w:rPr>
              <w:t>objekata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sport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medicinu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sporta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lang w:val="sr-Latn-CS"/>
              </w:rPr>
              <w:t xml:space="preserve"> </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Naselje</w:t>
            </w:r>
            <w:r w:rsidR="00BF48F5" w:rsidRPr="00611344">
              <w:rPr>
                <w:rFonts w:ascii="Times New Roman" w:hAnsi="Times New Roman"/>
                <w:noProof/>
                <w:lang w:val="sr-Latn-CS"/>
              </w:rPr>
              <w:t xml:space="preserve">, </w:t>
            </w: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30.10.</w:t>
            </w:r>
          </w:p>
          <w:p w:rsidR="00BF48F5" w:rsidRPr="00611344" w:rsidRDefault="00BF48F5" w:rsidP="00432FC9">
            <w:pPr>
              <w:spacing w:before="60" w:after="60" w:line="223" w:lineRule="auto"/>
              <w:jc w:val="center"/>
              <w:rPr>
                <w:rFonts w:ascii="Times New Roman" w:hAnsi="Times New Roman"/>
                <w:noProof/>
                <w:lang w:val="sr-Latn-CS"/>
              </w:rPr>
            </w:pPr>
          </w:p>
        </w:tc>
      </w:tr>
      <w:tr w:rsidR="00BF48F5" w:rsidRPr="00611344">
        <w:trPr>
          <w:gridAfter w:val="3"/>
          <w:wAfter w:w="65" w:type="dxa"/>
        </w:trPr>
        <w:tc>
          <w:tcPr>
            <w:tcW w:w="15879" w:type="dxa"/>
            <w:gridSpan w:val="43"/>
          </w:tcPr>
          <w:p w:rsidR="00BF48F5" w:rsidRPr="00611344" w:rsidRDefault="00BF48F5" w:rsidP="00432FC9">
            <w:pPr>
              <w:spacing w:before="600" w:line="223" w:lineRule="auto"/>
              <w:jc w:val="center"/>
              <w:rPr>
                <w:rFonts w:ascii="Times New Roman" w:hAnsi="Times New Roman"/>
                <w:b/>
                <w:bCs/>
                <w:iCs/>
                <w:noProof/>
                <w:sz w:val="24"/>
                <w:u w:val="single"/>
                <w:lang w:val="sr-Latn-CS"/>
              </w:rPr>
            </w:pPr>
          </w:p>
          <w:p w:rsidR="00BF48F5" w:rsidRPr="00611344" w:rsidRDefault="00BF48F5" w:rsidP="00432FC9">
            <w:pPr>
              <w:spacing w:before="600" w:line="223" w:lineRule="auto"/>
              <w:jc w:val="center"/>
              <w:rPr>
                <w:rFonts w:ascii="Times New Roman" w:hAnsi="Times New Roman"/>
                <w:b/>
                <w:bCs/>
                <w:noProof/>
                <w:sz w:val="24"/>
                <w:u w:val="single"/>
                <w:lang w:val="sr-Latn-CS"/>
              </w:rPr>
            </w:pPr>
            <w:r w:rsidRPr="00611344">
              <w:rPr>
                <w:rFonts w:ascii="Times New Roman" w:hAnsi="Times New Roman"/>
                <w:b/>
                <w:bCs/>
                <w:iCs/>
                <w:noProof/>
                <w:sz w:val="24"/>
                <w:u w:val="single"/>
                <w:lang w:val="sr-Latn-CS"/>
              </w:rPr>
              <w:t xml:space="preserve">II. </w:t>
            </w:r>
            <w:r w:rsidR="00611344">
              <w:rPr>
                <w:rFonts w:ascii="Times New Roman" w:hAnsi="Times New Roman"/>
                <w:b/>
                <w:bCs/>
                <w:iCs/>
                <w:noProof/>
                <w:sz w:val="24"/>
                <w:u w:val="single"/>
                <w:lang w:val="sr-Latn-CS"/>
              </w:rPr>
              <w:t>MAKROEKONOMSKE</w:t>
            </w:r>
            <w:r w:rsidRPr="00611344">
              <w:rPr>
                <w:rFonts w:ascii="Times New Roman" w:hAnsi="Times New Roman"/>
                <w:b/>
                <w:bCs/>
                <w:iCs/>
                <w:noProof/>
                <w:sz w:val="24"/>
                <w:u w:val="single"/>
                <w:lang w:val="sr-Latn-CS"/>
              </w:rPr>
              <w:t xml:space="preserve"> </w:t>
            </w:r>
            <w:r w:rsidR="00611344">
              <w:rPr>
                <w:rFonts w:ascii="Times New Roman" w:hAnsi="Times New Roman"/>
                <w:b/>
                <w:bCs/>
                <w:iCs/>
                <w:noProof/>
                <w:sz w:val="24"/>
                <w:u w:val="single"/>
                <w:lang w:val="sr-Latn-CS"/>
              </w:rPr>
              <w:t>STATISTIKE</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b/>
                <w:noProof/>
                <w:lang w:val="sr-Latn-CS"/>
              </w:rPr>
              <w:t xml:space="preserve">1. </w:t>
            </w:r>
            <w:r w:rsidR="00611344">
              <w:rPr>
                <w:rFonts w:ascii="Times New Roman" w:hAnsi="Times New Roman"/>
                <w:b/>
                <w:noProof/>
                <w:lang w:val="sr-Latn-CS"/>
              </w:rPr>
              <w:t>Godišnji</w:t>
            </w:r>
            <w:r w:rsidRPr="00611344">
              <w:rPr>
                <w:rFonts w:ascii="Times New Roman" w:hAnsi="Times New Roman"/>
                <w:b/>
                <w:noProof/>
                <w:lang w:val="sr-Latn-CS"/>
              </w:rPr>
              <w:t xml:space="preserve"> </w:t>
            </w:r>
            <w:r w:rsidR="00611344">
              <w:rPr>
                <w:rFonts w:ascii="Times New Roman" w:hAnsi="Times New Roman"/>
                <w:b/>
                <w:noProof/>
                <w:lang w:val="sr-Latn-CS"/>
              </w:rPr>
              <w:t>ekonomski</w:t>
            </w:r>
            <w:r w:rsidRPr="00611344">
              <w:rPr>
                <w:rFonts w:ascii="Times New Roman" w:hAnsi="Times New Roman"/>
                <w:b/>
                <w:noProof/>
                <w:lang w:val="sr-Latn-CS"/>
              </w:rPr>
              <w:t xml:space="preserve"> </w:t>
            </w:r>
            <w:r w:rsidR="00611344">
              <w:rPr>
                <w:rFonts w:ascii="Times New Roman" w:hAnsi="Times New Roman"/>
                <w:b/>
                <w:noProof/>
                <w:lang w:val="sr-Latn-CS"/>
              </w:rPr>
              <w:t>računi</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Obračun</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agregata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privatnog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sektora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poljoprivrede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nepoljoprivrednih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delatnosti</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proizvodnje</w:t>
            </w:r>
            <w:r w:rsidR="00BF48F5" w:rsidRPr="00611344">
              <w:rPr>
                <w:rFonts w:ascii="Times New Roman" w:hAnsi="Times New Roman"/>
                <w:noProof/>
                <w:lang w:val="sr-Latn-CS"/>
              </w:rPr>
              <w:t xml:space="preserve">, </w:t>
            </w:r>
            <w:r>
              <w:rPr>
                <w:rFonts w:ascii="Times New Roman" w:hAnsi="Times New Roman"/>
                <w:noProof/>
                <w:lang w:val="sr-Latn-CS"/>
              </w:rPr>
              <w:t>međufazna</w:t>
            </w:r>
            <w:r w:rsidR="00BF48F5" w:rsidRPr="00611344">
              <w:rPr>
                <w:rFonts w:ascii="Times New Roman" w:hAnsi="Times New Roman"/>
                <w:noProof/>
                <w:lang w:val="sr-Latn-CS"/>
              </w:rPr>
              <w:t xml:space="preserve"> </w:t>
            </w:r>
            <w:r>
              <w:rPr>
                <w:rFonts w:ascii="Times New Roman" w:hAnsi="Times New Roman"/>
                <w:noProof/>
                <w:lang w:val="sr-Latn-CS"/>
              </w:rPr>
              <w:t>potrošnja</w:t>
            </w:r>
            <w:r w:rsidR="00BF48F5" w:rsidRPr="00611344">
              <w:rPr>
                <w:rFonts w:ascii="Times New Roman" w:hAnsi="Times New Roman"/>
                <w:noProof/>
                <w:lang w:val="sr-Latn-CS"/>
              </w:rPr>
              <w:t xml:space="preserve">, </w:t>
            </w:r>
            <w:r>
              <w:rPr>
                <w:rFonts w:ascii="Times New Roman" w:hAnsi="Times New Roman"/>
                <w:noProof/>
                <w:lang w:val="sr-Latn-CS"/>
              </w:rPr>
              <w:t>raspodela</w:t>
            </w:r>
            <w:r w:rsidR="00BF48F5" w:rsidRPr="00611344">
              <w:rPr>
                <w:rFonts w:ascii="Times New Roman" w:hAnsi="Times New Roman"/>
                <w:noProof/>
                <w:lang w:val="sr-Latn-CS"/>
              </w:rPr>
              <w:t xml:space="preserve"> </w:t>
            </w:r>
            <w:r>
              <w:rPr>
                <w:rFonts w:ascii="Times New Roman" w:hAnsi="Times New Roman"/>
                <w:noProof/>
                <w:lang w:val="sr-Latn-CS"/>
              </w:rPr>
              <w:t>dohotka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vlasnika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zaposlenih</w:t>
            </w:r>
          </w:p>
        </w:tc>
        <w:tc>
          <w:tcPr>
            <w:tcW w:w="1736" w:type="dxa"/>
            <w:gridSpan w:val="6"/>
          </w:tcPr>
          <w:p w:rsidR="00BF48F5" w:rsidRPr="00611344" w:rsidRDefault="00611344" w:rsidP="00432FC9">
            <w:pPr>
              <w:spacing w:before="60" w:after="60" w:line="223" w:lineRule="auto"/>
              <w:ind w:left="57"/>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 </w:t>
            </w:r>
            <w:r>
              <w:rPr>
                <w:rFonts w:ascii="Times New Roman" w:hAnsi="Times New Roman"/>
                <w:noProof/>
                <w:lang w:val="sr-Latn-CS"/>
              </w:rPr>
              <w:t>Poreska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turistički</w:t>
            </w:r>
            <w:r w:rsidR="00BF48F5" w:rsidRPr="00611344">
              <w:rPr>
                <w:rFonts w:ascii="Times New Roman" w:hAnsi="Times New Roman"/>
                <w:noProof/>
                <w:lang w:val="sr-Latn-CS"/>
              </w:rPr>
              <w:t xml:space="preserve"> </w:t>
            </w:r>
            <w:r>
              <w:rPr>
                <w:rFonts w:ascii="Times New Roman" w:hAnsi="Times New Roman"/>
                <w:noProof/>
                <w:lang w:val="sr-Latn-CS"/>
              </w:rPr>
              <w:t>savezi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opštinama</w:t>
            </w:r>
            <w:r w:rsidR="00BF48F5" w:rsidRPr="00611344">
              <w:rPr>
                <w:rFonts w:ascii="Times New Roman" w:hAnsi="Times New Roman"/>
                <w:noProof/>
                <w:lang w:val="sr-Latn-CS"/>
              </w:rPr>
              <w:t xml:space="preserve">, </w:t>
            </w:r>
            <w:r>
              <w:rPr>
                <w:rFonts w:ascii="Times New Roman" w:hAnsi="Times New Roman"/>
                <w:noProof/>
                <w:lang w:val="sr-Latn-CS"/>
              </w:rPr>
              <w:t>gradovima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gradu</w:t>
            </w:r>
            <w:r w:rsidR="00BF48F5" w:rsidRPr="00611344">
              <w:rPr>
                <w:rFonts w:ascii="Times New Roman" w:hAnsi="Times New Roman"/>
                <w:noProof/>
                <w:lang w:val="sr-Latn-CS"/>
              </w:rPr>
              <w:t xml:space="preserve"> </w:t>
            </w:r>
            <w:r>
              <w:rPr>
                <w:rFonts w:ascii="Times New Roman" w:hAnsi="Times New Roman"/>
                <w:noProof/>
                <w:lang w:val="sr-Latn-CS"/>
              </w:rPr>
              <w:t>Beogradu</w:t>
            </w:r>
            <w:r w:rsidR="00BF48F5" w:rsidRPr="00611344">
              <w:rPr>
                <w:rFonts w:ascii="Times New Roman" w:hAnsi="Times New Roman"/>
                <w:noProof/>
                <w:lang w:val="sr-Latn-CS"/>
              </w:rPr>
              <w:t>; 1.6.</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15.9.</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Obračun</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bruto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domaćeg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metodu</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domaćeg</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ukupnu</w:t>
            </w:r>
            <w:r w:rsidR="00BF48F5" w:rsidRPr="00611344">
              <w:rPr>
                <w:rFonts w:ascii="Times New Roman" w:hAnsi="Times New Roman"/>
                <w:noProof/>
                <w:lang w:val="sr-Latn-CS"/>
              </w:rPr>
              <w:t xml:space="preserve"> </w:t>
            </w:r>
            <w:r>
              <w:rPr>
                <w:rFonts w:ascii="Times New Roman" w:hAnsi="Times New Roman"/>
                <w:noProof/>
                <w:lang w:val="sr-Latn-CS"/>
              </w:rPr>
              <w:t>ekonomiju</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sve</w:t>
            </w:r>
            <w:r w:rsidR="00BF48F5" w:rsidRPr="00611344">
              <w:rPr>
                <w:rFonts w:ascii="Times New Roman" w:hAnsi="Times New Roman"/>
                <w:noProof/>
                <w:lang w:val="sr-Latn-CS"/>
              </w:rPr>
              <w:t xml:space="preserve"> </w:t>
            </w:r>
            <w:r>
              <w:rPr>
                <w:rFonts w:ascii="Times New Roman" w:hAnsi="Times New Roman"/>
                <w:noProof/>
                <w:lang w:val="sr-Latn-CS"/>
              </w:rPr>
              <w:t>institucionalne</w:t>
            </w:r>
            <w:r w:rsidR="00BF48F5" w:rsidRPr="00611344">
              <w:rPr>
                <w:rFonts w:ascii="Times New Roman" w:hAnsi="Times New Roman"/>
                <w:noProof/>
                <w:lang w:val="sr-Latn-CS"/>
              </w:rPr>
              <w:t xml:space="preserve"> </w:t>
            </w:r>
            <w:r>
              <w:rPr>
                <w:rFonts w:ascii="Times New Roman" w:hAnsi="Times New Roman"/>
                <w:noProof/>
                <w:lang w:val="sr-Latn-CS"/>
              </w:rPr>
              <w:t>sektore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oblastima</w:t>
            </w:r>
            <w:r w:rsidR="00BF48F5" w:rsidRPr="00611344">
              <w:rPr>
                <w:rFonts w:ascii="Times New Roman" w:hAnsi="Times New Roman"/>
                <w:noProof/>
                <w:lang w:val="sr-Latn-CS"/>
              </w:rPr>
              <w:t xml:space="preserve"> </w:t>
            </w:r>
            <w:r>
              <w:rPr>
                <w:rFonts w:ascii="Times New Roman" w:hAnsi="Times New Roman"/>
                <w:noProof/>
                <w:lang w:val="sr-Latn-CS"/>
              </w:rPr>
              <w:t>Klasifikacije</w:t>
            </w:r>
            <w:r w:rsidR="00BF48F5" w:rsidRPr="00611344">
              <w:rPr>
                <w:rFonts w:ascii="Times New Roman" w:hAnsi="Times New Roman"/>
                <w:noProof/>
                <w:lang w:val="sr-Latn-CS"/>
              </w:rPr>
              <w:t xml:space="preserve"> </w:t>
            </w:r>
            <w:r>
              <w:rPr>
                <w:rFonts w:ascii="Times New Roman" w:hAnsi="Times New Roman"/>
                <w:noProof/>
                <w:lang w:val="sr-Latn-CS"/>
              </w:rPr>
              <w:t>delatnosti</w:t>
            </w:r>
          </w:p>
        </w:tc>
        <w:tc>
          <w:tcPr>
            <w:tcW w:w="1736" w:type="dxa"/>
            <w:gridSpan w:val="6"/>
          </w:tcPr>
          <w:p w:rsidR="00BF48F5" w:rsidRPr="00611344" w:rsidRDefault="00611344" w:rsidP="00432FC9">
            <w:pPr>
              <w:spacing w:before="60" w:after="60" w:line="223" w:lineRule="auto"/>
              <w:ind w:left="57"/>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 xml:space="preserve"> </w:t>
            </w:r>
            <w:r>
              <w:rPr>
                <w:rFonts w:ascii="Times New Roman" w:hAnsi="Times New Roman"/>
                <w:noProof/>
                <w:lang w:val="sr-Latn-CS"/>
              </w:rPr>
              <w:t>Ministarstva</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Agencije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privredne</w:t>
            </w:r>
            <w:r w:rsidR="00BF48F5" w:rsidRPr="00611344">
              <w:rPr>
                <w:rFonts w:ascii="Times New Roman" w:hAnsi="Times New Roman"/>
                <w:noProof/>
                <w:lang w:val="sr-Latn-CS"/>
              </w:rPr>
              <w:t xml:space="preserve"> </w:t>
            </w:r>
            <w:r>
              <w:rPr>
                <w:rFonts w:ascii="Times New Roman" w:hAnsi="Times New Roman"/>
                <w:noProof/>
                <w:lang w:val="sr-Latn-CS"/>
              </w:rPr>
              <w:t>registre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Narodne</w:t>
            </w:r>
            <w:r w:rsidR="00BF48F5" w:rsidRPr="00611344">
              <w:rPr>
                <w:rFonts w:ascii="Times New Roman" w:hAnsi="Times New Roman"/>
                <w:noProof/>
                <w:lang w:val="sr-Latn-CS"/>
              </w:rPr>
              <w:t xml:space="preserve"> </w:t>
            </w:r>
            <w:r>
              <w:rPr>
                <w:rFonts w:ascii="Times New Roman" w:hAnsi="Times New Roman"/>
                <w:noProof/>
                <w:lang w:val="sr-Latn-CS"/>
              </w:rPr>
              <w:lastRenderedPageBreak/>
              <w:t>banke</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31.5.</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3.</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Izrada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nacionalnih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računa</w:t>
            </w:r>
          </w:p>
          <w:p w:rsidR="00BF48F5" w:rsidRPr="00611344" w:rsidRDefault="00BF48F5" w:rsidP="00432FC9">
            <w:pPr>
              <w:spacing w:before="60" w:after="60" w:line="223" w:lineRule="auto"/>
              <w:rPr>
                <w:rFonts w:ascii="Times New Roman" w:hAnsi="Times New Roman"/>
                <w:bCs/>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Prikaz</w:t>
            </w:r>
            <w:r w:rsidR="00BF48F5" w:rsidRPr="00611344">
              <w:rPr>
                <w:rFonts w:ascii="Times New Roman" w:hAnsi="Times New Roman"/>
                <w:noProof/>
                <w:lang w:val="sr-Latn-CS"/>
              </w:rPr>
              <w:t xml:space="preserve"> </w:t>
            </w:r>
            <w:r>
              <w:rPr>
                <w:rFonts w:ascii="Times New Roman" w:hAnsi="Times New Roman"/>
                <w:noProof/>
                <w:lang w:val="sr-Latn-CS"/>
              </w:rPr>
              <w:t>ekonomskih</w:t>
            </w:r>
            <w:r w:rsidR="00BF48F5" w:rsidRPr="00611344">
              <w:rPr>
                <w:rFonts w:ascii="Times New Roman" w:hAnsi="Times New Roman"/>
                <w:noProof/>
                <w:lang w:val="sr-Latn-CS"/>
              </w:rPr>
              <w:t xml:space="preserve"> </w:t>
            </w:r>
            <w:r>
              <w:rPr>
                <w:rFonts w:ascii="Times New Roman" w:hAnsi="Times New Roman"/>
                <w:noProof/>
                <w:lang w:val="sr-Latn-CS"/>
              </w:rPr>
              <w:t>aktivnosti</w:t>
            </w:r>
            <w:r w:rsidR="00BF48F5" w:rsidRPr="00611344">
              <w:rPr>
                <w:rFonts w:ascii="Times New Roman" w:hAnsi="Times New Roman"/>
                <w:noProof/>
                <w:lang w:val="sr-Latn-CS"/>
              </w:rPr>
              <w:t xml:space="preserve"> </w:t>
            </w:r>
            <w:r>
              <w:rPr>
                <w:rFonts w:ascii="Times New Roman" w:hAnsi="Times New Roman"/>
                <w:noProof/>
                <w:lang w:val="sr-Latn-CS"/>
              </w:rPr>
              <w:t>pomoću</w:t>
            </w:r>
            <w:r w:rsidR="00BF48F5" w:rsidRPr="00611344">
              <w:rPr>
                <w:rFonts w:ascii="Times New Roman" w:hAnsi="Times New Roman"/>
                <w:noProof/>
                <w:lang w:val="sr-Latn-CS"/>
              </w:rPr>
              <w:t xml:space="preserve"> </w:t>
            </w:r>
            <w:r>
              <w:rPr>
                <w:rFonts w:ascii="Times New Roman" w:hAnsi="Times New Roman"/>
                <w:noProof/>
                <w:lang w:val="sr-Latn-CS"/>
              </w:rPr>
              <w:t>integrisanih</w:t>
            </w:r>
            <w:r w:rsidR="00BF48F5" w:rsidRPr="00611344">
              <w:rPr>
                <w:rFonts w:ascii="Times New Roman" w:hAnsi="Times New Roman"/>
                <w:noProof/>
                <w:lang w:val="sr-Latn-CS"/>
              </w:rPr>
              <w:t xml:space="preserve"> </w:t>
            </w:r>
            <w:r>
              <w:rPr>
                <w:rFonts w:ascii="Times New Roman" w:hAnsi="Times New Roman"/>
                <w:noProof/>
                <w:lang w:val="sr-Latn-CS"/>
              </w:rPr>
              <w:t>računa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ukupnu</w:t>
            </w:r>
            <w:r w:rsidR="00BF48F5" w:rsidRPr="00611344">
              <w:rPr>
                <w:rFonts w:ascii="Times New Roman" w:hAnsi="Times New Roman"/>
                <w:noProof/>
                <w:lang w:val="sr-Latn-CS"/>
              </w:rPr>
              <w:t xml:space="preserve"> </w:t>
            </w:r>
            <w:r>
              <w:rPr>
                <w:rFonts w:ascii="Times New Roman" w:hAnsi="Times New Roman"/>
                <w:noProof/>
                <w:lang w:val="sr-Latn-CS"/>
              </w:rPr>
              <w:t>ekonomiju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institucionalne</w:t>
            </w:r>
            <w:r w:rsidR="00BF48F5" w:rsidRPr="00611344">
              <w:rPr>
                <w:rFonts w:ascii="Times New Roman" w:hAnsi="Times New Roman"/>
                <w:noProof/>
                <w:lang w:val="sr-Latn-CS"/>
              </w:rPr>
              <w:t xml:space="preserve"> </w:t>
            </w:r>
            <w:r>
              <w:rPr>
                <w:rFonts w:ascii="Times New Roman" w:hAnsi="Times New Roman"/>
                <w:noProof/>
                <w:lang w:val="sr-Latn-CS"/>
              </w:rPr>
              <w:t>sektore</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Agencije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Narodne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banke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szCs w:val="20"/>
                <w:lang w:val="sr-Latn-CS"/>
              </w:rPr>
              <w:t>;             31.5.</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p>
        </w:tc>
        <w:tc>
          <w:tcPr>
            <w:tcW w:w="1028"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31.12.</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4.</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Obračun</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investicija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osnovn</w:t>
            </w:r>
            <w:r w:rsidR="00BF48F5" w:rsidRPr="00611344">
              <w:rPr>
                <w:rFonts w:ascii="Times New Roman" w:hAnsi="Times New Roman"/>
                <w:bCs/>
                <w:noProof/>
                <w:szCs w:val="20"/>
                <w:lang w:val="sr-Latn-CS"/>
              </w:rPr>
              <w:t xml:space="preserve">e </w:t>
            </w:r>
            <w:r>
              <w:rPr>
                <w:rFonts w:ascii="Times New Roman" w:hAnsi="Times New Roman"/>
                <w:bCs/>
                <w:noProof/>
                <w:szCs w:val="20"/>
                <w:lang w:val="sr-Latn-CS"/>
              </w:rPr>
              <w:t>fondove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tekućim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cenama</w:t>
            </w:r>
          </w:p>
          <w:p w:rsidR="00BF48F5" w:rsidRPr="00611344" w:rsidRDefault="00BF48F5" w:rsidP="00432FC9">
            <w:pPr>
              <w:spacing w:before="60" w:after="60" w:line="223" w:lineRule="auto"/>
              <w:rPr>
                <w:rFonts w:ascii="Times New Roman" w:hAnsi="Times New Roman"/>
                <w:bCs/>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Ostvarene</w:t>
            </w:r>
            <w:r w:rsidR="00BF48F5" w:rsidRPr="00611344">
              <w:rPr>
                <w:rFonts w:ascii="Times New Roman" w:hAnsi="Times New Roman"/>
                <w:noProof/>
                <w:lang w:val="sr-Latn-CS"/>
              </w:rPr>
              <w:t xml:space="preserve"> </w:t>
            </w:r>
            <w:r>
              <w:rPr>
                <w:rFonts w:ascii="Times New Roman" w:hAnsi="Times New Roman"/>
                <w:noProof/>
                <w:lang w:val="sr-Latn-CS"/>
              </w:rPr>
              <w:t>investicije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tehničkoj</w:t>
            </w:r>
            <w:r w:rsidR="00BF48F5" w:rsidRPr="00611344">
              <w:rPr>
                <w:rFonts w:ascii="Times New Roman" w:hAnsi="Times New Roman"/>
                <w:noProof/>
                <w:lang w:val="sr-Latn-CS"/>
              </w:rPr>
              <w:t xml:space="preserve"> </w:t>
            </w:r>
            <w:r>
              <w:rPr>
                <w:rFonts w:ascii="Times New Roman" w:hAnsi="Times New Roman"/>
                <w:noProof/>
                <w:lang w:val="sr-Latn-CS"/>
              </w:rPr>
              <w:t>strukturi</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31.7.</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15.9.</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5.</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Obračun</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lične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potrošnje</w:t>
            </w:r>
          </w:p>
          <w:p w:rsidR="00BF48F5" w:rsidRPr="00611344" w:rsidRDefault="00BF48F5" w:rsidP="00432FC9">
            <w:pPr>
              <w:spacing w:before="60" w:after="60" w:line="223" w:lineRule="auto"/>
              <w:rPr>
                <w:rFonts w:ascii="Times New Roman" w:hAnsi="Times New Roman"/>
                <w:bCs/>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lične</w:t>
            </w:r>
            <w:r w:rsidR="00BF48F5" w:rsidRPr="00611344">
              <w:rPr>
                <w:rFonts w:ascii="Times New Roman" w:hAnsi="Times New Roman"/>
                <w:noProof/>
                <w:lang w:val="sr-Latn-CS"/>
              </w:rPr>
              <w:t xml:space="preserve"> </w:t>
            </w:r>
            <w:r>
              <w:rPr>
                <w:rFonts w:ascii="Times New Roman" w:hAnsi="Times New Roman"/>
                <w:noProof/>
                <w:lang w:val="sr-Latn-CS"/>
              </w:rPr>
              <w:t>potrošnje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namenskim</w:t>
            </w:r>
            <w:r w:rsidR="00BF48F5" w:rsidRPr="00611344">
              <w:rPr>
                <w:rFonts w:ascii="Times New Roman" w:hAnsi="Times New Roman"/>
                <w:noProof/>
                <w:lang w:val="sr-Latn-CS"/>
              </w:rPr>
              <w:t xml:space="preserve"> </w:t>
            </w:r>
            <w:r>
              <w:rPr>
                <w:rFonts w:ascii="Times New Roman" w:hAnsi="Times New Roman"/>
                <w:noProof/>
                <w:lang w:val="sr-Latn-CS"/>
              </w:rPr>
              <w:t>grupama</w:t>
            </w:r>
            <w:r w:rsidR="00BF48F5" w:rsidRPr="00611344">
              <w:rPr>
                <w:rFonts w:ascii="Times New Roman" w:hAnsi="Times New Roman"/>
                <w:noProof/>
                <w:lang w:val="sr-Latn-CS"/>
              </w:rPr>
              <w:t xml:space="preserve"> </w:t>
            </w:r>
            <w:r>
              <w:rPr>
                <w:rFonts w:ascii="Times New Roman" w:hAnsi="Times New Roman"/>
                <w:noProof/>
                <w:lang w:val="sr-Latn-CS"/>
              </w:rPr>
              <w:t>potrošnje</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 xml:space="preserve"> </w:t>
            </w:r>
            <w:r>
              <w:rPr>
                <w:rFonts w:ascii="Times New Roman" w:hAnsi="Times New Roman"/>
                <w:noProof/>
                <w:lang w:val="sr-Latn-CS"/>
              </w:rPr>
              <w:t>Ministarstva</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Ministarstva</w:t>
            </w:r>
            <w:r w:rsidR="00BF48F5" w:rsidRPr="00611344">
              <w:rPr>
                <w:rFonts w:ascii="Times New Roman" w:hAnsi="Times New Roman"/>
                <w:noProof/>
                <w:lang w:val="sr-Latn-CS"/>
              </w:rPr>
              <w:t xml:space="preserve"> </w:t>
            </w:r>
            <w:r>
              <w:rPr>
                <w:rFonts w:ascii="Times New Roman" w:hAnsi="Times New Roman"/>
                <w:noProof/>
                <w:lang w:val="sr-Latn-CS"/>
              </w:rPr>
              <w:t>unutrašnjih</w:t>
            </w:r>
            <w:r w:rsidR="00BF48F5" w:rsidRPr="00611344">
              <w:rPr>
                <w:rFonts w:ascii="Times New Roman" w:hAnsi="Times New Roman"/>
                <w:noProof/>
                <w:lang w:val="sr-Latn-CS"/>
              </w:rPr>
              <w:t xml:space="preserve"> </w:t>
            </w:r>
            <w:r>
              <w:rPr>
                <w:rFonts w:ascii="Times New Roman" w:hAnsi="Times New Roman"/>
                <w:noProof/>
                <w:lang w:val="sr-Latn-CS"/>
              </w:rPr>
              <w:t>poslova</w:t>
            </w:r>
            <w:r w:rsidR="00BF48F5" w:rsidRPr="00611344">
              <w:rPr>
                <w:rFonts w:ascii="Times New Roman" w:hAnsi="Times New Roman"/>
                <w:noProof/>
                <w:lang w:val="sr-Latn-CS"/>
              </w:rPr>
              <w:t>;              1.6.</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15.9.</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6.</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Obračun</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bruto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domaćeg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rashodnom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metodu</w:t>
            </w:r>
          </w:p>
          <w:p w:rsidR="00BF48F5" w:rsidRPr="00611344" w:rsidRDefault="00BF48F5" w:rsidP="00432FC9">
            <w:pPr>
              <w:spacing w:before="60" w:after="60" w:line="223" w:lineRule="auto"/>
              <w:rPr>
                <w:rFonts w:ascii="Times New Roman" w:hAnsi="Times New Roman"/>
                <w:bCs/>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Vrednost</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domaćeg</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dobijena</w:t>
            </w:r>
            <w:r w:rsidR="00BF48F5" w:rsidRPr="00611344">
              <w:rPr>
                <w:rFonts w:ascii="Times New Roman" w:hAnsi="Times New Roman"/>
                <w:noProof/>
                <w:lang w:val="sr-Latn-CS"/>
              </w:rPr>
              <w:t xml:space="preserve"> </w:t>
            </w:r>
            <w:r>
              <w:rPr>
                <w:rFonts w:ascii="Times New Roman" w:hAnsi="Times New Roman"/>
                <w:noProof/>
                <w:lang w:val="sr-Latn-CS"/>
              </w:rPr>
              <w:t>rashodnom</w:t>
            </w:r>
            <w:r w:rsidR="00BF48F5" w:rsidRPr="00611344">
              <w:rPr>
                <w:rFonts w:ascii="Times New Roman" w:hAnsi="Times New Roman"/>
                <w:noProof/>
                <w:lang w:val="sr-Latn-CS"/>
              </w:rPr>
              <w:t xml:space="preserve"> </w:t>
            </w:r>
            <w:r>
              <w:rPr>
                <w:rFonts w:ascii="Times New Roman" w:hAnsi="Times New Roman"/>
                <w:noProof/>
                <w:lang w:val="sr-Latn-CS"/>
              </w:rPr>
              <w:t>metodom</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 xml:space="preserve"> </w:t>
            </w:r>
            <w:r>
              <w:rPr>
                <w:rFonts w:ascii="Times New Roman" w:hAnsi="Times New Roman"/>
                <w:noProof/>
                <w:lang w:val="sr-Latn-CS"/>
              </w:rPr>
              <w:t>Ministarstva</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Narodne</w:t>
            </w:r>
            <w:r w:rsidR="00BF48F5" w:rsidRPr="00611344">
              <w:rPr>
                <w:rFonts w:ascii="Times New Roman" w:hAnsi="Times New Roman"/>
                <w:noProof/>
                <w:lang w:val="sr-Latn-CS"/>
              </w:rPr>
              <w:t xml:space="preserve"> </w:t>
            </w:r>
            <w:r>
              <w:rPr>
                <w:rFonts w:ascii="Times New Roman" w:hAnsi="Times New Roman"/>
                <w:noProof/>
                <w:lang w:val="sr-Latn-CS"/>
              </w:rPr>
              <w:t>banke</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31.7.</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7.</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Obračun</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bruto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domaćeg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metodu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stalnim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cenama</w:t>
            </w:r>
          </w:p>
          <w:p w:rsidR="00BF48F5" w:rsidRPr="00611344" w:rsidRDefault="00BF48F5" w:rsidP="00432FC9">
            <w:pPr>
              <w:spacing w:before="60" w:after="60" w:line="223" w:lineRule="auto"/>
              <w:rPr>
                <w:rFonts w:ascii="Times New Roman" w:hAnsi="Times New Roman"/>
                <w:bCs/>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dodate</w:t>
            </w:r>
            <w:r w:rsidR="00BF48F5" w:rsidRPr="00611344">
              <w:rPr>
                <w:rFonts w:ascii="Times New Roman" w:hAnsi="Times New Roman"/>
                <w:noProof/>
                <w:lang w:val="sr-Latn-CS"/>
              </w:rPr>
              <w:t xml:space="preserve"> </w:t>
            </w:r>
            <w:r>
              <w:rPr>
                <w:rFonts w:ascii="Times New Roman" w:hAnsi="Times New Roman"/>
                <w:noProof/>
                <w:lang w:val="sr-Latn-CS"/>
              </w:rPr>
              <w:t>vrednosti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oblastima</w:t>
            </w:r>
            <w:r w:rsidR="00BF48F5" w:rsidRPr="00611344">
              <w:rPr>
                <w:rFonts w:ascii="Times New Roman" w:hAnsi="Times New Roman"/>
                <w:noProof/>
                <w:lang w:val="sr-Latn-CS"/>
              </w:rPr>
              <w:t xml:space="preserve"> </w:t>
            </w:r>
            <w:r>
              <w:rPr>
                <w:rFonts w:ascii="Times New Roman" w:hAnsi="Times New Roman"/>
                <w:noProof/>
                <w:lang w:val="sr-Latn-CS"/>
              </w:rPr>
              <w:t>Klasifikacije</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domaćeg</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cenama</w:t>
            </w:r>
            <w:r w:rsidR="00BF48F5" w:rsidRPr="00611344">
              <w:rPr>
                <w:rFonts w:ascii="Times New Roman" w:hAnsi="Times New Roman"/>
                <w:noProof/>
                <w:lang w:val="sr-Latn-CS"/>
              </w:rPr>
              <w:t xml:space="preserve"> </w:t>
            </w:r>
            <w:r>
              <w:rPr>
                <w:rFonts w:ascii="Times New Roman" w:hAnsi="Times New Roman"/>
                <w:noProof/>
                <w:lang w:val="sr-Latn-CS"/>
              </w:rPr>
              <w:t>prethodne</w:t>
            </w:r>
            <w:r w:rsidR="00BF48F5" w:rsidRPr="00611344">
              <w:rPr>
                <w:rFonts w:ascii="Times New Roman" w:hAnsi="Times New Roman"/>
                <w:noProof/>
                <w:lang w:val="sr-Latn-CS"/>
              </w:rPr>
              <w:t xml:space="preserve"> </w:t>
            </w:r>
            <w:r>
              <w:rPr>
                <w:rFonts w:ascii="Times New Roman" w:hAnsi="Times New Roman"/>
                <w:noProof/>
                <w:lang w:val="sr-Latn-CS"/>
              </w:rPr>
              <w:t>godine</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 xml:space="preserve"> </w:t>
            </w:r>
            <w:r>
              <w:rPr>
                <w:rFonts w:ascii="Times New Roman" w:hAnsi="Times New Roman"/>
                <w:noProof/>
                <w:lang w:val="sr-Latn-CS"/>
              </w:rPr>
              <w:t>Ministarstva</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Narodne</w:t>
            </w:r>
            <w:r w:rsidR="00BF48F5" w:rsidRPr="00611344">
              <w:rPr>
                <w:rFonts w:ascii="Times New Roman" w:hAnsi="Times New Roman"/>
                <w:noProof/>
                <w:lang w:val="sr-Latn-CS"/>
              </w:rPr>
              <w:t xml:space="preserve"> </w:t>
            </w:r>
            <w:r>
              <w:rPr>
                <w:rFonts w:ascii="Times New Roman" w:hAnsi="Times New Roman"/>
                <w:noProof/>
                <w:lang w:val="sr-Latn-CS"/>
              </w:rPr>
              <w:t>banke</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31.7.</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8.</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Obračun</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vrednosti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investicija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stalnim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cenama</w:t>
            </w:r>
          </w:p>
          <w:p w:rsidR="00BF48F5" w:rsidRPr="00611344" w:rsidRDefault="00BF48F5" w:rsidP="00432FC9">
            <w:pPr>
              <w:spacing w:before="60" w:after="60" w:line="223" w:lineRule="auto"/>
              <w:rPr>
                <w:rFonts w:ascii="Times New Roman" w:hAnsi="Times New Roman"/>
                <w:bCs/>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Ostvarene</w:t>
            </w:r>
            <w:r w:rsidR="00BF48F5" w:rsidRPr="00611344">
              <w:rPr>
                <w:rFonts w:ascii="Times New Roman" w:hAnsi="Times New Roman"/>
                <w:noProof/>
                <w:lang w:val="sr-Latn-CS"/>
              </w:rPr>
              <w:t xml:space="preserve"> </w:t>
            </w:r>
            <w:r>
              <w:rPr>
                <w:rFonts w:ascii="Times New Roman" w:hAnsi="Times New Roman"/>
                <w:noProof/>
                <w:lang w:val="sr-Latn-CS"/>
              </w:rPr>
              <w:t>investicije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tehničkoj</w:t>
            </w:r>
            <w:r w:rsidR="00BF48F5" w:rsidRPr="00611344">
              <w:rPr>
                <w:rFonts w:ascii="Times New Roman" w:hAnsi="Times New Roman"/>
                <w:noProof/>
                <w:lang w:val="sr-Latn-CS"/>
              </w:rPr>
              <w:t xml:space="preserve"> </w:t>
            </w:r>
            <w:r>
              <w:rPr>
                <w:rFonts w:ascii="Times New Roman" w:hAnsi="Times New Roman"/>
                <w:noProof/>
                <w:lang w:val="sr-Latn-CS"/>
              </w:rPr>
              <w:t>strukturi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cenama</w:t>
            </w:r>
            <w:r w:rsidR="00BF48F5" w:rsidRPr="00611344">
              <w:rPr>
                <w:rFonts w:ascii="Times New Roman" w:hAnsi="Times New Roman"/>
                <w:noProof/>
                <w:lang w:val="sr-Latn-CS"/>
              </w:rPr>
              <w:t xml:space="preserve"> </w:t>
            </w:r>
            <w:r>
              <w:rPr>
                <w:rFonts w:ascii="Times New Roman" w:hAnsi="Times New Roman"/>
                <w:noProof/>
                <w:lang w:val="sr-Latn-CS"/>
              </w:rPr>
              <w:t>prethodne</w:t>
            </w:r>
            <w:r w:rsidR="00BF48F5" w:rsidRPr="00611344">
              <w:rPr>
                <w:rFonts w:ascii="Times New Roman" w:hAnsi="Times New Roman"/>
                <w:noProof/>
                <w:lang w:val="sr-Latn-CS"/>
              </w:rPr>
              <w:t xml:space="preserve"> </w:t>
            </w:r>
            <w:r>
              <w:rPr>
                <w:rFonts w:ascii="Times New Roman" w:hAnsi="Times New Roman"/>
                <w:noProof/>
                <w:lang w:val="sr-Latn-CS"/>
              </w:rPr>
              <w:t>godine</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31.7.</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30.9.</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9.</w:t>
            </w:r>
          </w:p>
        </w:tc>
        <w:tc>
          <w:tcPr>
            <w:tcW w:w="1533" w:type="dxa"/>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bCs/>
                <w:noProof/>
                <w:szCs w:val="20"/>
                <w:lang w:val="sr-Latn-CS"/>
              </w:rPr>
            </w:pPr>
            <w:r>
              <w:rPr>
                <w:rFonts w:ascii="Times New Roman" w:hAnsi="Times New Roman"/>
                <w:bCs/>
                <w:noProof/>
                <w:szCs w:val="20"/>
                <w:lang w:val="sr-Latn-CS"/>
              </w:rPr>
              <w:t>Ekonomski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potencijal</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opština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gradova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grada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Beograda</w:t>
            </w:r>
          </w:p>
          <w:p w:rsidR="00BF48F5" w:rsidRPr="00611344" w:rsidRDefault="00BF48F5" w:rsidP="007D7DA5">
            <w:pPr>
              <w:spacing w:before="60" w:after="60" w:line="216" w:lineRule="auto"/>
              <w:rPr>
                <w:rFonts w:ascii="Times New Roman" w:hAnsi="Times New Roman"/>
                <w:bCs/>
                <w:noProof/>
                <w:szCs w:val="20"/>
                <w:lang w:val="sr-Latn-CS"/>
              </w:rPr>
            </w:pPr>
          </w:p>
        </w:tc>
        <w:tc>
          <w:tcPr>
            <w:tcW w:w="312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Indikatori</w:t>
            </w:r>
            <w:r w:rsidR="00BF48F5" w:rsidRPr="00611344">
              <w:rPr>
                <w:rFonts w:ascii="Times New Roman" w:hAnsi="Times New Roman"/>
                <w:noProof/>
                <w:lang w:val="sr-Latn-CS"/>
              </w:rPr>
              <w:t xml:space="preserve"> </w:t>
            </w:r>
            <w:r>
              <w:rPr>
                <w:rFonts w:ascii="Times New Roman" w:hAnsi="Times New Roman"/>
                <w:noProof/>
                <w:lang w:val="sr-Latn-CS"/>
              </w:rPr>
              <w:t>razvijenosti</w:t>
            </w:r>
            <w:r w:rsidR="00BF48F5" w:rsidRPr="00611344">
              <w:rPr>
                <w:rFonts w:ascii="Times New Roman" w:hAnsi="Times New Roman"/>
                <w:noProof/>
                <w:lang w:val="sr-Latn-CS"/>
              </w:rPr>
              <w:t xml:space="preserve"> </w:t>
            </w: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gradova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grada</w:t>
            </w:r>
            <w:r w:rsidR="00BF48F5" w:rsidRPr="00611344">
              <w:rPr>
                <w:rFonts w:ascii="Times New Roman" w:hAnsi="Times New Roman"/>
                <w:noProof/>
                <w:lang w:val="sr-Latn-CS"/>
              </w:rPr>
              <w:t xml:space="preserve"> </w:t>
            </w:r>
            <w:r>
              <w:rPr>
                <w:rFonts w:ascii="Times New Roman" w:hAnsi="Times New Roman"/>
                <w:noProof/>
                <w:lang w:val="sr-Latn-CS"/>
              </w:rPr>
              <w:t>Beograda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skladu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metodologijom</w:t>
            </w:r>
            <w:r w:rsidR="00BF48F5" w:rsidRPr="00611344">
              <w:rPr>
                <w:rFonts w:ascii="Times New Roman" w:hAnsi="Times New Roman"/>
                <w:noProof/>
                <w:lang w:val="sr-Latn-CS"/>
              </w:rPr>
              <w:t xml:space="preserve"> </w:t>
            </w:r>
            <w:r>
              <w:rPr>
                <w:rFonts w:ascii="Times New Roman" w:hAnsi="Times New Roman"/>
                <w:noProof/>
                <w:lang w:val="sr-Latn-CS"/>
              </w:rPr>
              <w:t>koju</w:t>
            </w:r>
            <w:r w:rsidR="00BF48F5" w:rsidRPr="00611344">
              <w:rPr>
                <w:rFonts w:ascii="Times New Roman" w:hAnsi="Times New Roman"/>
                <w:noProof/>
                <w:lang w:val="sr-Latn-CS"/>
              </w:rPr>
              <w:t xml:space="preserve"> </w:t>
            </w:r>
            <w:r>
              <w:rPr>
                <w:rFonts w:ascii="Times New Roman" w:hAnsi="Times New Roman"/>
                <w:noProof/>
                <w:lang w:val="sr-Latn-CS"/>
              </w:rPr>
              <w:t>utvrđuje</w:t>
            </w:r>
            <w:r w:rsidR="00BF48F5" w:rsidRPr="00611344">
              <w:rPr>
                <w:rFonts w:ascii="Times New Roman" w:hAnsi="Times New Roman"/>
                <w:noProof/>
                <w:lang w:val="sr-Latn-CS"/>
              </w:rPr>
              <w:t xml:space="preserve"> </w:t>
            </w:r>
            <w:r>
              <w:rPr>
                <w:rFonts w:ascii="Times New Roman" w:hAnsi="Times New Roman"/>
                <w:noProof/>
                <w:lang w:val="sr-Latn-CS"/>
              </w:rPr>
              <w:t>Vlada</w:t>
            </w:r>
            <w:r w:rsidR="00BF48F5" w:rsidRPr="00611344">
              <w:rPr>
                <w:rFonts w:ascii="Times New Roman" w:hAnsi="Times New Roman"/>
                <w:noProof/>
                <w:lang w:val="sr-Latn-CS"/>
              </w:rPr>
              <w:t xml:space="preserve"> </w:t>
            </w:r>
          </w:p>
          <w:p w:rsidR="00BF48F5" w:rsidRPr="00611344" w:rsidRDefault="00BF48F5" w:rsidP="007D7DA5">
            <w:pPr>
              <w:spacing w:before="60" w:after="60" w:line="216" w:lineRule="auto"/>
              <w:rPr>
                <w:rFonts w:ascii="Times New Roman" w:hAnsi="Times New Roman"/>
                <w:noProof/>
                <w:lang w:val="sr-Latn-CS"/>
              </w:rPr>
            </w:pPr>
          </w:p>
        </w:tc>
        <w:tc>
          <w:tcPr>
            <w:tcW w:w="1736"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b</w:t>
            </w:r>
            <w:r>
              <w:rPr>
                <w:rFonts w:ascii="Times New Roman" w:hAnsi="Times New Roman"/>
                <w:noProof/>
                <w:lang w:val="sr-Latn-CS"/>
              </w:rPr>
              <w:t>aza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finansijskih</w:t>
            </w:r>
            <w:r w:rsidR="00BF48F5" w:rsidRPr="00611344">
              <w:rPr>
                <w:rFonts w:ascii="Times New Roman" w:hAnsi="Times New Roman"/>
                <w:noProof/>
                <w:lang w:val="sr-Latn-CS"/>
              </w:rPr>
              <w:t xml:space="preserve"> </w:t>
            </w:r>
            <w:r>
              <w:rPr>
                <w:rFonts w:ascii="Times New Roman" w:hAnsi="Times New Roman"/>
                <w:noProof/>
                <w:lang w:val="sr-Latn-CS"/>
              </w:rPr>
              <w:t>izveštaja</w:t>
            </w:r>
            <w:r w:rsidR="00BF48F5" w:rsidRPr="00611344">
              <w:rPr>
                <w:rFonts w:ascii="Times New Roman" w:hAnsi="Times New Roman"/>
                <w:noProof/>
                <w:lang w:val="sr-Latn-CS"/>
              </w:rPr>
              <w:t xml:space="preserve"> – </w:t>
            </w:r>
            <w:r>
              <w:rPr>
                <w:rFonts w:ascii="Times New Roman" w:hAnsi="Times New Roman"/>
                <w:noProof/>
                <w:lang w:val="sr-Latn-CS"/>
              </w:rPr>
              <w:t>Agencija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privredne</w:t>
            </w:r>
            <w:r w:rsidR="00BF48F5" w:rsidRPr="00611344">
              <w:rPr>
                <w:rFonts w:ascii="Times New Roman" w:hAnsi="Times New Roman"/>
                <w:noProof/>
                <w:lang w:val="sr-Latn-CS"/>
              </w:rPr>
              <w:t xml:space="preserve"> </w:t>
            </w:r>
            <w:r>
              <w:rPr>
                <w:rFonts w:ascii="Times New Roman" w:hAnsi="Times New Roman"/>
                <w:noProof/>
                <w:lang w:val="sr-Latn-CS"/>
              </w:rPr>
              <w:t>registre</w:t>
            </w:r>
            <w:r w:rsidR="00BF48F5" w:rsidRPr="00611344">
              <w:rPr>
                <w:rFonts w:ascii="Times New Roman" w:hAnsi="Times New Roman"/>
                <w:noProof/>
                <w:lang w:val="sr-Latn-CS"/>
              </w:rPr>
              <w:t xml:space="preserve">; </w:t>
            </w:r>
            <w:r>
              <w:rPr>
                <w:rFonts w:ascii="Times New Roman" w:hAnsi="Times New Roman"/>
                <w:noProof/>
                <w:lang w:val="sr-Latn-CS"/>
              </w:rPr>
              <w:t>baza</w:t>
            </w:r>
            <w:r w:rsidR="00BF48F5" w:rsidRPr="00611344">
              <w:rPr>
                <w:rFonts w:ascii="Times New Roman" w:hAnsi="Times New Roman"/>
                <w:noProof/>
                <w:lang w:val="sr-Latn-CS"/>
              </w:rPr>
              <w:t xml:space="preserve"> </w:t>
            </w:r>
            <w:r>
              <w:rPr>
                <w:rFonts w:ascii="Times New Roman" w:hAnsi="Times New Roman"/>
                <w:noProof/>
                <w:lang w:val="sr-Latn-CS"/>
              </w:rPr>
              <w:t>pod</w:t>
            </w:r>
            <w:r w:rsidR="00BF48F5" w:rsidRPr="00611344">
              <w:rPr>
                <w:rFonts w:ascii="Times New Roman" w:hAnsi="Times New Roman"/>
                <w:noProof/>
                <w:lang w:val="sr-Latn-CS"/>
              </w:rPr>
              <w:t>a</w:t>
            </w:r>
            <w:r>
              <w:rPr>
                <w:rFonts w:ascii="Times New Roman" w:hAnsi="Times New Roman"/>
                <w:noProof/>
                <w:lang w:val="sr-Latn-CS"/>
              </w:rPr>
              <w:t>taka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poreskim</w:t>
            </w:r>
            <w:r w:rsidR="00BF48F5" w:rsidRPr="00611344">
              <w:rPr>
                <w:rFonts w:ascii="Times New Roman" w:hAnsi="Times New Roman"/>
                <w:noProof/>
                <w:lang w:val="sr-Latn-CS"/>
              </w:rPr>
              <w:t xml:space="preserve"> </w:t>
            </w:r>
            <w:r>
              <w:rPr>
                <w:rFonts w:ascii="Times New Roman" w:hAnsi="Times New Roman"/>
                <w:noProof/>
                <w:lang w:val="sr-Latn-CS"/>
              </w:rPr>
              <w:t>osnovicama</w:t>
            </w:r>
            <w:r w:rsidR="00BF48F5" w:rsidRPr="00611344">
              <w:rPr>
                <w:rFonts w:ascii="Times New Roman" w:hAnsi="Times New Roman"/>
                <w:noProof/>
                <w:lang w:val="sr-Latn-CS"/>
              </w:rPr>
              <w:t xml:space="preserve">, </w:t>
            </w:r>
            <w:r>
              <w:rPr>
                <w:rFonts w:ascii="Times New Roman" w:hAnsi="Times New Roman"/>
                <w:noProof/>
                <w:lang w:val="sr-Latn-CS"/>
              </w:rPr>
              <w:t>porezima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doprinosima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troškovima</w:t>
            </w:r>
            <w:r w:rsidR="00BF48F5" w:rsidRPr="00611344">
              <w:rPr>
                <w:rFonts w:ascii="Times New Roman" w:hAnsi="Times New Roman"/>
                <w:noProof/>
                <w:lang w:val="sr-Latn-CS"/>
              </w:rPr>
              <w:t xml:space="preserve"> </w:t>
            </w:r>
            <w:r>
              <w:rPr>
                <w:rFonts w:ascii="Times New Roman" w:hAnsi="Times New Roman"/>
                <w:noProof/>
                <w:lang w:val="sr-Latn-CS"/>
              </w:rPr>
              <w:t>radne</w:t>
            </w:r>
            <w:r w:rsidR="00BF48F5" w:rsidRPr="00611344">
              <w:rPr>
                <w:rFonts w:ascii="Times New Roman" w:hAnsi="Times New Roman"/>
                <w:noProof/>
                <w:lang w:val="sr-Latn-CS"/>
              </w:rPr>
              <w:t xml:space="preserve"> </w:t>
            </w:r>
            <w:r>
              <w:rPr>
                <w:rFonts w:ascii="Times New Roman" w:hAnsi="Times New Roman"/>
                <w:noProof/>
                <w:lang w:val="sr-Latn-CS"/>
              </w:rPr>
              <w:t>snage</w:t>
            </w:r>
            <w:r w:rsidR="00BF48F5" w:rsidRPr="00611344">
              <w:rPr>
                <w:rFonts w:ascii="Times New Roman" w:hAnsi="Times New Roman"/>
                <w:noProof/>
                <w:lang w:val="sr-Latn-CS"/>
              </w:rPr>
              <w:t xml:space="preserve">  </w:t>
            </w:r>
            <w:r>
              <w:rPr>
                <w:rFonts w:ascii="Times New Roman" w:hAnsi="Times New Roman"/>
                <w:noProof/>
                <w:lang w:val="sr-Latn-CS"/>
              </w:rPr>
              <w:lastRenderedPageBreak/>
              <w:t>preduzetnika</w:t>
            </w:r>
            <w:r w:rsidR="00BF48F5" w:rsidRPr="00611344">
              <w:rPr>
                <w:rFonts w:ascii="Times New Roman" w:hAnsi="Times New Roman"/>
                <w:noProof/>
                <w:lang w:val="sr-Latn-CS"/>
              </w:rPr>
              <w:t xml:space="preserve"> –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 </w:t>
            </w:r>
            <w:r>
              <w:rPr>
                <w:rFonts w:ascii="Times New Roman" w:hAnsi="Times New Roman"/>
                <w:noProof/>
                <w:lang w:val="sr-Latn-CS"/>
              </w:rPr>
              <w:t>Poreska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baza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isplaćenim</w:t>
            </w:r>
            <w:r w:rsidR="00BF48F5" w:rsidRPr="00611344">
              <w:rPr>
                <w:rFonts w:ascii="Times New Roman" w:hAnsi="Times New Roman"/>
                <w:noProof/>
                <w:lang w:val="sr-Latn-CS"/>
              </w:rPr>
              <w:t xml:space="preserve"> </w:t>
            </w:r>
            <w:r>
              <w:rPr>
                <w:rFonts w:ascii="Times New Roman" w:hAnsi="Times New Roman"/>
                <w:noProof/>
                <w:lang w:val="sr-Latn-CS"/>
              </w:rPr>
              <w:t>penzijama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opštinama</w:t>
            </w:r>
            <w:r w:rsidR="00BF48F5" w:rsidRPr="00611344">
              <w:rPr>
                <w:rFonts w:ascii="Times New Roman" w:hAnsi="Times New Roman"/>
                <w:noProof/>
                <w:lang w:val="sr-Latn-CS"/>
              </w:rPr>
              <w:t xml:space="preserve"> – </w:t>
            </w: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1592" w:type="dxa"/>
            <w:gridSpan w:val="3"/>
          </w:tcPr>
          <w:p w:rsidR="00BF48F5" w:rsidRPr="00611344" w:rsidRDefault="00BF48F5" w:rsidP="007D7DA5">
            <w:pPr>
              <w:spacing w:before="60" w:after="60" w:line="216" w:lineRule="auto"/>
              <w:rPr>
                <w:rFonts w:ascii="Times New Roman" w:hAnsi="Times New Roman"/>
                <w:noProof/>
                <w:lang w:val="sr-Latn-CS"/>
              </w:rPr>
            </w:pPr>
          </w:p>
        </w:tc>
        <w:tc>
          <w:tcPr>
            <w:tcW w:w="1130"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30.9.</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lastRenderedPageBreak/>
              <w:t>10.</w:t>
            </w:r>
          </w:p>
        </w:tc>
        <w:tc>
          <w:tcPr>
            <w:tcW w:w="1533" w:type="dxa"/>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bCs/>
                <w:noProof/>
                <w:szCs w:val="20"/>
                <w:lang w:val="sr-Latn-CS"/>
              </w:rPr>
            </w:pPr>
            <w:r>
              <w:rPr>
                <w:rFonts w:ascii="Times New Roman" w:hAnsi="Times New Roman"/>
                <w:bCs/>
                <w:noProof/>
                <w:szCs w:val="20"/>
                <w:lang w:val="sr-Latn-CS"/>
              </w:rPr>
              <w:t>Obračun</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bruto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domaćeg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regionima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metodu</w:t>
            </w:r>
            <w:r w:rsidR="00BF48F5" w:rsidRPr="00611344">
              <w:rPr>
                <w:rFonts w:ascii="Times New Roman" w:hAnsi="Times New Roman"/>
                <w:bCs/>
                <w:noProof/>
                <w:szCs w:val="20"/>
                <w:lang w:val="sr-Latn-CS"/>
              </w:rPr>
              <w:t xml:space="preserve"> </w:t>
            </w:r>
          </w:p>
          <w:p w:rsidR="00BF48F5" w:rsidRPr="00611344" w:rsidRDefault="00BF48F5" w:rsidP="007D7DA5">
            <w:pPr>
              <w:spacing w:before="60" w:after="60" w:line="216" w:lineRule="auto"/>
              <w:rPr>
                <w:rFonts w:ascii="Times New Roman" w:hAnsi="Times New Roman"/>
                <w:bCs/>
                <w:noProof/>
                <w:szCs w:val="20"/>
                <w:lang w:val="sr-Latn-CS"/>
              </w:rPr>
            </w:pPr>
            <w:r w:rsidRPr="00611344">
              <w:rPr>
                <w:rFonts w:ascii="Times New Roman" w:hAnsi="Times New Roman"/>
                <w:bCs/>
                <w:noProof/>
                <w:szCs w:val="20"/>
                <w:lang w:val="sr-Latn-CS"/>
              </w:rPr>
              <w:t xml:space="preserve"> </w:t>
            </w:r>
          </w:p>
          <w:p w:rsidR="00BF48F5" w:rsidRPr="00611344" w:rsidRDefault="00BF48F5" w:rsidP="007D7DA5">
            <w:pPr>
              <w:spacing w:before="60" w:after="60" w:line="216" w:lineRule="auto"/>
              <w:rPr>
                <w:rFonts w:ascii="Times New Roman" w:hAnsi="Times New Roman"/>
                <w:bCs/>
                <w:noProof/>
                <w:szCs w:val="20"/>
                <w:lang w:val="sr-Latn-CS"/>
              </w:rPr>
            </w:pPr>
          </w:p>
        </w:tc>
        <w:tc>
          <w:tcPr>
            <w:tcW w:w="312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domaći</w:t>
            </w:r>
            <w:r w:rsidR="00BF48F5" w:rsidRPr="00611344">
              <w:rPr>
                <w:rFonts w:ascii="Times New Roman" w:hAnsi="Times New Roman"/>
                <w:noProof/>
                <w:lang w:val="sr-Latn-CS"/>
              </w:rPr>
              <w:t xml:space="preserve"> </w:t>
            </w:r>
            <w:r>
              <w:rPr>
                <w:rFonts w:ascii="Times New Roman" w:hAnsi="Times New Roman"/>
                <w:noProof/>
                <w:lang w:val="sr-Latn-CS"/>
              </w:rPr>
              <w:t>proizvod</w:t>
            </w:r>
            <w:r w:rsidR="00BF48F5" w:rsidRPr="00611344">
              <w:rPr>
                <w:rFonts w:ascii="Times New Roman" w:hAnsi="Times New Roman"/>
                <w:noProof/>
                <w:lang w:val="sr-Latn-CS"/>
              </w:rPr>
              <w:t xml:space="preserve"> </w:t>
            </w:r>
            <w:r>
              <w:rPr>
                <w:rFonts w:ascii="Times New Roman" w:hAnsi="Times New Roman"/>
                <w:noProof/>
                <w:lang w:val="sr-Latn-CS"/>
              </w:rPr>
              <w:t>obračunat</w:t>
            </w:r>
            <w:r w:rsidR="00BF48F5" w:rsidRPr="00611344">
              <w:rPr>
                <w:rFonts w:ascii="Times New Roman" w:hAnsi="Times New Roman"/>
                <w:noProof/>
                <w:lang w:val="sr-Latn-CS"/>
              </w:rPr>
              <w:t xml:space="preserve"> </w:t>
            </w:r>
            <w:r>
              <w:rPr>
                <w:rFonts w:ascii="Times New Roman" w:hAnsi="Times New Roman"/>
                <w:noProof/>
                <w:lang w:val="sr-Latn-CS"/>
              </w:rPr>
              <w:t>proizvodnom</w:t>
            </w:r>
            <w:r w:rsidR="00BF48F5" w:rsidRPr="00611344">
              <w:rPr>
                <w:rFonts w:ascii="Times New Roman" w:hAnsi="Times New Roman"/>
                <w:noProof/>
                <w:lang w:val="sr-Latn-CS"/>
              </w:rPr>
              <w:t xml:space="preserve"> </w:t>
            </w:r>
            <w:r>
              <w:rPr>
                <w:rFonts w:ascii="Times New Roman" w:hAnsi="Times New Roman"/>
                <w:noProof/>
                <w:lang w:val="sr-Latn-CS"/>
              </w:rPr>
              <w:t>metodom</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nivou</w:t>
            </w:r>
            <w:r w:rsidR="00BF48F5" w:rsidRPr="00611344">
              <w:rPr>
                <w:rFonts w:ascii="Times New Roman" w:hAnsi="Times New Roman"/>
                <w:noProof/>
                <w:lang w:val="sr-Latn-CS"/>
              </w:rPr>
              <w:t xml:space="preserve"> </w:t>
            </w:r>
            <w:r>
              <w:rPr>
                <w:rFonts w:ascii="Times New Roman" w:hAnsi="Times New Roman"/>
                <w:noProof/>
                <w:lang w:val="sr-Latn-CS"/>
              </w:rPr>
              <w:t>regiona</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b</w:t>
            </w:r>
            <w:r>
              <w:rPr>
                <w:rFonts w:ascii="Times New Roman" w:hAnsi="Times New Roman"/>
                <w:noProof/>
                <w:lang w:val="sr-Latn-CS"/>
              </w:rPr>
              <w:t>aza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finansijskih</w:t>
            </w:r>
            <w:r w:rsidR="00BF48F5" w:rsidRPr="00611344">
              <w:rPr>
                <w:rFonts w:ascii="Times New Roman" w:hAnsi="Times New Roman"/>
                <w:noProof/>
                <w:lang w:val="sr-Latn-CS"/>
              </w:rPr>
              <w:t xml:space="preserve"> </w:t>
            </w:r>
            <w:r>
              <w:rPr>
                <w:rFonts w:ascii="Times New Roman" w:hAnsi="Times New Roman"/>
                <w:noProof/>
                <w:lang w:val="sr-Latn-CS"/>
              </w:rPr>
              <w:t>izveštaja</w:t>
            </w:r>
            <w:r w:rsidR="00BF48F5" w:rsidRPr="00611344">
              <w:rPr>
                <w:rFonts w:ascii="Times New Roman" w:hAnsi="Times New Roman"/>
                <w:noProof/>
                <w:lang w:val="sr-Latn-CS"/>
              </w:rPr>
              <w:t xml:space="preserve"> – </w:t>
            </w:r>
            <w:r>
              <w:rPr>
                <w:rFonts w:ascii="Times New Roman" w:hAnsi="Times New Roman"/>
                <w:noProof/>
                <w:lang w:val="sr-Latn-CS"/>
              </w:rPr>
              <w:t>Agencija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privredne</w:t>
            </w:r>
            <w:r w:rsidR="00BF48F5" w:rsidRPr="00611344">
              <w:rPr>
                <w:rFonts w:ascii="Times New Roman" w:hAnsi="Times New Roman"/>
                <w:noProof/>
                <w:lang w:val="sr-Latn-CS"/>
              </w:rPr>
              <w:t xml:space="preserve"> </w:t>
            </w:r>
            <w:r>
              <w:rPr>
                <w:rFonts w:ascii="Times New Roman" w:hAnsi="Times New Roman"/>
                <w:noProof/>
                <w:lang w:val="sr-Latn-CS"/>
              </w:rPr>
              <w:t>registre</w:t>
            </w:r>
            <w:r w:rsidR="00BF48F5" w:rsidRPr="00611344">
              <w:rPr>
                <w:rFonts w:ascii="Times New Roman" w:hAnsi="Times New Roman"/>
                <w:noProof/>
                <w:lang w:val="sr-Latn-CS"/>
              </w:rPr>
              <w:t xml:space="preserve">; </w:t>
            </w:r>
            <w:r>
              <w:rPr>
                <w:rFonts w:ascii="Times New Roman" w:hAnsi="Times New Roman"/>
                <w:noProof/>
                <w:lang w:val="sr-Latn-CS"/>
              </w:rPr>
              <w:t>baza</w:t>
            </w:r>
            <w:r w:rsidR="00BF48F5" w:rsidRPr="00611344">
              <w:rPr>
                <w:rFonts w:ascii="Times New Roman" w:hAnsi="Times New Roman"/>
                <w:noProof/>
                <w:lang w:val="sr-Latn-CS"/>
              </w:rPr>
              <w:t xml:space="preserve"> </w:t>
            </w:r>
            <w:r>
              <w:rPr>
                <w:rFonts w:ascii="Times New Roman" w:hAnsi="Times New Roman"/>
                <w:noProof/>
                <w:lang w:val="sr-Latn-CS"/>
              </w:rPr>
              <w:t>pod</w:t>
            </w:r>
            <w:r w:rsidR="00BF48F5" w:rsidRPr="00611344">
              <w:rPr>
                <w:rFonts w:ascii="Times New Roman" w:hAnsi="Times New Roman"/>
                <w:noProof/>
                <w:lang w:val="sr-Latn-CS"/>
              </w:rPr>
              <w:t>a</w:t>
            </w:r>
            <w:r>
              <w:rPr>
                <w:rFonts w:ascii="Times New Roman" w:hAnsi="Times New Roman"/>
                <w:noProof/>
                <w:lang w:val="sr-Latn-CS"/>
              </w:rPr>
              <w:t>taka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poreskim</w:t>
            </w:r>
            <w:r w:rsidR="00BF48F5" w:rsidRPr="00611344">
              <w:rPr>
                <w:rFonts w:ascii="Times New Roman" w:hAnsi="Times New Roman"/>
                <w:noProof/>
                <w:lang w:val="sr-Latn-CS"/>
              </w:rPr>
              <w:t xml:space="preserve"> </w:t>
            </w:r>
            <w:r>
              <w:rPr>
                <w:rFonts w:ascii="Times New Roman" w:hAnsi="Times New Roman"/>
                <w:noProof/>
                <w:lang w:val="sr-Latn-CS"/>
              </w:rPr>
              <w:t>osnovicama</w:t>
            </w:r>
            <w:r w:rsidR="00BF48F5" w:rsidRPr="00611344">
              <w:rPr>
                <w:rFonts w:ascii="Times New Roman" w:hAnsi="Times New Roman"/>
                <w:noProof/>
                <w:lang w:val="sr-Latn-CS"/>
              </w:rPr>
              <w:t xml:space="preserve">, </w:t>
            </w:r>
            <w:r>
              <w:rPr>
                <w:rFonts w:ascii="Times New Roman" w:hAnsi="Times New Roman"/>
                <w:noProof/>
                <w:lang w:val="sr-Latn-CS"/>
              </w:rPr>
              <w:t>porezima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doprinosima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troškovima</w:t>
            </w:r>
            <w:r w:rsidR="00BF48F5" w:rsidRPr="00611344">
              <w:rPr>
                <w:rFonts w:ascii="Times New Roman" w:hAnsi="Times New Roman"/>
                <w:noProof/>
                <w:lang w:val="sr-Latn-CS"/>
              </w:rPr>
              <w:t xml:space="preserve"> </w:t>
            </w:r>
            <w:r>
              <w:rPr>
                <w:rFonts w:ascii="Times New Roman" w:hAnsi="Times New Roman"/>
                <w:noProof/>
                <w:lang w:val="sr-Latn-CS"/>
              </w:rPr>
              <w:t>radne</w:t>
            </w:r>
            <w:r w:rsidR="00BF48F5" w:rsidRPr="00611344">
              <w:rPr>
                <w:rFonts w:ascii="Times New Roman" w:hAnsi="Times New Roman"/>
                <w:noProof/>
                <w:lang w:val="sr-Latn-CS"/>
              </w:rPr>
              <w:t xml:space="preserve"> </w:t>
            </w:r>
            <w:r>
              <w:rPr>
                <w:rFonts w:ascii="Times New Roman" w:hAnsi="Times New Roman"/>
                <w:noProof/>
                <w:lang w:val="sr-Latn-CS"/>
              </w:rPr>
              <w:t>snage</w:t>
            </w:r>
            <w:r w:rsidR="00BF48F5" w:rsidRPr="00611344">
              <w:rPr>
                <w:rFonts w:ascii="Times New Roman" w:hAnsi="Times New Roman"/>
                <w:noProof/>
                <w:lang w:val="sr-Latn-CS"/>
              </w:rPr>
              <w:t xml:space="preserve"> </w:t>
            </w:r>
            <w:r>
              <w:rPr>
                <w:rFonts w:ascii="Times New Roman" w:hAnsi="Times New Roman"/>
                <w:noProof/>
                <w:lang w:val="sr-Latn-CS"/>
              </w:rPr>
              <w:t>preduzetnika</w:t>
            </w:r>
            <w:r w:rsidR="00BF48F5" w:rsidRPr="00611344">
              <w:rPr>
                <w:rFonts w:ascii="Times New Roman" w:hAnsi="Times New Roman"/>
                <w:noProof/>
                <w:lang w:val="sr-Latn-CS"/>
              </w:rPr>
              <w:t xml:space="preserve"> –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Poreska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baza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isplaćenim</w:t>
            </w:r>
            <w:r w:rsidR="00BF48F5" w:rsidRPr="00611344">
              <w:rPr>
                <w:rFonts w:ascii="Times New Roman" w:hAnsi="Times New Roman"/>
                <w:noProof/>
                <w:lang w:val="sr-Latn-CS"/>
              </w:rPr>
              <w:t xml:space="preserve"> </w:t>
            </w:r>
            <w:r>
              <w:rPr>
                <w:rFonts w:ascii="Times New Roman" w:hAnsi="Times New Roman"/>
                <w:noProof/>
                <w:lang w:val="sr-Latn-CS"/>
              </w:rPr>
              <w:t>penzijama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opštinama</w:t>
            </w:r>
            <w:r w:rsidR="00BF48F5" w:rsidRPr="00611344">
              <w:rPr>
                <w:rFonts w:ascii="Times New Roman" w:hAnsi="Times New Roman"/>
                <w:noProof/>
                <w:lang w:val="sr-Latn-CS"/>
              </w:rPr>
              <w:t xml:space="preserve"> – </w:t>
            </w: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lastRenderedPageBreak/>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1592" w:type="dxa"/>
            <w:gridSpan w:val="3"/>
          </w:tcPr>
          <w:p w:rsidR="00BF48F5" w:rsidRPr="00611344" w:rsidRDefault="00BF48F5" w:rsidP="007D7DA5">
            <w:pPr>
              <w:spacing w:before="60" w:after="60" w:line="216" w:lineRule="auto"/>
              <w:rPr>
                <w:rFonts w:ascii="Times New Roman" w:hAnsi="Times New Roman"/>
                <w:noProof/>
                <w:lang w:val="sr-Latn-CS"/>
              </w:rPr>
            </w:pPr>
          </w:p>
        </w:tc>
        <w:tc>
          <w:tcPr>
            <w:tcW w:w="1130"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31.10.</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lastRenderedPageBreak/>
              <w:t>11.</w:t>
            </w:r>
          </w:p>
        </w:tc>
        <w:tc>
          <w:tcPr>
            <w:tcW w:w="1533" w:type="dxa"/>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domaćeg</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rashodnom</w:t>
            </w:r>
            <w:r w:rsidR="00BF48F5" w:rsidRPr="00611344">
              <w:rPr>
                <w:rFonts w:ascii="Times New Roman" w:hAnsi="Times New Roman"/>
                <w:noProof/>
                <w:lang w:val="sr-Latn-CS"/>
              </w:rPr>
              <w:t xml:space="preserve"> </w:t>
            </w:r>
            <w:r>
              <w:rPr>
                <w:rFonts w:ascii="Times New Roman" w:hAnsi="Times New Roman"/>
                <w:noProof/>
                <w:lang w:val="sr-Latn-CS"/>
              </w:rPr>
              <w:t>metodu</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stalnim</w:t>
            </w:r>
            <w:r w:rsidR="00BF48F5" w:rsidRPr="00611344">
              <w:rPr>
                <w:rFonts w:ascii="Times New Roman" w:hAnsi="Times New Roman"/>
                <w:noProof/>
                <w:lang w:val="sr-Latn-CS"/>
              </w:rPr>
              <w:t xml:space="preserve"> </w:t>
            </w:r>
            <w:r>
              <w:rPr>
                <w:rFonts w:ascii="Times New Roman" w:hAnsi="Times New Roman"/>
                <w:noProof/>
                <w:lang w:val="sr-Latn-CS"/>
              </w:rPr>
              <w:t>cenama</w:t>
            </w:r>
          </w:p>
          <w:p w:rsidR="00BF48F5" w:rsidRPr="00611344" w:rsidRDefault="00BF48F5" w:rsidP="007D7DA5">
            <w:pPr>
              <w:spacing w:before="60" w:after="60" w:line="216" w:lineRule="auto"/>
              <w:rPr>
                <w:rFonts w:ascii="Times New Roman" w:hAnsi="Times New Roman"/>
                <w:noProof/>
                <w:lang w:val="sr-Latn-CS"/>
              </w:rPr>
            </w:pPr>
          </w:p>
        </w:tc>
        <w:tc>
          <w:tcPr>
            <w:tcW w:w="312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makroekonomskih</w:t>
            </w:r>
            <w:r w:rsidR="00BF48F5" w:rsidRPr="00611344">
              <w:rPr>
                <w:rFonts w:ascii="Times New Roman" w:hAnsi="Times New Roman"/>
                <w:noProof/>
                <w:lang w:val="sr-Latn-CS"/>
              </w:rPr>
              <w:t xml:space="preserve"> </w:t>
            </w:r>
            <w:r>
              <w:rPr>
                <w:rFonts w:ascii="Times New Roman" w:hAnsi="Times New Roman"/>
                <w:noProof/>
                <w:lang w:val="sr-Latn-CS"/>
              </w:rPr>
              <w:t>agregata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domaćeg</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rashodnom</w:t>
            </w:r>
            <w:r w:rsidR="00BF48F5" w:rsidRPr="00611344">
              <w:rPr>
                <w:rFonts w:ascii="Times New Roman" w:hAnsi="Times New Roman"/>
                <w:noProof/>
                <w:lang w:val="sr-Latn-CS"/>
              </w:rPr>
              <w:t xml:space="preserve"> </w:t>
            </w:r>
            <w:r>
              <w:rPr>
                <w:rFonts w:ascii="Times New Roman" w:hAnsi="Times New Roman"/>
                <w:noProof/>
                <w:lang w:val="sr-Latn-CS"/>
              </w:rPr>
              <w:t>metodom</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cenama</w:t>
            </w:r>
            <w:r w:rsidR="00BF48F5" w:rsidRPr="00611344">
              <w:rPr>
                <w:rFonts w:ascii="Times New Roman" w:hAnsi="Times New Roman"/>
                <w:noProof/>
                <w:lang w:val="sr-Latn-CS"/>
              </w:rPr>
              <w:t xml:space="preserve"> </w:t>
            </w:r>
            <w:r>
              <w:rPr>
                <w:rFonts w:ascii="Times New Roman" w:hAnsi="Times New Roman"/>
                <w:noProof/>
                <w:lang w:val="sr-Latn-CS"/>
              </w:rPr>
              <w:t>prethodne</w:t>
            </w:r>
            <w:r w:rsidR="00BF48F5" w:rsidRPr="00611344">
              <w:rPr>
                <w:rFonts w:ascii="Times New Roman" w:hAnsi="Times New Roman"/>
                <w:noProof/>
                <w:lang w:val="sr-Latn-CS"/>
              </w:rPr>
              <w:t xml:space="preserve"> </w:t>
            </w:r>
            <w:r>
              <w:rPr>
                <w:rFonts w:ascii="Times New Roman" w:hAnsi="Times New Roman"/>
                <w:noProof/>
                <w:lang w:val="sr-Latn-CS"/>
              </w:rPr>
              <w:t>godine</w:t>
            </w:r>
          </w:p>
        </w:tc>
        <w:tc>
          <w:tcPr>
            <w:tcW w:w="1736"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 xml:space="preserve"> </w:t>
            </w:r>
            <w:r>
              <w:rPr>
                <w:rFonts w:ascii="Times New Roman" w:hAnsi="Times New Roman"/>
                <w:noProof/>
                <w:lang w:val="sr-Latn-CS"/>
              </w:rPr>
              <w:t>Ministarstva</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Narodne</w:t>
            </w:r>
            <w:r w:rsidR="00BF48F5" w:rsidRPr="00611344">
              <w:rPr>
                <w:rFonts w:ascii="Times New Roman" w:hAnsi="Times New Roman"/>
                <w:noProof/>
                <w:lang w:val="sr-Latn-CS"/>
              </w:rPr>
              <w:t xml:space="preserve"> </w:t>
            </w:r>
            <w:r>
              <w:rPr>
                <w:rFonts w:ascii="Times New Roman" w:hAnsi="Times New Roman"/>
                <w:noProof/>
                <w:lang w:val="sr-Latn-CS"/>
              </w:rPr>
              <w:t>banke</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31.7.</w:t>
            </w:r>
          </w:p>
        </w:tc>
        <w:tc>
          <w:tcPr>
            <w:tcW w:w="1592" w:type="dxa"/>
            <w:gridSpan w:val="3"/>
          </w:tcPr>
          <w:p w:rsidR="00BF48F5" w:rsidRPr="00611344" w:rsidRDefault="00BF48F5" w:rsidP="007D7DA5">
            <w:pPr>
              <w:spacing w:before="60" w:after="60" w:line="216" w:lineRule="auto"/>
              <w:rPr>
                <w:rFonts w:ascii="Times New Roman" w:hAnsi="Times New Roman"/>
                <w:noProof/>
                <w:lang w:val="sr-Latn-CS"/>
              </w:rPr>
            </w:pPr>
          </w:p>
        </w:tc>
        <w:tc>
          <w:tcPr>
            <w:tcW w:w="1130"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31.10.</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12.</w:t>
            </w:r>
          </w:p>
        </w:tc>
        <w:tc>
          <w:tcPr>
            <w:tcW w:w="1533" w:type="dxa"/>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Pariteti</w:t>
            </w:r>
            <w:r w:rsidR="00BF48F5" w:rsidRPr="00611344">
              <w:rPr>
                <w:rFonts w:ascii="Times New Roman" w:hAnsi="Times New Roman"/>
                <w:noProof/>
                <w:lang w:val="sr-Latn-CS"/>
              </w:rPr>
              <w:t xml:space="preserve"> </w:t>
            </w:r>
            <w:r>
              <w:rPr>
                <w:rFonts w:ascii="Times New Roman" w:hAnsi="Times New Roman"/>
                <w:noProof/>
                <w:lang w:val="sr-Latn-CS"/>
              </w:rPr>
              <w:t>kupovne</w:t>
            </w:r>
            <w:r w:rsidR="00BF48F5" w:rsidRPr="00611344">
              <w:rPr>
                <w:rFonts w:ascii="Times New Roman" w:hAnsi="Times New Roman"/>
                <w:noProof/>
                <w:lang w:val="sr-Latn-CS"/>
              </w:rPr>
              <w:t xml:space="preserve"> </w:t>
            </w:r>
            <w:r>
              <w:rPr>
                <w:rFonts w:ascii="Times New Roman" w:hAnsi="Times New Roman"/>
                <w:noProof/>
                <w:lang w:val="sr-Latn-CS"/>
              </w:rPr>
              <w:t>snage</w:t>
            </w:r>
            <w:r w:rsidR="00BF48F5" w:rsidRPr="00611344">
              <w:rPr>
                <w:rFonts w:ascii="Times New Roman" w:hAnsi="Times New Roman"/>
                <w:noProof/>
                <w:lang w:val="sr-Latn-CS"/>
              </w:rPr>
              <w:t xml:space="preserve"> – </w:t>
            </w:r>
            <w:r>
              <w:rPr>
                <w:rFonts w:ascii="Times New Roman" w:hAnsi="Times New Roman"/>
                <w:noProof/>
                <w:lang w:val="sr-Latn-CS"/>
              </w:rPr>
              <w:t>cene</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usluga</w:t>
            </w:r>
            <w:r w:rsidR="00BF48F5" w:rsidRPr="00611344">
              <w:rPr>
                <w:rFonts w:ascii="Times New Roman" w:hAnsi="Times New Roman"/>
                <w:noProof/>
                <w:lang w:val="sr-Latn-CS"/>
              </w:rPr>
              <w:t xml:space="preserve"> </w:t>
            </w:r>
            <w:r>
              <w:rPr>
                <w:rFonts w:ascii="Times New Roman" w:hAnsi="Times New Roman"/>
                <w:noProof/>
                <w:lang w:val="sr-Latn-CS"/>
              </w:rPr>
              <w:t>koje</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koriste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potrošnji</w:t>
            </w:r>
            <w:r w:rsidR="00BF48F5" w:rsidRPr="00611344">
              <w:rPr>
                <w:rFonts w:ascii="Times New Roman" w:hAnsi="Times New Roman"/>
                <w:noProof/>
                <w:lang w:val="sr-Latn-CS"/>
              </w:rPr>
              <w:t xml:space="preserve"> </w:t>
            </w:r>
            <w:r>
              <w:rPr>
                <w:rFonts w:ascii="Times New Roman" w:hAnsi="Times New Roman"/>
                <w:noProof/>
                <w:lang w:val="sr-Latn-CS"/>
              </w:rPr>
              <w:t>domaćinstava</w:t>
            </w:r>
          </w:p>
        </w:tc>
        <w:tc>
          <w:tcPr>
            <w:tcW w:w="312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Cene</w:t>
            </w:r>
            <w:r w:rsidR="00BF48F5" w:rsidRPr="00611344">
              <w:rPr>
                <w:rFonts w:ascii="Times New Roman" w:hAnsi="Times New Roman"/>
                <w:noProof/>
                <w:lang w:val="sr-Latn-CS"/>
              </w:rPr>
              <w:t xml:space="preserve"> </w:t>
            </w:r>
            <w:r>
              <w:rPr>
                <w:rFonts w:ascii="Times New Roman" w:hAnsi="Times New Roman"/>
                <w:noProof/>
                <w:lang w:val="sr-Latn-CS"/>
              </w:rPr>
              <w:t>izabranih</w:t>
            </w:r>
            <w:r w:rsidR="00BF48F5" w:rsidRPr="00611344">
              <w:rPr>
                <w:rFonts w:ascii="Times New Roman" w:hAnsi="Times New Roman"/>
                <w:noProof/>
                <w:lang w:val="sr-Latn-CS"/>
              </w:rPr>
              <w:t xml:space="preserve"> </w:t>
            </w:r>
            <w:r>
              <w:rPr>
                <w:rFonts w:ascii="Times New Roman" w:hAnsi="Times New Roman"/>
                <w:noProof/>
                <w:lang w:val="sr-Latn-CS"/>
              </w:rPr>
              <w:t>usluga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potrebe</w:t>
            </w:r>
            <w:r w:rsidR="00BF48F5" w:rsidRPr="00611344">
              <w:rPr>
                <w:rFonts w:ascii="Times New Roman" w:hAnsi="Times New Roman"/>
                <w:noProof/>
                <w:lang w:val="sr-Latn-CS"/>
              </w:rPr>
              <w:t xml:space="preserve"> </w:t>
            </w:r>
            <w:r>
              <w:rPr>
                <w:rFonts w:ascii="Times New Roman" w:hAnsi="Times New Roman"/>
                <w:noProof/>
                <w:lang w:val="sr-Latn-CS"/>
              </w:rPr>
              <w:t>obračuna</w:t>
            </w:r>
            <w:r w:rsidR="00BF48F5" w:rsidRPr="00611344">
              <w:rPr>
                <w:rFonts w:ascii="Times New Roman" w:hAnsi="Times New Roman"/>
                <w:noProof/>
                <w:lang w:val="sr-Latn-CS"/>
              </w:rPr>
              <w:t xml:space="preserve"> </w:t>
            </w:r>
            <w:r>
              <w:rPr>
                <w:rFonts w:ascii="Times New Roman" w:hAnsi="Times New Roman"/>
                <w:noProof/>
                <w:lang w:val="sr-Latn-CS"/>
              </w:rPr>
              <w:t>pariteta</w:t>
            </w:r>
            <w:r w:rsidR="00BF48F5" w:rsidRPr="00611344">
              <w:rPr>
                <w:rFonts w:ascii="Times New Roman" w:hAnsi="Times New Roman"/>
                <w:noProof/>
                <w:lang w:val="sr-Latn-CS"/>
              </w:rPr>
              <w:t xml:space="preserve"> </w:t>
            </w:r>
            <w:r>
              <w:rPr>
                <w:rFonts w:ascii="Times New Roman" w:hAnsi="Times New Roman"/>
                <w:noProof/>
                <w:lang w:val="sr-Latn-CS"/>
              </w:rPr>
              <w:t>kupovne</w:t>
            </w:r>
            <w:r w:rsidR="00BF48F5" w:rsidRPr="00611344">
              <w:rPr>
                <w:rFonts w:ascii="Times New Roman" w:hAnsi="Times New Roman"/>
                <w:noProof/>
                <w:lang w:val="sr-Latn-CS"/>
              </w:rPr>
              <w:t xml:space="preserve"> </w:t>
            </w:r>
            <w:r>
              <w:rPr>
                <w:rFonts w:ascii="Times New Roman" w:hAnsi="Times New Roman"/>
                <w:noProof/>
                <w:lang w:val="sr-Latn-CS"/>
              </w:rPr>
              <w:t>snage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okviru</w:t>
            </w:r>
            <w:r w:rsidR="00BF48F5" w:rsidRPr="00611344">
              <w:rPr>
                <w:rFonts w:ascii="Times New Roman" w:hAnsi="Times New Roman"/>
                <w:noProof/>
                <w:lang w:val="sr-Latn-CS"/>
              </w:rPr>
              <w:t xml:space="preserve"> </w:t>
            </w:r>
            <w:r>
              <w:rPr>
                <w:rFonts w:ascii="Times New Roman" w:hAnsi="Times New Roman"/>
                <w:noProof/>
                <w:lang w:val="sr-Latn-CS"/>
              </w:rPr>
              <w:t>Evropskog</w:t>
            </w:r>
            <w:r w:rsidR="00BF48F5" w:rsidRPr="00611344">
              <w:rPr>
                <w:rFonts w:ascii="Times New Roman" w:hAnsi="Times New Roman"/>
                <w:noProof/>
                <w:lang w:val="sr-Latn-CS"/>
              </w:rPr>
              <w:t xml:space="preserve"> </w:t>
            </w:r>
            <w:r>
              <w:rPr>
                <w:rFonts w:ascii="Times New Roman" w:hAnsi="Times New Roman"/>
                <w:noProof/>
                <w:lang w:val="sr-Latn-CS"/>
              </w:rPr>
              <w:t>programa</w:t>
            </w:r>
            <w:r w:rsidR="00BF48F5" w:rsidRPr="00611344">
              <w:rPr>
                <w:rFonts w:ascii="Times New Roman" w:hAnsi="Times New Roman"/>
                <w:noProof/>
                <w:lang w:val="sr-Latn-CS"/>
              </w:rPr>
              <w:t xml:space="preserve"> </w:t>
            </w:r>
            <w:r>
              <w:rPr>
                <w:rFonts w:ascii="Times New Roman" w:hAnsi="Times New Roman"/>
                <w:noProof/>
                <w:lang w:val="sr-Latn-CS"/>
              </w:rPr>
              <w:t>poređenja</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dostavljaju</w:t>
            </w:r>
            <w:r w:rsidR="00BF48F5" w:rsidRPr="00611344">
              <w:rPr>
                <w:rFonts w:ascii="Times New Roman" w:hAnsi="Times New Roman"/>
                <w:noProof/>
                <w:lang w:val="sr-Latn-CS"/>
              </w:rPr>
              <w:t xml:space="preserve"> </w:t>
            </w:r>
            <w:r>
              <w:rPr>
                <w:rFonts w:ascii="Times New Roman" w:hAnsi="Times New Roman"/>
                <w:noProof/>
                <w:lang w:val="sr-Latn-CS"/>
              </w:rPr>
              <w:t>Evrostatu</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dalju</w:t>
            </w:r>
            <w:r w:rsidR="00BF48F5" w:rsidRPr="00611344">
              <w:rPr>
                <w:rFonts w:ascii="Times New Roman" w:hAnsi="Times New Roman"/>
                <w:noProof/>
                <w:lang w:val="sr-Latn-CS"/>
              </w:rPr>
              <w:t xml:space="preserve"> </w:t>
            </w:r>
            <w:r>
              <w:rPr>
                <w:rFonts w:ascii="Times New Roman" w:hAnsi="Times New Roman"/>
                <w:noProof/>
                <w:lang w:val="sr-Latn-CS"/>
              </w:rPr>
              <w:t>obradu</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Polugodišnja</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w:t>
            </w:r>
            <w:r>
              <w:rPr>
                <w:rFonts w:ascii="Times New Roman" w:hAnsi="Times New Roman"/>
                <w:noProof/>
                <w:lang w:val="sr-Latn-CS"/>
              </w:rPr>
              <w:t>aprila</w:t>
            </w:r>
            <w:r w:rsidR="00BF48F5" w:rsidRPr="00611344">
              <w:rPr>
                <w:rFonts w:ascii="Times New Roman" w:hAnsi="Times New Roman"/>
                <w:noProof/>
                <w:lang w:val="sr-Latn-CS"/>
              </w:rPr>
              <w:t xml:space="preserve"> </w:t>
            </w:r>
            <w:r>
              <w:rPr>
                <w:rFonts w:ascii="Times New Roman" w:hAnsi="Times New Roman"/>
                <w:noProof/>
                <w:lang w:val="sr-Latn-CS"/>
              </w:rPr>
              <w:t>do</w:t>
            </w:r>
            <w:r w:rsidR="00BF48F5" w:rsidRPr="00611344">
              <w:rPr>
                <w:rFonts w:ascii="Times New Roman" w:hAnsi="Times New Roman"/>
                <w:noProof/>
                <w:lang w:val="sr-Latn-CS"/>
              </w:rPr>
              <w:t xml:space="preserve"> </w:t>
            </w:r>
            <w:r>
              <w:rPr>
                <w:rFonts w:ascii="Times New Roman" w:hAnsi="Times New Roman"/>
                <w:noProof/>
                <w:lang w:val="sr-Latn-CS"/>
              </w:rPr>
              <w:t>juna</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w:t>
            </w:r>
            <w:r>
              <w:rPr>
                <w:rFonts w:ascii="Times New Roman" w:hAnsi="Times New Roman"/>
                <w:noProof/>
                <w:lang w:val="sr-Latn-CS"/>
              </w:rPr>
              <w:t>oktobra</w:t>
            </w:r>
            <w:r w:rsidR="00BF48F5" w:rsidRPr="00611344">
              <w:rPr>
                <w:rFonts w:ascii="Times New Roman" w:hAnsi="Times New Roman"/>
                <w:noProof/>
                <w:lang w:val="sr-Latn-CS"/>
              </w:rPr>
              <w:t xml:space="preserve"> </w:t>
            </w:r>
            <w:r>
              <w:rPr>
                <w:rFonts w:ascii="Times New Roman" w:hAnsi="Times New Roman"/>
                <w:noProof/>
                <w:lang w:val="sr-Latn-CS"/>
              </w:rPr>
              <w:t>do</w:t>
            </w:r>
            <w:r w:rsidR="00BF48F5" w:rsidRPr="00611344">
              <w:rPr>
                <w:rFonts w:ascii="Times New Roman" w:hAnsi="Times New Roman"/>
                <w:noProof/>
                <w:lang w:val="sr-Latn-CS"/>
              </w:rPr>
              <w:t xml:space="preserve"> </w:t>
            </w:r>
            <w:r>
              <w:rPr>
                <w:rFonts w:ascii="Times New Roman" w:hAnsi="Times New Roman"/>
                <w:noProof/>
                <w:lang w:val="sr-Latn-CS"/>
              </w:rPr>
              <w:t>decembra</w:t>
            </w: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Obilazak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telefonska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anketa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elektronski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p>
        </w:tc>
        <w:tc>
          <w:tcPr>
            <w:tcW w:w="159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szCs w:val="20"/>
                <w:lang w:val="sr-Latn-CS"/>
              </w:rPr>
              <w:t>Izabrane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prodavnice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w:t>
            </w:r>
            <w:r w:rsidR="00BF48F5" w:rsidRPr="00611344">
              <w:rPr>
                <w:rFonts w:ascii="Times New Roman" w:hAnsi="Times New Roman"/>
                <w:noProof/>
                <w:lang w:val="sr-Latn-CS"/>
              </w:rPr>
              <w:t xml:space="preserve"> </w:t>
            </w: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javna</w:t>
            </w:r>
            <w:r w:rsidR="00BF48F5" w:rsidRPr="00611344">
              <w:rPr>
                <w:rFonts w:ascii="Times New Roman" w:hAnsi="Times New Roman"/>
                <w:noProof/>
                <w:lang w:val="sr-Latn-CS"/>
              </w:rPr>
              <w:t xml:space="preserve"> </w:t>
            </w:r>
            <w:r>
              <w:rPr>
                <w:rFonts w:ascii="Times New Roman" w:hAnsi="Times New Roman"/>
                <w:noProof/>
                <w:lang w:val="sr-Latn-CS"/>
              </w:rPr>
              <w:t>preduzeća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radnje</w:t>
            </w:r>
            <w:r w:rsidR="00BF48F5" w:rsidRPr="00611344">
              <w:rPr>
                <w:rFonts w:ascii="Times New Roman" w:hAnsi="Times New Roman"/>
                <w:noProof/>
                <w:lang w:val="sr-Latn-CS"/>
              </w:rPr>
              <w:t xml:space="preserve"> </w:t>
            </w:r>
            <w:r>
              <w:rPr>
                <w:rFonts w:ascii="Times New Roman" w:hAnsi="Times New Roman"/>
                <w:noProof/>
                <w:lang w:val="sr-Latn-CS"/>
              </w:rPr>
              <w:t>koj</w:t>
            </w:r>
            <w:r w:rsidR="00BF48F5" w:rsidRPr="00611344">
              <w:rPr>
                <w:rFonts w:ascii="Times New Roman" w:hAnsi="Times New Roman"/>
                <w:noProof/>
                <w:lang w:val="sr-Latn-CS"/>
              </w:rPr>
              <w:t xml:space="preserve">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bave</w:t>
            </w:r>
            <w:r w:rsidR="00BF48F5" w:rsidRPr="00611344">
              <w:rPr>
                <w:rFonts w:ascii="Times New Roman" w:hAnsi="Times New Roman"/>
                <w:noProof/>
                <w:lang w:val="sr-Latn-CS"/>
              </w:rPr>
              <w:t xml:space="preserve"> </w:t>
            </w:r>
            <w:r>
              <w:rPr>
                <w:rFonts w:ascii="Times New Roman" w:hAnsi="Times New Roman"/>
                <w:noProof/>
                <w:lang w:val="sr-Latn-CS"/>
              </w:rPr>
              <w:t>pružanjem</w:t>
            </w:r>
            <w:r w:rsidR="00BF48F5" w:rsidRPr="00611344">
              <w:rPr>
                <w:rFonts w:ascii="Times New Roman" w:hAnsi="Times New Roman"/>
                <w:noProof/>
                <w:lang w:val="sr-Latn-CS"/>
              </w:rPr>
              <w:t xml:space="preserve"> </w:t>
            </w:r>
            <w:r>
              <w:rPr>
                <w:rFonts w:ascii="Times New Roman" w:hAnsi="Times New Roman"/>
                <w:noProof/>
                <w:lang w:val="sr-Latn-CS"/>
              </w:rPr>
              <w:t>usluga</w:t>
            </w:r>
            <w:r w:rsidR="00BF48F5" w:rsidRPr="00611344">
              <w:rPr>
                <w:rFonts w:ascii="Times New Roman" w:hAnsi="Times New Roman"/>
                <w:noProof/>
                <w:lang w:val="sr-Latn-CS"/>
              </w:rPr>
              <w:t xml:space="preserve"> </w:t>
            </w:r>
            <w:r>
              <w:rPr>
                <w:rFonts w:ascii="Times New Roman" w:hAnsi="Times New Roman"/>
                <w:noProof/>
                <w:lang w:val="sr-Latn-CS"/>
              </w:rPr>
              <w:t>domaćinstvima</w:t>
            </w:r>
          </w:p>
        </w:tc>
        <w:tc>
          <w:tcPr>
            <w:tcW w:w="1130"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 xml:space="preserve">15.6. </w:t>
            </w:r>
            <w:r w:rsidR="00611344">
              <w:rPr>
                <w:rFonts w:ascii="Times New Roman" w:hAnsi="Times New Roman"/>
                <w:noProof/>
                <w:lang w:val="sr-Latn-CS"/>
              </w:rPr>
              <w:t>i</w:t>
            </w:r>
            <w:r w:rsidRPr="00611344">
              <w:rPr>
                <w:rFonts w:ascii="Times New Roman" w:hAnsi="Times New Roman"/>
                <w:noProof/>
                <w:lang w:val="sr-Latn-CS"/>
              </w:rPr>
              <w:t xml:space="preserve">  15.12.</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13.</w:t>
            </w:r>
          </w:p>
        </w:tc>
        <w:tc>
          <w:tcPr>
            <w:tcW w:w="1533" w:type="dxa"/>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Pariteti</w:t>
            </w:r>
            <w:r w:rsidR="00BF48F5" w:rsidRPr="00611344">
              <w:rPr>
                <w:rFonts w:ascii="Times New Roman" w:hAnsi="Times New Roman"/>
                <w:noProof/>
                <w:lang w:val="sr-Latn-CS"/>
              </w:rPr>
              <w:t xml:space="preserve"> </w:t>
            </w:r>
            <w:r>
              <w:rPr>
                <w:rFonts w:ascii="Times New Roman" w:hAnsi="Times New Roman"/>
                <w:noProof/>
                <w:lang w:val="sr-Latn-CS"/>
              </w:rPr>
              <w:t>kupovne</w:t>
            </w:r>
            <w:r w:rsidR="00BF48F5" w:rsidRPr="00611344">
              <w:rPr>
                <w:rFonts w:ascii="Times New Roman" w:hAnsi="Times New Roman"/>
                <w:noProof/>
                <w:lang w:val="sr-Latn-CS"/>
              </w:rPr>
              <w:t xml:space="preserve"> </w:t>
            </w:r>
            <w:r>
              <w:rPr>
                <w:rFonts w:ascii="Times New Roman" w:hAnsi="Times New Roman"/>
                <w:noProof/>
                <w:lang w:val="sr-Latn-CS"/>
              </w:rPr>
              <w:t>snage</w:t>
            </w:r>
            <w:r w:rsidR="00BF48F5" w:rsidRPr="00611344">
              <w:rPr>
                <w:rFonts w:ascii="Times New Roman" w:hAnsi="Times New Roman"/>
                <w:noProof/>
                <w:lang w:val="sr-Latn-CS"/>
              </w:rPr>
              <w:t xml:space="preserve"> –</w:t>
            </w:r>
            <w:r>
              <w:rPr>
                <w:rFonts w:ascii="Times New Roman" w:hAnsi="Times New Roman"/>
                <w:noProof/>
                <w:lang w:val="sr-Latn-CS"/>
              </w:rPr>
              <w:t>cene</w:t>
            </w:r>
            <w:r w:rsidR="00BF48F5" w:rsidRPr="00611344">
              <w:rPr>
                <w:rFonts w:ascii="Times New Roman" w:hAnsi="Times New Roman"/>
                <w:noProof/>
                <w:lang w:val="sr-Latn-CS"/>
              </w:rPr>
              <w:t xml:space="preserve"> </w:t>
            </w:r>
            <w:r>
              <w:rPr>
                <w:rFonts w:ascii="Times New Roman" w:hAnsi="Times New Roman"/>
                <w:noProof/>
                <w:lang w:val="sr-Latn-CS"/>
              </w:rPr>
              <w:t>iznajmljivanja</w:t>
            </w:r>
            <w:r w:rsidR="00BF48F5" w:rsidRPr="00611344">
              <w:rPr>
                <w:rFonts w:ascii="Times New Roman" w:hAnsi="Times New Roman"/>
                <w:noProof/>
                <w:lang w:val="sr-Latn-CS"/>
              </w:rPr>
              <w:t xml:space="preserve"> </w:t>
            </w:r>
            <w:r>
              <w:rPr>
                <w:rFonts w:ascii="Times New Roman" w:hAnsi="Times New Roman"/>
                <w:noProof/>
                <w:lang w:val="sr-Latn-CS"/>
              </w:rPr>
              <w:t>stanova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Beogradu</w:t>
            </w:r>
          </w:p>
        </w:tc>
        <w:tc>
          <w:tcPr>
            <w:tcW w:w="312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Cene</w:t>
            </w:r>
            <w:r w:rsidR="00BF48F5" w:rsidRPr="00611344">
              <w:rPr>
                <w:rFonts w:ascii="Times New Roman" w:hAnsi="Times New Roman"/>
                <w:noProof/>
                <w:lang w:val="sr-Latn-CS"/>
              </w:rPr>
              <w:t xml:space="preserve"> </w:t>
            </w:r>
            <w:r>
              <w:rPr>
                <w:rFonts w:ascii="Times New Roman" w:hAnsi="Times New Roman"/>
                <w:noProof/>
                <w:lang w:val="sr-Latn-CS"/>
              </w:rPr>
              <w:t>iznajmljivanja</w:t>
            </w:r>
            <w:r w:rsidR="00BF48F5" w:rsidRPr="00611344">
              <w:rPr>
                <w:rFonts w:ascii="Times New Roman" w:hAnsi="Times New Roman"/>
                <w:noProof/>
                <w:lang w:val="sr-Latn-CS"/>
              </w:rPr>
              <w:t xml:space="preserve"> </w:t>
            </w:r>
            <w:r>
              <w:rPr>
                <w:rFonts w:ascii="Times New Roman" w:hAnsi="Times New Roman"/>
                <w:noProof/>
                <w:lang w:val="sr-Latn-CS"/>
              </w:rPr>
              <w:t>stanova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određenim</w:t>
            </w:r>
            <w:r w:rsidR="00BF48F5" w:rsidRPr="00611344">
              <w:rPr>
                <w:rFonts w:ascii="Times New Roman" w:hAnsi="Times New Roman"/>
                <w:noProof/>
                <w:lang w:val="sr-Latn-CS"/>
              </w:rPr>
              <w:t xml:space="preserve"> </w:t>
            </w:r>
            <w:r>
              <w:rPr>
                <w:rFonts w:ascii="Times New Roman" w:hAnsi="Times New Roman"/>
                <w:noProof/>
                <w:lang w:val="sr-Latn-CS"/>
              </w:rPr>
              <w:t>delovima</w:t>
            </w:r>
            <w:r w:rsidR="00BF48F5" w:rsidRPr="00611344">
              <w:rPr>
                <w:rFonts w:ascii="Times New Roman" w:hAnsi="Times New Roman"/>
                <w:noProof/>
                <w:lang w:val="sr-Latn-CS"/>
              </w:rPr>
              <w:t xml:space="preserve"> </w:t>
            </w:r>
            <w:r>
              <w:rPr>
                <w:rFonts w:ascii="Times New Roman" w:hAnsi="Times New Roman"/>
                <w:noProof/>
                <w:lang w:val="sr-Latn-CS"/>
              </w:rPr>
              <w:t>Beograda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kriterijumima</w:t>
            </w:r>
            <w:r w:rsidR="00BF48F5" w:rsidRPr="00611344">
              <w:rPr>
                <w:rFonts w:ascii="Times New Roman" w:hAnsi="Times New Roman"/>
                <w:noProof/>
                <w:lang w:val="sr-Latn-CS"/>
              </w:rPr>
              <w:t xml:space="preserve"> </w:t>
            </w:r>
            <w:r>
              <w:rPr>
                <w:rFonts w:ascii="Times New Roman" w:hAnsi="Times New Roman"/>
                <w:noProof/>
                <w:lang w:val="sr-Latn-CS"/>
              </w:rPr>
              <w:t>definisanim</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uputsvu</w:t>
            </w:r>
            <w:r w:rsidR="00BF48F5" w:rsidRPr="00611344">
              <w:rPr>
                <w:rFonts w:ascii="Times New Roman" w:hAnsi="Times New Roman"/>
                <w:noProof/>
                <w:lang w:val="sr-Latn-CS"/>
              </w:rPr>
              <w:t xml:space="preserve"> </w:t>
            </w:r>
            <w:r>
              <w:rPr>
                <w:rFonts w:ascii="Times New Roman" w:hAnsi="Times New Roman"/>
                <w:noProof/>
                <w:lang w:val="sr-Latn-CS"/>
              </w:rPr>
              <w:t>Evrostata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ovo</w:t>
            </w:r>
            <w:r w:rsidR="00BF48F5" w:rsidRPr="00611344">
              <w:rPr>
                <w:rFonts w:ascii="Times New Roman" w:hAnsi="Times New Roman"/>
                <w:noProof/>
                <w:lang w:val="sr-Latn-CS"/>
              </w:rPr>
              <w:t xml:space="preserve"> </w:t>
            </w: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prikupljaju</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potrebe</w:t>
            </w:r>
            <w:r w:rsidR="00BF48F5" w:rsidRPr="00611344">
              <w:rPr>
                <w:rFonts w:ascii="Times New Roman" w:hAnsi="Times New Roman"/>
                <w:noProof/>
                <w:lang w:val="sr-Latn-CS"/>
              </w:rPr>
              <w:t xml:space="preserve"> </w:t>
            </w:r>
            <w:r>
              <w:rPr>
                <w:rFonts w:ascii="Times New Roman" w:hAnsi="Times New Roman"/>
                <w:noProof/>
                <w:lang w:val="sr-Latn-CS"/>
              </w:rPr>
              <w:t>Evropske</w:t>
            </w:r>
            <w:r w:rsidR="00BF48F5" w:rsidRPr="00611344">
              <w:rPr>
                <w:rFonts w:ascii="Times New Roman" w:hAnsi="Times New Roman"/>
                <w:noProof/>
                <w:lang w:val="sr-Latn-CS"/>
              </w:rPr>
              <w:t xml:space="preserve"> </w:t>
            </w:r>
            <w:r>
              <w:rPr>
                <w:rFonts w:ascii="Times New Roman" w:hAnsi="Times New Roman"/>
                <w:noProof/>
                <w:lang w:val="sr-Latn-CS"/>
              </w:rPr>
              <w:t>komisije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ne</w:t>
            </w:r>
            <w:r w:rsidR="00BF48F5" w:rsidRPr="00611344">
              <w:rPr>
                <w:rFonts w:ascii="Times New Roman" w:hAnsi="Times New Roman"/>
                <w:noProof/>
                <w:lang w:val="sr-Latn-CS"/>
              </w:rPr>
              <w:t xml:space="preserve"> </w:t>
            </w:r>
            <w:r>
              <w:rPr>
                <w:rFonts w:ascii="Times New Roman" w:hAnsi="Times New Roman"/>
                <w:noProof/>
                <w:lang w:val="sr-Latn-CS"/>
              </w:rPr>
              <w:t>publukuju</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tekuća</w:t>
            </w:r>
            <w:r w:rsidR="00BF48F5" w:rsidRPr="00611344">
              <w:rPr>
                <w:rFonts w:ascii="Times New Roman" w:hAnsi="Times New Roman"/>
                <w:noProof/>
                <w:lang w:val="sr-Latn-CS"/>
              </w:rPr>
              <w:t xml:space="preserve"> </w:t>
            </w:r>
            <w:r>
              <w:rPr>
                <w:rFonts w:ascii="Times New Roman" w:hAnsi="Times New Roman"/>
                <w:noProof/>
                <w:lang w:val="sr-Latn-CS"/>
              </w:rPr>
              <w:t>godina</w:t>
            </w:r>
            <w:r w:rsidR="00BF48F5" w:rsidRPr="00611344">
              <w:rPr>
                <w:rFonts w:ascii="Times New Roman" w:hAnsi="Times New Roman"/>
                <w:noProof/>
                <w:lang w:val="sr-Latn-CS"/>
              </w:rPr>
              <w:t xml:space="preserve">,      </w:t>
            </w:r>
            <w:r>
              <w:rPr>
                <w:rFonts w:ascii="Times New Roman" w:hAnsi="Times New Roman"/>
                <w:noProof/>
                <w:lang w:val="sr-Latn-CS"/>
              </w:rPr>
              <w:t>jun</w:t>
            </w:r>
            <w:r w:rsidR="00BF48F5" w:rsidRPr="00611344">
              <w:rPr>
                <w:rFonts w:ascii="Times New Roman" w:hAnsi="Times New Roman"/>
                <w:noProof/>
                <w:lang w:val="sr-Latn-CS"/>
              </w:rPr>
              <w:t xml:space="preserve"> </w:t>
            </w: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Obilazak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telefonska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anketa</w:t>
            </w:r>
            <w:r w:rsidR="00BF48F5" w:rsidRPr="00611344">
              <w:rPr>
                <w:rFonts w:ascii="Times New Roman" w:hAnsi="Times New Roman"/>
                <w:noProof/>
                <w:szCs w:val="20"/>
                <w:lang w:val="sr-Latn-CS"/>
              </w:rPr>
              <w:t xml:space="preserve"> </w:t>
            </w:r>
          </w:p>
          <w:p w:rsidR="00BF48F5" w:rsidRPr="00611344" w:rsidRDefault="00BF48F5" w:rsidP="007D7DA5">
            <w:pPr>
              <w:spacing w:before="60" w:after="60" w:line="216" w:lineRule="auto"/>
              <w:rPr>
                <w:rFonts w:ascii="Times New Roman" w:hAnsi="Times New Roman"/>
                <w:noProof/>
                <w:szCs w:val="20"/>
                <w:lang w:val="sr-Latn-CS"/>
              </w:rPr>
            </w:pPr>
          </w:p>
        </w:tc>
        <w:tc>
          <w:tcPr>
            <w:tcW w:w="159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Agencije</w:t>
            </w:r>
            <w:r w:rsidR="00BF48F5" w:rsidRPr="00611344">
              <w:rPr>
                <w:rFonts w:ascii="Times New Roman" w:hAnsi="Times New Roman"/>
                <w:noProof/>
                <w:lang w:val="sr-Latn-CS"/>
              </w:rPr>
              <w:t xml:space="preserve"> ѕ</w:t>
            </w:r>
            <w:r>
              <w:rPr>
                <w:rFonts w:ascii="Times New Roman" w:hAnsi="Times New Roman"/>
                <w:noProof/>
                <w:lang w:val="sr-Latn-CS"/>
              </w:rPr>
              <w:t>a</w:t>
            </w:r>
            <w:r w:rsidR="00BF48F5" w:rsidRPr="00611344">
              <w:rPr>
                <w:rFonts w:ascii="Times New Roman" w:hAnsi="Times New Roman"/>
                <w:noProof/>
                <w:lang w:val="sr-Latn-CS"/>
              </w:rPr>
              <w:t xml:space="preserve"> </w:t>
            </w:r>
            <w:r>
              <w:rPr>
                <w:rFonts w:ascii="Times New Roman" w:hAnsi="Times New Roman"/>
                <w:noProof/>
                <w:lang w:val="sr-Latn-CS"/>
              </w:rPr>
              <w:t>iznajmljivanje</w:t>
            </w:r>
            <w:r w:rsidR="00BF48F5" w:rsidRPr="00611344">
              <w:rPr>
                <w:rFonts w:ascii="Times New Roman" w:hAnsi="Times New Roman"/>
                <w:noProof/>
                <w:lang w:val="sr-Latn-CS"/>
              </w:rPr>
              <w:t xml:space="preserve"> </w:t>
            </w:r>
            <w:r>
              <w:rPr>
                <w:rFonts w:ascii="Times New Roman" w:hAnsi="Times New Roman"/>
                <w:noProof/>
                <w:lang w:val="sr-Latn-CS"/>
              </w:rPr>
              <w:t>stanova</w:t>
            </w:r>
          </w:p>
        </w:tc>
        <w:tc>
          <w:tcPr>
            <w:tcW w:w="1130"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7D7DA5">
            <w:pPr>
              <w:spacing w:before="60" w:after="60" w:line="216"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14.</w:t>
            </w:r>
          </w:p>
        </w:tc>
        <w:tc>
          <w:tcPr>
            <w:tcW w:w="1533" w:type="dxa"/>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Pariteti</w:t>
            </w:r>
            <w:r w:rsidR="00BF48F5" w:rsidRPr="00611344">
              <w:rPr>
                <w:rFonts w:ascii="Times New Roman" w:hAnsi="Times New Roman"/>
                <w:noProof/>
                <w:lang w:val="sr-Latn-CS"/>
              </w:rPr>
              <w:t xml:space="preserve"> </w:t>
            </w:r>
            <w:r>
              <w:rPr>
                <w:rFonts w:ascii="Times New Roman" w:hAnsi="Times New Roman"/>
                <w:noProof/>
                <w:lang w:val="sr-Latn-CS"/>
              </w:rPr>
              <w:t>kupovne</w:t>
            </w:r>
            <w:r w:rsidR="00BF48F5" w:rsidRPr="00611344">
              <w:rPr>
                <w:rFonts w:ascii="Times New Roman" w:hAnsi="Times New Roman"/>
                <w:noProof/>
                <w:lang w:val="sr-Latn-CS"/>
              </w:rPr>
              <w:t xml:space="preserve"> </w:t>
            </w:r>
            <w:r>
              <w:rPr>
                <w:rFonts w:ascii="Times New Roman" w:hAnsi="Times New Roman"/>
                <w:noProof/>
                <w:lang w:val="sr-Latn-CS"/>
              </w:rPr>
              <w:t>snage</w:t>
            </w:r>
            <w:r w:rsidR="00BF48F5" w:rsidRPr="00611344">
              <w:rPr>
                <w:rFonts w:ascii="Times New Roman" w:hAnsi="Times New Roman"/>
                <w:noProof/>
                <w:lang w:val="sr-Latn-CS"/>
              </w:rPr>
              <w:t xml:space="preserve"> – </w:t>
            </w:r>
            <w:r>
              <w:rPr>
                <w:rFonts w:ascii="Times New Roman" w:hAnsi="Times New Roman"/>
                <w:noProof/>
                <w:lang w:val="sr-Latn-CS"/>
              </w:rPr>
              <w:t>priprema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p>
        </w:tc>
        <w:tc>
          <w:tcPr>
            <w:tcW w:w="312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Priprema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napojnicama</w:t>
            </w:r>
            <w:r w:rsidR="00BF48F5" w:rsidRPr="00611344">
              <w:rPr>
                <w:rFonts w:ascii="Times New Roman" w:hAnsi="Times New Roman"/>
                <w:noProof/>
                <w:lang w:val="sr-Latn-CS"/>
              </w:rPr>
              <w:t xml:space="preserve">; </w:t>
            </w:r>
            <w:r>
              <w:rPr>
                <w:rFonts w:ascii="Times New Roman" w:hAnsi="Times New Roman"/>
                <w:noProof/>
                <w:lang w:val="sr-Latn-CS"/>
              </w:rPr>
              <w:t>priprema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porezu</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dodatu</w:t>
            </w:r>
            <w:r w:rsidR="00BF48F5" w:rsidRPr="00611344">
              <w:rPr>
                <w:rFonts w:ascii="Times New Roman" w:hAnsi="Times New Roman"/>
                <w:noProof/>
                <w:lang w:val="sr-Latn-CS"/>
              </w:rPr>
              <w:t xml:space="preserve"> </w:t>
            </w: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struktura</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domaćeg</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rashodnom</w:t>
            </w:r>
            <w:r w:rsidR="00BF48F5" w:rsidRPr="00611344">
              <w:rPr>
                <w:rFonts w:ascii="Times New Roman" w:hAnsi="Times New Roman"/>
                <w:noProof/>
                <w:lang w:val="sr-Latn-CS"/>
              </w:rPr>
              <w:t xml:space="preserve"> </w:t>
            </w:r>
            <w:r>
              <w:rPr>
                <w:rFonts w:ascii="Times New Roman" w:hAnsi="Times New Roman"/>
                <w:noProof/>
                <w:lang w:val="sr-Latn-CS"/>
              </w:rPr>
              <w:t>metodom</w:t>
            </w:r>
            <w:r w:rsidR="00BF48F5" w:rsidRPr="00611344">
              <w:rPr>
                <w:rFonts w:ascii="Times New Roman" w:hAnsi="Times New Roman"/>
                <w:noProof/>
                <w:lang w:val="sr-Latn-CS"/>
              </w:rPr>
              <w:t xml:space="preserve">; </w:t>
            </w:r>
            <w:r>
              <w:rPr>
                <w:rFonts w:ascii="Times New Roman" w:hAnsi="Times New Roman"/>
                <w:noProof/>
                <w:lang w:val="sr-Latn-CS"/>
              </w:rPr>
              <w:t>prikupljanje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obrada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zaradama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izabrana</w:t>
            </w:r>
            <w:r w:rsidR="00BF48F5" w:rsidRPr="00611344">
              <w:rPr>
                <w:rFonts w:ascii="Times New Roman" w:hAnsi="Times New Roman"/>
                <w:noProof/>
                <w:lang w:val="sr-Latn-CS"/>
              </w:rPr>
              <w:t xml:space="preserve"> </w:t>
            </w:r>
            <w:r>
              <w:rPr>
                <w:rFonts w:ascii="Times New Roman" w:hAnsi="Times New Roman"/>
                <w:noProof/>
                <w:lang w:val="sr-Latn-CS"/>
              </w:rPr>
              <w:t>zanimanja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sektoru</w:t>
            </w:r>
            <w:r w:rsidR="00BF48F5" w:rsidRPr="00611344">
              <w:rPr>
                <w:rFonts w:ascii="Times New Roman" w:hAnsi="Times New Roman"/>
                <w:noProof/>
                <w:lang w:val="sr-Latn-CS"/>
              </w:rPr>
              <w:t xml:space="preserve"> </w:t>
            </w:r>
            <w:r>
              <w:rPr>
                <w:rFonts w:ascii="Times New Roman" w:hAnsi="Times New Roman"/>
                <w:noProof/>
                <w:lang w:val="sr-Latn-CS"/>
              </w:rPr>
              <w:t>države</w:t>
            </w:r>
            <w:r w:rsidR="00BF48F5" w:rsidRPr="00611344">
              <w:rPr>
                <w:rFonts w:ascii="Times New Roman" w:hAnsi="Times New Roman"/>
                <w:noProof/>
                <w:lang w:val="sr-Latn-CS"/>
              </w:rPr>
              <w:t xml:space="preserve">; </w:t>
            </w:r>
            <w:r>
              <w:rPr>
                <w:rFonts w:ascii="Times New Roman" w:hAnsi="Times New Roman"/>
                <w:noProof/>
                <w:lang w:val="sr-Latn-CS"/>
              </w:rPr>
              <w:t>indeksi</w:t>
            </w:r>
            <w:r w:rsidR="00BF48F5" w:rsidRPr="00611344">
              <w:rPr>
                <w:rFonts w:ascii="Times New Roman" w:hAnsi="Times New Roman"/>
                <w:noProof/>
                <w:lang w:val="sr-Latn-CS"/>
              </w:rPr>
              <w:t xml:space="preserve"> </w:t>
            </w:r>
            <w:r>
              <w:rPr>
                <w:rFonts w:ascii="Times New Roman" w:hAnsi="Times New Roman"/>
                <w:noProof/>
                <w:lang w:val="sr-Latn-CS"/>
              </w:rPr>
              <w:t>potrošačkih</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nivou</w:t>
            </w:r>
            <w:r w:rsidR="00BF48F5" w:rsidRPr="00611344">
              <w:rPr>
                <w:rFonts w:ascii="Times New Roman" w:hAnsi="Times New Roman"/>
                <w:noProof/>
                <w:lang w:val="sr-Latn-CS"/>
              </w:rPr>
              <w:t xml:space="preserve"> </w:t>
            </w:r>
            <w:r>
              <w:rPr>
                <w:rFonts w:ascii="Times New Roman" w:hAnsi="Times New Roman"/>
                <w:noProof/>
                <w:lang w:val="sr-Latn-CS"/>
              </w:rPr>
              <w:t>osnovnih</w:t>
            </w:r>
            <w:r w:rsidR="00BF48F5" w:rsidRPr="00611344">
              <w:rPr>
                <w:rFonts w:ascii="Times New Roman" w:hAnsi="Times New Roman"/>
                <w:noProof/>
                <w:lang w:val="sr-Latn-CS"/>
              </w:rPr>
              <w:t xml:space="preserve"> </w:t>
            </w:r>
            <w:r>
              <w:rPr>
                <w:rFonts w:ascii="Times New Roman" w:hAnsi="Times New Roman"/>
                <w:noProof/>
                <w:lang w:val="sr-Latn-CS"/>
              </w:rPr>
              <w:t>agregata</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klasifikaciji</w:t>
            </w:r>
            <w:r w:rsidR="00BF48F5" w:rsidRPr="00611344">
              <w:rPr>
                <w:rFonts w:ascii="Times New Roman" w:hAnsi="Times New Roman"/>
                <w:noProof/>
                <w:lang w:val="sr-Latn-CS"/>
              </w:rPr>
              <w:t xml:space="preserve"> </w:t>
            </w:r>
            <w:r>
              <w:rPr>
                <w:rFonts w:ascii="Times New Roman" w:hAnsi="Times New Roman"/>
                <w:noProof/>
                <w:lang w:val="sr-Latn-CS"/>
              </w:rPr>
              <w:lastRenderedPageBreak/>
              <w:t>primenjenoj</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pariteta</w:t>
            </w:r>
            <w:r w:rsidR="00BF48F5" w:rsidRPr="00611344">
              <w:rPr>
                <w:rFonts w:ascii="Times New Roman" w:hAnsi="Times New Roman"/>
                <w:noProof/>
                <w:lang w:val="sr-Latn-CS"/>
              </w:rPr>
              <w:t xml:space="preserve"> </w:t>
            </w:r>
            <w:r>
              <w:rPr>
                <w:rFonts w:ascii="Times New Roman" w:hAnsi="Times New Roman"/>
                <w:noProof/>
                <w:lang w:val="sr-Latn-CS"/>
              </w:rPr>
              <w:t>kupovne</w:t>
            </w:r>
            <w:r w:rsidR="00BF48F5" w:rsidRPr="00611344">
              <w:rPr>
                <w:rFonts w:ascii="Times New Roman" w:hAnsi="Times New Roman"/>
                <w:noProof/>
                <w:lang w:val="sr-Latn-CS"/>
              </w:rPr>
              <w:t xml:space="preserve"> </w:t>
            </w:r>
            <w:r>
              <w:rPr>
                <w:rFonts w:ascii="Times New Roman" w:hAnsi="Times New Roman"/>
                <w:noProof/>
                <w:lang w:val="sr-Latn-CS"/>
              </w:rPr>
              <w:t>snage</w:t>
            </w:r>
            <w:r w:rsidR="00BF48F5" w:rsidRPr="00611344">
              <w:rPr>
                <w:rFonts w:ascii="Times New Roman" w:hAnsi="Times New Roman"/>
                <w:noProof/>
                <w:lang w:val="sr-Latn-CS"/>
              </w:rPr>
              <w:t xml:space="preserve">; </w:t>
            </w:r>
            <w:r>
              <w:rPr>
                <w:rFonts w:ascii="Times New Roman" w:hAnsi="Times New Roman"/>
                <w:noProof/>
                <w:lang w:val="sr-Latn-CS"/>
              </w:rPr>
              <w:t>priprema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cenama</w:t>
            </w:r>
            <w:r w:rsidR="00BF48F5" w:rsidRPr="00611344">
              <w:rPr>
                <w:rFonts w:ascii="Times New Roman" w:hAnsi="Times New Roman"/>
                <w:noProof/>
                <w:lang w:val="sr-Latn-CS"/>
              </w:rPr>
              <w:t xml:space="preserve"> </w:t>
            </w:r>
            <w:r>
              <w:rPr>
                <w:rFonts w:ascii="Times New Roman" w:hAnsi="Times New Roman"/>
                <w:noProof/>
                <w:lang w:val="sr-Latn-CS"/>
              </w:rPr>
              <w:t>građevinskih</w:t>
            </w:r>
            <w:r w:rsidR="00BF48F5" w:rsidRPr="00611344">
              <w:rPr>
                <w:rFonts w:ascii="Times New Roman" w:hAnsi="Times New Roman"/>
                <w:noProof/>
                <w:lang w:val="sr-Latn-CS"/>
              </w:rPr>
              <w:t xml:space="preserve"> </w:t>
            </w:r>
            <w:r>
              <w:rPr>
                <w:rFonts w:ascii="Times New Roman" w:hAnsi="Times New Roman"/>
                <w:noProof/>
                <w:lang w:val="sr-Latn-CS"/>
              </w:rPr>
              <w:t>objekata</w:t>
            </w:r>
          </w:p>
        </w:tc>
        <w:tc>
          <w:tcPr>
            <w:tcW w:w="1736"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lastRenderedPageBreak/>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1592" w:type="dxa"/>
            <w:gridSpan w:val="3"/>
          </w:tcPr>
          <w:p w:rsidR="00BF48F5" w:rsidRPr="00611344" w:rsidRDefault="00BF48F5" w:rsidP="007D7DA5">
            <w:pPr>
              <w:spacing w:before="60" w:after="60" w:line="216" w:lineRule="auto"/>
              <w:rPr>
                <w:rFonts w:ascii="Times New Roman" w:hAnsi="Times New Roman"/>
                <w:noProof/>
                <w:lang w:val="sr-Latn-CS"/>
              </w:rPr>
            </w:pPr>
          </w:p>
        </w:tc>
        <w:tc>
          <w:tcPr>
            <w:tcW w:w="1130"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15.12.</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lastRenderedPageBreak/>
              <w:t>15.</w:t>
            </w:r>
          </w:p>
        </w:tc>
        <w:tc>
          <w:tcPr>
            <w:tcW w:w="1533" w:type="dxa"/>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ekonomskog</w:t>
            </w:r>
            <w:r w:rsidR="00BF48F5" w:rsidRPr="00611344">
              <w:rPr>
                <w:rFonts w:ascii="Times New Roman" w:hAnsi="Times New Roman"/>
                <w:noProof/>
                <w:lang w:val="sr-Latn-CS"/>
              </w:rPr>
              <w:t xml:space="preserve"> </w:t>
            </w:r>
            <w:r>
              <w:rPr>
                <w:rFonts w:ascii="Times New Roman" w:hAnsi="Times New Roman"/>
                <w:noProof/>
                <w:lang w:val="sr-Latn-CS"/>
              </w:rPr>
              <w:t>uticaja</w:t>
            </w:r>
            <w:r w:rsidR="00BF48F5" w:rsidRPr="00611344">
              <w:rPr>
                <w:rFonts w:ascii="Times New Roman" w:hAnsi="Times New Roman"/>
                <w:noProof/>
                <w:lang w:val="sr-Latn-CS"/>
              </w:rPr>
              <w:t xml:space="preserve"> </w:t>
            </w:r>
            <w:r>
              <w:rPr>
                <w:rFonts w:ascii="Times New Roman" w:hAnsi="Times New Roman"/>
                <w:noProof/>
                <w:lang w:val="sr-Latn-CS"/>
              </w:rPr>
              <w:t>socijalnih</w:t>
            </w:r>
            <w:r w:rsidR="00BF48F5" w:rsidRPr="00611344">
              <w:rPr>
                <w:rFonts w:ascii="Times New Roman" w:hAnsi="Times New Roman"/>
                <w:noProof/>
                <w:lang w:val="sr-Latn-CS"/>
              </w:rPr>
              <w:t xml:space="preserve"> </w:t>
            </w:r>
            <w:r>
              <w:rPr>
                <w:rFonts w:ascii="Times New Roman" w:hAnsi="Times New Roman"/>
                <w:noProof/>
                <w:lang w:val="sr-Latn-CS"/>
              </w:rPr>
              <w:t>preduzeća</w:t>
            </w:r>
          </w:p>
        </w:tc>
        <w:tc>
          <w:tcPr>
            <w:tcW w:w="312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Obrada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prikupljenih</w:t>
            </w:r>
            <w:r w:rsidR="00BF48F5" w:rsidRPr="00611344">
              <w:rPr>
                <w:rFonts w:ascii="Times New Roman" w:hAnsi="Times New Roman"/>
                <w:noProof/>
                <w:lang w:val="sr-Latn-CS"/>
              </w:rPr>
              <w:t xml:space="preserve"> </w:t>
            </w:r>
            <w:r>
              <w:rPr>
                <w:rFonts w:ascii="Times New Roman" w:hAnsi="Times New Roman"/>
                <w:noProof/>
                <w:lang w:val="sr-Latn-CS"/>
              </w:rPr>
              <w:t>istraživanjem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administrativnih</w:t>
            </w:r>
            <w:r w:rsidR="00BF48F5" w:rsidRPr="00611344">
              <w:rPr>
                <w:rFonts w:ascii="Times New Roman" w:hAnsi="Times New Roman"/>
                <w:noProof/>
                <w:lang w:val="sr-Latn-CS"/>
              </w:rPr>
              <w:t xml:space="preserve"> </w:t>
            </w:r>
            <w:r>
              <w:rPr>
                <w:rFonts w:ascii="Times New Roman" w:hAnsi="Times New Roman"/>
                <w:noProof/>
                <w:lang w:val="sr-Latn-CS"/>
              </w:rPr>
              <w:t>izvora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potrebe</w:t>
            </w:r>
            <w:r w:rsidR="00BF48F5" w:rsidRPr="00611344">
              <w:rPr>
                <w:rFonts w:ascii="Times New Roman" w:hAnsi="Times New Roman"/>
                <w:noProof/>
                <w:lang w:val="sr-Latn-CS"/>
              </w:rPr>
              <w:t xml:space="preserve"> </w:t>
            </w:r>
            <w:r>
              <w:rPr>
                <w:rFonts w:ascii="Times New Roman" w:hAnsi="Times New Roman"/>
                <w:noProof/>
                <w:lang w:val="sr-Latn-CS"/>
              </w:rPr>
              <w:t>obračuna</w:t>
            </w:r>
            <w:r w:rsidR="00BF48F5" w:rsidRPr="00611344">
              <w:rPr>
                <w:rFonts w:ascii="Times New Roman" w:hAnsi="Times New Roman"/>
                <w:noProof/>
                <w:lang w:val="sr-Latn-CS"/>
              </w:rPr>
              <w:t xml:space="preserve"> </w:t>
            </w:r>
            <w:r>
              <w:rPr>
                <w:rFonts w:ascii="Times New Roman" w:hAnsi="Times New Roman"/>
                <w:noProof/>
                <w:lang w:val="sr-Latn-CS"/>
              </w:rPr>
              <w:t>osnovnih</w:t>
            </w:r>
            <w:r w:rsidR="00BF48F5" w:rsidRPr="00611344">
              <w:rPr>
                <w:rFonts w:ascii="Times New Roman" w:hAnsi="Times New Roman"/>
                <w:noProof/>
                <w:lang w:val="sr-Latn-CS"/>
              </w:rPr>
              <w:t xml:space="preserve"> </w:t>
            </w:r>
            <w:r>
              <w:rPr>
                <w:rFonts w:ascii="Times New Roman" w:hAnsi="Times New Roman"/>
                <w:noProof/>
                <w:lang w:val="sr-Latn-CS"/>
              </w:rPr>
              <w:t>makroekonomskih</w:t>
            </w:r>
            <w:r w:rsidR="00BF48F5" w:rsidRPr="00611344">
              <w:rPr>
                <w:rFonts w:ascii="Times New Roman" w:hAnsi="Times New Roman"/>
                <w:noProof/>
                <w:lang w:val="sr-Latn-CS"/>
              </w:rPr>
              <w:t xml:space="preserve"> </w:t>
            </w:r>
            <w:r>
              <w:rPr>
                <w:rFonts w:ascii="Times New Roman" w:hAnsi="Times New Roman"/>
                <w:noProof/>
                <w:lang w:val="sr-Latn-CS"/>
              </w:rPr>
              <w:t>agregata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drugih</w:t>
            </w:r>
            <w:r w:rsidR="00BF48F5" w:rsidRPr="00611344">
              <w:rPr>
                <w:rFonts w:ascii="Times New Roman" w:hAnsi="Times New Roman"/>
                <w:noProof/>
                <w:lang w:val="sr-Latn-CS"/>
              </w:rPr>
              <w:t xml:space="preserve"> </w:t>
            </w:r>
            <w:r>
              <w:rPr>
                <w:rFonts w:ascii="Times New Roman" w:hAnsi="Times New Roman"/>
                <w:noProof/>
                <w:lang w:val="sr-Latn-CS"/>
              </w:rPr>
              <w:t>monetarnih</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nemonetarnih</w:t>
            </w:r>
            <w:r w:rsidR="00BF48F5" w:rsidRPr="00611344">
              <w:rPr>
                <w:rFonts w:ascii="Times New Roman" w:hAnsi="Times New Roman"/>
                <w:noProof/>
                <w:lang w:val="sr-Latn-CS"/>
              </w:rPr>
              <w:t xml:space="preserve"> </w:t>
            </w:r>
            <w:r>
              <w:rPr>
                <w:rFonts w:ascii="Times New Roman" w:hAnsi="Times New Roman"/>
                <w:noProof/>
                <w:lang w:val="sr-Latn-CS"/>
              </w:rPr>
              <w:t>indikatora</w:t>
            </w:r>
            <w:r w:rsidR="00BF48F5" w:rsidRPr="00611344">
              <w:rPr>
                <w:rFonts w:ascii="Times New Roman" w:hAnsi="Times New Roman"/>
                <w:noProof/>
                <w:lang w:val="sr-Latn-CS"/>
              </w:rPr>
              <w:t xml:space="preserve"> </w:t>
            </w:r>
            <w:r>
              <w:rPr>
                <w:rFonts w:ascii="Times New Roman" w:hAnsi="Times New Roman"/>
                <w:noProof/>
                <w:lang w:val="sr-Latn-CS"/>
              </w:rPr>
              <w:t>socijalnih</w:t>
            </w:r>
            <w:r w:rsidR="00BF48F5" w:rsidRPr="00611344">
              <w:rPr>
                <w:rFonts w:ascii="Times New Roman" w:hAnsi="Times New Roman"/>
                <w:noProof/>
                <w:lang w:val="sr-Latn-CS"/>
              </w:rPr>
              <w:t xml:space="preserve"> </w:t>
            </w:r>
            <w:r>
              <w:rPr>
                <w:rFonts w:ascii="Times New Roman" w:hAnsi="Times New Roman"/>
                <w:noProof/>
                <w:lang w:val="sr-Latn-CS"/>
              </w:rPr>
              <w:t>preduzeća</w:t>
            </w:r>
          </w:p>
        </w:tc>
        <w:tc>
          <w:tcPr>
            <w:tcW w:w="1736" w:type="dxa"/>
            <w:gridSpan w:val="6"/>
          </w:tcPr>
          <w:p w:rsidR="00BF48F5" w:rsidRPr="00611344" w:rsidRDefault="00BF48F5" w:rsidP="007D7DA5">
            <w:pPr>
              <w:spacing w:before="60" w:after="60" w:line="216" w:lineRule="auto"/>
              <w:rPr>
                <w:rFonts w:ascii="Times New Roman" w:hAnsi="Times New Roman"/>
                <w:noProof/>
                <w:lang w:val="sr-Latn-CS"/>
              </w:rPr>
            </w:pPr>
            <w:r w:rsidRPr="00611344">
              <w:rPr>
                <w:rFonts w:ascii="Times New Roman" w:hAnsi="Times New Roman"/>
                <w:noProof/>
                <w:lang w:val="sr-Latn-CS"/>
              </w:rPr>
              <w:t xml:space="preserve">2012. </w:t>
            </w:r>
            <w:r w:rsidR="00611344">
              <w:rPr>
                <w:rFonts w:ascii="Times New Roman" w:hAnsi="Times New Roman"/>
                <w:noProof/>
                <w:lang w:val="sr-Latn-CS"/>
              </w:rPr>
              <w:t>godina</w:t>
            </w:r>
            <w:r w:rsidRPr="00611344">
              <w:rPr>
                <w:rFonts w:ascii="Times New Roman" w:hAnsi="Times New Roman"/>
                <w:noProof/>
                <w:lang w:val="sr-Latn-CS"/>
              </w:rPr>
              <w:t xml:space="preserve"> </w:t>
            </w: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Sprovedeno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baze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Agencije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knjigovodstvene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evidencije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ekonomskih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subjekata</w:t>
            </w:r>
          </w:p>
        </w:tc>
        <w:tc>
          <w:tcPr>
            <w:tcW w:w="1592" w:type="dxa"/>
            <w:gridSpan w:val="3"/>
          </w:tcPr>
          <w:p w:rsidR="00BF48F5" w:rsidRPr="00611344" w:rsidRDefault="00BF48F5" w:rsidP="007D7DA5">
            <w:pPr>
              <w:spacing w:before="60" w:after="60" w:line="216" w:lineRule="auto"/>
              <w:rPr>
                <w:rFonts w:ascii="Times New Roman" w:hAnsi="Times New Roman"/>
                <w:noProof/>
                <w:lang w:val="sr-Latn-CS"/>
              </w:rPr>
            </w:pPr>
          </w:p>
        </w:tc>
        <w:tc>
          <w:tcPr>
            <w:tcW w:w="1130"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30.6</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16.</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Nacionalni</w:t>
            </w:r>
            <w:r w:rsidR="00BF48F5" w:rsidRPr="00611344">
              <w:rPr>
                <w:rFonts w:ascii="Times New Roman" w:hAnsi="Times New Roman"/>
                <w:noProof/>
                <w:lang w:val="sr-Latn-CS"/>
              </w:rPr>
              <w:t xml:space="preserve"> </w:t>
            </w:r>
            <w:r>
              <w:rPr>
                <w:rFonts w:ascii="Times New Roman" w:hAnsi="Times New Roman"/>
                <w:noProof/>
                <w:lang w:val="sr-Latn-CS"/>
              </w:rPr>
              <w:t>zdravstveni</w:t>
            </w:r>
            <w:r w:rsidR="00BF48F5" w:rsidRPr="00611344">
              <w:rPr>
                <w:rFonts w:ascii="Times New Roman" w:hAnsi="Times New Roman"/>
                <w:noProof/>
                <w:lang w:val="sr-Latn-CS"/>
              </w:rPr>
              <w:t xml:space="preserve"> </w:t>
            </w:r>
            <w:r>
              <w:rPr>
                <w:rFonts w:ascii="Times New Roman" w:hAnsi="Times New Roman"/>
                <w:noProof/>
                <w:lang w:val="sr-Latn-CS"/>
              </w:rPr>
              <w:t>računi</w:t>
            </w:r>
            <w:r w:rsidR="00BF48F5" w:rsidRPr="00611344">
              <w:rPr>
                <w:rFonts w:ascii="Times New Roman" w:hAnsi="Times New Roman"/>
                <w:noProof/>
                <w:lang w:val="sr-Latn-CS"/>
              </w:rPr>
              <w:t xml:space="preserve"> –  </w:t>
            </w: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izdacima</w:t>
            </w:r>
            <w:r w:rsidR="00BF48F5" w:rsidRPr="00611344">
              <w:rPr>
                <w:rFonts w:ascii="Times New Roman" w:hAnsi="Times New Roman"/>
                <w:noProof/>
                <w:lang w:val="sr-Latn-CS"/>
              </w:rPr>
              <w:t xml:space="preserve"> </w:t>
            </w:r>
            <w:r>
              <w:rPr>
                <w:rFonts w:ascii="Times New Roman" w:hAnsi="Times New Roman"/>
                <w:noProof/>
                <w:lang w:val="sr-Latn-CS"/>
              </w:rPr>
              <w:t>domaćinstava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zdravstvo</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Obrada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prikupljenih</w:t>
            </w:r>
            <w:r w:rsidR="00BF48F5" w:rsidRPr="00611344">
              <w:rPr>
                <w:rFonts w:ascii="Times New Roman" w:hAnsi="Times New Roman"/>
                <w:noProof/>
                <w:lang w:val="sr-Latn-CS"/>
              </w:rPr>
              <w:t xml:space="preserve"> </w:t>
            </w:r>
            <w:r>
              <w:rPr>
                <w:rFonts w:ascii="Times New Roman" w:hAnsi="Times New Roman"/>
                <w:noProof/>
                <w:lang w:val="sr-Latn-CS"/>
              </w:rPr>
              <w:t>istraživanjem</w:t>
            </w:r>
            <w:r w:rsidR="00BF48F5" w:rsidRPr="00611344">
              <w:rPr>
                <w:rFonts w:ascii="Times New Roman" w:hAnsi="Times New Roman"/>
                <w:noProof/>
                <w:lang w:val="sr-Latn-CS"/>
              </w:rPr>
              <w:t xml:space="preserve"> </w:t>
            </w:r>
            <w:r>
              <w:rPr>
                <w:rFonts w:ascii="Times New Roman" w:hAnsi="Times New Roman"/>
                <w:noProof/>
                <w:lang w:val="sr-Latn-CS"/>
              </w:rPr>
              <w:t>strukture</w:t>
            </w:r>
            <w:r w:rsidR="00BF48F5" w:rsidRPr="00611344">
              <w:rPr>
                <w:rFonts w:ascii="Times New Roman" w:hAnsi="Times New Roman"/>
                <w:noProof/>
                <w:lang w:val="sr-Latn-CS"/>
              </w:rPr>
              <w:t xml:space="preserve"> </w:t>
            </w:r>
            <w:r>
              <w:rPr>
                <w:rFonts w:ascii="Times New Roman" w:hAnsi="Times New Roman"/>
                <w:noProof/>
                <w:lang w:val="sr-Latn-CS"/>
              </w:rPr>
              <w:t>izdataka</w:t>
            </w:r>
            <w:r w:rsidR="00BF48F5" w:rsidRPr="00611344">
              <w:rPr>
                <w:rFonts w:ascii="Times New Roman" w:hAnsi="Times New Roman"/>
                <w:noProof/>
                <w:lang w:val="sr-Latn-CS"/>
              </w:rPr>
              <w:t xml:space="preserve"> </w:t>
            </w:r>
            <w:r>
              <w:rPr>
                <w:rFonts w:ascii="Times New Roman" w:hAnsi="Times New Roman"/>
                <w:noProof/>
                <w:lang w:val="sr-Latn-CS"/>
              </w:rPr>
              <w:t>domaćinstava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zdravstvo</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potrebe</w:t>
            </w:r>
            <w:r w:rsidR="00BF48F5" w:rsidRPr="00611344">
              <w:rPr>
                <w:rFonts w:ascii="Times New Roman" w:hAnsi="Times New Roman"/>
                <w:noProof/>
                <w:lang w:val="sr-Latn-CS"/>
              </w:rPr>
              <w:t xml:space="preserve"> </w:t>
            </w:r>
            <w:r>
              <w:rPr>
                <w:rFonts w:ascii="Times New Roman" w:hAnsi="Times New Roman"/>
                <w:noProof/>
                <w:lang w:val="sr-Latn-CS"/>
              </w:rPr>
              <w:t>izrade</w:t>
            </w:r>
            <w:r w:rsidR="00BF48F5" w:rsidRPr="00611344">
              <w:rPr>
                <w:rFonts w:ascii="Times New Roman" w:hAnsi="Times New Roman"/>
                <w:noProof/>
                <w:lang w:val="sr-Latn-CS"/>
              </w:rPr>
              <w:t xml:space="preserve"> </w:t>
            </w:r>
            <w:r>
              <w:rPr>
                <w:rFonts w:ascii="Times New Roman" w:hAnsi="Times New Roman"/>
                <w:noProof/>
                <w:lang w:val="sr-Latn-CS"/>
              </w:rPr>
              <w:t>tabela</w:t>
            </w:r>
            <w:r w:rsidR="00BF48F5" w:rsidRPr="00611344">
              <w:rPr>
                <w:rFonts w:ascii="Times New Roman" w:hAnsi="Times New Roman"/>
                <w:noProof/>
                <w:lang w:val="sr-Latn-CS"/>
              </w:rPr>
              <w:t xml:space="preserve"> </w:t>
            </w:r>
            <w:r>
              <w:rPr>
                <w:rFonts w:ascii="Times New Roman" w:hAnsi="Times New Roman"/>
                <w:noProof/>
                <w:lang w:val="sr-Latn-CS"/>
              </w:rPr>
              <w:t>Nacionalnog</w:t>
            </w:r>
            <w:r w:rsidR="00BF48F5" w:rsidRPr="00611344">
              <w:rPr>
                <w:rFonts w:ascii="Times New Roman" w:hAnsi="Times New Roman"/>
                <w:noProof/>
                <w:lang w:val="sr-Latn-CS"/>
              </w:rPr>
              <w:t xml:space="preserve"> </w:t>
            </w:r>
            <w:r>
              <w:rPr>
                <w:rFonts w:ascii="Times New Roman" w:hAnsi="Times New Roman"/>
                <w:noProof/>
                <w:lang w:val="sr-Latn-CS"/>
              </w:rPr>
              <w:t>zdravstvenog</w:t>
            </w:r>
            <w:r w:rsidR="00BF48F5" w:rsidRPr="00611344">
              <w:rPr>
                <w:rFonts w:ascii="Times New Roman" w:hAnsi="Times New Roman"/>
                <w:noProof/>
                <w:lang w:val="sr-Latn-CS"/>
              </w:rPr>
              <w:t xml:space="preserve"> </w:t>
            </w:r>
            <w:r>
              <w:rPr>
                <w:rFonts w:ascii="Times New Roman" w:hAnsi="Times New Roman"/>
                <w:noProof/>
                <w:lang w:val="sr-Latn-CS"/>
              </w:rPr>
              <w:t>računa</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Izveštajno</w:t>
            </w:r>
            <w:r w:rsidR="00BF48F5" w:rsidRPr="00611344">
              <w:rPr>
                <w:rFonts w:ascii="Times New Roman" w:hAnsi="Times New Roman"/>
                <w:noProof/>
                <w:szCs w:val="20"/>
                <w:lang w:val="sr-Latn-CS"/>
              </w:rPr>
              <w:t xml:space="preserve"> – </w:t>
            </w:r>
            <w:r>
              <w:rPr>
                <w:rFonts w:ascii="Times New Roman" w:hAnsi="Times New Roman"/>
                <w:noProof/>
                <w:szCs w:val="20"/>
                <w:lang w:val="sr-Latn-CS"/>
              </w:rPr>
              <w:t>anketni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Izabrana</w:t>
            </w:r>
            <w:r w:rsidR="00BF48F5" w:rsidRPr="00611344">
              <w:rPr>
                <w:rFonts w:ascii="Times New Roman" w:hAnsi="Times New Roman"/>
                <w:noProof/>
                <w:lang w:val="sr-Latn-CS"/>
              </w:rPr>
              <w:t xml:space="preserve"> </w:t>
            </w:r>
            <w:r>
              <w:rPr>
                <w:rFonts w:ascii="Times New Roman" w:hAnsi="Times New Roman"/>
                <w:noProof/>
                <w:lang w:val="sr-Latn-CS"/>
              </w:rPr>
              <w:t>domaćinstva</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p>
        </w:tc>
        <w:tc>
          <w:tcPr>
            <w:tcW w:w="1028"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30.12.</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17.</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Nacionalni</w:t>
            </w:r>
            <w:r w:rsidR="00BF48F5" w:rsidRPr="00611344">
              <w:rPr>
                <w:rFonts w:ascii="Times New Roman" w:hAnsi="Times New Roman"/>
                <w:noProof/>
                <w:lang w:val="sr-Latn-CS"/>
              </w:rPr>
              <w:t xml:space="preserve">  </w:t>
            </w:r>
            <w:r>
              <w:rPr>
                <w:rFonts w:ascii="Times New Roman" w:hAnsi="Times New Roman"/>
                <w:noProof/>
                <w:lang w:val="sr-Latn-CS"/>
              </w:rPr>
              <w:t>zdravstveni</w:t>
            </w:r>
            <w:r w:rsidR="00BF48F5" w:rsidRPr="00611344">
              <w:rPr>
                <w:rFonts w:ascii="Times New Roman" w:hAnsi="Times New Roman"/>
                <w:noProof/>
                <w:lang w:val="sr-Latn-CS"/>
              </w:rPr>
              <w:t xml:space="preserve"> </w:t>
            </w:r>
            <w:r>
              <w:rPr>
                <w:rFonts w:ascii="Times New Roman" w:hAnsi="Times New Roman"/>
                <w:noProof/>
                <w:lang w:val="sr-Latn-CS"/>
              </w:rPr>
              <w:t>računi</w:t>
            </w:r>
            <w:r w:rsidR="00BF48F5" w:rsidRPr="00611344">
              <w:rPr>
                <w:rFonts w:ascii="Times New Roman" w:hAnsi="Times New Roman"/>
                <w:noProof/>
                <w:lang w:val="sr-Latn-CS"/>
              </w:rPr>
              <w:t xml:space="preserve"> –  </w:t>
            </w: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strukture</w:t>
            </w:r>
            <w:r w:rsidR="00BF48F5" w:rsidRPr="00611344">
              <w:rPr>
                <w:rFonts w:ascii="Times New Roman" w:hAnsi="Times New Roman"/>
                <w:noProof/>
                <w:lang w:val="sr-Latn-CS"/>
              </w:rPr>
              <w:t xml:space="preserve"> </w:t>
            </w:r>
            <w:r>
              <w:rPr>
                <w:rFonts w:ascii="Times New Roman" w:hAnsi="Times New Roman"/>
                <w:noProof/>
                <w:lang w:val="sr-Latn-CS"/>
              </w:rPr>
              <w:t>prihoda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rashoda</w:t>
            </w:r>
            <w:r w:rsidR="00BF48F5" w:rsidRPr="00611344">
              <w:rPr>
                <w:rFonts w:ascii="Times New Roman" w:hAnsi="Times New Roman"/>
                <w:noProof/>
                <w:lang w:val="sr-Latn-CS"/>
              </w:rPr>
              <w:t xml:space="preserve"> </w:t>
            </w:r>
            <w:r>
              <w:rPr>
                <w:rFonts w:ascii="Times New Roman" w:hAnsi="Times New Roman"/>
                <w:noProof/>
                <w:lang w:val="sr-Latn-CS"/>
              </w:rPr>
              <w:t>zdravstvenih</w:t>
            </w:r>
            <w:r w:rsidR="00BF48F5" w:rsidRPr="00611344">
              <w:rPr>
                <w:rFonts w:ascii="Times New Roman" w:hAnsi="Times New Roman"/>
                <w:noProof/>
                <w:lang w:val="sr-Latn-CS"/>
              </w:rPr>
              <w:t xml:space="preserve"> </w:t>
            </w:r>
            <w:r>
              <w:rPr>
                <w:rFonts w:ascii="Times New Roman" w:hAnsi="Times New Roman"/>
                <w:noProof/>
                <w:lang w:val="sr-Latn-CS"/>
              </w:rPr>
              <w:t>ustanova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ostalih</w:t>
            </w:r>
            <w:r w:rsidR="00BF48F5" w:rsidRPr="00611344">
              <w:rPr>
                <w:rFonts w:ascii="Times New Roman" w:hAnsi="Times New Roman"/>
                <w:noProof/>
                <w:lang w:val="sr-Latn-CS"/>
              </w:rPr>
              <w:t xml:space="preserve"> </w:t>
            </w:r>
            <w:r>
              <w:rPr>
                <w:rFonts w:ascii="Times New Roman" w:hAnsi="Times New Roman"/>
                <w:noProof/>
                <w:lang w:val="sr-Latn-CS"/>
              </w:rPr>
              <w:t>poslovnih</w:t>
            </w:r>
            <w:r w:rsidR="00BF48F5" w:rsidRPr="00611344">
              <w:rPr>
                <w:rFonts w:ascii="Times New Roman" w:hAnsi="Times New Roman"/>
                <w:noProof/>
                <w:lang w:val="sr-Latn-CS"/>
              </w:rPr>
              <w:t xml:space="preserve"> </w:t>
            </w:r>
            <w:r>
              <w:rPr>
                <w:rFonts w:ascii="Times New Roman" w:hAnsi="Times New Roman"/>
                <w:noProof/>
                <w:lang w:val="sr-Latn-CS"/>
              </w:rPr>
              <w:t>subjekata</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obavljaju</w:t>
            </w:r>
            <w:r w:rsidR="00BF48F5" w:rsidRPr="00611344">
              <w:rPr>
                <w:rFonts w:ascii="Times New Roman" w:hAnsi="Times New Roman"/>
                <w:noProof/>
                <w:lang w:val="sr-Latn-CS"/>
              </w:rPr>
              <w:t xml:space="preserve"> </w:t>
            </w:r>
            <w:r>
              <w:rPr>
                <w:rFonts w:ascii="Times New Roman" w:hAnsi="Times New Roman"/>
                <w:noProof/>
                <w:lang w:val="sr-Latn-CS"/>
              </w:rPr>
              <w:t>poslove</w:t>
            </w:r>
            <w:r w:rsidR="00BF48F5" w:rsidRPr="00611344">
              <w:rPr>
                <w:rFonts w:ascii="Times New Roman" w:hAnsi="Times New Roman"/>
                <w:noProof/>
                <w:lang w:val="sr-Latn-CS"/>
              </w:rPr>
              <w:t xml:space="preserve"> </w:t>
            </w:r>
            <w:r>
              <w:rPr>
                <w:rFonts w:ascii="Times New Roman" w:hAnsi="Times New Roman"/>
                <w:noProof/>
                <w:lang w:val="sr-Latn-CS"/>
              </w:rPr>
              <w:t>zdravstvene</w:t>
            </w:r>
            <w:r w:rsidR="00BF48F5" w:rsidRPr="00611344">
              <w:rPr>
                <w:rFonts w:ascii="Times New Roman" w:hAnsi="Times New Roman"/>
                <w:noProof/>
                <w:lang w:val="sr-Latn-CS"/>
              </w:rPr>
              <w:t xml:space="preserve"> </w:t>
            </w:r>
            <w:r>
              <w:rPr>
                <w:rFonts w:ascii="Times New Roman" w:hAnsi="Times New Roman"/>
                <w:noProof/>
                <w:lang w:val="sr-Latn-CS"/>
              </w:rPr>
              <w:t>delatnosti</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Obrada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prikupljenih</w:t>
            </w:r>
            <w:r w:rsidR="00BF48F5" w:rsidRPr="00611344">
              <w:rPr>
                <w:rFonts w:ascii="Times New Roman" w:hAnsi="Times New Roman"/>
                <w:noProof/>
                <w:lang w:val="sr-Latn-CS"/>
              </w:rPr>
              <w:t xml:space="preserve"> </w:t>
            </w:r>
            <w:r>
              <w:rPr>
                <w:rFonts w:ascii="Times New Roman" w:hAnsi="Times New Roman"/>
                <w:noProof/>
                <w:lang w:val="sr-Latn-CS"/>
              </w:rPr>
              <w:t>istraživanjem</w:t>
            </w:r>
            <w:r w:rsidR="00BF48F5" w:rsidRPr="00611344">
              <w:rPr>
                <w:rFonts w:ascii="Times New Roman" w:hAnsi="Times New Roman"/>
                <w:noProof/>
                <w:lang w:val="sr-Latn-CS"/>
              </w:rPr>
              <w:t xml:space="preserve"> </w:t>
            </w:r>
            <w:r>
              <w:rPr>
                <w:rFonts w:ascii="Times New Roman" w:hAnsi="Times New Roman"/>
                <w:noProof/>
                <w:lang w:val="sr-Latn-CS"/>
              </w:rPr>
              <w:t>strukture</w:t>
            </w:r>
            <w:r w:rsidR="00BF48F5" w:rsidRPr="00611344">
              <w:rPr>
                <w:rFonts w:ascii="Times New Roman" w:hAnsi="Times New Roman"/>
                <w:noProof/>
                <w:lang w:val="sr-Latn-CS"/>
              </w:rPr>
              <w:t xml:space="preserve"> </w:t>
            </w:r>
            <w:r>
              <w:rPr>
                <w:rFonts w:ascii="Times New Roman" w:hAnsi="Times New Roman"/>
                <w:noProof/>
                <w:lang w:val="sr-Latn-CS"/>
              </w:rPr>
              <w:t>prihoda</w:t>
            </w:r>
            <w:r w:rsidR="00BF48F5" w:rsidRPr="00611344">
              <w:rPr>
                <w:rFonts w:ascii="Times New Roman" w:hAnsi="Times New Roman"/>
                <w:noProof/>
                <w:lang w:val="sr-Latn-CS"/>
              </w:rPr>
              <w:t xml:space="preserve">, </w:t>
            </w:r>
            <w:r>
              <w:rPr>
                <w:rFonts w:ascii="Times New Roman" w:hAnsi="Times New Roman"/>
                <w:noProof/>
                <w:lang w:val="sr-Latn-CS"/>
              </w:rPr>
              <w:t>rashoda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troškova</w:t>
            </w:r>
            <w:r w:rsidR="00BF48F5" w:rsidRPr="00611344">
              <w:rPr>
                <w:rFonts w:ascii="Times New Roman" w:hAnsi="Times New Roman"/>
                <w:noProof/>
                <w:lang w:val="sr-Latn-CS"/>
              </w:rPr>
              <w:t xml:space="preserve"> </w:t>
            </w:r>
            <w:r>
              <w:rPr>
                <w:rFonts w:ascii="Times New Roman" w:hAnsi="Times New Roman"/>
                <w:noProof/>
                <w:lang w:val="sr-Latn-CS"/>
              </w:rPr>
              <w:t>poslovanja</w:t>
            </w:r>
            <w:r w:rsidR="00BF48F5" w:rsidRPr="00611344">
              <w:rPr>
                <w:rFonts w:ascii="Times New Roman" w:hAnsi="Times New Roman"/>
                <w:noProof/>
                <w:lang w:val="sr-Latn-CS"/>
              </w:rPr>
              <w:t xml:space="preserve"> </w:t>
            </w:r>
            <w:r>
              <w:rPr>
                <w:rFonts w:ascii="Times New Roman" w:hAnsi="Times New Roman"/>
                <w:noProof/>
                <w:lang w:val="sr-Latn-CS"/>
              </w:rPr>
              <w:t>poslovnih</w:t>
            </w:r>
            <w:r w:rsidR="00BF48F5" w:rsidRPr="00611344">
              <w:rPr>
                <w:rFonts w:ascii="Times New Roman" w:hAnsi="Times New Roman"/>
                <w:noProof/>
                <w:lang w:val="sr-Latn-CS"/>
              </w:rPr>
              <w:t xml:space="preserve"> </w:t>
            </w:r>
            <w:r>
              <w:rPr>
                <w:rFonts w:ascii="Times New Roman" w:hAnsi="Times New Roman"/>
                <w:noProof/>
                <w:lang w:val="sr-Latn-CS"/>
              </w:rPr>
              <w:t>subjekata</w:t>
            </w:r>
            <w:r w:rsidR="00BF48F5" w:rsidRPr="00611344">
              <w:rPr>
                <w:rFonts w:ascii="Times New Roman" w:hAnsi="Times New Roman"/>
                <w:noProof/>
                <w:lang w:val="sr-Latn-CS"/>
              </w:rPr>
              <w:t xml:space="preserve"> </w:t>
            </w:r>
            <w:r>
              <w:rPr>
                <w:rFonts w:ascii="Times New Roman" w:hAnsi="Times New Roman"/>
                <w:noProof/>
                <w:lang w:val="sr-Latn-CS"/>
              </w:rPr>
              <w:t>zdravstvenog</w:t>
            </w:r>
            <w:r w:rsidR="00BF48F5" w:rsidRPr="00611344">
              <w:rPr>
                <w:rFonts w:ascii="Times New Roman" w:hAnsi="Times New Roman"/>
                <w:noProof/>
                <w:lang w:val="sr-Latn-CS"/>
              </w:rPr>
              <w:t xml:space="preserve"> </w:t>
            </w:r>
            <w:r>
              <w:rPr>
                <w:rFonts w:ascii="Times New Roman" w:hAnsi="Times New Roman"/>
                <w:noProof/>
                <w:lang w:val="sr-Latn-CS"/>
              </w:rPr>
              <w:t>sektora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potrebe</w:t>
            </w:r>
            <w:r w:rsidR="00BF48F5" w:rsidRPr="00611344">
              <w:rPr>
                <w:rFonts w:ascii="Times New Roman" w:hAnsi="Times New Roman"/>
                <w:noProof/>
                <w:lang w:val="sr-Latn-CS"/>
              </w:rPr>
              <w:t xml:space="preserve"> </w:t>
            </w:r>
            <w:r>
              <w:rPr>
                <w:rFonts w:ascii="Times New Roman" w:hAnsi="Times New Roman"/>
                <w:noProof/>
                <w:lang w:val="sr-Latn-CS"/>
              </w:rPr>
              <w:t>izrade</w:t>
            </w:r>
            <w:r w:rsidR="00BF48F5" w:rsidRPr="00611344">
              <w:rPr>
                <w:rFonts w:ascii="Times New Roman" w:hAnsi="Times New Roman"/>
                <w:noProof/>
                <w:lang w:val="sr-Latn-CS"/>
              </w:rPr>
              <w:t xml:space="preserve"> </w:t>
            </w:r>
            <w:r>
              <w:rPr>
                <w:rFonts w:ascii="Times New Roman" w:hAnsi="Times New Roman"/>
                <w:noProof/>
                <w:lang w:val="sr-Latn-CS"/>
              </w:rPr>
              <w:t>tabela</w:t>
            </w:r>
            <w:r w:rsidR="00BF48F5" w:rsidRPr="00611344">
              <w:rPr>
                <w:rFonts w:ascii="Times New Roman" w:hAnsi="Times New Roman"/>
                <w:noProof/>
                <w:lang w:val="sr-Latn-CS"/>
              </w:rPr>
              <w:t xml:space="preserve"> </w:t>
            </w:r>
            <w:r>
              <w:rPr>
                <w:rFonts w:ascii="Times New Roman" w:hAnsi="Times New Roman"/>
                <w:noProof/>
                <w:lang w:val="sr-Latn-CS"/>
              </w:rPr>
              <w:t>Nacionalnog</w:t>
            </w:r>
            <w:r w:rsidR="00BF48F5" w:rsidRPr="00611344">
              <w:rPr>
                <w:rFonts w:ascii="Times New Roman" w:hAnsi="Times New Roman"/>
                <w:noProof/>
                <w:lang w:val="sr-Latn-CS"/>
              </w:rPr>
              <w:t xml:space="preserve"> </w:t>
            </w:r>
            <w:r>
              <w:rPr>
                <w:rFonts w:ascii="Times New Roman" w:hAnsi="Times New Roman"/>
                <w:noProof/>
                <w:lang w:val="sr-Latn-CS"/>
              </w:rPr>
              <w:t>zdravstvenog</w:t>
            </w:r>
            <w:r w:rsidR="00BF48F5" w:rsidRPr="00611344">
              <w:rPr>
                <w:rFonts w:ascii="Times New Roman" w:hAnsi="Times New Roman"/>
                <w:noProof/>
                <w:lang w:val="sr-Latn-CS"/>
              </w:rPr>
              <w:t xml:space="preserve"> </w:t>
            </w:r>
            <w:r>
              <w:rPr>
                <w:rFonts w:ascii="Times New Roman" w:hAnsi="Times New Roman"/>
                <w:noProof/>
                <w:lang w:val="sr-Latn-CS"/>
              </w:rPr>
              <w:t>računa</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baze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fonda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zdravstveno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osiguranje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Instituta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Izabrani</w:t>
            </w:r>
            <w:r w:rsidR="00BF48F5" w:rsidRPr="00611344">
              <w:rPr>
                <w:rFonts w:ascii="Times New Roman" w:hAnsi="Times New Roman"/>
                <w:noProof/>
                <w:lang w:val="sr-Latn-CS"/>
              </w:rPr>
              <w:t xml:space="preserve"> </w:t>
            </w: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obavljaju</w:t>
            </w:r>
            <w:r w:rsidR="00BF48F5" w:rsidRPr="00611344">
              <w:rPr>
                <w:rFonts w:ascii="Times New Roman" w:hAnsi="Times New Roman"/>
                <w:noProof/>
                <w:lang w:val="sr-Latn-CS"/>
              </w:rPr>
              <w:t xml:space="preserve"> </w:t>
            </w:r>
            <w:r>
              <w:rPr>
                <w:rFonts w:ascii="Times New Roman" w:hAnsi="Times New Roman"/>
                <w:noProof/>
                <w:lang w:val="sr-Latn-CS"/>
              </w:rPr>
              <w:t>poslove</w:t>
            </w:r>
            <w:r w:rsidR="00BF48F5" w:rsidRPr="00611344">
              <w:rPr>
                <w:rFonts w:ascii="Times New Roman" w:hAnsi="Times New Roman"/>
                <w:noProof/>
                <w:lang w:val="sr-Latn-CS"/>
              </w:rPr>
              <w:t xml:space="preserve"> </w:t>
            </w:r>
            <w:r>
              <w:rPr>
                <w:rFonts w:ascii="Times New Roman" w:hAnsi="Times New Roman"/>
                <w:noProof/>
                <w:lang w:val="sr-Latn-CS"/>
              </w:rPr>
              <w:t>zdravstvene</w:t>
            </w:r>
            <w:r w:rsidR="00BF48F5" w:rsidRPr="00611344">
              <w:rPr>
                <w:rFonts w:ascii="Times New Roman" w:hAnsi="Times New Roman"/>
                <w:noProof/>
                <w:lang w:val="sr-Latn-CS"/>
              </w:rPr>
              <w:t xml:space="preserve"> </w:t>
            </w:r>
            <w:r>
              <w:rPr>
                <w:rFonts w:ascii="Times New Roman" w:hAnsi="Times New Roman"/>
                <w:noProof/>
                <w:lang w:val="sr-Latn-CS"/>
              </w:rPr>
              <w:t>delatnosti</w:t>
            </w:r>
          </w:p>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p>
        </w:tc>
        <w:tc>
          <w:tcPr>
            <w:tcW w:w="1028"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30.12.</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18.</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Dodata</w:t>
            </w:r>
            <w:r w:rsidR="00BF48F5" w:rsidRPr="00611344">
              <w:rPr>
                <w:rFonts w:ascii="Times New Roman" w:hAnsi="Times New Roman"/>
                <w:noProof/>
                <w:lang w:val="sr-Latn-CS"/>
              </w:rPr>
              <w:t xml:space="preserve"> </w:t>
            </w: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regionima</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dodate</w:t>
            </w:r>
            <w:r w:rsidR="00BF48F5" w:rsidRPr="00611344">
              <w:rPr>
                <w:rFonts w:ascii="Times New Roman" w:hAnsi="Times New Roman"/>
                <w:noProof/>
                <w:lang w:val="sr-Latn-CS"/>
              </w:rPr>
              <w:t xml:space="preserve"> </w:t>
            </w:r>
            <w:r>
              <w:rPr>
                <w:rFonts w:ascii="Times New Roman" w:hAnsi="Times New Roman"/>
                <w:noProof/>
                <w:lang w:val="sr-Latn-CS"/>
              </w:rPr>
              <w:t>vrednosti</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nivou</w:t>
            </w:r>
            <w:r w:rsidR="00BF48F5" w:rsidRPr="00611344">
              <w:rPr>
                <w:rFonts w:ascii="Times New Roman" w:hAnsi="Times New Roman"/>
                <w:noProof/>
                <w:lang w:val="sr-Latn-CS"/>
              </w:rPr>
              <w:t xml:space="preserve"> </w:t>
            </w:r>
            <w:r>
              <w:rPr>
                <w:rFonts w:ascii="Times New Roman" w:hAnsi="Times New Roman"/>
                <w:noProof/>
                <w:lang w:val="sr-Latn-CS"/>
              </w:rPr>
              <w:t>regiona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xml:space="preserve"> (</w:t>
            </w:r>
            <w:r>
              <w:rPr>
                <w:rFonts w:ascii="Times New Roman" w:hAnsi="Times New Roman"/>
                <w:noProof/>
                <w:lang w:val="sr-Latn-CS"/>
              </w:rPr>
              <w:t>NSTJ</w:t>
            </w:r>
            <w:r w:rsidR="00BF48F5" w:rsidRPr="00611344">
              <w:rPr>
                <w:rFonts w:ascii="Times New Roman" w:hAnsi="Times New Roman"/>
                <w:noProof/>
                <w:lang w:val="sr-Latn-CS"/>
              </w:rPr>
              <w:t xml:space="preserve">2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NSTJ</w:t>
            </w:r>
            <w:r w:rsidR="00BF48F5" w:rsidRPr="00611344">
              <w:rPr>
                <w:rFonts w:ascii="Times New Roman" w:hAnsi="Times New Roman"/>
                <w:noProof/>
                <w:lang w:val="sr-Latn-CS"/>
              </w:rPr>
              <w:t xml:space="preserve">3)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sektorima</w:t>
            </w:r>
            <w:r w:rsidR="00BF48F5" w:rsidRPr="00611344">
              <w:rPr>
                <w:rFonts w:ascii="Times New Roman" w:hAnsi="Times New Roman"/>
                <w:noProof/>
                <w:lang w:val="sr-Latn-CS"/>
              </w:rPr>
              <w:t xml:space="preserve"> </w:t>
            </w:r>
            <w:r>
              <w:rPr>
                <w:rFonts w:ascii="Times New Roman" w:hAnsi="Times New Roman"/>
                <w:noProof/>
                <w:lang w:val="sr-Latn-CS"/>
              </w:rPr>
              <w:t>delatnosti</w:t>
            </w:r>
          </w:p>
        </w:tc>
        <w:tc>
          <w:tcPr>
            <w:tcW w:w="1736" w:type="dxa"/>
            <w:gridSpan w:val="6"/>
          </w:tcPr>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2012. </w:t>
            </w:r>
            <w:r w:rsidR="00611344">
              <w:rPr>
                <w:rFonts w:ascii="Times New Roman" w:hAnsi="Times New Roman"/>
                <w:noProof/>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b</w:t>
            </w:r>
            <w:r>
              <w:rPr>
                <w:rFonts w:ascii="Times New Roman" w:hAnsi="Times New Roman"/>
                <w:noProof/>
                <w:lang w:val="sr-Latn-CS"/>
              </w:rPr>
              <w:t>aza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finansijskih</w:t>
            </w:r>
            <w:r w:rsidR="00BF48F5" w:rsidRPr="00611344">
              <w:rPr>
                <w:rFonts w:ascii="Times New Roman" w:hAnsi="Times New Roman"/>
                <w:noProof/>
                <w:lang w:val="sr-Latn-CS"/>
              </w:rPr>
              <w:t xml:space="preserve"> </w:t>
            </w:r>
            <w:r>
              <w:rPr>
                <w:rFonts w:ascii="Times New Roman" w:hAnsi="Times New Roman"/>
                <w:noProof/>
                <w:lang w:val="sr-Latn-CS"/>
              </w:rPr>
              <w:t>izveštaja</w:t>
            </w:r>
            <w:r w:rsidR="00BF48F5" w:rsidRPr="00611344">
              <w:rPr>
                <w:rFonts w:ascii="Times New Roman" w:hAnsi="Times New Roman"/>
                <w:noProof/>
                <w:lang w:val="sr-Latn-CS"/>
              </w:rPr>
              <w:t xml:space="preserve"> – </w:t>
            </w:r>
            <w:r>
              <w:rPr>
                <w:rFonts w:ascii="Times New Roman" w:hAnsi="Times New Roman"/>
                <w:noProof/>
                <w:lang w:val="sr-Latn-CS"/>
              </w:rPr>
              <w:t>Agencija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privredne</w:t>
            </w:r>
            <w:r w:rsidR="00BF48F5" w:rsidRPr="00611344">
              <w:rPr>
                <w:rFonts w:ascii="Times New Roman" w:hAnsi="Times New Roman"/>
                <w:noProof/>
                <w:lang w:val="sr-Latn-CS"/>
              </w:rPr>
              <w:t xml:space="preserve"> </w:t>
            </w:r>
            <w:r>
              <w:rPr>
                <w:rFonts w:ascii="Times New Roman" w:hAnsi="Times New Roman"/>
                <w:noProof/>
                <w:lang w:val="sr-Latn-CS"/>
              </w:rPr>
              <w:t>registre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baza</w:t>
            </w:r>
            <w:r w:rsidR="00BF48F5" w:rsidRPr="00611344">
              <w:rPr>
                <w:rFonts w:ascii="Times New Roman" w:hAnsi="Times New Roman"/>
                <w:noProof/>
                <w:lang w:val="sr-Latn-CS"/>
              </w:rPr>
              <w:t xml:space="preserve"> </w:t>
            </w:r>
            <w:r>
              <w:rPr>
                <w:rFonts w:ascii="Times New Roman" w:hAnsi="Times New Roman"/>
                <w:noProof/>
                <w:lang w:val="sr-Latn-CS"/>
              </w:rPr>
              <w:t>pod</w:t>
            </w:r>
            <w:r w:rsidR="00BF48F5" w:rsidRPr="00611344">
              <w:rPr>
                <w:rFonts w:ascii="Times New Roman" w:hAnsi="Times New Roman"/>
                <w:noProof/>
                <w:lang w:val="sr-Latn-CS"/>
              </w:rPr>
              <w:t>a</w:t>
            </w:r>
            <w:r>
              <w:rPr>
                <w:rFonts w:ascii="Times New Roman" w:hAnsi="Times New Roman"/>
                <w:noProof/>
                <w:lang w:val="sr-Latn-CS"/>
              </w:rPr>
              <w:t>taka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poreskim</w:t>
            </w:r>
            <w:r w:rsidR="00BF48F5" w:rsidRPr="00611344">
              <w:rPr>
                <w:rFonts w:ascii="Times New Roman" w:hAnsi="Times New Roman"/>
                <w:noProof/>
                <w:lang w:val="sr-Latn-CS"/>
              </w:rPr>
              <w:t xml:space="preserve"> </w:t>
            </w:r>
            <w:r>
              <w:rPr>
                <w:rFonts w:ascii="Times New Roman" w:hAnsi="Times New Roman"/>
                <w:noProof/>
                <w:lang w:val="sr-Latn-CS"/>
              </w:rPr>
              <w:t>osnovicama</w:t>
            </w:r>
            <w:r w:rsidR="00BF48F5" w:rsidRPr="00611344">
              <w:rPr>
                <w:rFonts w:ascii="Times New Roman" w:hAnsi="Times New Roman"/>
                <w:noProof/>
                <w:lang w:val="sr-Latn-CS"/>
              </w:rPr>
              <w:t xml:space="preserve">, </w:t>
            </w:r>
            <w:r>
              <w:rPr>
                <w:rFonts w:ascii="Times New Roman" w:hAnsi="Times New Roman"/>
                <w:noProof/>
                <w:lang w:val="sr-Latn-CS"/>
              </w:rPr>
              <w:t>porezima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doprinosima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troškovima</w:t>
            </w:r>
            <w:r w:rsidR="00BF48F5" w:rsidRPr="00611344">
              <w:rPr>
                <w:rFonts w:ascii="Times New Roman" w:hAnsi="Times New Roman"/>
                <w:noProof/>
                <w:lang w:val="sr-Latn-CS"/>
              </w:rPr>
              <w:t xml:space="preserve"> </w:t>
            </w:r>
            <w:r>
              <w:rPr>
                <w:rFonts w:ascii="Times New Roman" w:hAnsi="Times New Roman"/>
                <w:noProof/>
                <w:lang w:val="sr-Latn-CS"/>
              </w:rPr>
              <w:t>radne</w:t>
            </w:r>
            <w:r w:rsidR="00BF48F5" w:rsidRPr="00611344">
              <w:rPr>
                <w:rFonts w:ascii="Times New Roman" w:hAnsi="Times New Roman"/>
                <w:noProof/>
                <w:lang w:val="sr-Latn-CS"/>
              </w:rPr>
              <w:t xml:space="preserve"> </w:t>
            </w:r>
            <w:r>
              <w:rPr>
                <w:rFonts w:ascii="Times New Roman" w:hAnsi="Times New Roman"/>
                <w:noProof/>
                <w:lang w:val="sr-Latn-CS"/>
              </w:rPr>
              <w:t>snage</w:t>
            </w:r>
            <w:r w:rsidR="00BF48F5" w:rsidRPr="00611344">
              <w:rPr>
                <w:rFonts w:ascii="Times New Roman" w:hAnsi="Times New Roman"/>
                <w:noProof/>
                <w:lang w:val="sr-Latn-CS"/>
              </w:rPr>
              <w:t xml:space="preserve"> </w:t>
            </w:r>
            <w:r>
              <w:rPr>
                <w:rFonts w:ascii="Times New Roman" w:hAnsi="Times New Roman"/>
                <w:noProof/>
                <w:lang w:val="sr-Latn-CS"/>
              </w:rPr>
              <w:t>preduzetnika</w:t>
            </w:r>
            <w:r w:rsidR="00BF48F5" w:rsidRPr="00611344">
              <w:rPr>
                <w:rFonts w:ascii="Times New Roman" w:hAnsi="Times New Roman"/>
                <w:noProof/>
                <w:lang w:val="sr-Latn-CS"/>
              </w:rPr>
              <w:t xml:space="preserve"> –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Poreska</w:t>
            </w:r>
            <w:r w:rsidR="00BF48F5" w:rsidRPr="00611344">
              <w:rPr>
                <w:rFonts w:ascii="Times New Roman" w:hAnsi="Times New Roman"/>
                <w:noProof/>
                <w:lang w:val="sr-Latn-CS"/>
              </w:rPr>
              <w:t xml:space="preserve"> </w:t>
            </w:r>
            <w:r>
              <w:rPr>
                <w:rFonts w:ascii="Times New Roman" w:hAnsi="Times New Roman"/>
                <w:noProof/>
                <w:lang w:val="sr-Latn-CS"/>
              </w:rPr>
              <w:t>uprava</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31.3.2014.</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19.</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Regionalni</w:t>
            </w:r>
            <w:r w:rsidR="00BF48F5" w:rsidRPr="00611344">
              <w:rPr>
                <w:rFonts w:ascii="Times New Roman" w:hAnsi="Times New Roman"/>
                <w:noProof/>
                <w:lang w:val="sr-Latn-CS"/>
              </w:rPr>
              <w:t xml:space="preserve"> </w:t>
            </w:r>
            <w:r>
              <w:rPr>
                <w:rFonts w:ascii="Times New Roman" w:hAnsi="Times New Roman"/>
                <w:noProof/>
                <w:lang w:val="sr-Latn-CS"/>
              </w:rPr>
              <w:t>računi</w:t>
            </w:r>
            <w:r w:rsidR="00BF48F5" w:rsidRPr="00611344">
              <w:rPr>
                <w:rFonts w:ascii="Times New Roman" w:hAnsi="Times New Roman"/>
                <w:noProof/>
                <w:lang w:val="sr-Latn-CS"/>
              </w:rPr>
              <w:t xml:space="preserve"> </w:t>
            </w:r>
            <w:r>
              <w:rPr>
                <w:rFonts w:ascii="Times New Roman" w:hAnsi="Times New Roman"/>
                <w:noProof/>
                <w:lang w:val="sr-Latn-CS"/>
              </w:rPr>
              <w:t>domaćinstava</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primarnog</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raspoloživog</w:t>
            </w:r>
            <w:r w:rsidR="00BF48F5" w:rsidRPr="00611344">
              <w:rPr>
                <w:rFonts w:ascii="Times New Roman" w:hAnsi="Times New Roman"/>
                <w:noProof/>
                <w:lang w:val="sr-Latn-CS"/>
              </w:rPr>
              <w:t xml:space="preserve"> </w:t>
            </w:r>
            <w:r>
              <w:rPr>
                <w:rFonts w:ascii="Times New Roman" w:hAnsi="Times New Roman"/>
                <w:noProof/>
                <w:lang w:val="sr-Latn-CS"/>
              </w:rPr>
              <w:t>dohotka</w:t>
            </w:r>
            <w:r w:rsidR="00BF48F5" w:rsidRPr="00611344">
              <w:rPr>
                <w:rFonts w:ascii="Times New Roman" w:hAnsi="Times New Roman"/>
                <w:noProof/>
                <w:lang w:val="sr-Latn-CS"/>
              </w:rPr>
              <w:t xml:space="preserve"> </w:t>
            </w:r>
            <w:r>
              <w:rPr>
                <w:rFonts w:ascii="Times New Roman" w:hAnsi="Times New Roman"/>
                <w:noProof/>
                <w:lang w:val="sr-Latn-CS"/>
              </w:rPr>
              <w:t>domaćinstava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regionima</w:t>
            </w:r>
            <w:r w:rsidR="00BF48F5" w:rsidRPr="00611344">
              <w:rPr>
                <w:rFonts w:ascii="Times New Roman" w:hAnsi="Times New Roman"/>
                <w:noProof/>
                <w:lang w:val="sr-Latn-CS"/>
              </w:rPr>
              <w:t xml:space="preserve"> (</w:t>
            </w:r>
            <w:r>
              <w:rPr>
                <w:rFonts w:ascii="Times New Roman" w:hAnsi="Times New Roman"/>
                <w:noProof/>
                <w:lang w:val="sr-Latn-CS"/>
              </w:rPr>
              <w:t>NSTJ</w:t>
            </w:r>
            <w:r w:rsidR="00BF48F5" w:rsidRPr="00611344">
              <w:rPr>
                <w:rFonts w:ascii="Times New Roman" w:hAnsi="Times New Roman"/>
                <w:noProof/>
                <w:lang w:val="sr-Latn-CS"/>
              </w:rPr>
              <w:t>2)</w:t>
            </w:r>
          </w:p>
        </w:tc>
        <w:tc>
          <w:tcPr>
            <w:tcW w:w="1736" w:type="dxa"/>
            <w:gridSpan w:val="6"/>
          </w:tcPr>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2012. </w:t>
            </w:r>
            <w:r w:rsidR="00611344">
              <w:rPr>
                <w:rFonts w:ascii="Times New Roman" w:hAnsi="Times New Roman"/>
                <w:noProof/>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b</w:t>
            </w:r>
            <w:r>
              <w:rPr>
                <w:rFonts w:ascii="Times New Roman" w:hAnsi="Times New Roman"/>
                <w:noProof/>
                <w:lang w:val="sr-Latn-CS"/>
              </w:rPr>
              <w:t>aza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finansijskih</w:t>
            </w:r>
            <w:r w:rsidR="00BF48F5" w:rsidRPr="00611344">
              <w:rPr>
                <w:rFonts w:ascii="Times New Roman" w:hAnsi="Times New Roman"/>
                <w:noProof/>
                <w:lang w:val="sr-Latn-CS"/>
              </w:rPr>
              <w:t xml:space="preserve"> </w:t>
            </w:r>
            <w:r>
              <w:rPr>
                <w:rFonts w:ascii="Times New Roman" w:hAnsi="Times New Roman"/>
                <w:noProof/>
                <w:lang w:val="sr-Latn-CS"/>
              </w:rPr>
              <w:t>izveštaja</w:t>
            </w:r>
            <w:r w:rsidR="00BF48F5" w:rsidRPr="00611344">
              <w:rPr>
                <w:rFonts w:ascii="Times New Roman" w:hAnsi="Times New Roman"/>
                <w:noProof/>
                <w:lang w:val="sr-Latn-CS"/>
              </w:rPr>
              <w:t xml:space="preserve"> – </w:t>
            </w:r>
            <w:r>
              <w:rPr>
                <w:rFonts w:ascii="Times New Roman" w:hAnsi="Times New Roman"/>
                <w:noProof/>
                <w:lang w:val="sr-Latn-CS"/>
              </w:rPr>
              <w:t>Agencija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privredne</w:t>
            </w:r>
            <w:r w:rsidR="00BF48F5" w:rsidRPr="00611344">
              <w:rPr>
                <w:rFonts w:ascii="Times New Roman" w:hAnsi="Times New Roman"/>
                <w:noProof/>
                <w:lang w:val="sr-Latn-CS"/>
              </w:rPr>
              <w:t xml:space="preserve"> </w:t>
            </w:r>
            <w:r>
              <w:rPr>
                <w:rFonts w:ascii="Times New Roman" w:hAnsi="Times New Roman"/>
                <w:noProof/>
                <w:lang w:val="sr-Latn-CS"/>
              </w:rPr>
              <w:t>registre</w:t>
            </w:r>
            <w:r w:rsidR="00BF48F5" w:rsidRPr="00611344">
              <w:rPr>
                <w:rFonts w:ascii="Times New Roman" w:hAnsi="Times New Roman"/>
                <w:noProof/>
                <w:lang w:val="sr-Latn-CS"/>
              </w:rPr>
              <w:t xml:space="preserve">; </w:t>
            </w:r>
            <w:r>
              <w:rPr>
                <w:rFonts w:ascii="Times New Roman" w:hAnsi="Times New Roman"/>
                <w:noProof/>
                <w:lang w:val="sr-Latn-CS"/>
              </w:rPr>
              <w:t>baza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dohocima</w:t>
            </w:r>
            <w:r w:rsidR="00BF48F5" w:rsidRPr="00611344">
              <w:rPr>
                <w:rFonts w:ascii="Times New Roman" w:hAnsi="Times New Roman"/>
                <w:noProof/>
                <w:lang w:val="sr-Latn-CS"/>
              </w:rPr>
              <w:t xml:space="preserve"> </w:t>
            </w:r>
            <w:r>
              <w:rPr>
                <w:rFonts w:ascii="Times New Roman" w:hAnsi="Times New Roman"/>
                <w:noProof/>
                <w:lang w:val="sr-Latn-CS"/>
              </w:rPr>
              <w:t>fizičkih</w:t>
            </w:r>
            <w:r w:rsidR="00BF48F5" w:rsidRPr="00611344">
              <w:rPr>
                <w:rFonts w:ascii="Times New Roman" w:hAnsi="Times New Roman"/>
                <w:noProof/>
                <w:lang w:val="sr-Latn-CS"/>
              </w:rPr>
              <w:t xml:space="preserve"> </w:t>
            </w:r>
            <w:r>
              <w:rPr>
                <w:rFonts w:ascii="Times New Roman" w:hAnsi="Times New Roman"/>
                <w:noProof/>
                <w:lang w:val="sr-Latn-CS"/>
              </w:rPr>
              <w:lastRenderedPageBreak/>
              <w:t>lica</w:t>
            </w:r>
            <w:r w:rsidR="00BF48F5" w:rsidRPr="00611344">
              <w:rPr>
                <w:rFonts w:ascii="Times New Roman" w:hAnsi="Times New Roman"/>
                <w:noProof/>
                <w:lang w:val="sr-Latn-CS"/>
              </w:rPr>
              <w:t xml:space="preserve"> –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 </w:t>
            </w:r>
            <w:r>
              <w:rPr>
                <w:rFonts w:ascii="Times New Roman" w:hAnsi="Times New Roman"/>
                <w:noProof/>
                <w:lang w:val="sr-Latn-CS"/>
              </w:rPr>
              <w:t>Poreska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baza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socijalnim</w:t>
            </w:r>
            <w:r w:rsidR="00BF48F5" w:rsidRPr="00611344">
              <w:rPr>
                <w:rFonts w:ascii="Times New Roman" w:hAnsi="Times New Roman"/>
                <w:noProof/>
                <w:lang w:val="sr-Latn-CS"/>
              </w:rPr>
              <w:t xml:space="preserve"> </w:t>
            </w:r>
            <w:r>
              <w:rPr>
                <w:rFonts w:ascii="Times New Roman" w:hAnsi="Times New Roman"/>
                <w:noProof/>
                <w:lang w:val="sr-Latn-CS"/>
              </w:rPr>
              <w:t>davanjima</w:t>
            </w:r>
            <w:r w:rsidR="00BF48F5" w:rsidRPr="00611344">
              <w:rPr>
                <w:rFonts w:ascii="Times New Roman" w:hAnsi="Times New Roman"/>
                <w:noProof/>
                <w:lang w:val="sr-Latn-CS"/>
              </w:rPr>
              <w:t xml:space="preserve"> </w:t>
            </w:r>
            <w:r>
              <w:rPr>
                <w:rFonts w:ascii="Times New Roman" w:hAnsi="Times New Roman"/>
                <w:noProof/>
                <w:lang w:val="sr-Latn-CS"/>
              </w:rPr>
              <w:t>stanovništvu</w:t>
            </w:r>
            <w:r w:rsidR="00BF48F5" w:rsidRPr="00611344">
              <w:rPr>
                <w:rFonts w:ascii="Times New Roman" w:hAnsi="Times New Roman"/>
                <w:noProof/>
                <w:lang w:val="sr-Latn-CS"/>
              </w:rPr>
              <w:t xml:space="preserve"> –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trezor</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baza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isplaćenim</w:t>
            </w:r>
            <w:r w:rsidR="00BF48F5" w:rsidRPr="00611344">
              <w:rPr>
                <w:rFonts w:ascii="Times New Roman" w:hAnsi="Times New Roman"/>
                <w:noProof/>
                <w:lang w:val="sr-Latn-CS"/>
              </w:rPr>
              <w:t xml:space="preserve"> </w:t>
            </w:r>
            <w:r>
              <w:rPr>
                <w:rFonts w:ascii="Times New Roman" w:hAnsi="Times New Roman"/>
                <w:noProof/>
                <w:lang w:val="sr-Latn-CS"/>
              </w:rPr>
              <w:t>penzijama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opštinama</w:t>
            </w:r>
            <w:r w:rsidR="00BF48F5" w:rsidRPr="00611344">
              <w:rPr>
                <w:rFonts w:ascii="Times New Roman" w:hAnsi="Times New Roman"/>
                <w:noProof/>
                <w:lang w:val="sr-Latn-CS"/>
              </w:rPr>
              <w:t xml:space="preserve"> – </w:t>
            </w: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fonda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penzijsko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invalidsko</w:t>
            </w:r>
            <w:r w:rsidR="00BF48F5" w:rsidRPr="00611344">
              <w:rPr>
                <w:rFonts w:ascii="Times New Roman" w:hAnsi="Times New Roman"/>
                <w:noProof/>
                <w:lang w:val="sr-Latn-CS"/>
              </w:rPr>
              <w:t xml:space="preserve"> </w:t>
            </w:r>
            <w:r>
              <w:rPr>
                <w:rFonts w:ascii="Times New Roman" w:hAnsi="Times New Roman"/>
                <w:noProof/>
                <w:lang w:val="sr-Latn-CS"/>
              </w:rPr>
              <w:t>osiguranje</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31.3.2014.</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20.</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Rad</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implementaciji</w:t>
            </w:r>
            <w:r w:rsidR="00BF48F5" w:rsidRPr="00611344">
              <w:rPr>
                <w:rFonts w:ascii="Times New Roman" w:hAnsi="Times New Roman"/>
                <w:noProof/>
                <w:lang w:val="sr-Latn-CS"/>
              </w:rPr>
              <w:t xml:space="preserve"> SNA 2008</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Uvođenje</w:t>
            </w:r>
            <w:r w:rsidR="00BF48F5" w:rsidRPr="00611344">
              <w:rPr>
                <w:rFonts w:ascii="Times New Roman" w:hAnsi="Times New Roman"/>
                <w:noProof/>
                <w:lang w:val="sr-Latn-CS"/>
              </w:rPr>
              <w:t xml:space="preserve"> </w:t>
            </w:r>
            <w:r>
              <w:rPr>
                <w:rFonts w:ascii="Times New Roman" w:hAnsi="Times New Roman"/>
                <w:noProof/>
                <w:lang w:val="sr-Latn-CS"/>
              </w:rPr>
              <w:t>nove</w:t>
            </w:r>
            <w:r w:rsidR="00BF48F5" w:rsidRPr="00611344">
              <w:rPr>
                <w:rFonts w:ascii="Times New Roman" w:hAnsi="Times New Roman"/>
                <w:noProof/>
                <w:lang w:val="sr-Latn-CS"/>
              </w:rPr>
              <w:t xml:space="preserve"> </w:t>
            </w:r>
            <w:r>
              <w:rPr>
                <w:rFonts w:ascii="Times New Roman" w:hAnsi="Times New Roman"/>
                <w:noProof/>
                <w:lang w:val="sr-Latn-CS"/>
              </w:rPr>
              <w:t>metodologije</w:t>
            </w:r>
            <w:r w:rsidR="00BF48F5" w:rsidRPr="00611344">
              <w:rPr>
                <w:rFonts w:ascii="Times New Roman" w:hAnsi="Times New Roman"/>
                <w:noProof/>
                <w:lang w:val="sr-Latn-CS"/>
              </w:rPr>
              <w:t xml:space="preserve"> </w:t>
            </w:r>
            <w:r>
              <w:rPr>
                <w:rFonts w:ascii="Times New Roman" w:hAnsi="Times New Roman"/>
                <w:noProof/>
                <w:lang w:val="sr-Latn-CS"/>
              </w:rPr>
              <w:t>sistema</w:t>
            </w:r>
            <w:r w:rsidR="00BF48F5" w:rsidRPr="00611344">
              <w:rPr>
                <w:rFonts w:ascii="Times New Roman" w:hAnsi="Times New Roman"/>
                <w:noProof/>
                <w:lang w:val="sr-Latn-CS"/>
              </w:rPr>
              <w:t xml:space="preserve"> </w:t>
            </w:r>
            <w:r>
              <w:rPr>
                <w:rFonts w:ascii="Times New Roman" w:hAnsi="Times New Roman"/>
                <w:noProof/>
                <w:lang w:val="sr-Latn-CS"/>
              </w:rPr>
              <w:t>nacionalnih</w:t>
            </w:r>
            <w:r w:rsidR="00BF48F5" w:rsidRPr="00611344">
              <w:rPr>
                <w:rFonts w:ascii="Times New Roman" w:hAnsi="Times New Roman"/>
                <w:noProof/>
                <w:lang w:val="sr-Latn-CS"/>
              </w:rPr>
              <w:t xml:space="preserve"> </w:t>
            </w:r>
            <w:r>
              <w:rPr>
                <w:rFonts w:ascii="Times New Roman" w:hAnsi="Times New Roman"/>
                <w:noProof/>
                <w:lang w:val="sr-Latn-CS"/>
              </w:rPr>
              <w:t>računa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skladu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usvojenim</w:t>
            </w:r>
            <w:r w:rsidR="00BF48F5" w:rsidRPr="00611344">
              <w:rPr>
                <w:rFonts w:ascii="Times New Roman" w:hAnsi="Times New Roman"/>
                <w:noProof/>
                <w:lang w:val="sr-Latn-CS"/>
              </w:rPr>
              <w:t xml:space="preserve"> </w:t>
            </w:r>
            <w:r>
              <w:rPr>
                <w:rFonts w:ascii="Times New Roman" w:hAnsi="Times New Roman"/>
                <w:noProof/>
                <w:lang w:val="sr-Latn-CS"/>
              </w:rPr>
              <w:t>Planom</w:t>
            </w:r>
            <w:r w:rsidR="00BF48F5" w:rsidRPr="00611344">
              <w:rPr>
                <w:rFonts w:ascii="Times New Roman" w:hAnsi="Times New Roman"/>
                <w:noProof/>
                <w:lang w:val="sr-Latn-CS"/>
              </w:rPr>
              <w:t xml:space="preserve"> </w:t>
            </w:r>
            <w:r>
              <w:rPr>
                <w:rFonts w:ascii="Times New Roman" w:hAnsi="Times New Roman"/>
                <w:noProof/>
                <w:lang w:val="sr-Latn-CS"/>
              </w:rPr>
              <w:t>implementacije</w:t>
            </w:r>
            <w:r w:rsidR="00BF48F5" w:rsidRPr="00611344">
              <w:rPr>
                <w:rFonts w:ascii="Times New Roman" w:hAnsi="Times New Roman"/>
                <w:noProof/>
                <w:lang w:val="sr-Latn-CS"/>
              </w:rPr>
              <w:t xml:space="preserve"> SNA 2008.</w:t>
            </w:r>
          </w:p>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Plan</w:t>
            </w:r>
            <w:r w:rsidR="00BF48F5" w:rsidRPr="00611344">
              <w:rPr>
                <w:rFonts w:ascii="Times New Roman" w:hAnsi="Times New Roman"/>
                <w:noProof/>
                <w:lang w:val="sr-Latn-CS"/>
              </w:rPr>
              <w:t xml:space="preserve"> </w:t>
            </w:r>
            <w:r>
              <w:rPr>
                <w:rFonts w:ascii="Times New Roman" w:hAnsi="Times New Roman"/>
                <w:noProof/>
                <w:lang w:val="sr-Latn-CS"/>
              </w:rPr>
              <w:t>ima</w:t>
            </w:r>
            <w:r w:rsidR="00BF48F5" w:rsidRPr="00611344">
              <w:rPr>
                <w:rFonts w:ascii="Times New Roman" w:hAnsi="Times New Roman"/>
                <w:noProof/>
                <w:lang w:val="sr-Latn-CS"/>
              </w:rPr>
              <w:t xml:space="preserve"> </w:t>
            </w:r>
            <w:r>
              <w:rPr>
                <w:rFonts w:ascii="Times New Roman" w:hAnsi="Times New Roman"/>
                <w:noProof/>
                <w:lang w:val="sr-Latn-CS"/>
              </w:rPr>
              <w:t>strateški</w:t>
            </w:r>
            <w:r w:rsidR="00BF48F5" w:rsidRPr="00611344">
              <w:rPr>
                <w:rFonts w:ascii="Times New Roman" w:hAnsi="Times New Roman"/>
                <w:noProof/>
                <w:lang w:val="sr-Latn-CS"/>
              </w:rPr>
              <w:t xml:space="preserve"> </w:t>
            </w:r>
            <w:r>
              <w:rPr>
                <w:rFonts w:ascii="Times New Roman" w:hAnsi="Times New Roman"/>
                <w:noProof/>
                <w:lang w:val="sr-Latn-CS"/>
              </w:rPr>
              <w:t>značaj</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sadrži</w:t>
            </w:r>
            <w:r w:rsidR="00BF48F5" w:rsidRPr="00611344">
              <w:rPr>
                <w:rFonts w:ascii="Times New Roman" w:hAnsi="Times New Roman"/>
                <w:noProof/>
                <w:lang w:val="sr-Latn-CS"/>
              </w:rPr>
              <w:t xml:space="preserve"> </w:t>
            </w:r>
            <w:r>
              <w:rPr>
                <w:rFonts w:ascii="Times New Roman" w:hAnsi="Times New Roman"/>
                <w:noProof/>
                <w:lang w:val="sr-Latn-CS"/>
              </w:rPr>
              <w:t>prioritete</w:t>
            </w:r>
            <w:r w:rsidR="00BF48F5" w:rsidRPr="00611344">
              <w:rPr>
                <w:rFonts w:ascii="Times New Roman" w:hAnsi="Times New Roman"/>
                <w:noProof/>
                <w:lang w:val="sr-Latn-CS"/>
              </w:rPr>
              <w:t xml:space="preserve"> </w:t>
            </w:r>
            <w:r>
              <w:rPr>
                <w:rFonts w:ascii="Times New Roman" w:hAnsi="Times New Roman"/>
                <w:noProof/>
                <w:lang w:val="sr-Latn-CS"/>
              </w:rPr>
              <w:t>date</w:t>
            </w:r>
            <w:r w:rsidR="00BF48F5" w:rsidRPr="00611344">
              <w:rPr>
                <w:rFonts w:ascii="Times New Roman" w:hAnsi="Times New Roman"/>
                <w:noProof/>
                <w:lang w:val="sr-Latn-CS"/>
              </w:rPr>
              <w:t xml:space="preserve"> </w:t>
            </w:r>
            <w:r>
              <w:rPr>
                <w:rFonts w:ascii="Times New Roman" w:hAnsi="Times New Roman"/>
                <w:noProof/>
                <w:lang w:val="sr-Latn-CS"/>
              </w:rPr>
              <w:t>kroz</w:t>
            </w:r>
            <w:r w:rsidR="00BF48F5" w:rsidRPr="00611344">
              <w:rPr>
                <w:rFonts w:ascii="Times New Roman" w:hAnsi="Times New Roman"/>
                <w:noProof/>
                <w:lang w:val="sr-Latn-CS"/>
              </w:rPr>
              <w:t xml:space="preserve"> </w:t>
            </w:r>
            <w:r>
              <w:rPr>
                <w:rFonts w:ascii="Times New Roman" w:hAnsi="Times New Roman"/>
                <w:noProof/>
                <w:lang w:val="sr-Latn-CS"/>
              </w:rPr>
              <w:t>tri</w:t>
            </w:r>
            <w:r w:rsidR="00BF48F5" w:rsidRPr="00611344">
              <w:rPr>
                <w:rFonts w:ascii="Times New Roman" w:hAnsi="Times New Roman"/>
                <w:noProof/>
                <w:lang w:val="sr-Latn-CS"/>
              </w:rPr>
              <w:t xml:space="preserve"> </w:t>
            </w:r>
            <w:r>
              <w:rPr>
                <w:rFonts w:ascii="Times New Roman" w:hAnsi="Times New Roman"/>
                <w:noProof/>
                <w:lang w:val="sr-Latn-CS"/>
              </w:rPr>
              <w:t>osnovne</w:t>
            </w:r>
            <w:r w:rsidR="00BF48F5" w:rsidRPr="00611344">
              <w:rPr>
                <w:rFonts w:ascii="Times New Roman" w:hAnsi="Times New Roman"/>
                <w:noProof/>
                <w:lang w:val="sr-Latn-CS"/>
              </w:rPr>
              <w:t xml:space="preserve"> </w:t>
            </w:r>
            <w:r>
              <w:rPr>
                <w:rFonts w:ascii="Times New Roman" w:hAnsi="Times New Roman"/>
                <w:noProof/>
                <w:lang w:val="sr-Latn-CS"/>
              </w:rPr>
              <w:t>faze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više</w:t>
            </w:r>
            <w:r w:rsidR="00BF48F5" w:rsidRPr="00611344">
              <w:rPr>
                <w:rFonts w:ascii="Times New Roman" w:hAnsi="Times New Roman"/>
                <w:noProof/>
                <w:lang w:val="sr-Latn-CS"/>
              </w:rPr>
              <w:t xml:space="preserve"> </w:t>
            </w:r>
            <w:r>
              <w:rPr>
                <w:rFonts w:ascii="Times New Roman" w:hAnsi="Times New Roman"/>
                <w:noProof/>
                <w:lang w:val="sr-Latn-CS"/>
              </w:rPr>
              <w:t>ključnih</w:t>
            </w:r>
            <w:r w:rsidR="00BF48F5" w:rsidRPr="00611344">
              <w:rPr>
                <w:rFonts w:ascii="Times New Roman" w:hAnsi="Times New Roman"/>
                <w:noProof/>
                <w:lang w:val="sr-Latn-CS"/>
              </w:rPr>
              <w:t xml:space="preserve"> </w:t>
            </w:r>
            <w:r>
              <w:rPr>
                <w:rFonts w:ascii="Times New Roman" w:hAnsi="Times New Roman"/>
                <w:noProof/>
                <w:lang w:val="sr-Latn-CS"/>
              </w:rPr>
              <w:t>koraka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preporuke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preduslove</w:t>
            </w:r>
            <w:r w:rsidR="00BF48F5" w:rsidRPr="00611344">
              <w:rPr>
                <w:rFonts w:ascii="Times New Roman" w:hAnsi="Times New Roman"/>
                <w:noProof/>
                <w:lang w:val="sr-Latn-CS"/>
              </w:rPr>
              <w:t xml:space="preserve"> </w:t>
            </w:r>
            <w:r>
              <w:rPr>
                <w:rFonts w:ascii="Times New Roman" w:hAnsi="Times New Roman"/>
                <w:noProof/>
                <w:lang w:val="sr-Latn-CS"/>
              </w:rPr>
              <w:t>neophodne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njegovo</w:t>
            </w:r>
            <w:r w:rsidR="00BF48F5" w:rsidRPr="00611344">
              <w:rPr>
                <w:rFonts w:ascii="Times New Roman" w:hAnsi="Times New Roman"/>
                <w:noProof/>
                <w:lang w:val="sr-Latn-CS"/>
              </w:rPr>
              <w:t xml:space="preserve"> </w:t>
            </w:r>
            <w:r>
              <w:rPr>
                <w:rFonts w:ascii="Times New Roman" w:hAnsi="Times New Roman"/>
                <w:noProof/>
                <w:lang w:val="sr-Latn-CS"/>
              </w:rPr>
              <w:t>sprovođenje</w:t>
            </w:r>
            <w:r w:rsidR="00BF48F5" w:rsidRPr="00611344">
              <w:rPr>
                <w:rFonts w:ascii="Times New Roman" w:hAnsi="Times New Roman"/>
                <w:noProof/>
                <w:lang w:val="sr-Latn-CS"/>
              </w:rPr>
              <w:t>.</w:t>
            </w:r>
          </w:p>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prvoj</w:t>
            </w:r>
            <w:r w:rsidR="00BF48F5" w:rsidRPr="00611344">
              <w:rPr>
                <w:rFonts w:ascii="Times New Roman" w:hAnsi="Times New Roman"/>
                <w:noProof/>
                <w:lang w:val="sr-Latn-CS"/>
              </w:rPr>
              <w:t xml:space="preserve"> </w:t>
            </w:r>
            <w:r>
              <w:rPr>
                <w:rFonts w:ascii="Times New Roman" w:hAnsi="Times New Roman"/>
                <w:noProof/>
                <w:lang w:val="sr-Latn-CS"/>
              </w:rPr>
              <w:t>fazi</w:t>
            </w:r>
            <w:r w:rsidR="00BF48F5" w:rsidRPr="00611344">
              <w:rPr>
                <w:rFonts w:ascii="Times New Roman" w:hAnsi="Times New Roman"/>
                <w:noProof/>
                <w:lang w:val="sr-Latn-CS"/>
              </w:rPr>
              <w:t xml:space="preserve"> </w:t>
            </w:r>
            <w:r>
              <w:rPr>
                <w:rFonts w:ascii="Times New Roman" w:hAnsi="Times New Roman"/>
                <w:noProof/>
                <w:lang w:val="sr-Latn-CS"/>
              </w:rPr>
              <w:t>vrše</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analiza</w:t>
            </w:r>
            <w:r w:rsidR="00BF48F5" w:rsidRPr="00611344">
              <w:rPr>
                <w:rFonts w:ascii="Times New Roman" w:hAnsi="Times New Roman"/>
                <w:noProof/>
                <w:lang w:val="sr-Latn-CS"/>
              </w:rPr>
              <w:t xml:space="preserve"> </w:t>
            </w:r>
            <w:r>
              <w:rPr>
                <w:rFonts w:ascii="Times New Roman" w:hAnsi="Times New Roman"/>
                <w:noProof/>
                <w:lang w:val="sr-Latn-CS"/>
              </w:rPr>
              <w:t>postojećeg</w:t>
            </w:r>
            <w:r w:rsidR="00BF48F5" w:rsidRPr="00611344">
              <w:rPr>
                <w:rFonts w:ascii="Times New Roman" w:hAnsi="Times New Roman"/>
                <w:noProof/>
                <w:lang w:val="sr-Latn-CS"/>
              </w:rPr>
              <w:t xml:space="preserve"> </w:t>
            </w:r>
            <w:r>
              <w:rPr>
                <w:rFonts w:ascii="Times New Roman" w:hAnsi="Times New Roman"/>
                <w:noProof/>
                <w:lang w:val="sr-Latn-CS"/>
              </w:rPr>
              <w:t>stanja</w:t>
            </w:r>
            <w:r w:rsidR="00BF48F5" w:rsidRPr="00611344">
              <w:rPr>
                <w:rFonts w:ascii="Times New Roman" w:hAnsi="Times New Roman"/>
                <w:noProof/>
                <w:lang w:val="sr-Latn-CS"/>
              </w:rPr>
              <w:t xml:space="preserve"> </w:t>
            </w:r>
            <w:r>
              <w:rPr>
                <w:rFonts w:ascii="Times New Roman" w:hAnsi="Times New Roman"/>
                <w:noProof/>
                <w:lang w:val="sr-Latn-CS"/>
              </w:rPr>
              <w:t>sistema</w:t>
            </w:r>
            <w:r w:rsidR="00BF48F5" w:rsidRPr="00611344">
              <w:rPr>
                <w:rFonts w:ascii="Times New Roman" w:hAnsi="Times New Roman"/>
                <w:noProof/>
                <w:lang w:val="sr-Latn-CS"/>
              </w:rPr>
              <w:t xml:space="preserve"> </w:t>
            </w:r>
            <w:r>
              <w:rPr>
                <w:rFonts w:ascii="Times New Roman" w:hAnsi="Times New Roman"/>
                <w:noProof/>
                <w:lang w:val="sr-Latn-CS"/>
              </w:rPr>
              <w:t>nacionalnih</w:t>
            </w:r>
            <w:r w:rsidR="00BF48F5" w:rsidRPr="00611344">
              <w:rPr>
                <w:rFonts w:ascii="Times New Roman" w:hAnsi="Times New Roman"/>
                <w:noProof/>
                <w:lang w:val="sr-Latn-CS"/>
              </w:rPr>
              <w:t xml:space="preserve"> </w:t>
            </w:r>
            <w:r>
              <w:rPr>
                <w:rFonts w:ascii="Times New Roman" w:hAnsi="Times New Roman"/>
                <w:noProof/>
                <w:lang w:val="sr-Latn-CS"/>
              </w:rPr>
              <w:t>računa</w:t>
            </w:r>
            <w:r w:rsidR="00BF48F5" w:rsidRPr="00611344">
              <w:rPr>
                <w:rFonts w:ascii="Times New Roman" w:hAnsi="Times New Roman"/>
                <w:noProof/>
                <w:lang w:val="sr-Latn-CS"/>
              </w:rPr>
              <w:t xml:space="preserve">; </w:t>
            </w:r>
            <w:r>
              <w:rPr>
                <w:rFonts w:ascii="Times New Roman" w:hAnsi="Times New Roman"/>
                <w:noProof/>
                <w:lang w:val="sr-Latn-CS"/>
              </w:rPr>
              <w:t>konsultacije</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drugim</w:t>
            </w:r>
            <w:r w:rsidR="00BF48F5" w:rsidRPr="00611344">
              <w:rPr>
                <w:rFonts w:ascii="Times New Roman" w:hAnsi="Times New Roman"/>
                <w:noProof/>
                <w:lang w:val="sr-Latn-CS"/>
              </w:rPr>
              <w:t xml:space="preserve"> </w:t>
            </w:r>
            <w:r>
              <w:rPr>
                <w:rFonts w:ascii="Times New Roman" w:hAnsi="Times New Roman"/>
                <w:noProof/>
                <w:lang w:val="sr-Latn-CS"/>
              </w:rPr>
              <w:t>proizvođačima</w:t>
            </w:r>
            <w:r w:rsidR="00BF48F5" w:rsidRPr="00611344">
              <w:rPr>
                <w:rFonts w:ascii="Times New Roman" w:hAnsi="Times New Roman"/>
                <w:noProof/>
                <w:lang w:val="sr-Latn-CS"/>
              </w:rPr>
              <w:t xml:space="preserve"> </w:t>
            </w:r>
            <w:r>
              <w:rPr>
                <w:rFonts w:ascii="Times New Roman" w:hAnsi="Times New Roman"/>
                <w:noProof/>
                <w:lang w:val="sr-Latn-CS"/>
              </w:rPr>
              <w:t>zvanične</w:t>
            </w:r>
            <w:r w:rsidR="00BF48F5" w:rsidRPr="00611344">
              <w:rPr>
                <w:rFonts w:ascii="Times New Roman" w:hAnsi="Times New Roman"/>
                <w:noProof/>
                <w:lang w:val="sr-Latn-CS"/>
              </w:rPr>
              <w:t xml:space="preserve"> </w:t>
            </w:r>
            <w:r>
              <w:rPr>
                <w:rFonts w:ascii="Times New Roman" w:hAnsi="Times New Roman"/>
                <w:noProof/>
                <w:lang w:val="sr-Latn-CS"/>
              </w:rPr>
              <w:t>statistike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korisnicima</w:t>
            </w:r>
            <w:r w:rsidR="00BF48F5" w:rsidRPr="00611344">
              <w:rPr>
                <w:rFonts w:ascii="Times New Roman" w:hAnsi="Times New Roman"/>
                <w:noProof/>
                <w:lang w:val="sr-Latn-CS"/>
              </w:rPr>
              <w:t xml:space="preserve">; </w:t>
            </w:r>
            <w:r>
              <w:rPr>
                <w:rFonts w:ascii="Times New Roman" w:hAnsi="Times New Roman"/>
                <w:noProof/>
                <w:lang w:val="sr-Latn-CS"/>
              </w:rPr>
              <w:t>definisanje</w:t>
            </w:r>
            <w:r w:rsidR="00BF48F5" w:rsidRPr="00611344">
              <w:rPr>
                <w:rFonts w:ascii="Times New Roman" w:hAnsi="Times New Roman"/>
                <w:noProof/>
                <w:lang w:val="sr-Latn-CS"/>
              </w:rPr>
              <w:t xml:space="preserve"> </w:t>
            </w:r>
            <w:r>
              <w:rPr>
                <w:rFonts w:ascii="Times New Roman" w:hAnsi="Times New Roman"/>
                <w:noProof/>
                <w:lang w:val="sr-Latn-CS"/>
              </w:rPr>
              <w:t>akcionog</w:t>
            </w:r>
            <w:r w:rsidR="00BF48F5" w:rsidRPr="00611344">
              <w:rPr>
                <w:rFonts w:ascii="Times New Roman" w:hAnsi="Times New Roman"/>
                <w:noProof/>
                <w:lang w:val="sr-Latn-CS"/>
              </w:rPr>
              <w:t xml:space="preserve"> </w:t>
            </w:r>
            <w:r>
              <w:rPr>
                <w:rFonts w:ascii="Times New Roman" w:hAnsi="Times New Roman"/>
                <w:noProof/>
                <w:lang w:val="sr-Latn-CS"/>
              </w:rPr>
              <w:t>plana</w:t>
            </w:r>
            <w:r w:rsidR="00BF48F5" w:rsidRPr="00611344">
              <w:rPr>
                <w:rFonts w:ascii="Times New Roman" w:hAnsi="Times New Roman"/>
                <w:noProof/>
                <w:lang w:val="sr-Latn-CS"/>
              </w:rPr>
              <w:t xml:space="preserve"> </w:t>
            </w:r>
            <w:r>
              <w:rPr>
                <w:rFonts w:ascii="Times New Roman" w:hAnsi="Times New Roman"/>
                <w:noProof/>
                <w:lang w:val="sr-Latn-CS"/>
              </w:rPr>
              <w:t>implementacije</w:t>
            </w:r>
            <w:r w:rsidR="00BF48F5" w:rsidRPr="00611344">
              <w:rPr>
                <w:rFonts w:ascii="Times New Roman" w:hAnsi="Times New Roman"/>
                <w:noProof/>
                <w:lang w:val="sr-Latn-CS"/>
              </w:rPr>
              <w:t>.</w:t>
            </w:r>
          </w:p>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Drugu</w:t>
            </w:r>
            <w:r w:rsidR="00BF48F5" w:rsidRPr="00611344">
              <w:rPr>
                <w:rFonts w:ascii="Times New Roman" w:hAnsi="Times New Roman"/>
                <w:noProof/>
                <w:lang w:val="sr-Latn-CS"/>
              </w:rPr>
              <w:t xml:space="preserve"> </w:t>
            </w:r>
            <w:r>
              <w:rPr>
                <w:rFonts w:ascii="Times New Roman" w:hAnsi="Times New Roman"/>
                <w:noProof/>
                <w:lang w:val="sr-Latn-CS"/>
              </w:rPr>
              <w:t>fazu</w:t>
            </w:r>
            <w:r w:rsidR="00BF48F5" w:rsidRPr="00611344">
              <w:rPr>
                <w:rFonts w:ascii="Times New Roman" w:hAnsi="Times New Roman"/>
                <w:noProof/>
                <w:lang w:val="sr-Latn-CS"/>
              </w:rPr>
              <w:t xml:space="preserve"> </w:t>
            </w:r>
            <w:r>
              <w:rPr>
                <w:rFonts w:ascii="Times New Roman" w:hAnsi="Times New Roman"/>
                <w:noProof/>
                <w:lang w:val="sr-Latn-CS"/>
              </w:rPr>
              <w:t>čini</w:t>
            </w:r>
            <w:r w:rsidR="00BF48F5" w:rsidRPr="00611344">
              <w:rPr>
                <w:rFonts w:ascii="Times New Roman" w:hAnsi="Times New Roman"/>
                <w:noProof/>
                <w:lang w:val="sr-Latn-CS"/>
              </w:rPr>
              <w:t xml:space="preserve"> </w:t>
            </w:r>
            <w:r>
              <w:rPr>
                <w:rFonts w:ascii="Times New Roman" w:hAnsi="Times New Roman"/>
                <w:noProof/>
                <w:lang w:val="sr-Latn-CS"/>
              </w:rPr>
              <w:t>sagledavanje</w:t>
            </w:r>
            <w:r w:rsidR="00BF48F5" w:rsidRPr="00611344">
              <w:rPr>
                <w:rFonts w:ascii="Times New Roman" w:hAnsi="Times New Roman"/>
                <w:noProof/>
                <w:lang w:val="sr-Latn-CS"/>
              </w:rPr>
              <w:t xml:space="preserve"> </w:t>
            </w:r>
            <w:r>
              <w:rPr>
                <w:rFonts w:ascii="Times New Roman" w:hAnsi="Times New Roman"/>
                <w:noProof/>
                <w:lang w:val="sr-Latn-CS"/>
              </w:rPr>
              <w:t>potrebe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pratećom</w:t>
            </w:r>
            <w:r w:rsidR="00BF48F5" w:rsidRPr="00611344">
              <w:rPr>
                <w:rFonts w:ascii="Times New Roman" w:hAnsi="Times New Roman"/>
                <w:noProof/>
                <w:lang w:val="sr-Latn-CS"/>
              </w:rPr>
              <w:t xml:space="preserve"> </w:t>
            </w:r>
            <w:r>
              <w:rPr>
                <w:rFonts w:ascii="Times New Roman" w:hAnsi="Times New Roman"/>
                <w:noProof/>
                <w:lang w:val="sr-Latn-CS"/>
              </w:rPr>
              <w:t>podrškom</w:t>
            </w:r>
            <w:r w:rsidR="00BF48F5" w:rsidRPr="00611344">
              <w:rPr>
                <w:rFonts w:ascii="Times New Roman" w:hAnsi="Times New Roman"/>
                <w:noProof/>
                <w:lang w:val="sr-Latn-CS"/>
              </w:rPr>
              <w:t xml:space="preserve"> </w:t>
            </w:r>
            <w:r>
              <w:rPr>
                <w:rFonts w:ascii="Times New Roman" w:hAnsi="Times New Roman"/>
                <w:noProof/>
                <w:lang w:val="sr-Latn-CS"/>
              </w:rPr>
              <w:t>implementaciji</w:t>
            </w:r>
            <w:r w:rsidR="00BF48F5" w:rsidRPr="00611344">
              <w:rPr>
                <w:rFonts w:ascii="Times New Roman" w:hAnsi="Times New Roman"/>
                <w:noProof/>
                <w:lang w:val="sr-Latn-CS"/>
              </w:rPr>
              <w:t xml:space="preserve"> SNA 2008.</w:t>
            </w:r>
          </w:p>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Treća</w:t>
            </w:r>
            <w:r w:rsidR="00BF48F5" w:rsidRPr="00611344">
              <w:rPr>
                <w:rFonts w:ascii="Times New Roman" w:hAnsi="Times New Roman"/>
                <w:noProof/>
                <w:lang w:val="sr-Latn-CS"/>
              </w:rPr>
              <w:t xml:space="preserve"> </w:t>
            </w:r>
            <w:r>
              <w:rPr>
                <w:rFonts w:ascii="Times New Roman" w:hAnsi="Times New Roman"/>
                <w:noProof/>
                <w:lang w:val="sr-Latn-CS"/>
              </w:rPr>
              <w:t>faza</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odnosi</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samu</w:t>
            </w:r>
            <w:r w:rsidR="00BF48F5" w:rsidRPr="00611344">
              <w:rPr>
                <w:rFonts w:ascii="Times New Roman" w:hAnsi="Times New Roman"/>
                <w:noProof/>
                <w:lang w:val="sr-Latn-CS"/>
              </w:rPr>
              <w:t xml:space="preserve"> </w:t>
            </w:r>
            <w:r>
              <w:rPr>
                <w:rFonts w:ascii="Times New Roman" w:hAnsi="Times New Roman"/>
                <w:noProof/>
                <w:lang w:val="sr-Latn-CS"/>
              </w:rPr>
              <w:lastRenderedPageBreak/>
              <w:t>implementaciju</w:t>
            </w:r>
            <w:r w:rsidR="00BF48F5" w:rsidRPr="00611344">
              <w:rPr>
                <w:rFonts w:ascii="Times New Roman" w:hAnsi="Times New Roman"/>
                <w:noProof/>
                <w:lang w:val="sr-Latn-CS"/>
              </w:rPr>
              <w:t xml:space="preserve"> SNA 2008.</w:t>
            </w:r>
          </w:p>
        </w:tc>
        <w:tc>
          <w:tcPr>
            <w:tcW w:w="1736" w:type="dxa"/>
            <w:gridSpan w:val="6"/>
          </w:tcPr>
          <w:p w:rsidR="00BF48F5" w:rsidRPr="00611344" w:rsidRDefault="00BF48F5" w:rsidP="00432FC9">
            <w:pPr>
              <w:spacing w:before="60" w:after="60" w:line="223" w:lineRule="auto"/>
              <w:rPr>
                <w:rFonts w:ascii="Times New Roman" w:hAnsi="Times New Roman"/>
                <w:noProof/>
                <w:lang w:val="sr-Latn-CS"/>
              </w:rPr>
            </w:pPr>
          </w:p>
        </w:tc>
        <w:tc>
          <w:tcPr>
            <w:tcW w:w="1589"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BF48F5" w:rsidP="00432FC9">
            <w:pPr>
              <w:spacing w:before="60" w:after="60" w:line="223" w:lineRule="auto"/>
              <w:rPr>
                <w:rFonts w:ascii="Times New Roman" w:hAnsi="Times New Roman"/>
                <w:noProof/>
                <w:lang w:val="sr-Latn-CS"/>
              </w:rPr>
            </w:pPr>
          </w:p>
        </w:tc>
        <w:tc>
          <w:tcPr>
            <w:tcW w:w="1028" w:type="dxa"/>
            <w:gridSpan w:val="4"/>
          </w:tcPr>
          <w:p w:rsidR="00BF48F5" w:rsidRPr="00611344" w:rsidRDefault="00BF48F5" w:rsidP="00432FC9">
            <w:pPr>
              <w:spacing w:before="60" w:after="60" w:line="223" w:lineRule="auto"/>
              <w:rPr>
                <w:rFonts w:ascii="Times New Roman" w:hAnsi="Times New Roman"/>
                <w:noProof/>
                <w:lang w:val="sr-Latn-CS"/>
              </w:rPr>
            </w:pPr>
          </w:p>
        </w:tc>
        <w:tc>
          <w:tcPr>
            <w:tcW w:w="1149" w:type="dxa"/>
            <w:gridSpan w:val="13"/>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31.12.2014.</w:t>
            </w:r>
          </w:p>
        </w:tc>
      </w:tr>
      <w:tr w:rsidR="00BF48F5" w:rsidRPr="00611344">
        <w:trPr>
          <w:gridAfter w:val="3"/>
          <w:wAfter w:w="65" w:type="dxa"/>
        </w:trPr>
        <w:tc>
          <w:tcPr>
            <w:tcW w:w="15879" w:type="dxa"/>
            <w:gridSpan w:val="43"/>
          </w:tcPr>
          <w:p w:rsidR="00BF48F5" w:rsidRPr="00611344" w:rsidRDefault="00BF48F5" w:rsidP="00432FC9">
            <w:pPr>
              <w:spacing w:before="240" w:after="60" w:line="223" w:lineRule="auto"/>
              <w:rPr>
                <w:rFonts w:ascii="Times New Roman" w:hAnsi="Times New Roman"/>
                <w:noProof/>
                <w:szCs w:val="20"/>
                <w:lang w:val="sr-Latn-CS"/>
              </w:rPr>
            </w:pPr>
            <w:r w:rsidRPr="00611344">
              <w:rPr>
                <w:rFonts w:ascii="Times New Roman" w:hAnsi="Times New Roman"/>
                <w:b/>
                <w:bCs/>
                <w:noProof/>
                <w:szCs w:val="20"/>
                <w:lang w:val="sr-Latn-CS"/>
              </w:rPr>
              <w:lastRenderedPageBreak/>
              <w:t xml:space="preserve">2. </w:t>
            </w:r>
            <w:r w:rsidR="00611344">
              <w:rPr>
                <w:rFonts w:ascii="Times New Roman" w:hAnsi="Times New Roman"/>
                <w:b/>
                <w:bCs/>
                <w:noProof/>
                <w:szCs w:val="20"/>
                <w:lang w:val="sr-Latn-CS"/>
              </w:rPr>
              <w:t>Kvartalni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nacionalni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računi</w:t>
            </w:r>
            <w:r w:rsidRPr="00611344">
              <w:rPr>
                <w:rFonts w:ascii="Times New Roman" w:hAnsi="Times New Roman"/>
                <w:b/>
                <w:bCs/>
                <w:noProof/>
                <w:lang w:val="sr-Latn-CS"/>
              </w:rPr>
              <w:t xml:space="preserve"> </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Obračun</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bruto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domaćeg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metodu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tekućim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cenama</w:t>
            </w:r>
            <w:r w:rsidR="00BF48F5" w:rsidRPr="00611344">
              <w:rPr>
                <w:rFonts w:ascii="Times New Roman" w:hAnsi="Times New Roman"/>
                <w:bCs/>
                <w:noProof/>
                <w:szCs w:val="20"/>
                <w:lang w:val="sr-Latn-CS"/>
              </w:rPr>
              <w:t xml:space="preserve"> </w:t>
            </w: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Kvartalni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w:t>
            </w:r>
            <w:r w:rsidR="00BF48F5" w:rsidRPr="00611344">
              <w:rPr>
                <w:rFonts w:ascii="Times New Roman" w:hAnsi="Times New Roman"/>
                <w:noProof/>
                <w:szCs w:val="20"/>
                <w:lang w:val="sr-Latn-CS"/>
              </w:rPr>
              <w:t xml:space="preserve"> </w:t>
            </w:r>
            <w:r>
              <w:rPr>
                <w:rFonts w:ascii="Times New Roman" w:hAnsi="Times New Roman"/>
                <w:noProof/>
                <w:szCs w:val="20"/>
                <w:lang w:val="sr-Latn-CS"/>
              </w:rPr>
              <w:t>BDP</w:t>
            </w:r>
            <w:r w:rsidR="00BF48F5" w:rsidRPr="00611344">
              <w:rPr>
                <w:rFonts w:ascii="Times New Roman" w:hAnsi="Times New Roman"/>
                <w:noProof/>
                <w:szCs w:val="20"/>
                <w:lang w:val="sr-Latn-CS"/>
              </w:rPr>
              <w:t>-</w:t>
            </w:r>
            <w:r>
              <w:rPr>
                <w:rFonts w:ascii="Times New Roman" w:hAnsi="Times New Roman"/>
                <w:noProof/>
                <w:szCs w:val="20"/>
                <w:lang w:val="sr-Latn-CS"/>
              </w:rPr>
              <w: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Kvartalna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w:t>
            </w:r>
          </w:p>
          <w:p w:rsidR="00BF48F5" w:rsidRPr="00611344" w:rsidRDefault="00BF48F5" w:rsidP="00432FC9">
            <w:pPr>
              <w:spacing w:before="60" w:after="60" w:line="223" w:lineRule="auto"/>
              <w:jc w:val="center"/>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 xml:space="preserve"> </w:t>
            </w:r>
            <w:r>
              <w:rPr>
                <w:rFonts w:ascii="Times New Roman" w:hAnsi="Times New Roman"/>
                <w:noProof/>
                <w:lang w:val="sr-Latn-CS"/>
              </w:rPr>
              <w:t>Ministarstva</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Narodne</w:t>
            </w:r>
            <w:r w:rsidR="00BF48F5" w:rsidRPr="00611344">
              <w:rPr>
                <w:rFonts w:ascii="Times New Roman" w:hAnsi="Times New Roman"/>
                <w:noProof/>
                <w:lang w:val="sr-Latn-CS"/>
              </w:rPr>
              <w:t xml:space="preserve"> </w:t>
            </w:r>
            <w:r>
              <w:rPr>
                <w:rFonts w:ascii="Times New Roman" w:hAnsi="Times New Roman"/>
                <w:noProof/>
                <w:lang w:val="sr-Latn-CS"/>
              </w:rPr>
              <w:t>banke</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w:t>
            </w:r>
          </w:p>
        </w:tc>
        <w:tc>
          <w:tcPr>
            <w:tcW w:w="1592" w:type="dxa"/>
            <w:gridSpan w:val="3"/>
          </w:tcPr>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 xml:space="preserve">55 </w:t>
            </w:r>
            <w:r w:rsidR="00611344">
              <w:rPr>
                <w:rFonts w:ascii="Times New Roman" w:hAnsi="Times New Roman"/>
                <w:noProof/>
                <w:szCs w:val="20"/>
                <w:lang w:val="sr-Latn-CS"/>
              </w:rPr>
              <w:t>dana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od</w:t>
            </w:r>
            <w:r w:rsidRPr="00611344">
              <w:rPr>
                <w:rFonts w:ascii="Times New Roman" w:hAnsi="Times New Roman"/>
                <w:noProof/>
                <w:szCs w:val="20"/>
                <w:lang w:val="sr-Latn-CS"/>
              </w:rPr>
              <w:t xml:space="preserve"> </w:t>
            </w:r>
            <w:r w:rsidR="00611344">
              <w:rPr>
                <w:rFonts w:ascii="Times New Roman" w:hAnsi="Times New Roman"/>
                <w:noProof/>
                <w:szCs w:val="20"/>
                <w:lang w:val="sr-Latn-CS"/>
              </w:rPr>
              <w:t>isteka</w:t>
            </w:r>
            <w:r w:rsidRPr="00611344">
              <w:rPr>
                <w:rFonts w:ascii="Times New Roman" w:hAnsi="Times New Roman"/>
                <w:noProof/>
                <w:szCs w:val="20"/>
                <w:lang w:val="sr-Latn-CS"/>
              </w:rPr>
              <w:t xml:space="preserve"> </w:t>
            </w:r>
            <w:r w:rsidR="00611344">
              <w:rPr>
                <w:rFonts w:ascii="Times New Roman" w:hAnsi="Times New Roman"/>
                <w:noProof/>
                <w:szCs w:val="20"/>
                <w:lang w:val="sr-Latn-CS"/>
              </w:rPr>
              <w:t>referentnog</w:t>
            </w:r>
            <w:r w:rsidRPr="00611344">
              <w:rPr>
                <w:rFonts w:ascii="Times New Roman" w:hAnsi="Times New Roman"/>
                <w:noProof/>
                <w:szCs w:val="20"/>
                <w:lang w:val="sr-Latn-CS"/>
              </w:rPr>
              <w:t xml:space="preserve"> </w:t>
            </w:r>
            <w:r w:rsidR="00611344">
              <w:rPr>
                <w:rFonts w:ascii="Times New Roman" w:hAnsi="Times New Roman"/>
                <w:noProof/>
                <w:szCs w:val="20"/>
                <w:lang w:val="sr-Latn-CS"/>
              </w:rPr>
              <w:t>kvartala</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149"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31.3.         30.6.         30.9.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28.11</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Obračun</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bruto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domaćeg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metodu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stalnim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cenama</w:t>
            </w:r>
            <w:r w:rsidR="00BF48F5" w:rsidRPr="00611344">
              <w:rPr>
                <w:rFonts w:ascii="Times New Roman" w:hAnsi="Times New Roman"/>
                <w:bCs/>
                <w:noProof/>
                <w:szCs w:val="20"/>
                <w:lang w:val="sr-Latn-CS"/>
              </w:rPr>
              <w:t xml:space="preserve"> </w:t>
            </w: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Kvartalni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w:t>
            </w:r>
            <w:r w:rsidR="00BF48F5" w:rsidRPr="00611344">
              <w:rPr>
                <w:rFonts w:ascii="Times New Roman" w:hAnsi="Times New Roman"/>
                <w:noProof/>
                <w:szCs w:val="20"/>
                <w:lang w:val="sr-Latn-CS"/>
              </w:rPr>
              <w:t xml:space="preserve"> </w:t>
            </w:r>
            <w:r>
              <w:rPr>
                <w:rFonts w:ascii="Times New Roman" w:hAnsi="Times New Roman"/>
                <w:noProof/>
                <w:szCs w:val="20"/>
                <w:lang w:val="sr-Latn-CS"/>
              </w:rPr>
              <w:t>BDP</w:t>
            </w:r>
            <w:r w:rsidR="00BF48F5" w:rsidRPr="00611344">
              <w:rPr>
                <w:rFonts w:ascii="Times New Roman" w:hAnsi="Times New Roman"/>
                <w:noProof/>
                <w:szCs w:val="20"/>
                <w:lang w:val="sr-Latn-CS"/>
              </w:rPr>
              <w:t>-</w:t>
            </w:r>
            <w:r>
              <w:rPr>
                <w:rFonts w:ascii="Times New Roman" w:hAnsi="Times New Roman"/>
                <w:noProof/>
                <w:szCs w:val="20"/>
                <w:lang w:val="sr-Latn-CS"/>
              </w:rPr>
              <w: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Kvartalna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w:t>
            </w:r>
          </w:p>
          <w:p w:rsidR="00BF48F5" w:rsidRPr="00611344" w:rsidRDefault="00BF48F5" w:rsidP="00432FC9">
            <w:pPr>
              <w:spacing w:before="60" w:after="60" w:line="223" w:lineRule="auto"/>
              <w:jc w:val="center"/>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 xml:space="preserve"> </w:t>
            </w:r>
            <w:r>
              <w:rPr>
                <w:rFonts w:ascii="Times New Roman" w:hAnsi="Times New Roman"/>
                <w:noProof/>
                <w:lang w:val="sr-Latn-CS"/>
              </w:rPr>
              <w:t>Ministarstva</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Narodne</w:t>
            </w:r>
            <w:r w:rsidR="00BF48F5" w:rsidRPr="00611344">
              <w:rPr>
                <w:rFonts w:ascii="Times New Roman" w:hAnsi="Times New Roman"/>
                <w:noProof/>
                <w:lang w:val="sr-Latn-CS"/>
              </w:rPr>
              <w:t xml:space="preserve"> </w:t>
            </w:r>
            <w:r>
              <w:rPr>
                <w:rFonts w:ascii="Times New Roman" w:hAnsi="Times New Roman"/>
                <w:noProof/>
                <w:lang w:val="sr-Latn-CS"/>
              </w:rPr>
              <w:t>banke</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w:t>
            </w:r>
          </w:p>
        </w:tc>
        <w:tc>
          <w:tcPr>
            <w:tcW w:w="1592" w:type="dxa"/>
            <w:gridSpan w:val="3"/>
          </w:tcPr>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 xml:space="preserve">55 </w:t>
            </w:r>
            <w:r w:rsidR="00611344">
              <w:rPr>
                <w:rFonts w:ascii="Times New Roman" w:hAnsi="Times New Roman"/>
                <w:noProof/>
                <w:szCs w:val="20"/>
                <w:lang w:val="sr-Latn-CS"/>
              </w:rPr>
              <w:t>dana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od</w:t>
            </w:r>
            <w:r w:rsidRPr="00611344">
              <w:rPr>
                <w:rFonts w:ascii="Times New Roman" w:hAnsi="Times New Roman"/>
                <w:noProof/>
                <w:szCs w:val="20"/>
                <w:lang w:val="sr-Latn-CS"/>
              </w:rPr>
              <w:t xml:space="preserve"> </w:t>
            </w:r>
            <w:r w:rsidR="00611344">
              <w:rPr>
                <w:rFonts w:ascii="Times New Roman" w:hAnsi="Times New Roman"/>
                <w:noProof/>
                <w:szCs w:val="20"/>
                <w:lang w:val="sr-Latn-CS"/>
              </w:rPr>
              <w:t>isteka</w:t>
            </w:r>
            <w:r w:rsidRPr="00611344">
              <w:rPr>
                <w:rFonts w:ascii="Times New Roman" w:hAnsi="Times New Roman"/>
                <w:noProof/>
                <w:szCs w:val="20"/>
                <w:lang w:val="sr-Latn-CS"/>
              </w:rPr>
              <w:t xml:space="preserve"> </w:t>
            </w:r>
            <w:r w:rsidR="00611344">
              <w:rPr>
                <w:rFonts w:ascii="Times New Roman" w:hAnsi="Times New Roman"/>
                <w:noProof/>
                <w:szCs w:val="20"/>
                <w:lang w:val="sr-Latn-CS"/>
              </w:rPr>
              <w:t>referentnog</w:t>
            </w:r>
            <w:r w:rsidRPr="00611344">
              <w:rPr>
                <w:rFonts w:ascii="Times New Roman" w:hAnsi="Times New Roman"/>
                <w:noProof/>
                <w:szCs w:val="20"/>
                <w:lang w:val="sr-Latn-CS"/>
              </w:rPr>
              <w:t xml:space="preserve"> </w:t>
            </w:r>
            <w:r w:rsidR="00611344">
              <w:rPr>
                <w:rFonts w:ascii="Times New Roman" w:hAnsi="Times New Roman"/>
                <w:noProof/>
                <w:szCs w:val="20"/>
                <w:lang w:val="sr-Latn-CS"/>
              </w:rPr>
              <w:t>kvartala</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75"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31.3.         30.6.         30.9.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28.11</w:t>
            </w:r>
          </w:p>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Obračun</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bruto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domaćeg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metodu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stalnim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cenama</w:t>
            </w:r>
            <w:r w:rsidR="00BF48F5" w:rsidRPr="00611344">
              <w:rPr>
                <w:rFonts w:ascii="Times New Roman" w:hAnsi="Times New Roman"/>
                <w:bCs/>
                <w:noProof/>
                <w:szCs w:val="20"/>
                <w:lang w:val="sr-Latn-CS"/>
              </w:rPr>
              <w:t xml:space="preserve"> – </w:t>
            </w:r>
            <w:r>
              <w:rPr>
                <w:rFonts w:ascii="Times New Roman" w:hAnsi="Times New Roman"/>
                <w:bCs/>
                <w:noProof/>
                <w:szCs w:val="20"/>
                <w:lang w:val="sr-Latn-CS"/>
              </w:rPr>
              <w:t>brza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procena</w:t>
            </w:r>
          </w:p>
          <w:p w:rsidR="00BF48F5" w:rsidRPr="00611344" w:rsidRDefault="00BF48F5" w:rsidP="00432FC9">
            <w:pPr>
              <w:spacing w:before="60" w:after="60" w:line="223" w:lineRule="auto"/>
              <w:rPr>
                <w:rFonts w:ascii="Times New Roman" w:hAnsi="Times New Roman"/>
                <w:bCs/>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Kvartalni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w:t>
            </w:r>
            <w:r w:rsidR="00BF48F5" w:rsidRPr="00611344">
              <w:rPr>
                <w:rFonts w:ascii="Times New Roman" w:hAnsi="Times New Roman"/>
                <w:noProof/>
                <w:szCs w:val="20"/>
                <w:lang w:val="sr-Latn-CS"/>
              </w:rPr>
              <w:t xml:space="preserve"> </w:t>
            </w:r>
            <w:r>
              <w:rPr>
                <w:rFonts w:ascii="Times New Roman" w:hAnsi="Times New Roman"/>
                <w:noProof/>
                <w:szCs w:val="20"/>
                <w:lang w:val="sr-Latn-CS"/>
              </w:rPr>
              <w:t>BDP</w:t>
            </w:r>
            <w:r w:rsidR="00BF48F5" w:rsidRPr="00611344">
              <w:rPr>
                <w:rFonts w:ascii="Times New Roman" w:hAnsi="Times New Roman"/>
                <w:noProof/>
                <w:szCs w:val="20"/>
                <w:lang w:val="sr-Latn-CS"/>
              </w:rPr>
              <w:t>-</w:t>
            </w:r>
            <w:r>
              <w:rPr>
                <w:rFonts w:ascii="Times New Roman" w:hAnsi="Times New Roman"/>
                <w:noProof/>
                <w:szCs w:val="20"/>
                <w:lang w:val="sr-Latn-CS"/>
              </w:rPr>
              <w: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Kvartalna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 xml:space="preserve"> </w:t>
            </w:r>
            <w:r>
              <w:rPr>
                <w:rFonts w:ascii="Times New Roman" w:hAnsi="Times New Roman"/>
                <w:noProof/>
                <w:lang w:val="sr-Latn-CS"/>
              </w:rPr>
              <w:t>Ministarstva</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Narodne</w:t>
            </w:r>
            <w:r w:rsidR="00BF48F5" w:rsidRPr="00611344">
              <w:rPr>
                <w:rFonts w:ascii="Times New Roman" w:hAnsi="Times New Roman"/>
                <w:noProof/>
                <w:lang w:val="sr-Latn-CS"/>
              </w:rPr>
              <w:t xml:space="preserve"> </w:t>
            </w:r>
            <w:r>
              <w:rPr>
                <w:rFonts w:ascii="Times New Roman" w:hAnsi="Times New Roman"/>
                <w:noProof/>
                <w:lang w:val="sr-Latn-CS"/>
              </w:rPr>
              <w:t>banke</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w:t>
            </w:r>
          </w:p>
        </w:tc>
        <w:tc>
          <w:tcPr>
            <w:tcW w:w="1592" w:type="dxa"/>
            <w:gridSpan w:val="3"/>
          </w:tcPr>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 xml:space="preserve">28 </w:t>
            </w:r>
            <w:r w:rsidR="00611344">
              <w:rPr>
                <w:rFonts w:ascii="Times New Roman" w:hAnsi="Times New Roman"/>
                <w:noProof/>
                <w:szCs w:val="20"/>
                <w:lang w:val="sr-Latn-CS"/>
              </w:rPr>
              <w:t>dana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od</w:t>
            </w:r>
            <w:r w:rsidRPr="00611344">
              <w:rPr>
                <w:rFonts w:ascii="Times New Roman" w:hAnsi="Times New Roman"/>
                <w:noProof/>
                <w:szCs w:val="20"/>
                <w:lang w:val="sr-Latn-CS"/>
              </w:rPr>
              <w:t xml:space="preserve"> </w:t>
            </w:r>
            <w:r w:rsidR="00611344">
              <w:rPr>
                <w:rFonts w:ascii="Times New Roman" w:hAnsi="Times New Roman"/>
                <w:noProof/>
                <w:szCs w:val="20"/>
                <w:lang w:val="sr-Latn-CS"/>
              </w:rPr>
              <w:t>isteka</w:t>
            </w:r>
            <w:r w:rsidRPr="00611344">
              <w:rPr>
                <w:rFonts w:ascii="Times New Roman" w:hAnsi="Times New Roman"/>
                <w:noProof/>
                <w:szCs w:val="20"/>
                <w:lang w:val="sr-Latn-CS"/>
              </w:rPr>
              <w:t xml:space="preserve"> </w:t>
            </w:r>
            <w:r w:rsidR="00611344">
              <w:rPr>
                <w:rFonts w:ascii="Times New Roman" w:hAnsi="Times New Roman"/>
                <w:noProof/>
                <w:szCs w:val="20"/>
                <w:lang w:val="sr-Latn-CS"/>
              </w:rPr>
              <w:t>referentnog</w:t>
            </w:r>
            <w:r w:rsidRPr="00611344">
              <w:rPr>
                <w:rFonts w:ascii="Times New Roman" w:hAnsi="Times New Roman"/>
                <w:noProof/>
                <w:szCs w:val="20"/>
                <w:lang w:val="sr-Latn-CS"/>
              </w:rPr>
              <w:t xml:space="preserve"> </w:t>
            </w:r>
            <w:r w:rsidR="00611344">
              <w:rPr>
                <w:rFonts w:ascii="Times New Roman" w:hAnsi="Times New Roman"/>
                <w:noProof/>
                <w:szCs w:val="20"/>
                <w:lang w:val="sr-Latn-CS"/>
              </w:rPr>
              <w:t>kvartala</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149"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31.1,      30.4,        31.7.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31.10. </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4.</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Obračun</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bruto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domaćeg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rashodnom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metodu</w:t>
            </w:r>
            <w:r w:rsidR="00BF48F5" w:rsidRPr="00611344">
              <w:rPr>
                <w:rFonts w:ascii="Times New Roman" w:hAnsi="Times New Roman"/>
                <w:bCs/>
                <w:noProof/>
                <w:szCs w:val="20"/>
                <w:lang w:val="sr-Latn-CS"/>
              </w:rPr>
              <w:t xml:space="preserve"> </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makroekonomskih</w:t>
            </w:r>
            <w:r w:rsidR="00BF48F5" w:rsidRPr="00611344">
              <w:rPr>
                <w:rFonts w:ascii="Times New Roman" w:hAnsi="Times New Roman"/>
                <w:noProof/>
                <w:lang w:val="sr-Latn-CS"/>
              </w:rPr>
              <w:t xml:space="preserve"> </w:t>
            </w:r>
            <w:r>
              <w:rPr>
                <w:rFonts w:ascii="Times New Roman" w:hAnsi="Times New Roman"/>
                <w:noProof/>
                <w:lang w:val="sr-Latn-CS"/>
              </w:rPr>
              <w:t>agregata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domaćeg</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rashodnom</w:t>
            </w:r>
            <w:r w:rsidR="00BF48F5" w:rsidRPr="00611344">
              <w:rPr>
                <w:rFonts w:ascii="Times New Roman" w:hAnsi="Times New Roman"/>
                <w:noProof/>
                <w:lang w:val="sr-Latn-CS"/>
              </w:rPr>
              <w:t xml:space="preserve"> </w:t>
            </w:r>
            <w:r>
              <w:rPr>
                <w:rFonts w:ascii="Times New Roman" w:hAnsi="Times New Roman"/>
                <w:noProof/>
                <w:lang w:val="sr-Latn-CS"/>
              </w:rPr>
              <w:t>metodom</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Kvartalna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kvartal</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 xml:space="preserve"> </w:t>
            </w:r>
            <w:r>
              <w:rPr>
                <w:rFonts w:ascii="Times New Roman" w:hAnsi="Times New Roman"/>
                <w:noProof/>
                <w:lang w:val="sr-Latn-CS"/>
              </w:rPr>
              <w:lastRenderedPageBreak/>
              <w:t>Ministarstva</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Narodne</w:t>
            </w:r>
            <w:r w:rsidR="00BF48F5" w:rsidRPr="00611344">
              <w:rPr>
                <w:rFonts w:ascii="Times New Roman" w:hAnsi="Times New Roman"/>
                <w:noProof/>
                <w:lang w:val="sr-Latn-CS"/>
              </w:rPr>
              <w:t xml:space="preserve"> </w:t>
            </w:r>
            <w:r>
              <w:rPr>
                <w:rFonts w:ascii="Times New Roman" w:hAnsi="Times New Roman"/>
                <w:noProof/>
                <w:lang w:val="sr-Latn-CS"/>
              </w:rPr>
              <w:t>banke</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szCs w:val="20"/>
                <w:lang w:val="sr-Latn-CS"/>
              </w:rPr>
              <w:lastRenderedPageBreak/>
              <w:t xml:space="preserve">55 </w:t>
            </w:r>
            <w:r w:rsidR="00611344">
              <w:rPr>
                <w:rFonts w:ascii="Times New Roman" w:hAnsi="Times New Roman"/>
                <w:noProof/>
                <w:szCs w:val="20"/>
                <w:lang w:val="sr-Latn-CS"/>
              </w:rPr>
              <w:t>dana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od</w:t>
            </w:r>
            <w:r w:rsidRPr="00611344">
              <w:rPr>
                <w:rFonts w:ascii="Times New Roman" w:hAnsi="Times New Roman"/>
                <w:noProof/>
                <w:szCs w:val="20"/>
                <w:lang w:val="sr-Latn-CS"/>
              </w:rPr>
              <w:t xml:space="preserve"> </w:t>
            </w:r>
            <w:r w:rsidR="00611344">
              <w:rPr>
                <w:rFonts w:ascii="Times New Roman" w:hAnsi="Times New Roman"/>
                <w:noProof/>
                <w:szCs w:val="20"/>
                <w:lang w:val="sr-Latn-CS"/>
              </w:rPr>
              <w:t>isteka</w:t>
            </w:r>
            <w:r w:rsidRPr="00611344">
              <w:rPr>
                <w:rFonts w:ascii="Times New Roman" w:hAnsi="Times New Roman"/>
                <w:noProof/>
                <w:szCs w:val="20"/>
                <w:lang w:val="sr-Latn-CS"/>
              </w:rPr>
              <w:t xml:space="preserve"> </w:t>
            </w:r>
            <w:r w:rsidR="00611344">
              <w:rPr>
                <w:rFonts w:ascii="Times New Roman" w:hAnsi="Times New Roman"/>
                <w:noProof/>
                <w:szCs w:val="20"/>
                <w:lang w:val="sr-Latn-CS"/>
              </w:rPr>
              <w:t>referentnog</w:t>
            </w:r>
            <w:r w:rsidRPr="00611344">
              <w:rPr>
                <w:rFonts w:ascii="Times New Roman" w:hAnsi="Times New Roman"/>
                <w:noProof/>
                <w:szCs w:val="20"/>
                <w:lang w:val="sr-Latn-CS"/>
              </w:rPr>
              <w:t xml:space="preserve"> </w:t>
            </w:r>
            <w:r w:rsidR="00611344">
              <w:rPr>
                <w:rFonts w:ascii="Times New Roman" w:hAnsi="Times New Roman"/>
                <w:noProof/>
                <w:szCs w:val="20"/>
                <w:lang w:val="sr-Latn-CS"/>
              </w:rPr>
              <w:t>kvartala</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31.3.         30.6.         30.9.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28.11.</w:t>
            </w:r>
          </w:p>
          <w:p w:rsidR="00BF48F5" w:rsidRPr="00611344" w:rsidRDefault="00BF48F5" w:rsidP="00432FC9">
            <w:pPr>
              <w:spacing w:before="60" w:after="60" w:line="223"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5.</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Obračun</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bruto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domaćeg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rashodnom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metodu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stalnim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cenama</w:t>
            </w:r>
          </w:p>
          <w:p w:rsidR="00BF48F5" w:rsidRPr="00611344" w:rsidRDefault="00BF48F5" w:rsidP="00432FC9">
            <w:pPr>
              <w:spacing w:before="60" w:after="60" w:line="223" w:lineRule="auto"/>
              <w:rPr>
                <w:rFonts w:ascii="Times New Roman" w:hAnsi="Times New Roman"/>
                <w:bCs/>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makroekonomskih</w:t>
            </w:r>
            <w:r w:rsidR="00BF48F5" w:rsidRPr="00611344">
              <w:rPr>
                <w:rFonts w:ascii="Times New Roman" w:hAnsi="Times New Roman"/>
                <w:noProof/>
                <w:lang w:val="sr-Latn-CS"/>
              </w:rPr>
              <w:t xml:space="preserve"> </w:t>
            </w:r>
            <w:r>
              <w:rPr>
                <w:rFonts w:ascii="Times New Roman" w:hAnsi="Times New Roman"/>
                <w:noProof/>
                <w:lang w:val="sr-Latn-CS"/>
              </w:rPr>
              <w:t>agregata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domaćeg</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rashodnom</w:t>
            </w:r>
            <w:r w:rsidR="00BF48F5" w:rsidRPr="00611344">
              <w:rPr>
                <w:rFonts w:ascii="Times New Roman" w:hAnsi="Times New Roman"/>
                <w:noProof/>
                <w:lang w:val="sr-Latn-CS"/>
              </w:rPr>
              <w:t xml:space="preserve"> </w:t>
            </w:r>
            <w:r>
              <w:rPr>
                <w:rFonts w:ascii="Times New Roman" w:hAnsi="Times New Roman"/>
                <w:noProof/>
                <w:lang w:val="sr-Latn-CS"/>
              </w:rPr>
              <w:t>metodom</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cenama</w:t>
            </w:r>
            <w:r w:rsidR="00BF48F5" w:rsidRPr="00611344">
              <w:rPr>
                <w:rFonts w:ascii="Times New Roman" w:hAnsi="Times New Roman"/>
                <w:noProof/>
                <w:lang w:val="sr-Latn-CS"/>
              </w:rPr>
              <w:t xml:space="preserve"> </w:t>
            </w:r>
            <w:r>
              <w:rPr>
                <w:rFonts w:ascii="Times New Roman" w:hAnsi="Times New Roman"/>
                <w:noProof/>
                <w:lang w:val="sr-Latn-CS"/>
              </w:rPr>
              <w:t>prethodne</w:t>
            </w:r>
            <w:r w:rsidR="00BF48F5" w:rsidRPr="00611344">
              <w:rPr>
                <w:rFonts w:ascii="Times New Roman" w:hAnsi="Times New Roman"/>
                <w:noProof/>
                <w:lang w:val="sr-Latn-CS"/>
              </w:rPr>
              <w:t xml:space="preserve"> </w:t>
            </w:r>
            <w:r>
              <w:rPr>
                <w:rFonts w:ascii="Times New Roman" w:hAnsi="Times New Roman"/>
                <w:noProof/>
                <w:lang w:val="sr-Latn-CS"/>
              </w:rPr>
              <w:t>godine</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Kvartalna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kvartal</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 xml:space="preserve"> </w:t>
            </w:r>
            <w:r>
              <w:rPr>
                <w:rFonts w:ascii="Times New Roman" w:hAnsi="Times New Roman"/>
                <w:noProof/>
                <w:lang w:val="sr-Latn-CS"/>
              </w:rPr>
              <w:t>Ministarstva</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Narodne</w:t>
            </w:r>
            <w:r w:rsidR="00BF48F5" w:rsidRPr="00611344">
              <w:rPr>
                <w:rFonts w:ascii="Times New Roman" w:hAnsi="Times New Roman"/>
                <w:noProof/>
                <w:lang w:val="sr-Latn-CS"/>
              </w:rPr>
              <w:t xml:space="preserve"> </w:t>
            </w:r>
            <w:r>
              <w:rPr>
                <w:rFonts w:ascii="Times New Roman" w:hAnsi="Times New Roman"/>
                <w:noProof/>
                <w:lang w:val="sr-Latn-CS"/>
              </w:rPr>
              <w:t>banke</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szCs w:val="20"/>
                <w:lang w:val="sr-Latn-CS"/>
              </w:rPr>
              <w:t xml:space="preserve">75 </w:t>
            </w:r>
            <w:r w:rsidR="00611344">
              <w:rPr>
                <w:rFonts w:ascii="Times New Roman" w:hAnsi="Times New Roman"/>
                <w:noProof/>
                <w:szCs w:val="20"/>
                <w:lang w:val="sr-Latn-CS"/>
              </w:rPr>
              <w:t>dana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od</w:t>
            </w:r>
            <w:r w:rsidRPr="00611344">
              <w:rPr>
                <w:rFonts w:ascii="Times New Roman" w:hAnsi="Times New Roman"/>
                <w:noProof/>
                <w:szCs w:val="20"/>
                <w:lang w:val="sr-Latn-CS"/>
              </w:rPr>
              <w:t xml:space="preserve"> </w:t>
            </w:r>
            <w:r w:rsidR="00611344">
              <w:rPr>
                <w:rFonts w:ascii="Times New Roman" w:hAnsi="Times New Roman"/>
                <w:noProof/>
                <w:szCs w:val="20"/>
                <w:lang w:val="sr-Latn-CS"/>
              </w:rPr>
              <w:t>isteka</w:t>
            </w:r>
            <w:r w:rsidRPr="00611344">
              <w:rPr>
                <w:rFonts w:ascii="Times New Roman" w:hAnsi="Times New Roman"/>
                <w:noProof/>
                <w:szCs w:val="20"/>
                <w:lang w:val="sr-Latn-CS"/>
              </w:rPr>
              <w:t xml:space="preserve"> </w:t>
            </w:r>
            <w:r w:rsidR="00611344">
              <w:rPr>
                <w:rFonts w:ascii="Times New Roman" w:hAnsi="Times New Roman"/>
                <w:noProof/>
                <w:szCs w:val="20"/>
                <w:lang w:val="sr-Latn-CS"/>
              </w:rPr>
              <w:t>referentnog</w:t>
            </w:r>
            <w:r w:rsidRPr="00611344">
              <w:rPr>
                <w:rFonts w:ascii="Times New Roman" w:hAnsi="Times New Roman"/>
                <w:noProof/>
                <w:szCs w:val="20"/>
                <w:lang w:val="sr-Latn-CS"/>
              </w:rPr>
              <w:t xml:space="preserve"> </w:t>
            </w:r>
            <w:r w:rsidR="00611344">
              <w:rPr>
                <w:rFonts w:ascii="Times New Roman" w:hAnsi="Times New Roman"/>
                <w:noProof/>
                <w:szCs w:val="20"/>
                <w:lang w:val="sr-Latn-CS"/>
              </w:rPr>
              <w:t>kvartala</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028"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149" w:type="dxa"/>
            <w:gridSpan w:val="13"/>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szCs w:val="20"/>
                <w:lang w:val="sr-Latn-CS"/>
              </w:rPr>
              <w:t xml:space="preserve">31.3.         30.6.         30.9.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28.11</w:t>
            </w:r>
          </w:p>
        </w:tc>
      </w:tr>
      <w:tr w:rsidR="00BF48F5" w:rsidRPr="00611344">
        <w:trPr>
          <w:gridAfter w:val="3"/>
          <w:wAfter w:w="65" w:type="dxa"/>
        </w:trPr>
        <w:tc>
          <w:tcPr>
            <w:tcW w:w="15879" w:type="dxa"/>
            <w:gridSpan w:val="43"/>
          </w:tcPr>
          <w:p w:rsidR="00BF48F5" w:rsidRPr="00611344" w:rsidRDefault="00BF48F5" w:rsidP="00432FC9">
            <w:pPr>
              <w:spacing w:before="240" w:after="60" w:line="223" w:lineRule="auto"/>
              <w:rPr>
                <w:rFonts w:ascii="Times New Roman" w:hAnsi="Times New Roman"/>
                <w:noProof/>
                <w:szCs w:val="20"/>
                <w:lang w:val="sr-Latn-CS"/>
              </w:rPr>
            </w:pPr>
            <w:r w:rsidRPr="00611344">
              <w:rPr>
                <w:rFonts w:ascii="Times New Roman" w:hAnsi="Times New Roman"/>
                <w:b/>
                <w:noProof/>
                <w:lang w:val="sr-Latn-CS"/>
              </w:rPr>
              <w:t xml:space="preserve">3. </w:t>
            </w:r>
            <w:r w:rsidR="00611344">
              <w:rPr>
                <w:rFonts w:ascii="Times New Roman" w:hAnsi="Times New Roman"/>
                <w:b/>
                <w:noProof/>
                <w:lang w:val="sr-Latn-CS"/>
              </w:rPr>
              <w:t>Monetarna</w:t>
            </w:r>
            <w:r w:rsidRPr="00611344">
              <w:rPr>
                <w:rFonts w:ascii="Times New Roman" w:hAnsi="Times New Roman"/>
                <w:b/>
                <w:noProof/>
                <w:lang w:val="sr-Latn-CS"/>
              </w:rPr>
              <w:t xml:space="preserve"> </w:t>
            </w:r>
            <w:r w:rsidR="00611344">
              <w:rPr>
                <w:rFonts w:ascii="Times New Roman" w:hAnsi="Times New Roman"/>
                <w:b/>
                <w:noProof/>
                <w:lang w:val="sr-Latn-CS"/>
              </w:rPr>
              <w:t>i</w:t>
            </w:r>
            <w:r w:rsidRPr="00611344">
              <w:rPr>
                <w:rFonts w:ascii="Times New Roman" w:hAnsi="Times New Roman"/>
                <w:b/>
                <w:noProof/>
                <w:lang w:val="sr-Latn-CS"/>
              </w:rPr>
              <w:t xml:space="preserve"> </w:t>
            </w:r>
            <w:r w:rsidR="00611344">
              <w:rPr>
                <w:rFonts w:ascii="Times New Roman" w:hAnsi="Times New Roman"/>
                <w:b/>
                <w:noProof/>
                <w:lang w:val="sr-Latn-CS"/>
              </w:rPr>
              <w:t>finansijska</w:t>
            </w:r>
            <w:r w:rsidRPr="00611344">
              <w:rPr>
                <w:rFonts w:ascii="Times New Roman" w:hAnsi="Times New Roman"/>
                <w:b/>
                <w:noProof/>
                <w:lang w:val="sr-Latn-CS"/>
              </w:rPr>
              <w:t xml:space="preserve"> </w:t>
            </w:r>
            <w:r w:rsidR="00611344">
              <w:rPr>
                <w:rFonts w:ascii="Times New Roman" w:hAnsi="Times New Roman"/>
                <w:b/>
                <w:noProof/>
                <w:lang w:val="sr-Latn-CS"/>
              </w:rPr>
              <w:t>statistika</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Narodna</w:t>
            </w:r>
            <w:r w:rsidR="00BF48F5" w:rsidRPr="00611344">
              <w:rPr>
                <w:rFonts w:ascii="Times New Roman" w:hAnsi="Times New Roman"/>
                <w:noProof/>
                <w:lang w:val="sr-Latn-CS"/>
              </w:rPr>
              <w:t xml:space="preserve"> </w:t>
            </w:r>
            <w:r>
              <w:rPr>
                <w:rFonts w:ascii="Times New Roman" w:hAnsi="Times New Roman"/>
                <w:noProof/>
                <w:lang w:val="sr-Latn-CS"/>
              </w:rPr>
              <w:t>banka</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Uputstvo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obavezi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načinu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prikupljanja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obrade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dostavljanja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podataka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stanju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strukturi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plasmana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potraživanja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obaveza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banaka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USSPO</w:t>
            </w:r>
            <w:r w:rsidR="00BF48F5" w:rsidRPr="00611344">
              <w:rPr>
                <w:rFonts w:ascii="Times New Roman" w:hAnsi="Times New Roman"/>
                <w:bCs/>
                <w:noProof/>
                <w:szCs w:val="20"/>
                <w:lang w:val="sr-Latn-CS"/>
              </w:rPr>
              <w:t>)</w:t>
            </w:r>
          </w:p>
          <w:p w:rsidR="00BF48F5" w:rsidRPr="00611344" w:rsidRDefault="00BF48F5" w:rsidP="00432FC9">
            <w:pPr>
              <w:spacing w:before="60" w:after="60" w:line="223" w:lineRule="auto"/>
              <w:rPr>
                <w:rFonts w:ascii="Times New Roman" w:hAnsi="Times New Roman"/>
                <w:bCs/>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saldo</w:t>
            </w:r>
            <w:r w:rsidR="00BF48F5" w:rsidRPr="00611344">
              <w:rPr>
                <w:rFonts w:ascii="Times New Roman" w:hAnsi="Times New Roman"/>
                <w:noProof/>
                <w:lang w:val="sr-Latn-CS"/>
              </w:rPr>
              <w:t xml:space="preserve"> </w:t>
            </w:r>
            <w:r>
              <w:rPr>
                <w:rFonts w:ascii="Times New Roman" w:hAnsi="Times New Roman"/>
                <w:noProof/>
                <w:lang w:val="sr-Latn-CS"/>
              </w:rPr>
              <w:t>analitičkih</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sintetičkih</w:t>
            </w:r>
            <w:r w:rsidR="00BF48F5" w:rsidRPr="00611344">
              <w:rPr>
                <w:rFonts w:ascii="Times New Roman" w:hAnsi="Times New Roman"/>
                <w:noProof/>
                <w:lang w:val="sr-Latn-CS"/>
              </w:rPr>
              <w:t xml:space="preserve"> </w:t>
            </w:r>
            <w:r>
              <w:rPr>
                <w:rFonts w:ascii="Times New Roman" w:hAnsi="Times New Roman"/>
                <w:noProof/>
                <w:lang w:val="sr-Latn-CS"/>
              </w:rPr>
              <w:t>računa</w:t>
            </w:r>
            <w:r w:rsidR="00BF48F5" w:rsidRPr="00611344">
              <w:rPr>
                <w:rFonts w:ascii="Times New Roman" w:hAnsi="Times New Roman"/>
                <w:noProof/>
                <w:lang w:val="sr-Latn-CS"/>
              </w:rPr>
              <w:t xml:space="preserve"> </w:t>
            </w:r>
            <w:r>
              <w:rPr>
                <w:rFonts w:ascii="Times New Roman" w:hAnsi="Times New Roman"/>
                <w:noProof/>
                <w:lang w:val="sr-Latn-CS"/>
              </w:rPr>
              <w:t>banaka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drugih</w:t>
            </w:r>
            <w:r w:rsidR="00BF48F5" w:rsidRPr="00611344">
              <w:rPr>
                <w:rFonts w:ascii="Times New Roman" w:hAnsi="Times New Roman"/>
                <w:noProof/>
                <w:lang w:val="sr-Latn-CS"/>
              </w:rPr>
              <w:t xml:space="preserve"> </w:t>
            </w:r>
            <w:r>
              <w:rPr>
                <w:rFonts w:ascii="Times New Roman" w:hAnsi="Times New Roman"/>
                <w:noProof/>
                <w:lang w:val="sr-Latn-CS"/>
              </w:rPr>
              <w:t>finansijskih</w:t>
            </w:r>
            <w:r w:rsidR="00BF48F5" w:rsidRPr="00611344">
              <w:rPr>
                <w:rFonts w:ascii="Times New Roman" w:hAnsi="Times New Roman"/>
                <w:noProof/>
                <w:lang w:val="sr-Latn-CS"/>
              </w:rPr>
              <w:t xml:space="preserve"> </w:t>
            </w:r>
            <w:r>
              <w:rPr>
                <w:rFonts w:ascii="Times New Roman" w:hAnsi="Times New Roman"/>
                <w:noProof/>
                <w:lang w:val="sr-Latn-CS"/>
              </w:rPr>
              <w:t>organizacija</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tc>
        <w:tc>
          <w:tcPr>
            <w:tcW w:w="1589" w:type="dxa"/>
            <w:gridSpan w:val="4"/>
          </w:tcPr>
          <w:p w:rsidR="00BF48F5" w:rsidRPr="00611344" w:rsidRDefault="00BF48F5" w:rsidP="00432FC9">
            <w:pPr>
              <w:spacing w:before="60" w:after="60" w:line="223" w:lineRule="auto"/>
              <w:rPr>
                <w:rFonts w:ascii="Times New Roman" w:hAnsi="Times New Roman"/>
                <w:noProof/>
                <w:lang w:val="sr-Latn-CS"/>
              </w:rPr>
            </w:pP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Banke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druge</w:t>
            </w:r>
            <w:r w:rsidR="00BF48F5" w:rsidRPr="00611344">
              <w:rPr>
                <w:rFonts w:ascii="Times New Roman" w:hAnsi="Times New Roman"/>
                <w:noProof/>
                <w:lang w:val="sr-Latn-CS"/>
              </w:rPr>
              <w:t xml:space="preserve"> </w:t>
            </w:r>
            <w:r>
              <w:rPr>
                <w:rFonts w:ascii="Times New Roman" w:hAnsi="Times New Roman"/>
                <w:noProof/>
                <w:lang w:val="sr-Latn-CS"/>
              </w:rPr>
              <w:t>finansijske</w:t>
            </w:r>
            <w:r w:rsidR="00BF48F5" w:rsidRPr="00611344">
              <w:rPr>
                <w:rFonts w:ascii="Times New Roman" w:hAnsi="Times New Roman"/>
                <w:noProof/>
                <w:lang w:val="sr-Latn-CS"/>
              </w:rPr>
              <w:t xml:space="preserve"> </w:t>
            </w:r>
            <w:r>
              <w:rPr>
                <w:rFonts w:ascii="Times New Roman" w:hAnsi="Times New Roman"/>
                <w:noProof/>
                <w:lang w:val="sr-Latn-CS"/>
              </w:rPr>
              <w:t>organizacije</w:t>
            </w:r>
            <w:r w:rsidR="00BF48F5" w:rsidRPr="00611344">
              <w:rPr>
                <w:rFonts w:ascii="Times New Roman" w:hAnsi="Times New Roman"/>
                <w:noProof/>
                <w:lang w:val="sr-Latn-CS"/>
              </w:rPr>
              <w:t xml:space="preserve">;    </w:t>
            </w:r>
            <w:r>
              <w:rPr>
                <w:rFonts w:ascii="Times New Roman" w:hAnsi="Times New Roman"/>
                <w:noProof/>
                <w:lang w:val="sr-Latn-CS"/>
              </w:rPr>
              <w:t>do</w:t>
            </w:r>
            <w:r w:rsidR="00BF48F5" w:rsidRPr="00611344">
              <w:rPr>
                <w:rFonts w:ascii="Times New Roman" w:hAnsi="Times New Roman"/>
                <w:noProof/>
                <w:lang w:val="sr-Latn-CS"/>
              </w:rPr>
              <w:t xml:space="preserve"> 14.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Narodnoj</w:t>
            </w:r>
            <w:r w:rsidR="00BF48F5" w:rsidRPr="00611344">
              <w:rPr>
                <w:rFonts w:ascii="Times New Roman" w:hAnsi="Times New Roman"/>
                <w:noProof/>
                <w:lang w:val="sr-Latn-CS"/>
              </w:rPr>
              <w:t xml:space="preserve"> </w:t>
            </w:r>
            <w:r>
              <w:rPr>
                <w:rFonts w:ascii="Times New Roman" w:hAnsi="Times New Roman"/>
                <w:noProof/>
                <w:lang w:val="sr-Latn-CS"/>
              </w:rPr>
              <w:t>banci</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w:t>
            </w:r>
            <w:r>
              <w:rPr>
                <w:rFonts w:ascii="Times New Roman" w:hAnsi="Times New Roman"/>
                <w:noProof/>
                <w:lang w:val="sr-Latn-CS"/>
              </w:rPr>
              <w:t>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w:t>
            </w:r>
            <w:r w:rsidR="00BF48F5" w:rsidRPr="00611344">
              <w:rPr>
                <w:rFonts w:ascii="Times New Roman" w:hAnsi="Times New Roman"/>
                <w:noProof/>
                <w:lang w:val="sr-Latn-CS"/>
              </w:rPr>
              <w:t xml:space="preserve">. 72/03, 55/04, 85/05 - </w:t>
            </w:r>
            <w:r>
              <w:rPr>
                <w:rFonts w:ascii="Times New Roman" w:hAnsi="Times New Roman"/>
                <w:noProof/>
                <w:lang w:val="sr-Latn-CS"/>
              </w:rPr>
              <w:t>dr</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44/10 76/12 </w:t>
            </w:r>
            <w:r>
              <w:rPr>
                <w:rFonts w:ascii="Times New Roman" w:hAnsi="Times New Roman"/>
                <w:noProof/>
                <w:lang w:val="sr-Latn-CS"/>
              </w:rPr>
              <w:t>i</w:t>
            </w:r>
            <w:r w:rsidR="00BF48F5" w:rsidRPr="00611344">
              <w:rPr>
                <w:rFonts w:ascii="Times New Roman" w:hAnsi="Times New Roman"/>
                <w:noProof/>
                <w:lang w:val="sr-Latn-CS"/>
              </w:rPr>
              <w:t xml:space="preserve"> 106/12)</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611344" w:rsidP="00432FC9">
            <w:pPr>
              <w:spacing w:before="60" w:after="60" w:line="223" w:lineRule="auto"/>
              <w:jc w:val="center"/>
              <w:rPr>
                <w:rFonts w:ascii="Times New Roman" w:hAnsi="Times New Roman"/>
                <w:noProof/>
                <w:lang w:val="sr-Latn-CS"/>
              </w:rPr>
            </w:pPr>
            <w:r>
              <w:rPr>
                <w:rFonts w:ascii="Times New Roman" w:hAnsi="Times New Roman"/>
                <w:noProof/>
                <w:szCs w:val="20"/>
                <w:lang w:val="sr-Latn-CS"/>
              </w:rPr>
              <w:t>Posle</w:t>
            </w:r>
            <w:r w:rsidR="00BF48F5" w:rsidRPr="00611344">
              <w:rPr>
                <w:rFonts w:ascii="Times New Roman" w:hAnsi="Times New Roman"/>
                <w:noProof/>
                <w:szCs w:val="20"/>
                <w:lang w:val="sr-Latn-CS"/>
              </w:rPr>
              <w:t>-</w:t>
            </w:r>
            <w:r>
              <w:rPr>
                <w:rFonts w:ascii="Times New Roman" w:hAnsi="Times New Roman"/>
                <w:noProof/>
                <w:szCs w:val="20"/>
                <w:lang w:val="sr-Latn-CS"/>
              </w:rPr>
              <w:t>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Narodna</w:t>
            </w:r>
            <w:r w:rsidR="00BF48F5" w:rsidRPr="00611344">
              <w:rPr>
                <w:rFonts w:ascii="Times New Roman" w:hAnsi="Times New Roman"/>
                <w:noProof/>
                <w:lang w:val="sr-Latn-CS"/>
              </w:rPr>
              <w:t xml:space="preserve"> </w:t>
            </w:r>
            <w:r>
              <w:rPr>
                <w:rFonts w:ascii="Times New Roman" w:hAnsi="Times New Roman"/>
                <w:noProof/>
                <w:lang w:val="sr-Latn-CS"/>
              </w:rPr>
              <w:t>banka</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Uputstvo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dostavljanju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podataka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Narodnoj</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banci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Srbije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kamatnim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stopama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kredite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depozite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banaka</w:t>
            </w:r>
            <w:r w:rsidR="00BF48F5" w:rsidRPr="00611344">
              <w:rPr>
                <w:rFonts w:ascii="Times New Roman" w:hAnsi="Times New Roman"/>
                <w:bCs/>
                <w:noProof/>
                <w:szCs w:val="20"/>
                <w:lang w:val="sr-Latn-CS"/>
              </w:rPr>
              <w:t xml:space="preserve"> </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Kamatne</w:t>
            </w:r>
            <w:r w:rsidR="00BF48F5" w:rsidRPr="00611344">
              <w:rPr>
                <w:rFonts w:ascii="Times New Roman" w:hAnsi="Times New Roman"/>
                <w:noProof/>
                <w:lang w:val="sr-Latn-CS"/>
              </w:rPr>
              <w:t xml:space="preserve"> </w:t>
            </w:r>
            <w:r>
              <w:rPr>
                <w:rFonts w:ascii="Times New Roman" w:hAnsi="Times New Roman"/>
                <w:noProof/>
                <w:lang w:val="sr-Latn-CS"/>
              </w:rPr>
              <w:t>stope</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kredite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depozite</w:t>
            </w:r>
            <w:r w:rsidR="00BF48F5" w:rsidRPr="00611344">
              <w:rPr>
                <w:rFonts w:ascii="Times New Roman" w:hAnsi="Times New Roman"/>
                <w:noProof/>
                <w:lang w:val="sr-Latn-CS"/>
              </w:rPr>
              <w:t xml:space="preserve"> </w:t>
            </w:r>
            <w:r>
              <w:rPr>
                <w:rFonts w:ascii="Times New Roman" w:hAnsi="Times New Roman"/>
                <w:noProof/>
                <w:lang w:val="sr-Latn-CS"/>
              </w:rPr>
              <w:t>banaka</w:t>
            </w:r>
            <w:r w:rsidR="00BF48F5" w:rsidRPr="00611344">
              <w:rPr>
                <w:rFonts w:ascii="Times New Roman" w:hAnsi="Times New Roman"/>
                <w:noProof/>
                <w:lang w:val="sr-Latn-CS"/>
              </w:rPr>
              <w:t xml:space="preserve"> </w:t>
            </w:r>
            <w:r>
              <w:rPr>
                <w:rFonts w:ascii="Times New Roman" w:hAnsi="Times New Roman"/>
                <w:noProof/>
                <w:lang w:val="sr-Latn-CS"/>
              </w:rPr>
              <w:t>izrađene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ECB</w:t>
            </w:r>
            <w:r w:rsidR="00BF48F5" w:rsidRPr="00611344">
              <w:rPr>
                <w:rFonts w:ascii="Times New Roman" w:hAnsi="Times New Roman"/>
                <w:noProof/>
                <w:lang w:val="sr-Latn-CS"/>
              </w:rPr>
              <w:t>-</w:t>
            </w:r>
            <w:r>
              <w:rPr>
                <w:rFonts w:ascii="Times New Roman" w:hAnsi="Times New Roman"/>
                <w:noProof/>
                <w:lang w:val="sr-Latn-CS"/>
              </w:rPr>
              <w:t>a</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tc>
        <w:tc>
          <w:tcPr>
            <w:tcW w:w="1589"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Banke</w:t>
            </w:r>
            <w:r w:rsidR="00BF48F5" w:rsidRPr="00611344">
              <w:rPr>
                <w:rFonts w:ascii="Times New Roman" w:hAnsi="Times New Roman"/>
                <w:noProof/>
                <w:lang w:val="sr-Latn-CS"/>
              </w:rPr>
              <w:t xml:space="preserve">;                </w:t>
            </w:r>
            <w:r>
              <w:rPr>
                <w:rFonts w:ascii="Times New Roman" w:hAnsi="Times New Roman"/>
                <w:noProof/>
                <w:lang w:val="sr-Latn-CS"/>
              </w:rPr>
              <w:t>do</w:t>
            </w:r>
            <w:r w:rsidR="00BF48F5" w:rsidRPr="00611344">
              <w:rPr>
                <w:rFonts w:ascii="Times New Roman" w:hAnsi="Times New Roman"/>
                <w:noProof/>
                <w:lang w:val="sr-Latn-CS"/>
              </w:rPr>
              <w:t xml:space="preserve"> 16.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Narodnoj</w:t>
            </w:r>
            <w:r w:rsidR="00BF48F5" w:rsidRPr="00611344">
              <w:rPr>
                <w:rFonts w:ascii="Times New Roman" w:hAnsi="Times New Roman"/>
                <w:noProof/>
                <w:lang w:val="sr-Latn-CS"/>
              </w:rPr>
              <w:t xml:space="preserve"> </w:t>
            </w:r>
            <w:r>
              <w:rPr>
                <w:rFonts w:ascii="Times New Roman" w:hAnsi="Times New Roman"/>
                <w:noProof/>
                <w:lang w:val="sr-Latn-CS"/>
              </w:rPr>
              <w:t>banci</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611344" w:rsidP="00432FC9">
            <w:pPr>
              <w:spacing w:before="60" w:after="60" w:line="223" w:lineRule="auto"/>
              <w:jc w:val="center"/>
              <w:rPr>
                <w:rFonts w:ascii="Times New Roman" w:hAnsi="Times New Roman"/>
                <w:noProof/>
                <w:szCs w:val="20"/>
                <w:lang w:val="sr-Latn-CS"/>
              </w:rPr>
            </w:pPr>
            <w:r>
              <w:rPr>
                <w:rFonts w:ascii="Times New Roman" w:hAnsi="Times New Roman"/>
                <w:noProof/>
                <w:szCs w:val="20"/>
                <w:lang w:val="sr-Latn-CS"/>
              </w:rPr>
              <w:t>Posle</w:t>
            </w:r>
            <w:r w:rsidR="00BF48F5" w:rsidRPr="00611344">
              <w:rPr>
                <w:rFonts w:ascii="Times New Roman" w:hAnsi="Times New Roman"/>
                <w:noProof/>
                <w:szCs w:val="20"/>
                <w:lang w:val="sr-Latn-CS"/>
              </w:rPr>
              <w:t>-</w:t>
            </w:r>
            <w:r>
              <w:rPr>
                <w:rFonts w:ascii="Times New Roman" w:hAnsi="Times New Roman"/>
                <w:noProof/>
                <w:szCs w:val="20"/>
                <w:lang w:val="sr-Latn-CS"/>
              </w:rPr>
              <w:t>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w:t>
            </w:r>
            <w:r w:rsidR="00BF48F5" w:rsidRPr="00611344">
              <w:rPr>
                <w:rFonts w:ascii="Times New Roman" w:hAnsi="Times New Roman"/>
                <w:noProof/>
                <w:szCs w:val="20"/>
                <w:lang w:val="sr-Latn-CS"/>
              </w:rPr>
              <w:t>-</w:t>
            </w:r>
            <w:r>
              <w:rPr>
                <w:rFonts w:ascii="Times New Roman" w:hAnsi="Times New Roman"/>
                <w:noProof/>
                <w:szCs w:val="20"/>
                <w:lang w:val="sr-Latn-CS"/>
              </w:rPr>
              <w: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Narodna</w:t>
            </w:r>
            <w:r w:rsidR="00BF48F5" w:rsidRPr="00611344">
              <w:rPr>
                <w:rFonts w:ascii="Times New Roman" w:hAnsi="Times New Roman"/>
                <w:noProof/>
                <w:lang w:val="sr-Latn-CS"/>
              </w:rPr>
              <w:t xml:space="preserve"> </w:t>
            </w:r>
            <w:r>
              <w:rPr>
                <w:rFonts w:ascii="Times New Roman" w:hAnsi="Times New Roman"/>
                <w:noProof/>
                <w:lang w:val="sr-Latn-CS"/>
              </w:rPr>
              <w:t>banka</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Stanje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imovine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obaveza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sektorima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sledećih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institucija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investicionih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fondova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pomoćnih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investicionih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institucija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ostalih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finansijskih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posrednika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društava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lastRenderedPageBreak/>
              <w:t>osiguranje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dobrovoljnih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penzionih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fondova</w:t>
            </w:r>
          </w:p>
          <w:p w:rsidR="00BF48F5" w:rsidRPr="00611344" w:rsidRDefault="00BF48F5" w:rsidP="00432FC9">
            <w:pPr>
              <w:spacing w:before="60" w:after="60" w:line="223" w:lineRule="auto"/>
              <w:rPr>
                <w:rFonts w:ascii="Times New Roman" w:hAnsi="Times New Roman"/>
                <w:bCs/>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stanju</w:t>
            </w:r>
            <w:r w:rsidR="00BF48F5" w:rsidRPr="00611344">
              <w:rPr>
                <w:rFonts w:ascii="Times New Roman" w:hAnsi="Times New Roman"/>
                <w:noProof/>
                <w:lang w:val="sr-Latn-CS"/>
              </w:rPr>
              <w:t xml:space="preserve"> </w:t>
            </w:r>
            <w:r>
              <w:rPr>
                <w:rFonts w:ascii="Times New Roman" w:hAnsi="Times New Roman"/>
                <w:noProof/>
                <w:lang w:val="sr-Latn-CS"/>
              </w:rPr>
              <w:t>imovine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obaveza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sektorima</w:t>
            </w:r>
            <w:r w:rsidR="00BF48F5" w:rsidRPr="00611344">
              <w:rPr>
                <w:rFonts w:ascii="Times New Roman" w:hAnsi="Times New Roman"/>
                <w:noProof/>
                <w:lang w:val="sr-Latn-CS"/>
              </w:rPr>
              <w:t xml:space="preserve">, </w:t>
            </w:r>
            <w:r>
              <w:rPr>
                <w:rFonts w:ascii="Times New Roman" w:hAnsi="Times New Roman"/>
                <w:noProof/>
                <w:lang w:val="sr-Latn-CS"/>
              </w:rPr>
              <w:t>potrebni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izradu</w:t>
            </w:r>
            <w:r w:rsidR="00BF48F5" w:rsidRPr="00611344">
              <w:rPr>
                <w:rFonts w:ascii="Times New Roman" w:hAnsi="Times New Roman"/>
                <w:noProof/>
                <w:lang w:val="sr-Latn-CS"/>
              </w:rPr>
              <w:t xml:space="preserve"> </w:t>
            </w:r>
            <w:r>
              <w:rPr>
                <w:rFonts w:ascii="Times New Roman" w:hAnsi="Times New Roman"/>
                <w:noProof/>
                <w:lang w:val="sr-Latn-CS"/>
              </w:rPr>
              <w:t>finansijskih</w:t>
            </w:r>
            <w:r w:rsidR="00BF48F5" w:rsidRPr="00611344">
              <w:rPr>
                <w:rFonts w:ascii="Times New Roman" w:hAnsi="Times New Roman"/>
                <w:noProof/>
                <w:lang w:val="sr-Latn-CS"/>
              </w:rPr>
              <w:t xml:space="preserve"> </w:t>
            </w:r>
            <w:r>
              <w:rPr>
                <w:rFonts w:ascii="Times New Roman" w:hAnsi="Times New Roman"/>
                <w:noProof/>
                <w:lang w:val="sr-Latn-CS"/>
              </w:rPr>
              <w:t>računa</w:t>
            </w:r>
            <w:r w:rsidR="00BF48F5" w:rsidRPr="00611344">
              <w:rPr>
                <w:rFonts w:ascii="Times New Roman" w:hAnsi="Times New Roman"/>
                <w:noProof/>
                <w:lang w:val="sr-Latn-CS"/>
              </w:rPr>
              <w:t xml:space="preserve">, </w:t>
            </w:r>
            <w:r>
              <w:rPr>
                <w:rFonts w:ascii="Times New Roman" w:hAnsi="Times New Roman"/>
                <w:noProof/>
                <w:lang w:val="sr-Latn-CS"/>
              </w:rPr>
              <w:t>međunarodne</w:t>
            </w:r>
            <w:r w:rsidR="00BF48F5" w:rsidRPr="00611344">
              <w:rPr>
                <w:rFonts w:ascii="Times New Roman" w:hAnsi="Times New Roman"/>
                <w:noProof/>
                <w:lang w:val="sr-Latn-CS"/>
              </w:rPr>
              <w:t xml:space="preserve"> </w:t>
            </w:r>
            <w:r>
              <w:rPr>
                <w:rFonts w:ascii="Times New Roman" w:hAnsi="Times New Roman"/>
                <w:noProof/>
                <w:lang w:val="sr-Latn-CS"/>
              </w:rPr>
              <w:t>investicione</w:t>
            </w:r>
            <w:r w:rsidR="00BF48F5" w:rsidRPr="00611344">
              <w:rPr>
                <w:rFonts w:ascii="Times New Roman" w:hAnsi="Times New Roman"/>
                <w:noProof/>
                <w:lang w:val="sr-Latn-CS"/>
              </w:rPr>
              <w:t xml:space="preserve"> </w:t>
            </w:r>
            <w:r>
              <w:rPr>
                <w:rFonts w:ascii="Times New Roman" w:hAnsi="Times New Roman"/>
                <w:noProof/>
                <w:lang w:val="sr-Latn-CS"/>
              </w:rPr>
              <w:t>pozicije</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pojedinačnih</w:t>
            </w:r>
            <w:r w:rsidR="00BF48F5" w:rsidRPr="00611344">
              <w:rPr>
                <w:rFonts w:ascii="Times New Roman" w:hAnsi="Times New Roman"/>
                <w:noProof/>
                <w:lang w:val="sr-Latn-CS"/>
              </w:rPr>
              <w:t xml:space="preserve"> </w:t>
            </w:r>
            <w:r>
              <w:rPr>
                <w:rFonts w:ascii="Times New Roman" w:hAnsi="Times New Roman"/>
                <w:noProof/>
                <w:lang w:val="sr-Latn-CS"/>
              </w:rPr>
              <w:t>statistika</w:t>
            </w:r>
            <w:r w:rsidR="00BF48F5" w:rsidRPr="00611344">
              <w:rPr>
                <w:rFonts w:ascii="Times New Roman" w:hAnsi="Times New Roman"/>
                <w:noProof/>
                <w:lang w:val="sr-Latn-CS"/>
              </w:rPr>
              <w:t xml:space="preserve">: </w:t>
            </w:r>
            <w:r>
              <w:rPr>
                <w:rFonts w:ascii="Times New Roman" w:hAnsi="Times New Roman"/>
                <w:noProof/>
                <w:lang w:val="sr-Latn-CS"/>
              </w:rPr>
              <w:t>finansijske</w:t>
            </w:r>
            <w:r w:rsidR="00BF48F5" w:rsidRPr="00611344">
              <w:rPr>
                <w:rFonts w:ascii="Times New Roman" w:hAnsi="Times New Roman"/>
                <w:noProof/>
                <w:lang w:val="sr-Latn-CS"/>
              </w:rPr>
              <w:t xml:space="preserve"> </w:t>
            </w:r>
            <w:r>
              <w:rPr>
                <w:rFonts w:ascii="Times New Roman" w:hAnsi="Times New Roman"/>
                <w:noProof/>
                <w:lang w:val="sr-Latn-CS"/>
              </w:rPr>
              <w:t>institucije</w:t>
            </w:r>
            <w:r w:rsidR="00BF48F5" w:rsidRPr="00611344">
              <w:rPr>
                <w:rFonts w:ascii="Times New Roman" w:hAnsi="Times New Roman"/>
                <w:noProof/>
                <w:lang w:val="sr-Latn-CS"/>
              </w:rPr>
              <w:t xml:space="preserve"> </w:t>
            </w:r>
            <w:r>
              <w:rPr>
                <w:rFonts w:ascii="Times New Roman" w:hAnsi="Times New Roman"/>
                <w:noProof/>
                <w:lang w:val="sr-Latn-CS"/>
              </w:rPr>
              <w:t>koje</w:t>
            </w:r>
            <w:r w:rsidR="00BF48F5" w:rsidRPr="00611344">
              <w:rPr>
                <w:rFonts w:ascii="Times New Roman" w:hAnsi="Times New Roman"/>
                <w:noProof/>
                <w:lang w:val="sr-Latn-CS"/>
              </w:rPr>
              <w:t xml:space="preserve"> </w:t>
            </w:r>
            <w:r>
              <w:rPr>
                <w:rFonts w:ascii="Times New Roman" w:hAnsi="Times New Roman"/>
                <w:noProof/>
                <w:lang w:val="sr-Latn-CS"/>
              </w:rPr>
              <w:t>pozajmljuju</w:t>
            </w:r>
            <w:r w:rsidR="00BF48F5" w:rsidRPr="00611344">
              <w:rPr>
                <w:rFonts w:ascii="Times New Roman" w:hAnsi="Times New Roman"/>
                <w:noProof/>
                <w:lang w:val="sr-Latn-CS"/>
              </w:rPr>
              <w:t xml:space="preserve"> </w:t>
            </w:r>
            <w:r>
              <w:rPr>
                <w:rFonts w:ascii="Times New Roman" w:hAnsi="Times New Roman"/>
                <w:noProof/>
                <w:lang w:val="sr-Latn-CS"/>
              </w:rPr>
              <w:t>novčana</w:t>
            </w:r>
            <w:r w:rsidR="00BF48F5" w:rsidRPr="00611344">
              <w:rPr>
                <w:rFonts w:ascii="Times New Roman" w:hAnsi="Times New Roman"/>
                <w:noProof/>
                <w:lang w:val="sr-Latn-CS"/>
              </w:rPr>
              <w:t xml:space="preserve"> </w:t>
            </w:r>
            <w:r>
              <w:rPr>
                <w:rFonts w:ascii="Times New Roman" w:hAnsi="Times New Roman"/>
                <w:noProof/>
                <w:lang w:val="sr-Latn-CS"/>
              </w:rPr>
              <w:t>sredstva</w:t>
            </w:r>
            <w:r w:rsidR="00BF48F5" w:rsidRPr="00611344">
              <w:rPr>
                <w:rFonts w:ascii="Times New Roman" w:hAnsi="Times New Roman"/>
                <w:noProof/>
                <w:lang w:val="sr-Latn-CS"/>
              </w:rPr>
              <w:t xml:space="preserve">, </w:t>
            </w:r>
            <w:r>
              <w:rPr>
                <w:rFonts w:ascii="Times New Roman" w:hAnsi="Times New Roman"/>
                <w:noProof/>
                <w:lang w:val="sr-Latn-CS"/>
              </w:rPr>
              <w:t>statistika</w:t>
            </w:r>
            <w:r w:rsidR="00BF48F5" w:rsidRPr="00611344">
              <w:rPr>
                <w:rFonts w:ascii="Times New Roman" w:hAnsi="Times New Roman"/>
                <w:noProof/>
                <w:lang w:val="sr-Latn-CS"/>
              </w:rPr>
              <w:t xml:space="preserve"> </w:t>
            </w:r>
            <w:r>
              <w:rPr>
                <w:rFonts w:ascii="Times New Roman" w:hAnsi="Times New Roman"/>
                <w:noProof/>
                <w:lang w:val="sr-Latn-CS"/>
              </w:rPr>
              <w:t>osiguranja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bCs/>
                <w:noProof/>
                <w:szCs w:val="20"/>
                <w:lang w:val="sr-Latn-CS"/>
              </w:rPr>
              <w:lastRenderedPageBreak/>
              <w:t>dobrovoljnih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penzionih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fondova</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lastRenderedPageBreak/>
              <w:t>Kvartalna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w:t>
            </w:r>
          </w:p>
        </w:tc>
        <w:tc>
          <w:tcPr>
            <w:tcW w:w="1589" w:type="dxa"/>
            <w:gridSpan w:val="4"/>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Komisija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hartije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vrednosti</w:t>
            </w:r>
            <w:r w:rsidR="00BF48F5" w:rsidRPr="00611344">
              <w:rPr>
                <w:rFonts w:ascii="Times New Roman" w:hAnsi="Times New Roman"/>
                <w:noProof/>
                <w:szCs w:val="20"/>
                <w:lang w:val="sr-Latn-CS"/>
              </w:rPr>
              <w:t xml:space="preserve"> (</w:t>
            </w:r>
            <w:r>
              <w:rPr>
                <w:rFonts w:ascii="Times New Roman" w:hAnsi="Times New Roman"/>
                <w:bCs/>
                <w:noProof/>
                <w:szCs w:val="20"/>
                <w:lang w:val="sr-Latn-CS"/>
              </w:rPr>
              <w:t>investicioni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fondovi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pomoćne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investicione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institucije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lastRenderedPageBreak/>
              <w:t>a</w:t>
            </w:r>
            <w:r>
              <w:rPr>
                <w:rFonts w:ascii="Times New Roman" w:hAnsi="Times New Roman"/>
                <w:noProof/>
                <w:szCs w:val="20"/>
                <w:lang w:val="sr-Latn-CS"/>
              </w:rPr>
              <w:t>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bCs/>
                <w:noProof/>
                <w:szCs w:val="20"/>
                <w:lang w:val="sr-Latn-CS"/>
              </w:rPr>
              <w:t>ostale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finansijske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posrednike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društava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osiguranje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dobrovoljne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penzione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fondove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društva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upravljanje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dobrovoljnim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penzionim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fondovima</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bCs/>
                <w:noProof/>
                <w:szCs w:val="20"/>
                <w:lang w:val="sr-Latn-CS"/>
              </w:rPr>
              <w:lastRenderedPageBreak/>
              <w:t>Investicioni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fondovi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društava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upravljanje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investicionim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fondovima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davaoci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finansijskog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lastRenderedPageBreak/>
              <w:t>lizinga</w:t>
            </w:r>
            <w:r w:rsidR="00BF48F5" w:rsidRPr="00611344">
              <w:rPr>
                <w:rFonts w:ascii="Times New Roman" w:hAnsi="Times New Roman"/>
                <w:bCs/>
                <w:noProof/>
                <w:szCs w:val="20"/>
                <w:lang w:val="sr-Latn-CS"/>
              </w:rPr>
              <w:t xml:space="preserve">;         </w:t>
            </w:r>
            <w:r w:rsidR="00BF48F5" w:rsidRPr="00611344">
              <w:rPr>
                <w:rFonts w:ascii="Times New Roman" w:hAnsi="Times New Roman"/>
                <w:noProof/>
                <w:lang w:val="sr-Latn-CS"/>
              </w:rPr>
              <w:t xml:space="preserve">  </w:t>
            </w:r>
            <w:r>
              <w:rPr>
                <w:rFonts w:ascii="Times New Roman" w:hAnsi="Times New Roman"/>
                <w:noProof/>
                <w:lang w:val="sr-Latn-CS"/>
              </w:rPr>
              <w:t>d</w:t>
            </w:r>
            <w:r>
              <w:rPr>
                <w:rFonts w:ascii="Times New Roman" w:hAnsi="Times New Roman"/>
                <w:bCs/>
                <w:noProof/>
                <w:szCs w:val="20"/>
                <w:lang w:val="sr-Latn-CS"/>
              </w:rPr>
              <w:t>obrovoljni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penzioni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fondovi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društva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upravljanje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dobrovoljnim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penzionim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fondovima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društva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osiguranje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faktoring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forfeting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kompanije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pomoćne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finansijske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institucije</w:t>
            </w:r>
            <w:r w:rsidR="00BF48F5" w:rsidRPr="00611344">
              <w:rPr>
                <w:rFonts w:ascii="Times New Roman" w:hAnsi="Times New Roman"/>
                <w:bCs/>
                <w:noProof/>
                <w:szCs w:val="20"/>
                <w:lang w:val="sr-Latn-CS"/>
              </w:rPr>
              <w:t xml:space="preserve">;                </w:t>
            </w:r>
            <w:r w:rsidR="00BF48F5" w:rsidRPr="00611344">
              <w:rPr>
                <w:rFonts w:ascii="Times New Roman" w:hAnsi="Times New Roman"/>
                <w:noProof/>
                <w:lang w:val="sr-Latn-CS"/>
              </w:rPr>
              <w:t xml:space="preserve"> </w:t>
            </w:r>
            <w:r>
              <w:rPr>
                <w:rFonts w:ascii="Times New Roman" w:hAnsi="Times New Roman"/>
                <w:noProof/>
                <w:lang w:val="sr-Latn-CS"/>
              </w:rPr>
              <w:t>mesec</w:t>
            </w:r>
            <w:r w:rsidR="00BF48F5" w:rsidRPr="00611344">
              <w:rPr>
                <w:rFonts w:ascii="Times New Roman" w:hAnsi="Times New Roman"/>
                <w:noProof/>
                <w:lang w:val="sr-Latn-CS"/>
              </w:rPr>
              <w:t xml:space="preserve"> </w:t>
            </w:r>
            <w:r>
              <w:rPr>
                <w:rFonts w:ascii="Times New Roman" w:hAnsi="Times New Roman"/>
                <w:noProof/>
                <w:lang w:val="sr-Latn-CS"/>
              </w:rPr>
              <w:t>dana</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w:t>
            </w:r>
            <w:r>
              <w:rPr>
                <w:rFonts w:ascii="Times New Roman" w:hAnsi="Times New Roman"/>
                <w:noProof/>
                <w:lang w:val="sr-Latn-CS"/>
              </w:rPr>
              <w:t>kraja</w:t>
            </w:r>
            <w:r w:rsidR="00BF48F5" w:rsidRPr="00611344">
              <w:rPr>
                <w:rFonts w:ascii="Times New Roman" w:hAnsi="Times New Roman"/>
                <w:noProof/>
                <w:lang w:val="sr-Latn-CS"/>
              </w:rPr>
              <w:t xml:space="preserve"> </w:t>
            </w:r>
            <w:r>
              <w:rPr>
                <w:rFonts w:ascii="Times New Roman" w:hAnsi="Times New Roman"/>
                <w:noProof/>
                <w:lang w:val="sr-Latn-CS"/>
              </w:rPr>
              <w:t>izveštajnog</w:t>
            </w:r>
            <w:r w:rsidR="00BF48F5" w:rsidRPr="00611344">
              <w:rPr>
                <w:rFonts w:ascii="Times New Roman" w:hAnsi="Times New Roman"/>
                <w:noProof/>
                <w:lang w:val="sr-Latn-CS"/>
              </w:rPr>
              <w:t xml:space="preserve"> </w:t>
            </w:r>
            <w:r>
              <w:rPr>
                <w:rFonts w:ascii="Times New Roman" w:hAnsi="Times New Roman"/>
                <w:noProof/>
                <w:lang w:val="sr-Latn-CS"/>
              </w:rPr>
              <w:t>perioda</w:t>
            </w:r>
            <w:r w:rsidR="00BF48F5" w:rsidRPr="00611344">
              <w:rPr>
                <w:rFonts w:ascii="Times New Roman" w:hAnsi="Times New Roman"/>
                <w:noProof/>
                <w:lang w:val="sr-Latn-CS"/>
              </w:rPr>
              <w:t xml:space="preserve">       </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Narodnoj</w:t>
            </w:r>
            <w:r w:rsidR="00BF48F5" w:rsidRPr="00611344">
              <w:rPr>
                <w:rFonts w:ascii="Times New Roman" w:hAnsi="Times New Roman"/>
                <w:noProof/>
                <w:lang w:val="sr-Latn-CS"/>
              </w:rPr>
              <w:t xml:space="preserve"> </w:t>
            </w:r>
            <w:r>
              <w:rPr>
                <w:rFonts w:ascii="Times New Roman" w:hAnsi="Times New Roman"/>
                <w:noProof/>
                <w:lang w:val="sr-Latn-CS"/>
              </w:rPr>
              <w:t>banci</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611344" w:rsidP="00432FC9">
            <w:pPr>
              <w:spacing w:before="60" w:after="60" w:line="223" w:lineRule="auto"/>
              <w:jc w:val="center"/>
              <w:rPr>
                <w:rFonts w:ascii="Times New Roman" w:hAnsi="Times New Roman"/>
                <w:noProof/>
                <w:szCs w:val="20"/>
                <w:lang w:val="sr-Latn-CS"/>
              </w:rPr>
            </w:pPr>
            <w:r>
              <w:rPr>
                <w:rFonts w:ascii="Times New Roman" w:hAnsi="Times New Roman"/>
                <w:noProof/>
                <w:szCs w:val="20"/>
                <w:lang w:val="sr-Latn-CS"/>
              </w:rPr>
              <w:t>Posle</w:t>
            </w:r>
            <w:r w:rsidR="00BF48F5" w:rsidRPr="00611344">
              <w:rPr>
                <w:rFonts w:ascii="Times New Roman" w:hAnsi="Times New Roman"/>
                <w:noProof/>
                <w:szCs w:val="20"/>
                <w:lang w:val="sr-Latn-CS"/>
              </w:rPr>
              <w:t>-</w:t>
            </w:r>
            <w:r>
              <w:rPr>
                <w:rFonts w:ascii="Times New Roman" w:hAnsi="Times New Roman"/>
                <w:noProof/>
                <w:szCs w:val="20"/>
                <w:lang w:val="sr-Latn-CS"/>
              </w:rPr>
              <w:t>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w:t>
            </w:r>
            <w:r w:rsidR="00BF48F5" w:rsidRPr="00611344">
              <w:rPr>
                <w:rFonts w:ascii="Times New Roman" w:hAnsi="Times New Roman"/>
                <w:noProof/>
                <w:szCs w:val="20"/>
                <w:lang w:val="sr-Latn-CS"/>
              </w:rPr>
              <w:t>-</w:t>
            </w:r>
            <w:r>
              <w:rPr>
                <w:rFonts w:ascii="Times New Roman" w:hAnsi="Times New Roman"/>
                <w:noProof/>
                <w:szCs w:val="20"/>
                <w:lang w:val="sr-Latn-CS"/>
              </w:rPr>
              <w: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4.</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Narodna</w:t>
            </w:r>
            <w:r w:rsidR="00BF48F5" w:rsidRPr="00611344">
              <w:rPr>
                <w:rFonts w:ascii="Times New Roman" w:hAnsi="Times New Roman"/>
                <w:noProof/>
                <w:lang w:val="sr-Latn-CS"/>
              </w:rPr>
              <w:t xml:space="preserve"> </w:t>
            </w:r>
            <w:r>
              <w:rPr>
                <w:rFonts w:ascii="Times New Roman" w:hAnsi="Times New Roman"/>
                <w:noProof/>
                <w:lang w:val="sr-Latn-CS"/>
              </w:rPr>
              <w:t>banka</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Platni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bilans</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Republike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Srbije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međunarodna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investiciona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pozicija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Republike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Srbije</w:t>
            </w:r>
            <w:r w:rsidR="00BF48F5" w:rsidRPr="00611344">
              <w:rPr>
                <w:rFonts w:ascii="Times New Roman" w:hAnsi="Times New Roman"/>
                <w:bCs/>
                <w:noProof/>
                <w:szCs w:val="20"/>
                <w:lang w:val="sr-Latn-CS"/>
              </w:rPr>
              <w:t xml:space="preserve">           </w:t>
            </w:r>
          </w:p>
          <w:p w:rsidR="00BF48F5" w:rsidRPr="00611344" w:rsidRDefault="00BF48F5" w:rsidP="00432FC9">
            <w:pPr>
              <w:spacing w:before="60" w:after="60" w:line="223" w:lineRule="auto"/>
              <w:rPr>
                <w:rFonts w:ascii="Times New Roman" w:hAnsi="Times New Roman"/>
                <w:bCs/>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noProof/>
                <w:lang w:val="sr-Latn-CS"/>
              </w:rPr>
              <w:t>Prikupljanje</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potrebnih</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izradu</w:t>
            </w:r>
            <w:r w:rsidR="00BF48F5" w:rsidRPr="00611344">
              <w:rPr>
                <w:rFonts w:ascii="Times New Roman" w:hAnsi="Times New Roman"/>
                <w:noProof/>
                <w:lang w:val="sr-Latn-CS"/>
              </w:rPr>
              <w:t xml:space="preserve"> </w:t>
            </w:r>
            <w:r>
              <w:rPr>
                <w:rFonts w:ascii="Times New Roman" w:hAnsi="Times New Roman"/>
                <w:noProof/>
                <w:lang w:val="sr-Latn-CS"/>
              </w:rPr>
              <w:t>deviznog</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platnog</w:t>
            </w:r>
            <w:r w:rsidR="00BF48F5" w:rsidRPr="00611344">
              <w:rPr>
                <w:rFonts w:ascii="Times New Roman" w:hAnsi="Times New Roman"/>
                <w:noProof/>
                <w:lang w:val="sr-Latn-CS"/>
              </w:rPr>
              <w:t xml:space="preserve"> </w:t>
            </w:r>
            <w:r>
              <w:rPr>
                <w:rFonts w:ascii="Times New Roman" w:hAnsi="Times New Roman"/>
                <w:noProof/>
                <w:lang w:val="sr-Latn-CS"/>
              </w:rPr>
              <w:t>bilansa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w:t>
            </w:r>
            <w:r>
              <w:rPr>
                <w:rFonts w:ascii="Times New Roman" w:hAnsi="Times New Roman"/>
                <w:bCs/>
                <w:noProof/>
                <w:szCs w:val="20"/>
                <w:lang w:val="sr-Latn-CS"/>
              </w:rPr>
              <w:t>eđunarodne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investicione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pozicije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bazi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elektronskog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dostavljanja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dekadnom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nivou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ITRS</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poslovnih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banaka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obavljenom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platnom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prometu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inostranstvom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direktnog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izveštavanja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direktnim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portfolio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ulaganjima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nerezidenata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zemlji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direktnih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portfolio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ulaganjima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rezidenata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inostranstvu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transakcija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rezidenata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nerezidentima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osnovu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izvođenja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investicionih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građevinskih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radova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prometa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računima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rezidenata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inostranstvu</w:t>
            </w:r>
            <w:r w:rsidR="00BF48F5" w:rsidRPr="00611344">
              <w:rPr>
                <w:rFonts w:ascii="Times New Roman" w:hAnsi="Times New Roman"/>
                <w:bCs/>
                <w:noProof/>
                <w:szCs w:val="20"/>
                <w:lang w:val="sr-Latn-CS"/>
              </w:rPr>
              <w:t xml:space="preserve"> </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 </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platni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lang w:val="sr-Latn-CS"/>
              </w:rPr>
              <w:t>m</w:t>
            </w:r>
            <w:r>
              <w:rPr>
                <w:rFonts w:ascii="Times New Roman" w:hAnsi="Times New Roman"/>
                <w:bCs/>
                <w:noProof/>
                <w:szCs w:val="20"/>
                <w:lang w:val="sr-Latn-CS"/>
              </w:rPr>
              <w:t>eđunarodnu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investicionu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poziciju</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navedeni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Uputstvu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sprovođenje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Odluke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uslovima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načinu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obavljanja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platnog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prometa</w:t>
            </w:r>
            <w:r w:rsidR="00BF48F5" w:rsidRPr="00611344">
              <w:rPr>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inostranstvom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Službeni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glasnik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RS</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w:t>
            </w:r>
            <w:r w:rsidR="00BF48F5" w:rsidRPr="00611344">
              <w:rPr>
                <w:rFonts w:ascii="Times New Roman" w:hAnsi="Times New Roman"/>
                <w:noProof/>
                <w:szCs w:val="20"/>
                <w:lang w:val="sr-Latn-CS"/>
              </w:rPr>
              <w:t xml:space="preserve">. 24/07, 31/07, 41/07, 3/08, 61/08, 120/08, 38/10, 92/11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62/13); </w:t>
            </w:r>
            <w:r>
              <w:rPr>
                <w:rFonts w:ascii="Times New Roman" w:hAnsi="Times New Roman"/>
                <w:noProof/>
                <w:szCs w:val="20"/>
                <w:lang w:val="sr-Latn-CS"/>
              </w:rPr>
              <w:t>upitnici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navedeni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Uputstvu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sprovođenje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Odluke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obavezi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poslovanju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inostranstvom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Službeni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glasnik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RS</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87/09)</w:t>
            </w:r>
          </w:p>
        </w:tc>
        <w:tc>
          <w:tcPr>
            <w:tcW w:w="1592"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noProof/>
                <w:szCs w:val="20"/>
                <w:lang w:val="sr-Latn-CS"/>
              </w:rPr>
              <w:lastRenderedPageBreak/>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10 </w:t>
            </w:r>
            <w:r>
              <w:rPr>
                <w:rFonts w:ascii="Times New Roman" w:hAnsi="Times New Roman"/>
                <w:noProof/>
                <w:szCs w:val="20"/>
                <w:lang w:val="sr-Latn-CS"/>
              </w:rPr>
              <w:t>dana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završetka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Banke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druge</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institucije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završetka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dekade</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Uputstvo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sprovođenje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Odluke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uslovima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načinu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obavljanja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platnog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inostra</w:t>
            </w:r>
            <w:r w:rsidR="00BF48F5" w:rsidRPr="00611344">
              <w:rPr>
                <w:rFonts w:ascii="Times New Roman" w:hAnsi="Times New Roman"/>
                <w:noProof/>
                <w:szCs w:val="20"/>
                <w:lang w:val="sr-Latn-CS"/>
              </w:rPr>
              <w:t>-</w:t>
            </w:r>
            <w:r>
              <w:rPr>
                <w:rFonts w:ascii="Times New Roman" w:hAnsi="Times New Roman"/>
                <w:noProof/>
                <w:szCs w:val="20"/>
                <w:lang w:val="sr-Latn-CS"/>
              </w:rPr>
              <w:t>nstvom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Uputstvo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sprovođenje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Odluke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obavezi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izveštava</w:t>
            </w:r>
            <w:r w:rsidR="00BF48F5" w:rsidRPr="00611344">
              <w:rPr>
                <w:rFonts w:ascii="Times New Roman" w:hAnsi="Times New Roman"/>
                <w:noProof/>
                <w:szCs w:val="20"/>
                <w:lang w:val="sr-Latn-CS"/>
              </w:rPr>
              <w:t>-</w:t>
            </w:r>
            <w:r>
              <w:rPr>
                <w:rFonts w:ascii="Times New Roman" w:hAnsi="Times New Roman"/>
                <w:noProof/>
                <w:szCs w:val="20"/>
                <w:lang w:val="sr-Latn-CS"/>
              </w:rPr>
              <w:t>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w:t>
            </w:r>
            <w:r w:rsidR="00BF48F5" w:rsidRPr="00611344">
              <w:rPr>
                <w:rFonts w:ascii="Times New Roman" w:hAnsi="Times New Roman"/>
                <w:noProof/>
                <w:szCs w:val="20"/>
                <w:lang w:val="sr-Latn-CS"/>
              </w:rPr>
              <w:t>-</w:t>
            </w:r>
            <w:r>
              <w:rPr>
                <w:rFonts w:ascii="Times New Roman" w:hAnsi="Times New Roman"/>
                <w:noProof/>
                <w:szCs w:val="20"/>
                <w:lang w:val="sr-Latn-CS"/>
              </w:rPr>
              <w:t>vanju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inostra</w:t>
            </w:r>
            <w:r w:rsidR="00BF48F5" w:rsidRPr="00611344">
              <w:rPr>
                <w:rFonts w:ascii="Times New Roman" w:hAnsi="Times New Roman"/>
                <w:noProof/>
                <w:szCs w:val="20"/>
                <w:lang w:val="sr-Latn-CS"/>
              </w:rPr>
              <w:t>-</w:t>
            </w:r>
            <w:r>
              <w:rPr>
                <w:rFonts w:ascii="Times New Roman" w:hAnsi="Times New Roman"/>
                <w:noProof/>
                <w:szCs w:val="20"/>
                <w:lang w:val="sr-Latn-CS"/>
              </w:rPr>
              <w:lastRenderedPageBreak/>
              <w:t>nstvom</w:t>
            </w:r>
            <w:r w:rsidR="00BF48F5" w:rsidRPr="00611344">
              <w:rPr>
                <w:rFonts w:ascii="Times New Roman" w:hAnsi="Times New Roman"/>
                <w:noProof/>
                <w:szCs w:val="20"/>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611344" w:rsidP="00432FC9">
            <w:pPr>
              <w:spacing w:before="60" w:after="60" w:line="223" w:lineRule="auto"/>
              <w:jc w:val="center"/>
              <w:rPr>
                <w:rFonts w:ascii="Times New Roman" w:hAnsi="Times New Roman"/>
                <w:noProof/>
                <w:szCs w:val="20"/>
                <w:lang w:val="sr-Latn-CS"/>
              </w:rPr>
            </w:pPr>
            <w:r>
              <w:rPr>
                <w:rFonts w:ascii="Times New Roman" w:hAnsi="Times New Roman"/>
                <w:noProof/>
                <w:szCs w:val="20"/>
                <w:lang w:val="sr-Latn-CS"/>
              </w:rPr>
              <w:t>Platni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dvadeset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dana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isteku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unazad</w:t>
            </w:r>
          </w:p>
          <w:p w:rsidR="00BF48F5" w:rsidRPr="00611344" w:rsidRDefault="00611344" w:rsidP="00432FC9">
            <w:pPr>
              <w:spacing w:before="60" w:after="60" w:line="223" w:lineRule="auto"/>
              <w:jc w:val="center"/>
              <w:rPr>
                <w:rFonts w:ascii="Times New Roman" w:hAnsi="Times New Roman"/>
                <w:noProof/>
                <w:szCs w:val="20"/>
                <w:lang w:val="sr-Latn-CS"/>
              </w:rPr>
            </w:pPr>
            <w:r>
              <w:rPr>
                <w:rFonts w:ascii="Times New Roman" w:hAnsi="Times New Roman"/>
                <w:noProof/>
                <w:szCs w:val="20"/>
                <w:lang w:val="sr-Latn-CS"/>
              </w:rPr>
              <w:t>Među</w:t>
            </w:r>
            <w:r w:rsidR="00BF48F5" w:rsidRPr="00611344">
              <w:rPr>
                <w:rFonts w:ascii="Times New Roman" w:hAnsi="Times New Roman"/>
                <w:noProof/>
                <w:szCs w:val="20"/>
                <w:lang w:val="sr-Latn-CS"/>
              </w:rPr>
              <w:t>-</w:t>
            </w:r>
            <w:r>
              <w:rPr>
                <w:rFonts w:ascii="Times New Roman" w:hAnsi="Times New Roman"/>
                <w:noProof/>
                <w:szCs w:val="20"/>
                <w:lang w:val="sr-Latn-CS"/>
              </w:rPr>
              <w:t>narodna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inve</w:t>
            </w:r>
            <w:r w:rsidR="00BF48F5" w:rsidRPr="00611344">
              <w:rPr>
                <w:rFonts w:ascii="Times New Roman" w:hAnsi="Times New Roman"/>
                <w:noProof/>
                <w:szCs w:val="20"/>
                <w:lang w:val="sr-Latn-CS"/>
              </w:rPr>
              <w:t>-</w:t>
            </w:r>
            <w:r>
              <w:rPr>
                <w:rFonts w:ascii="Times New Roman" w:hAnsi="Times New Roman"/>
                <w:noProof/>
                <w:szCs w:val="20"/>
                <w:lang w:val="sr-Latn-CS"/>
              </w:rPr>
              <w:t>sticiona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pozicija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posle</w:t>
            </w:r>
            <w:r w:rsidR="00BF48F5" w:rsidRPr="00611344">
              <w:rPr>
                <w:rFonts w:ascii="Times New Roman" w:hAnsi="Times New Roman"/>
                <w:noProof/>
                <w:szCs w:val="20"/>
                <w:lang w:val="sr-Latn-CS"/>
              </w:rPr>
              <w:t>-</w:t>
            </w:r>
            <w:r>
              <w:rPr>
                <w:rFonts w:ascii="Times New Roman" w:hAnsi="Times New Roman"/>
                <w:noProof/>
                <w:szCs w:val="20"/>
                <w:lang w:val="sr-Latn-CS"/>
              </w:rPr>
              <w:t>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w:t>
            </w:r>
            <w:r w:rsidR="00BF48F5" w:rsidRPr="00611344">
              <w:rPr>
                <w:rFonts w:ascii="Times New Roman" w:hAnsi="Times New Roman"/>
                <w:noProof/>
                <w:szCs w:val="20"/>
                <w:lang w:val="sr-Latn-CS"/>
              </w:rPr>
              <w:t>-</w:t>
            </w:r>
            <w:r>
              <w:rPr>
                <w:rFonts w:ascii="Times New Roman" w:hAnsi="Times New Roman"/>
                <w:noProof/>
                <w:szCs w:val="20"/>
                <w:lang w:val="sr-Latn-CS"/>
              </w:rPr>
              <w:t>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kvartal</w:t>
            </w:r>
            <w:r w:rsidR="00BF48F5" w:rsidRPr="00611344">
              <w:rPr>
                <w:rFonts w:ascii="Times New Roman" w:hAnsi="Times New Roman"/>
                <w:noProof/>
                <w:szCs w:val="20"/>
                <w:lang w:val="sr-Latn-CS"/>
              </w:rPr>
              <w:t xml:space="preserve"> </w:t>
            </w:r>
          </w:p>
        </w:tc>
      </w:tr>
      <w:tr w:rsidR="00BF48F5" w:rsidRPr="00611344">
        <w:trPr>
          <w:gridAfter w:val="3"/>
          <w:wAfter w:w="65" w:type="dxa"/>
          <w:trHeight w:val="20"/>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5.</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Narodna</w:t>
            </w:r>
            <w:r w:rsidR="00BF48F5" w:rsidRPr="00611344">
              <w:rPr>
                <w:rFonts w:ascii="Times New Roman" w:hAnsi="Times New Roman"/>
                <w:noProof/>
                <w:lang w:val="sr-Latn-CS"/>
              </w:rPr>
              <w:t xml:space="preserve"> </w:t>
            </w:r>
            <w:r>
              <w:rPr>
                <w:rFonts w:ascii="Times New Roman" w:hAnsi="Times New Roman"/>
                <w:noProof/>
                <w:lang w:val="sr-Latn-CS"/>
              </w:rPr>
              <w:t>banka</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w:t>
            </w:r>
          </w:p>
        </w:tc>
        <w:tc>
          <w:tcPr>
            <w:tcW w:w="2428" w:type="dxa"/>
            <w:gridSpan w:val="2"/>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Podaci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uslovima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finansiranja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poslovanja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malih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srednjih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preduzeća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preduzetnika</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Prikupljanje</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potrebnih</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izradu</w:t>
            </w:r>
            <w:r w:rsidR="00BF48F5" w:rsidRPr="00611344">
              <w:rPr>
                <w:rFonts w:ascii="Times New Roman" w:hAnsi="Times New Roman"/>
                <w:noProof/>
                <w:lang w:val="sr-Latn-CS"/>
              </w:rPr>
              <w:t xml:space="preserve"> </w:t>
            </w:r>
            <w:r>
              <w:rPr>
                <w:rFonts w:ascii="Times New Roman" w:hAnsi="Times New Roman"/>
                <w:noProof/>
                <w:lang w:val="sr-Latn-CS"/>
              </w:rPr>
              <w:t>analize</w:t>
            </w:r>
            <w:r w:rsidR="00BF48F5" w:rsidRPr="00611344">
              <w:rPr>
                <w:rFonts w:ascii="Times New Roman" w:hAnsi="Times New Roman"/>
                <w:noProof/>
                <w:lang w:val="sr-Latn-CS"/>
              </w:rPr>
              <w:t xml:space="preserve"> </w:t>
            </w:r>
            <w:r>
              <w:rPr>
                <w:rFonts w:ascii="Times New Roman" w:hAnsi="Times New Roman"/>
                <w:noProof/>
                <w:lang w:val="sr-Latn-CS"/>
              </w:rPr>
              <w:t>uslova</w:t>
            </w:r>
            <w:r w:rsidR="00BF48F5" w:rsidRPr="00611344">
              <w:rPr>
                <w:rFonts w:ascii="Times New Roman" w:hAnsi="Times New Roman"/>
                <w:noProof/>
                <w:lang w:val="sr-Latn-CS"/>
              </w:rPr>
              <w:t xml:space="preserve"> </w:t>
            </w:r>
            <w:r>
              <w:rPr>
                <w:rFonts w:ascii="Times New Roman" w:hAnsi="Times New Roman"/>
                <w:noProof/>
                <w:lang w:val="sr-Latn-CS"/>
              </w:rPr>
              <w:t>finansiranja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poslovanja</w:t>
            </w:r>
            <w:r w:rsidR="00BF48F5" w:rsidRPr="00611344">
              <w:rPr>
                <w:rFonts w:ascii="Times New Roman" w:hAnsi="Times New Roman"/>
                <w:noProof/>
                <w:lang w:val="sr-Latn-CS"/>
              </w:rPr>
              <w:t xml:space="preserve"> </w:t>
            </w:r>
            <w:r>
              <w:rPr>
                <w:rFonts w:ascii="Times New Roman" w:hAnsi="Times New Roman"/>
                <w:bCs/>
                <w:noProof/>
                <w:szCs w:val="20"/>
                <w:lang w:val="sr-Latn-CS"/>
              </w:rPr>
              <w:t>malih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srednjih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preduzeća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preduzetnika</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odredbama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Zakona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Narodnoj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banci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szCs w:val="20"/>
                <w:lang w:val="sr-Latn-CS"/>
              </w:rPr>
              <w:t xml:space="preserve"> </w:t>
            </w:r>
          </w:p>
        </w:tc>
        <w:tc>
          <w:tcPr>
            <w:tcW w:w="1592"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Banke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druge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finansijske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institucije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privredne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komore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drugi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administrativni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izvori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pet</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meseci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nakon</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završetka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godine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prethodnu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godinu</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Narodnoj</w:t>
            </w:r>
            <w:r w:rsidR="00BF48F5" w:rsidRPr="00611344">
              <w:rPr>
                <w:rFonts w:ascii="Times New Roman" w:hAnsi="Times New Roman"/>
                <w:noProof/>
                <w:lang w:val="sr-Latn-CS"/>
              </w:rPr>
              <w:t xml:space="preserve"> </w:t>
            </w:r>
            <w:r>
              <w:rPr>
                <w:rFonts w:ascii="Times New Roman" w:hAnsi="Times New Roman"/>
                <w:noProof/>
                <w:lang w:val="sr-Latn-CS"/>
              </w:rPr>
              <w:t>banci</w:t>
            </w:r>
            <w:r w:rsidR="00BF48F5" w:rsidRPr="00611344">
              <w:rPr>
                <w:rFonts w:ascii="Times New Roman" w:hAnsi="Times New Roman"/>
                <w:noProof/>
                <w:lang w:val="sr-Latn-CS"/>
              </w:rPr>
              <w:t xml:space="preserve"> </w:t>
            </w:r>
            <w:r>
              <w:rPr>
                <w:rFonts w:ascii="Times New Roman" w:hAnsi="Times New Roman"/>
                <w:noProof/>
                <w:lang w:val="sr-Latn-CS"/>
              </w:rPr>
              <w:t>Srbije</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611344" w:rsidP="00432FC9">
            <w:pPr>
              <w:spacing w:before="60" w:after="60" w:line="223" w:lineRule="auto"/>
              <w:jc w:val="center"/>
              <w:rPr>
                <w:rFonts w:ascii="Times New Roman" w:hAnsi="Times New Roman"/>
                <w:noProof/>
                <w:szCs w:val="20"/>
                <w:lang w:val="sr-Latn-CS"/>
              </w:rPr>
            </w:pPr>
            <w:r>
              <w:rPr>
                <w:rFonts w:ascii="Times New Roman" w:hAnsi="Times New Roman"/>
                <w:noProof/>
                <w:szCs w:val="20"/>
                <w:lang w:val="sr-Latn-CS"/>
              </w:rPr>
              <w:t>Tri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isteku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posmatra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p>
        </w:tc>
      </w:tr>
      <w:tr w:rsidR="00BF48F5" w:rsidRPr="00611344">
        <w:trPr>
          <w:gridAfter w:val="3"/>
          <w:wAfter w:w="65" w:type="dxa"/>
        </w:trPr>
        <w:tc>
          <w:tcPr>
            <w:tcW w:w="572" w:type="dxa"/>
          </w:tcPr>
          <w:p w:rsidR="00BF48F5" w:rsidRPr="00611344" w:rsidRDefault="00BF48F5" w:rsidP="00C72A14">
            <w:pPr>
              <w:spacing w:before="60" w:after="60" w:line="223" w:lineRule="auto"/>
              <w:jc w:val="center"/>
              <w:rPr>
                <w:rFonts w:ascii="Times New Roman" w:hAnsi="Times New Roman"/>
                <w:noProof/>
                <w:lang w:val="sr-Latn-CS"/>
              </w:rPr>
            </w:pPr>
            <w:r w:rsidRPr="00611344">
              <w:rPr>
                <w:rFonts w:ascii="Times New Roman" w:hAnsi="Times New Roman"/>
                <w:noProof/>
                <w:lang w:val="sr-Latn-CS"/>
              </w:rPr>
              <w:t>6.</w:t>
            </w:r>
          </w:p>
        </w:tc>
        <w:tc>
          <w:tcPr>
            <w:tcW w:w="1533" w:type="dxa"/>
          </w:tcPr>
          <w:p w:rsidR="00BF48F5" w:rsidRPr="00611344" w:rsidRDefault="00611344" w:rsidP="00C72A14">
            <w:pPr>
              <w:spacing w:before="60" w:after="60" w:line="223" w:lineRule="auto"/>
              <w:rPr>
                <w:rFonts w:ascii="Times New Roman" w:hAnsi="Times New Roman"/>
                <w:noProof/>
                <w:lang w:val="sr-Latn-CS"/>
              </w:rPr>
            </w:pPr>
            <w:r>
              <w:rPr>
                <w:rFonts w:ascii="Times New Roman" w:hAnsi="Times New Roman"/>
                <w:noProof/>
                <w:lang w:val="sr-Latn-CS"/>
              </w:rPr>
              <w:t>Narodna</w:t>
            </w:r>
            <w:r w:rsidR="00BF48F5" w:rsidRPr="00611344">
              <w:rPr>
                <w:rFonts w:ascii="Times New Roman" w:hAnsi="Times New Roman"/>
                <w:noProof/>
                <w:lang w:val="sr-Latn-CS"/>
              </w:rPr>
              <w:t xml:space="preserve"> </w:t>
            </w:r>
            <w:r>
              <w:rPr>
                <w:rFonts w:ascii="Times New Roman" w:hAnsi="Times New Roman"/>
                <w:noProof/>
                <w:lang w:val="sr-Latn-CS"/>
              </w:rPr>
              <w:t>banka</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w:t>
            </w:r>
          </w:p>
        </w:tc>
        <w:tc>
          <w:tcPr>
            <w:tcW w:w="2428" w:type="dxa"/>
            <w:gridSpan w:val="2"/>
          </w:tcPr>
          <w:p w:rsidR="00BF48F5" w:rsidRPr="00611344" w:rsidRDefault="00611344" w:rsidP="00C72A14">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Stanje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promet</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spoljnom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dugu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javnog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privatnog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sektora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Upitik</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KZ</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obrazac</w:t>
            </w:r>
            <w:r w:rsidR="00BF48F5" w:rsidRPr="00611344">
              <w:rPr>
                <w:rFonts w:ascii="Times New Roman" w:hAnsi="Times New Roman"/>
                <w:bCs/>
                <w:noProof/>
                <w:szCs w:val="20"/>
                <w:lang w:val="sr-Latn-CS"/>
              </w:rPr>
              <w:t xml:space="preserve"> – </w:t>
            </w:r>
            <w:r>
              <w:rPr>
                <w:rFonts w:ascii="Times New Roman" w:hAnsi="Times New Roman"/>
                <w:bCs/>
                <w:noProof/>
                <w:szCs w:val="20"/>
                <w:lang w:val="sr-Latn-CS"/>
              </w:rPr>
              <w:t>kreditno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zaduženje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promet</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kreditima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odobrenim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inostranstvu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Upitnik</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obrazac</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w:t>
            </w:r>
            <w:r w:rsidR="00BF48F5" w:rsidRPr="00611344">
              <w:rPr>
                <w:rFonts w:ascii="Times New Roman" w:hAnsi="Times New Roman"/>
                <w:bCs/>
                <w:noProof/>
                <w:szCs w:val="20"/>
                <w:lang w:val="sr-Latn-CS"/>
              </w:rPr>
              <w:t xml:space="preserve"> – </w:t>
            </w:r>
            <w:r>
              <w:rPr>
                <w:rFonts w:ascii="Times New Roman" w:hAnsi="Times New Roman"/>
                <w:bCs/>
                <w:noProof/>
                <w:szCs w:val="20"/>
                <w:lang w:val="sr-Latn-CS"/>
              </w:rPr>
              <w:t>kreditno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odobrenje</w:t>
            </w:r>
            <w:r w:rsidR="00BF48F5" w:rsidRPr="00611344">
              <w:rPr>
                <w:rFonts w:ascii="Times New Roman" w:hAnsi="Times New Roman"/>
                <w:bCs/>
                <w:noProof/>
                <w:szCs w:val="20"/>
                <w:lang w:val="sr-Latn-CS"/>
              </w:rPr>
              <w:t xml:space="preserve">)                    </w:t>
            </w:r>
          </w:p>
          <w:p w:rsidR="00BF48F5" w:rsidRPr="00611344" w:rsidRDefault="00BF48F5" w:rsidP="00C72A14">
            <w:pPr>
              <w:spacing w:before="60" w:after="60" w:line="223" w:lineRule="auto"/>
              <w:rPr>
                <w:rFonts w:ascii="Times New Roman" w:hAnsi="Times New Roman"/>
                <w:bCs/>
                <w:noProof/>
                <w:szCs w:val="20"/>
                <w:lang w:val="sr-Latn-CS"/>
              </w:rPr>
            </w:pPr>
          </w:p>
        </w:tc>
        <w:tc>
          <w:tcPr>
            <w:tcW w:w="3122" w:type="dxa"/>
            <w:gridSpan w:val="3"/>
          </w:tcPr>
          <w:p w:rsidR="00BF48F5" w:rsidRPr="00611344" w:rsidRDefault="00611344" w:rsidP="00C72A14">
            <w:pPr>
              <w:spacing w:before="60" w:after="60" w:line="223" w:lineRule="auto"/>
              <w:rPr>
                <w:rFonts w:ascii="Times New Roman" w:hAnsi="Times New Roman"/>
                <w:noProof/>
                <w:lang w:val="sr-Latn-CS"/>
              </w:rPr>
            </w:pP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ukupnom</w:t>
            </w:r>
            <w:r w:rsidR="00BF48F5" w:rsidRPr="00611344">
              <w:rPr>
                <w:rFonts w:ascii="Times New Roman" w:hAnsi="Times New Roman"/>
                <w:noProof/>
                <w:lang w:val="sr-Latn-CS"/>
              </w:rPr>
              <w:t xml:space="preserve"> </w:t>
            </w:r>
            <w:r>
              <w:rPr>
                <w:rFonts w:ascii="Times New Roman" w:hAnsi="Times New Roman"/>
                <w:noProof/>
                <w:lang w:val="sr-Latn-CS"/>
              </w:rPr>
              <w:t>spoljnom</w:t>
            </w:r>
            <w:r w:rsidR="00BF48F5" w:rsidRPr="00611344">
              <w:rPr>
                <w:rFonts w:ascii="Times New Roman" w:hAnsi="Times New Roman"/>
                <w:noProof/>
                <w:lang w:val="sr-Latn-CS"/>
              </w:rPr>
              <w:t xml:space="preserve"> </w:t>
            </w:r>
            <w:r>
              <w:rPr>
                <w:rFonts w:ascii="Times New Roman" w:hAnsi="Times New Roman"/>
                <w:noProof/>
                <w:lang w:val="sr-Latn-CS"/>
              </w:rPr>
              <w:t>dugu</w:t>
            </w:r>
            <w:r w:rsidR="00BF48F5" w:rsidRPr="00611344">
              <w:rPr>
                <w:rFonts w:ascii="Times New Roman" w:hAnsi="Times New Roman"/>
                <w:noProof/>
                <w:lang w:val="sr-Latn-CS"/>
              </w:rPr>
              <w:t xml:space="preserve"> </w:t>
            </w:r>
            <w:r>
              <w:rPr>
                <w:rFonts w:ascii="Times New Roman" w:hAnsi="Times New Roman"/>
                <w:noProof/>
                <w:lang w:val="sr-Latn-CS"/>
              </w:rPr>
              <w:t>obuhvataju</w:t>
            </w:r>
            <w:r w:rsidR="00BF48F5" w:rsidRPr="00611344">
              <w:rPr>
                <w:rFonts w:ascii="Times New Roman" w:hAnsi="Times New Roman"/>
                <w:noProof/>
                <w:lang w:val="sr-Latn-CS"/>
              </w:rPr>
              <w:t xml:space="preserve"> </w:t>
            </w:r>
            <w:r>
              <w:rPr>
                <w:rFonts w:ascii="Times New Roman" w:hAnsi="Times New Roman"/>
                <w:noProof/>
                <w:lang w:val="sr-Latn-CS"/>
              </w:rPr>
              <w:t>obaveze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svim</w:t>
            </w:r>
            <w:r w:rsidR="00BF48F5" w:rsidRPr="00611344">
              <w:rPr>
                <w:rFonts w:ascii="Times New Roman" w:hAnsi="Times New Roman"/>
                <w:noProof/>
                <w:lang w:val="sr-Latn-CS"/>
              </w:rPr>
              <w:t xml:space="preserve"> </w:t>
            </w:r>
            <w:r>
              <w:rPr>
                <w:rFonts w:ascii="Times New Roman" w:hAnsi="Times New Roman"/>
                <w:noProof/>
                <w:lang w:val="sr-Latn-CS"/>
              </w:rPr>
              <w:t>kreditima</w:t>
            </w:r>
            <w:r w:rsidR="00BF48F5" w:rsidRPr="00611344">
              <w:rPr>
                <w:rFonts w:ascii="Times New Roman" w:hAnsi="Times New Roman"/>
                <w:noProof/>
                <w:lang w:val="sr-Latn-CS"/>
              </w:rPr>
              <w:t xml:space="preserve"> </w:t>
            </w:r>
            <w:r>
              <w:rPr>
                <w:rFonts w:ascii="Times New Roman" w:hAnsi="Times New Roman"/>
                <w:noProof/>
                <w:lang w:val="sr-Latn-CS"/>
              </w:rPr>
              <w:t>uzetim</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inostranstva</w:t>
            </w:r>
            <w:r w:rsidR="00BF48F5" w:rsidRPr="00611344">
              <w:rPr>
                <w:rFonts w:ascii="Times New Roman" w:hAnsi="Times New Roman"/>
                <w:noProof/>
                <w:lang w:val="sr-Latn-CS"/>
              </w:rPr>
              <w:t xml:space="preserve">: –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sektorima</w:t>
            </w:r>
            <w:r w:rsidR="00BF48F5" w:rsidRPr="00611344">
              <w:rPr>
                <w:rFonts w:ascii="Times New Roman" w:hAnsi="Times New Roman"/>
                <w:noProof/>
                <w:lang w:val="sr-Latn-CS"/>
              </w:rPr>
              <w:t xml:space="preserve">: </w:t>
            </w:r>
            <w:r>
              <w:rPr>
                <w:rFonts w:ascii="Times New Roman" w:hAnsi="Times New Roman"/>
                <w:noProof/>
                <w:lang w:val="sr-Latn-CS"/>
              </w:rPr>
              <w:t>javni</w:t>
            </w:r>
            <w:r w:rsidR="00BF48F5" w:rsidRPr="00611344">
              <w:rPr>
                <w:rFonts w:ascii="Times New Roman" w:hAnsi="Times New Roman"/>
                <w:noProof/>
                <w:lang w:val="sr-Latn-CS"/>
              </w:rPr>
              <w:t xml:space="preserve"> </w:t>
            </w:r>
            <w:r>
              <w:rPr>
                <w:rFonts w:ascii="Times New Roman" w:hAnsi="Times New Roman"/>
                <w:noProof/>
                <w:lang w:val="sr-Latn-CS"/>
              </w:rPr>
              <w:t>sektor</w:t>
            </w:r>
            <w:r w:rsidR="00BF48F5" w:rsidRPr="00611344">
              <w:rPr>
                <w:rFonts w:ascii="Times New Roman" w:hAnsi="Times New Roman"/>
                <w:noProof/>
                <w:lang w:val="sr-Latn-CS"/>
              </w:rPr>
              <w:t xml:space="preserve"> – </w:t>
            </w:r>
            <w:r>
              <w:rPr>
                <w:rFonts w:ascii="Times New Roman" w:hAnsi="Times New Roman"/>
                <w:noProof/>
                <w:lang w:val="sr-Latn-CS"/>
              </w:rPr>
              <w:t>monetarna</w:t>
            </w:r>
            <w:r w:rsidR="00BF48F5" w:rsidRPr="00611344">
              <w:rPr>
                <w:rFonts w:ascii="Times New Roman" w:hAnsi="Times New Roman"/>
                <w:noProof/>
                <w:lang w:val="sr-Latn-CS"/>
              </w:rPr>
              <w:t xml:space="preserve"> </w:t>
            </w:r>
            <w:r>
              <w:rPr>
                <w:rFonts w:ascii="Times New Roman" w:hAnsi="Times New Roman"/>
                <w:noProof/>
                <w:lang w:val="sr-Latn-CS"/>
              </w:rPr>
              <w:t>vlast</w:t>
            </w:r>
            <w:r w:rsidR="00BF48F5" w:rsidRPr="00611344">
              <w:rPr>
                <w:rFonts w:ascii="Times New Roman" w:hAnsi="Times New Roman"/>
                <w:noProof/>
                <w:lang w:val="sr-Latn-CS"/>
              </w:rPr>
              <w:t xml:space="preserve">, </w:t>
            </w:r>
            <w:r>
              <w:rPr>
                <w:rFonts w:ascii="Times New Roman" w:hAnsi="Times New Roman"/>
                <w:noProof/>
                <w:lang w:val="sr-Latn-CS"/>
              </w:rPr>
              <w:t>centralni</w:t>
            </w:r>
            <w:r w:rsidR="00BF48F5" w:rsidRPr="00611344">
              <w:rPr>
                <w:rFonts w:ascii="Times New Roman" w:hAnsi="Times New Roman"/>
                <w:noProof/>
                <w:lang w:val="sr-Latn-CS"/>
              </w:rPr>
              <w:t xml:space="preserve"> </w:t>
            </w:r>
            <w:r>
              <w:rPr>
                <w:rFonts w:ascii="Times New Roman" w:hAnsi="Times New Roman"/>
                <w:noProof/>
                <w:lang w:val="sr-Latn-CS"/>
              </w:rPr>
              <w:t>nivo</w:t>
            </w:r>
            <w:r w:rsidR="00BF48F5" w:rsidRPr="00611344">
              <w:rPr>
                <w:rFonts w:ascii="Times New Roman" w:hAnsi="Times New Roman"/>
                <w:noProof/>
                <w:lang w:val="sr-Latn-CS"/>
              </w:rPr>
              <w:t xml:space="preserve"> </w:t>
            </w:r>
            <w:r>
              <w:rPr>
                <w:rFonts w:ascii="Times New Roman" w:hAnsi="Times New Roman"/>
                <w:noProof/>
                <w:lang w:val="sr-Latn-CS"/>
              </w:rPr>
              <w:t>vlasti</w:t>
            </w:r>
            <w:r w:rsidR="00BF48F5" w:rsidRPr="00611344">
              <w:rPr>
                <w:rFonts w:ascii="Times New Roman" w:hAnsi="Times New Roman"/>
                <w:noProof/>
                <w:lang w:val="sr-Latn-CS"/>
              </w:rPr>
              <w:t xml:space="preserve">, </w:t>
            </w:r>
            <w:r>
              <w:rPr>
                <w:rFonts w:ascii="Times New Roman" w:hAnsi="Times New Roman"/>
                <w:noProof/>
                <w:lang w:val="sr-Latn-CS"/>
              </w:rPr>
              <w:t>lokalni</w:t>
            </w:r>
            <w:r w:rsidR="00BF48F5" w:rsidRPr="00611344">
              <w:rPr>
                <w:rFonts w:ascii="Times New Roman" w:hAnsi="Times New Roman"/>
                <w:noProof/>
                <w:lang w:val="sr-Latn-CS"/>
              </w:rPr>
              <w:t xml:space="preserve"> </w:t>
            </w:r>
            <w:r>
              <w:rPr>
                <w:rFonts w:ascii="Times New Roman" w:hAnsi="Times New Roman"/>
                <w:noProof/>
                <w:lang w:val="sr-Latn-CS"/>
              </w:rPr>
              <w:t>nivo</w:t>
            </w:r>
            <w:r w:rsidR="00BF48F5" w:rsidRPr="00611344">
              <w:rPr>
                <w:rFonts w:ascii="Times New Roman" w:hAnsi="Times New Roman"/>
                <w:noProof/>
                <w:lang w:val="sr-Latn-CS"/>
              </w:rPr>
              <w:t xml:space="preserve"> </w:t>
            </w:r>
            <w:r>
              <w:rPr>
                <w:rFonts w:ascii="Times New Roman" w:hAnsi="Times New Roman"/>
                <w:noProof/>
                <w:lang w:val="sr-Latn-CS"/>
              </w:rPr>
              <w:t>vlasti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vladine</w:t>
            </w:r>
            <w:r w:rsidR="00BF48F5" w:rsidRPr="00611344">
              <w:rPr>
                <w:rFonts w:ascii="Times New Roman" w:hAnsi="Times New Roman"/>
                <w:noProof/>
                <w:lang w:val="sr-Latn-CS"/>
              </w:rPr>
              <w:t xml:space="preserve"> </w:t>
            </w:r>
            <w:r>
              <w:rPr>
                <w:rFonts w:ascii="Times New Roman" w:hAnsi="Times New Roman"/>
                <w:noProof/>
                <w:lang w:val="sr-Latn-CS"/>
              </w:rPr>
              <w:t>agencije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fondovi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privatni</w:t>
            </w:r>
            <w:r w:rsidR="00BF48F5" w:rsidRPr="00611344">
              <w:rPr>
                <w:rFonts w:ascii="Times New Roman" w:hAnsi="Times New Roman"/>
                <w:noProof/>
                <w:lang w:val="sr-Latn-CS"/>
              </w:rPr>
              <w:t xml:space="preserve"> </w:t>
            </w:r>
            <w:r>
              <w:rPr>
                <w:rFonts w:ascii="Times New Roman" w:hAnsi="Times New Roman"/>
                <w:noProof/>
                <w:lang w:val="sr-Latn-CS"/>
              </w:rPr>
              <w:t>sektor</w:t>
            </w:r>
            <w:r w:rsidR="00BF48F5" w:rsidRPr="00611344">
              <w:rPr>
                <w:rFonts w:ascii="Times New Roman" w:hAnsi="Times New Roman"/>
                <w:noProof/>
                <w:lang w:val="sr-Latn-CS"/>
              </w:rPr>
              <w:t xml:space="preserve"> – </w:t>
            </w:r>
            <w:r>
              <w:rPr>
                <w:rFonts w:ascii="Times New Roman" w:hAnsi="Times New Roman"/>
                <w:noProof/>
                <w:lang w:val="sr-Latn-CS"/>
              </w:rPr>
              <w:t>bankarski</w:t>
            </w:r>
            <w:r w:rsidR="00BF48F5" w:rsidRPr="00611344">
              <w:rPr>
                <w:rFonts w:ascii="Times New Roman" w:hAnsi="Times New Roman"/>
                <w:noProof/>
                <w:lang w:val="sr-Latn-CS"/>
              </w:rPr>
              <w:t xml:space="preserve"> </w:t>
            </w:r>
            <w:r>
              <w:rPr>
                <w:rFonts w:ascii="Times New Roman" w:hAnsi="Times New Roman"/>
                <w:noProof/>
                <w:lang w:val="sr-Latn-CS"/>
              </w:rPr>
              <w:t>sektor</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sektor</w:t>
            </w:r>
            <w:r w:rsidR="00BF48F5" w:rsidRPr="00611344">
              <w:rPr>
                <w:rFonts w:ascii="Times New Roman" w:hAnsi="Times New Roman"/>
                <w:noProof/>
                <w:lang w:val="sr-Latn-CS"/>
              </w:rPr>
              <w:t xml:space="preserve"> </w:t>
            </w:r>
            <w:r>
              <w:rPr>
                <w:rFonts w:ascii="Times New Roman" w:hAnsi="Times New Roman"/>
                <w:noProof/>
                <w:lang w:val="sr-Latn-CS"/>
              </w:rPr>
              <w:t>privrednih</w:t>
            </w:r>
            <w:r w:rsidR="00BF48F5" w:rsidRPr="00611344">
              <w:rPr>
                <w:rFonts w:ascii="Times New Roman" w:hAnsi="Times New Roman"/>
                <w:noProof/>
                <w:lang w:val="sr-Latn-CS"/>
              </w:rPr>
              <w:t xml:space="preserve"> </w:t>
            </w:r>
            <w:r>
              <w:rPr>
                <w:rFonts w:ascii="Times New Roman" w:hAnsi="Times New Roman"/>
                <w:noProof/>
                <w:lang w:val="sr-Latn-CS"/>
              </w:rPr>
              <w:t>društava</w:t>
            </w:r>
            <w:r w:rsidR="00BF48F5" w:rsidRPr="00611344">
              <w:rPr>
                <w:rFonts w:ascii="Times New Roman" w:hAnsi="Times New Roman"/>
                <w:noProof/>
                <w:lang w:val="sr-Latn-CS"/>
              </w:rPr>
              <w:t xml:space="preserve">; –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kreditorima</w:t>
            </w:r>
            <w:r w:rsidR="00BF48F5" w:rsidRPr="00611344">
              <w:rPr>
                <w:rFonts w:ascii="Times New Roman" w:hAnsi="Times New Roman"/>
                <w:noProof/>
                <w:lang w:val="sr-Latn-CS"/>
              </w:rPr>
              <w:t xml:space="preserve">, </w:t>
            </w:r>
            <w:r>
              <w:rPr>
                <w:rFonts w:ascii="Times New Roman" w:hAnsi="Times New Roman"/>
                <w:noProof/>
                <w:lang w:val="sr-Latn-CS"/>
              </w:rPr>
              <w:t>ročnosti</w:t>
            </w:r>
            <w:r w:rsidR="00BF48F5" w:rsidRPr="00611344">
              <w:rPr>
                <w:rFonts w:ascii="Times New Roman" w:hAnsi="Times New Roman"/>
                <w:noProof/>
                <w:lang w:val="sr-Latn-CS"/>
              </w:rPr>
              <w:t xml:space="preserve">, </w:t>
            </w:r>
            <w:r>
              <w:rPr>
                <w:rFonts w:ascii="Times New Roman" w:hAnsi="Times New Roman"/>
                <w:noProof/>
                <w:lang w:val="sr-Latn-CS"/>
              </w:rPr>
              <w:t>valutnoj</w:t>
            </w:r>
            <w:r w:rsidR="00BF48F5" w:rsidRPr="00611344">
              <w:rPr>
                <w:rFonts w:ascii="Times New Roman" w:hAnsi="Times New Roman"/>
                <w:noProof/>
                <w:lang w:val="sr-Latn-CS"/>
              </w:rPr>
              <w:t xml:space="preserve"> </w:t>
            </w:r>
            <w:r>
              <w:rPr>
                <w:rFonts w:ascii="Times New Roman" w:hAnsi="Times New Roman"/>
                <w:noProof/>
                <w:lang w:val="sr-Latn-CS"/>
              </w:rPr>
              <w:t>strukturi</w:t>
            </w:r>
            <w:r w:rsidR="00BF48F5" w:rsidRPr="00611344">
              <w:rPr>
                <w:rFonts w:ascii="Times New Roman" w:hAnsi="Times New Roman"/>
                <w:noProof/>
                <w:lang w:val="sr-Latn-CS"/>
              </w:rPr>
              <w:t xml:space="preserve">, </w:t>
            </w:r>
            <w:r>
              <w:rPr>
                <w:rFonts w:ascii="Times New Roman" w:hAnsi="Times New Roman"/>
                <w:noProof/>
                <w:lang w:val="sr-Latn-CS"/>
              </w:rPr>
              <w:t>privrednim</w:t>
            </w:r>
            <w:r w:rsidR="00BF48F5" w:rsidRPr="00611344">
              <w:rPr>
                <w:rFonts w:ascii="Times New Roman" w:hAnsi="Times New Roman"/>
                <w:noProof/>
                <w:lang w:val="sr-Latn-CS"/>
              </w:rPr>
              <w:t xml:space="preserve"> </w:t>
            </w:r>
            <w:r>
              <w:rPr>
                <w:rFonts w:ascii="Times New Roman" w:hAnsi="Times New Roman"/>
                <w:noProof/>
                <w:lang w:val="sr-Latn-CS"/>
              </w:rPr>
              <w:t>granama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instrumentima</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spoljnom</w:t>
            </w:r>
            <w:r w:rsidR="00BF48F5" w:rsidRPr="00611344">
              <w:rPr>
                <w:rFonts w:ascii="Times New Roman" w:hAnsi="Times New Roman"/>
                <w:noProof/>
                <w:lang w:val="sr-Latn-CS"/>
              </w:rPr>
              <w:t xml:space="preserve"> </w:t>
            </w:r>
            <w:r>
              <w:rPr>
                <w:rFonts w:ascii="Times New Roman" w:hAnsi="Times New Roman"/>
                <w:noProof/>
                <w:lang w:val="sr-Latn-CS"/>
              </w:rPr>
              <w:t>dugu</w:t>
            </w:r>
            <w:r w:rsidR="00BF48F5" w:rsidRPr="00611344">
              <w:rPr>
                <w:rFonts w:ascii="Times New Roman" w:hAnsi="Times New Roman"/>
                <w:noProof/>
                <w:lang w:val="sr-Latn-CS"/>
              </w:rPr>
              <w:t xml:space="preserve"> </w:t>
            </w:r>
            <w:r>
              <w:rPr>
                <w:rFonts w:ascii="Times New Roman" w:hAnsi="Times New Roman"/>
                <w:noProof/>
                <w:lang w:val="sr-Latn-CS"/>
              </w:rPr>
              <w:t>obuhvata</w:t>
            </w:r>
            <w:r w:rsidR="00BF48F5" w:rsidRPr="00611344">
              <w:rPr>
                <w:rFonts w:ascii="Times New Roman" w:hAnsi="Times New Roman"/>
                <w:noProof/>
                <w:lang w:val="sr-Latn-CS"/>
              </w:rPr>
              <w:t xml:space="preserve"> </w:t>
            </w:r>
            <w:r>
              <w:rPr>
                <w:rFonts w:ascii="Times New Roman" w:hAnsi="Times New Roman"/>
                <w:noProof/>
                <w:lang w:val="sr-Latn-CS"/>
              </w:rPr>
              <w:t>iznos</w:t>
            </w:r>
            <w:r w:rsidR="00BF48F5" w:rsidRPr="00611344">
              <w:rPr>
                <w:rFonts w:ascii="Times New Roman" w:hAnsi="Times New Roman"/>
                <w:noProof/>
                <w:lang w:val="sr-Latn-CS"/>
              </w:rPr>
              <w:t xml:space="preserve"> </w:t>
            </w:r>
            <w:r>
              <w:rPr>
                <w:rFonts w:ascii="Times New Roman" w:hAnsi="Times New Roman"/>
                <w:noProof/>
                <w:lang w:val="sr-Latn-CS"/>
              </w:rPr>
              <w:t>ukupnih</w:t>
            </w:r>
            <w:r w:rsidR="00BF48F5" w:rsidRPr="00611344">
              <w:rPr>
                <w:rFonts w:ascii="Times New Roman" w:hAnsi="Times New Roman"/>
                <w:noProof/>
                <w:lang w:val="sr-Latn-CS"/>
              </w:rPr>
              <w:t xml:space="preserve"> </w:t>
            </w:r>
            <w:r>
              <w:rPr>
                <w:rFonts w:ascii="Times New Roman" w:hAnsi="Times New Roman"/>
                <w:noProof/>
                <w:lang w:val="sr-Latn-CS"/>
              </w:rPr>
              <w:t>korišćenja</w:t>
            </w:r>
            <w:r w:rsidR="00BF48F5" w:rsidRPr="00611344">
              <w:rPr>
                <w:rFonts w:ascii="Times New Roman" w:hAnsi="Times New Roman"/>
                <w:noProof/>
                <w:lang w:val="sr-Latn-CS"/>
              </w:rPr>
              <w:t xml:space="preserve">, </w:t>
            </w:r>
            <w:r>
              <w:rPr>
                <w:rFonts w:ascii="Times New Roman" w:hAnsi="Times New Roman"/>
                <w:noProof/>
                <w:lang w:val="sr-Latn-CS"/>
              </w:rPr>
              <w:t>otplata</w:t>
            </w:r>
            <w:r w:rsidR="00BF48F5" w:rsidRPr="00611344">
              <w:rPr>
                <w:rFonts w:ascii="Times New Roman" w:hAnsi="Times New Roman"/>
                <w:noProof/>
                <w:lang w:val="sr-Latn-CS"/>
              </w:rPr>
              <w:t xml:space="preserve"> </w:t>
            </w:r>
            <w:r>
              <w:rPr>
                <w:rFonts w:ascii="Times New Roman" w:hAnsi="Times New Roman"/>
                <w:noProof/>
                <w:lang w:val="sr-Latn-CS"/>
              </w:rPr>
              <w:t>glavnice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kamate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kreditima</w:t>
            </w:r>
            <w:r w:rsidR="00BF48F5" w:rsidRPr="00611344">
              <w:rPr>
                <w:rFonts w:ascii="Times New Roman" w:hAnsi="Times New Roman"/>
                <w:noProof/>
                <w:lang w:val="sr-Latn-CS"/>
              </w:rPr>
              <w:t xml:space="preserve"> </w:t>
            </w:r>
            <w:r>
              <w:rPr>
                <w:rFonts w:ascii="Times New Roman" w:hAnsi="Times New Roman"/>
                <w:noProof/>
                <w:lang w:val="sr-Latn-CS"/>
              </w:rPr>
              <w:t>uzetim</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inostranstva</w:t>
            </w:r>
            <w:r w:rsidR="00BF48F5" w:rsidRPr="00611344">
              <w:rPr>
                <w:rFonts w:ascii="Times New Roman" w:hAnsi="Times New Roman"/>
                <w:noProof/>
                <w:lang w:val="sr-Latn-CS"/>
              </w:rPr>
              <w:t xml:space="preserve">. </w:t>
            </w:r>
            <w:r>
              <w:rPr>
                <w:rFonts w:ascii="Times New Roman" w:hAnsi="Times New Roman"/>
                <w:noProof/>
                <w:lang w:val="sr-Latn-CS"/>
              </w:rPr>
              <w:t>Potraživanja</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inostranstvu</w:t>
            </w:r>
            <w:r w:rsidR="00BF48F5" w:rsidRPr="00611344">
              <w:rPr>
                <w:rFonts w:ascii="Times New Roman" w:hAnsi="Times New Roman"/>
                <w:noProof/>
                <w:lang w:val="sr-Latn-CS"/>
              </w:rPr>
              <w:t xml:space="preserve"> </w:t>
            </w:r>
            <w:r>
              <w:rPr>
                <w:rFonts w:ascii="Times New Roman" w:hAnsi="Times New Roman"/>
                <w:noProof/>
                <w:lang w:val="sr-Latn-CS"/>
              </w:rPr>
              <w:t>obuhvataju</w:t>
            </w:r>
            <w:r w:rsidR="00BF48F5" w:rsidRPr="00611344">
              <w:rPr>
                <w:rFonts w:ascii="Times New Roman" w:hAnsi="Times New Roman"/>
                <w:noProof/>
                <w:lang w:val="sr-Latn-CS"/>
              </w:rPr>
              <w:t xml:space="preserve"> </w:t>
            </w:r>
            <w:r>
              <w:rPr>
                <w:rFonts w:ascii="Times New Roman" w:hAnsi="Times New Roman"/>
                <w:noProof/>
                <w:lang w:val="sr-Latn-CS"/>
              </w:rPr>
              <w:t>sve</w:t>
            </w:r>
            <w:r w:rsidR="00BF48F5" w:rsidRPr="00611344">
              <w:rPr>
                <w:rFonts w:ascii="Times New Roman" w:hAnsi="Times New Roman"/>
                <w:noProof/>
                <w:lang w:val="sr-Latn-CS"/>
              </w:rPr>
              <w:t xml:space="preserve"> </w:t>
            </w:r>
            <w:r>
              <w:rPr>
                <w:rFonts w:ascii="Times New Roman" w:hAnsi="Times New Roman"/>
                <w:noProof/>
                <w:lang w:val="sr-Latn-CS"/>
              </w:rPr>
              <w:t>kredite</w:t>
            </w:r>
            <w:r w:rsidR="00BF48F5" w:rsidRPr="00611344">
              <w:rPr>
                <w:rFonts w:ascii="Times New Roman" w:hAnsi="Times New Roman"/>
                <w:noProof/>
                <w:lang w:val="sr-Latn-CS"/>
              </w:rPr>
              <w:t xml:space="preserve"> </w:t>
            </w:r>
            <w:r>
              <w:rPr>
                <w:rFonts w:ascii="Times New Roman" w:hAnsi="Times New Roman"/>
                <w:noProof/>
                <w:lang w:val="sr-Latn-CS"/>
              </w:rPr>
              <w:t>rezidenata</w:t>
            </w:r>
            <w:r w:rsidR="00BF48F5" w:rsidRPr="00611344">
              <w:rPr>
                <w:rFonts w:ascii="Times New Roman" w:hAnsi="Times New Roman"/>
                <w:noProof/>
                <w:lang w:val="sr-Latn-CS"/>
              </w:rPr>
              <w:t xml:space="preserve"> </w:t>
            </w:r>
            <w:r>
              <w:rPr>
                <w:rFonts w:ascii="Times New Roman" w:hAnsi="Times New Roman"/>
                <w:noProof/>
                <w:lang w:val="sr-Latn-CS"/>
              </w:rPr>
              <w:t>odobrene</w:t>
            </w:r>
            <w:r w:rsidR="00BF48F5" w:rsidRPr="00611344">
              <w:rPr>
                <w:rFonts w:ascii="Times New Roman" w:hAnsi="Times New Roman"/>
                <w:noProof/>
                <w:lang w:val="sr-Latn-CS"/>
              </w:rPr>
              <w:t xml:space="preserve"> </w:t>
            </w:r>
            <w:r>
              <w:rPr>
                <w:rFonts w:ascii="Times New Roman" w:hAnsi="Times New Roman"/>
                <w:noProof/>
                <w:lang w:val="sr-Latn-CS"/>
              </w:rPr>
              <w:t>nerezidentima</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potraživanjima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inostranstva</w:t>
            </w:r>
            <w:r w:rsidR="00BF48F5" w:rsidRPr="00611344">
              <w:rPr>
                <w:rFonts w:ascii="Times New Roman" w:hAnsi="Times New Roman"/>
                <w:noProof/>
                <w:lang w:val="sr-Latn-CS"/>
              </w:rPr>
              <w:t xml:space="preserve"> </w:t>
            </w:r>
            <w:r>
              <w:rPr>
                <w:rFonts w:ascii="Times New Roman" w:hAnsi="Times New Roman"/>
                <w:noProof/>
                <w:lang w:val="sr-Latn-CS"/>
              </w:rPr>
              <w:t>obuhvata</w:t>
            </w:r>
            <w:r w:rsidR="00BF48F5" w:rsidRPr="00611344">
              <w:rPr>
                <w:rFonts w:ascii="Times New Roman" w:hAnsi="Times New Roman"/>
                <w:noProof/>
                <w:lang w:val="sr-Latn-CS"/>
              </w:rPr>
              <w:t xml:space="preserve"> </w:t>
            </w:r>
            <w:r>
              <w:rPr>
                <w:rFonts w:ascii="Times New Roman" w:hAnsi="Times New Roman"/>
                <w:noProof/>
                <w:lang w:val="sr-Latn-CS"/>
              </w:rPr>
              <w:t>iznos</w:t>
            </w:r>
            <w:r w:rsidR="00BF48F5" w:rsidRPr="00611344">
              <w:rPr>
                <w:rFonts w:ascii="Times New Roman" w:hAnsi="Times New Roman"/>
                <w:noProof/>
                <w:lang w:val="sr-Latn-CS"/>
              </w:rPr>
              <w:t xml:space="preserve"> </w:t>
            </w:r>
            <w:r>
              <w:rPr>
                <w:rFonts w:ascii="Times New Roman" w:hAnsi="Times New Roman"/>
                <w:noProof/>
                <w:lang w:val="sr-Latn-CS"/>
              </w:rPr>
              <w:t>odobrenih</w:t>
            </w:r>
            <w:r w:rsidR="00BF48F5" w:rsidRPr="00611344">
              <w:rPr>
                <w:rFonts w:ascii="Times New Roman" w:hAnsi="Times New Roman"/>
                <w:noProof/>
                <w:lang w:val="sr-Latn-CS"/>
              </w:rPr>
              <w:t xml:space="preserve"> </w:t>
            </w:r>
            <w:r>
              <w:rPr>
                <w:rFonts w:ascii="Times New Roman" w:hAnsi="Times New Roman"/>
                <w:noProof/>
                <w:lang w:val="sr-Latn-CS"/>
              </w:rPr>
              <w:t>kredita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neplaćene</w:t>
            </w:r>
            <w:r w:rsidR="00BF48F5" w:rsidRPr="00611344">
              <w:rPr>
                <w:rFonts w:ascii="Times New Roman" w:hAnsi="Times New Roman"/>
                <w:noProof/>
                <w:lang w:val="sr-Latn-CS"/>
              </w:rPr>
              <w:t xml:space="preserve"> </w:t>
            </w:r>
            <w:r>
              <w:rPr>
                <w:rFonts w:ascii="Times New Roman" w:hAnsi="Times New Roman"/>
                <w:noProof/>
                <w:lang w:val="sr-Latn-CS"/>
              </w:rPr>
              <w:t>glavnice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kamate</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spoljnom</w:t>
            </w:r>
            <w:r w:rsidR="00BF48F5" w:rsidRPr="00611344">
              <w:rPr>
                <w:rFonts w:ascii="Times New Roman" w:hAnsi="Times New Roman"/>
                <w:noProof/>
                <w:lang w:val="sr-Latn-CS"/>
              </w:rPr>
              <w:t xml:space="preserve"> </w:t>
            </w:r>
            <w:r>
              <w:rPr>
                <w:rFonts w:ascii="Times New Roman" w:hAnsi="Times New Roman"/>
                <w:noProof/>
                <w:lang w:val="sr-Latn-CS"/>
              </w:rPr>
              <w:t>dugu</w:t>
            </w:r>
            <w:r w:rsidR="00BF48F5" w:rsidRPr="00611344">
              <w:rPr>
                <w:rFonts w:ascii="Times New Roman" w:hAnsi="Times New Roman"/>
                <w:noProof/>
                <w:lang w:val="sr-Latn-CS"/>
              </w:rPr>
              <w:t xml:space="preserve"> </w:t>
            </w:r>
            <w:r>
              <w:rPr>
                <w:rFonts w:ascii="Times New Roman" w:hAnsi="Times New Roman"/>
                <w:noProof/>
                <w:lang w:val="sr-Latn-CS"/>
              </w:rPr>
              <w:t>obuhvataju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stanje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 </w:t>
            </w:r>
            <w:r>
              <w:rPr>
                <w:rFonts w:ascii="Times New Roman" w:hAnsi="Times New Roman"/>
                <w:noProof/>
                <w:lang w:val="sr-Latn-CS"/>
              </w:rPr>
              <w:lastRenderedPageBreak/>
              <w:t>otplatu</w:t>
            </w:r>
            <w:r w:rsidR="00BF48F5" w:rsidRPr="00611344">
              <w:rPr>
                <w:rFonts w:ascii="Times New Roman" w:hAnsi="Times New Roman"/>
                <w:noProof/>
                <w:lang w:val="sr-Latn-CS"/>
              </w:rPr>
              <w:t xml:space="preserve"> </w:t>
            </w:r>
            <w:r>
              <w:rPr>
                <w:rFonts w:ascii="Times New Roman" w:hAnsi="Times New Roman"/>
                <w:noProof/>
                <w:lang w:val="sr-Latn-CS"/>
              </w:rPr>
              <w:t>glavnice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kamate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državnim</w:t>
            </w:r>
            <w:r w:rsidR="00BF48F5" w:rsidRPr="00611344">
              <w:rPr>
                <w:rFonts w:ascii="Times New Roman" w:hAnsi="Times New Roman"/>
                <w:noProof/>
                <w:lang w:val="sr-Latn-CS"/>
              </w:rPr>
              <w:t xml:space="preserve"> </w:t>
            </w:r>
            <w:r>
              <w:rPr>
                <w:rFonts w:ascii="Times New Roman" w:hAnsi="Times New Roman"/>
                <w:noProof/>
                <w:lang w:val="sr-Latn-CS"/>
              </w:rPr>
              <w:t>hartijama</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w:t>
            </w:r>
            <w:r>
              <w:rPr>
                <w:rFonts w:ascii="Times New Roman" w:hAnsi="Times New Roman"/>
                <w:noProof/>
                <w:lang w:val="sr-Latn-CS"/>
              </w:rPr>
              <w:t>vrednosti</w:t>
            </w:r>
            <w:r w:rsidR="00BF48F5" w:rsidRPr="00611344">
              <w:rPr>
                <w:rFonts w:ascii="Times New Roman" w:hAnsi="Times New Roman"/>
                <w:noProof/>
                <w:lang w:val="sr-Latn-CS"/>
              </w:rPr>
              <w:t xml:space="preserve"> </w:t>
            </w:r>
            <w:r>
              <w:rPr>
                <w:rFonts w:ascii="Times New Roman" w:hAnsi="Times New Roman"/>
                <w:noProof/>
                <w:lang w:val="sr-Latn-CS"/>
              </w:rPr>
              <w:t>emitovanim</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inostranstvu</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C72A14">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spoljnom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dugu</w:t>
            </w:r>
            <w:r w:rsidR="00BF48F5" w:rsidRPr="00611344">
              <w:rPr>
                <w:rFonts w:ascii="Times New Roman" w:hAnsi="Times New Roman"/>
                <w:noProof/>
                <w:szCs w:val="20"/>
                <w:lang w:val="sr-Latn-CS"/>
              </w:rPr>
              <w:t xml:space="preserve">; </w:t>
            </w:r>
          </w:p>
          <w:p w:rsidR="00BF48F5" w:rsidRPr="00611344" w:rsidRDefault="00611344" w:rsidP="00C72A14">
            <w:pPr>
              <w:spacing w:before="60" w:after="60" w:line="223" w:lineRule="auto"/>
              <w:rPr>
                <w:rFonts w:ascii="Times New Roman" w:hAnsi="Times New Roman"/>
                <w:noProof/>
                <w:szCs w:val="20"/>
                <w:lang w:val="sr-Latn-CS"/>
              </w:rPr>
            </w:pPr>
            <w:r>
              <w:rPr>
                <w:rFonts w:ascii="Times New Roman" w:hAnsi="Times New Roman"/>
                <w:noProof/>
                <w:szCs w:val="20"/>
                <w:lang w:val="sr-Latn-CS"/>
              </w:rPr>
              <w:t>Kvartalna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planiranim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otplatama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korišćenjima</w:t>
            </w:r>
          </w:p>
          <w:p w:rsidR="00BF48F5" w:rsidRPr="00611344" w:rsidRDefault="00BF48F5" w:rsidP="00C72A14">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C72A14">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prikupljaju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obaveznog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Narodne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banke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kreditnim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inostranstvom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upitnicima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KZ</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obrasci</w:t>
            </w:r>
            <w:r w:rsidR="00BF48F5" w:rsidRPr="00611344">
              <w:rPr>
                <w:rFonts w:ascii="Times New Roman" w:hAnsi="Times New Roman"/>
                <w:noProof/>
                <w:szCs w:val="20"/>
                <w:lang w:val="sr-Latn-CS"/>
              </w:rPr>
              <w:t xml:space="preserve"> </w:t>
            </w:r>
          </w:p>
        </w:tc>
        <w:tc>
          <w:tcPr>
            <w:tcW w:w="1592" w:type="dxa"/>
            <w:gridSpan w:val="3"/>
          </w:tcPr>
          <w:p w:rsidR="00BF48F5" w:rsidRPr="00611344" w:rsidRDefault="00611344" w:rsidP="00C72A14">
            <w:pPr>
              <w:spacing w:before="60" w:after="60" w:line="223" w:lineRule="auto"/>
              <w:rPr>
                <w:rFonts w:ascii="Times New Roman" w:hAnsi="Times New Roman"/>
                <w:noProof/>
                <w:szCs w:val="20"/>
                <w:lang w:val="sr-Latn-CS"/>
              </w:rPr>
            </w:pPr>
            <w:r>
              <w:rPr>
                <w:rFonts w:ascii="Times New Roman" w:hAnsi="Times New Roman"/>
                <w:bCs/>
                <w:noProof/>
                <w:szCs w:val="20"/>
                <w:lang w:val="sr-Latn-CS"/>
              </w:rPr>
              <w:t>Dužnici</w:t>
            </w:r>
            <w:r w:rsidR="00BF48F5" w:rsidRPr="00611344">
              <w:rPr>
                <w:rFonts w:ascii="Times New Roman" w:hAnsi="Times New Roman"/>
                <w:bCs/>
                <w:noProof/>
                <w:szCs w:val="20"/>
                <w:lang w:val="sr-Latn-CS"/>
              </w:rPr>
              <w:t xml:space="preserve"> – </w:t>
            </w:r>
            <w:r>
              <w:rPr>
                <w:rFonts w:ascii="Times New Roman" w:hAnsi="Times New Roman"/>
                <w:bCs/>
                <w:noProof/>
                <w:szCs w:val="20"/>
                <w:lang w:val="sr-Latn-CS"/>
              </w:rPr>
              <w:t>banke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privredna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društva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roku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10 </w:t>
            </w:r>
            <w:r>
              <w:rPr>
                <w:rFonts w:ascii="Times New Roman" w:hAnsi="Times New Roman"/>
                <w:bCs/>
                <w:noProof/>
                <w:szCs w:val="20"/>
                <w:lang w:val="sr-Latn-CS"/>
              </w:rPr>
              <w:t>dana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dana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realizovane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transakcije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kredite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države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koji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povlače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otplaćuju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preko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Narodne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banke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Srbije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osnovu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zakona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ili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drugog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akta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zaduženju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skladu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Zakonom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javnom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dugu</w:t>
            </w:r>
            <w:r w:rsidR="00BF48F5" w:rsidRPr="00611344">
              <w:rPr>
                <w:rFonts w:ascii="Times New Roman" w:hAnsi="Times New Roman"/>
                <w:bCs/>
                <w:noProof/>
                <w:szCs w:val="20"/>
                <w:lang w:val="sr-Latn-CS"/>
              </w:rPr>
              <w:t xml:space="preserve"> </w:t>
            </w:r>
            <w:r w:rsidR="00BF48F5" w:rsidRPr="00611344">
              <w:rPr>
                <w:rFonts w:ascii="Times New Roman" w:hAnsi="Times New Roman"/>
                <w:noProof/>
                <w:szCs w:val="20"/>
                <w:lang w:val="sr-Latn-CS"/>
              </w:rPr>
              <w:t>(„</w:t>
            </w:r>
            <w:r>
              <w:rPr>
                <w:rFonts w:ascii="Times New Roman" w:hAnsi="Times New Roman"/>
                <w:noProof/>
                <w:szCs w:val="20"/>
                <w:lang w:val="sr-Latn-CS"/>
              </w:rPr>
              <w:t>Službeni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glasnik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RS</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w:t>
            </w:r>
            <w:r w:rsidR="00BF48F5" w:rsidRPr="00611344">
              <w:rPr>
                <w:rFonts w:ascii="Times New Roman" w:hAnsi="Times New Roman"/>
                <w:noProof/>
                <w:szCs w:val="20"/>
                <w:lang w:val="sr-Latn-CS"/>
              </w:rPr>
              <w:t xml:space="preserve">. 61/05, 107/09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78/13);</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izveštava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Narodna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banka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Srbije</w:t>
            </w:r>
            <w:r w:rsidR="00BF48F5" w:rsidRPr="00611344">
              <w:rPr>
                <w:rFonts w:ascii="Times New Roman" w:hAnsi="Times New Roman"/>
                <w:bCs/>
                <w:noProof/>
                <w:szCs w:val="20"/>
                <w:lang w:val="sr-Latn-CS"/>
              </w:rPr>
              <w:t xml:space="preserve"> </w:t>
            </w:r>
          </w:p>
        </w:tc>
        <w:tc>
          <w:tcPr>
            <w:tcW w:w="1130" w:type="dxa"/>
            <w:gridSpan w:val="6"/>
          </w:tcPr>
          <w:p w:rsidR="00BF48F5" w:rsidRPr="00611344" w:rsidRDefault="00611344" w:rsidP="00C72A14">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deviznom</w:t>
            </w:r>
            <w:r w:rsidR="00BF48F5" w:rsidRPr="00611344">
              <w:rPr>
                <w:rFonts w:ascii="Times New Roman" w:hAnsi="Times New Roman"/>
                <w:noProof/>
                <w:lang w:val="sr-Latn-CS"/>
              </w:rPr>
              <w:t xml:space="preserve"> </w:t>
            </w:r>
            <w:r>
              <w:rPr>
                <w:rFonts w:ascii="Times New Roman" w:hAnsi="Times New Roman"/>
                <w:noProof/>
                <w:lang w:val="sr-Latn-CS"/>
              </w:rPr>
              <w:t>poslovanju</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w:t>
            </w:r>
            <w:r>
              <w:rPr>
                <w:rFonts w:ascii="Times New Roman" w:hAnsi="Times New Roman"/>
                <w:noProof/>
                <w:lang w:val="sr-Latn-CS"/>
              </w:rPr>
              <w:t>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w:t>
            </w:r>
            <w:r w:rsidR="00BF48F5" w:rsidRPr="00611344">
              <w:rPr>
                <w:rFonts w:ascii="Times New Roman" w:hAnsi="Times New Roman"/>
                <w:noProof/>
                <w:lang w:val="sr-Latn-CS"/>
              </w:rPr>
              <w:t xml:space="preserve">. 62/06, 31/11 </w:t>
            </w:r>
            <w:r>
              <w:rPr>
                <w:rFonts w:ascii="Times New Roman" w:hAnsi="Times New Roman"/>
                <w:noProof/>
                <w:lang w:val="sr-Latn-CS"/>
              </w:rPr>
              <w:t>i</w:t>
            </w:r>
            <w:r w:rsidR="00BF48F5" w:rsidRPr="00611344">
              <w:rPr>
                <w:rFonts w:ascii="Times New Roman" w:hAnsi="Times New Roman"/>
                <w:noProof/>
                <w:lang w:val="sr-Latn-CS"/>
              </w:rPr>
              <w:t xml:space="preserve"> 119/12)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Odluka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izveštava</w:t>
            </w:r>
            <w:r w:rsidR="00BF48F5" w:rsidRPr="00611344">
              <w:rPr>
                <w:rFonts w:ascii="Times New Roman" w:hAnsi="Times New Roman"/>
                <w:noProof/>
                <w:lang w:val="sr-Latn-CS"/>
              </w:rPr>
              <w:t>-</w:t>
            </w:r>
            <w:r>
              <w:rPr>
                <w:rFonts w:ascii="Times New Roman" w:hAnsi="Times New Roman"/>
                <w:noProof/>
                <w:lang w:val="sr-Latn-CS"/>
              </w:rPr>
              <w:t>nju</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kreditnim</w:t>
            </w:r>
            <w:r w:rsidR="00BF48F5" w:rsidRPr="00611344">
              <w:rPr>
                <w:rFonts w:ascii="Times New Roman" w:hAnsi="Times New Roman"/>
                <w:noProof/>
                <w:lang w:val="sr-Latn-CS"/>
              </w:rPr>
              <w:t xml:space="preserve"> </w:t>
            </w:r>
            <w:r>
              <w:rPr>
                <w:rFonts w:ascii="Times New Roman" w:hAnsi="Times New Roman"/>
                <w:noProof/>
                <w:lang w:val="sr-Latn-CS"/>
              </w:rPr>
              <w:t>poslovima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inostran</w:t>
            </w:r>
            <w:r w:rsidR="00BF48F5" w:rsidRPr="00611344">
              <w:rPr>
                <w:rFonts w:ascii="Times New Roman" w:hAnsi="Times New Roman"/>
                <w:noProof/>
                <w:lang w:val="sr-Latn-CS"/>
              </w:rPr>
              <w:t>-</w:t>
            </w:r>
            <w:r>
              <w:rPr>
                <w:rFonts w:ascii="Times New Roman" w:hAnsi="Times New Roman"/>
                <w:noProof/>
                <w:lang w:val="sr-Latn-CS"/>
              </w:rPr>
              <w:t>stvom</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w:t>
            </w:r>
            <w:r>
              <w:rPr>
                <w:rFonts w:ascii="Times New Roman" w:hAnsi="Times New Roman"/>
                <w:noProof/>
                <w:lang w:val="sr-Latn-CS"/>
              </w:rPr>
              <w:t>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56/13)</w:t>
            </w:r>
          </w:p>
        </w:tc>
        <w:tc>
          <w:tcPr>
            <w:tcW w:w="1223" w:type="dxa"/>
            <w:gridSpan w:val="8"/>
          </w:tcPr>
          <w:p w:rsidR="00BF48F5" w:rsidRPr="00611344" w:rsidRDefault="00611344" w:rsidP="00C72A14">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C72A14">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35 </w:t>
            </w:r>
            <w:r w:rsidR="00611344">
              <w:rPr>
                <w:rFonts w:ascii="Times New Roman" w:hAnsi="Times New Roman"/>
                <w:noProof/>
                <w:szCs w:val="20"/>
                <w:lang w:val="sr-Latn-CS"/>
              </w:rPr>
              <w:t>dana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po</w:t>
            </w:r>
            <w:r w:rsidRPr="00611344">
              <w:rPr>
                <w:rFonts w:ascii="Times New Roman" w:hAnsi="Times New Roman"/>
                <w:noProof/>
                <w:szCs w:val="20"/>
                <w:lang w:val="sr-Latn-CS"/>
              </w:rPr>
              <w:t xml:space="preserve"> </w:t>
            </w:r>
            <w:r w:rsidR="00611344">
              <w:rPr>
                <w:rFonts w:ascii="Times New Roman" w:hAnsi="Times New Roman"/>
                <w:noProof/>
                <w:szCs w:val="20"/>
                <w:lang w:val="sr-Latn-CS"/>
              </w:rPr>
              <w:t>isteku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meseca</w:t>
            </w:r>
            <w:r w:rsidRPr="00611344">
              <w:rPr>
                <w:rFonts w:ascii="Times New Roman" w:hAnsi="Times New Roman"/>
                <w:noProof/>
                <w:szCs w:val="20"/>
                <w:lang w:val="sr-Latn-CS"/>
              </w:rPr>
              <w:t xml:space="preserve"> (</w:t>
            </w:r>
            <w:r w:rsidR="00611344">
              <w:rPr>
                <w:rFonts w:ascii="Times New Roman" w:hAnsi="Times New Roman"/>
                <w:noProof/>
                <w:szCs w:val="20"/>
                <w:lang w:val="sr-Latn-CS"/>
              </w:rPr>
              <w:t>spoljni</w:t>
            </w:r>
            <w:r w:rsidRPr="00611344">
              <w:rPr>
                <w:rFonts w:ascii="Times New Roman" w:hAnsi="Times New Roman"/>
                <w:noProof/>
                <w:szCs w:val="20"/>
                <w:lang w:val="sr-Latn-CS"/>
              </w:rPr>
              <w:t xml:space="preserve"> </w:t>
            </w:r>
            <w:r w:rsidR="00611344">
              <w:rPr>
                <w:rFonts w:ascii="Times New Roman" w:hAnsi="Times New Roman"/>
                <w:noProof/>
                <w:szCs w:val="20"/>
                <w:lang w:val="sr-Latn-CS"/>
              </w:rPr>
              <w:t>dug</w:t>
            </w:r>
            <w:r w:rsidRPr="00611344">
              <w:rPr>
                <w:rFonts w:ascii="Times New Roman" w:hAnsi="Times New Roman"/>
                <w:noProof/>
                <w:szCs w:val="20"/>
                <w:lang w:val="sr-Latn-CS"/>
              </w:rPr>
              <w:t xml:space="preserve">) </w:t>
            </w:r>
          </w:p>
          <w:p w:rsidR="00BF48F5" w:rsidRPr="00611344" w:rsidRDefault="00BF48F5" w:rsidP="00C72A14">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35 </w:t>
            </w:r>
            <w:r w:rsidR="00611344">
              <w:rPr>
                <w:rFonts w:ascii="Times New Roman" w:hAnsi="Times New Roman"/>
                <w:noProof/>
                <w:szCs w:val="20"/>
                <w:lang w:val="sr-Latn-CS"/>
              </w:rPr>
              <w:t>dana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po</w:t>
            </w:r>
            <w:r w:rsidRPr="00611344">
              <w:rPr>
                <w:rFonts w:ascii="Times New Roman" w:hAnsi="Times New Roman"/>
                <w:noProof/>
                <w:szCs w:val="20"/>
                <w:lang w:val="sr-Latn-CS"/>
              </w:rPr>
              <w:t xml:space="preserve"> </w:t>
            </w:r>
            <w:r w:rsidR="00611344">
              <w:rPr>
                <w:rFonts w:ascii="Times New Roman" w:hAnsi="Times New Roman"/>
                <w:noProof/>
                <w:szCs w:val="20"/>
                <w:lang w:val="sr-Latn-CS"/>
              </w:rPr>
              <w:t>isteku</w:t>
            </w:r>
            <w:r w:rsidRPr="00611344">
              <w:rPr>
                <w:rFonts w:ascii="Times New Roman" w:hAnsi="Times New Roman"/>
                <w:noProof/>
                <w:szCs w:val="20"/>
                <w:lang w:val="sr-Latn-CS"/>
              </w:rPr>
              <w:t xml:space="preserve"> </w:t>
            </w:r>
            <w:r w:rsidR="00611344">
              <w:rPr>
                <w:rFonts w:ascii="Times New Roman" w:hAnsi="Times New Roman"/>
                <w:noProof/>
                <w:szCs w:val="20"/>
                <w:lang w:val="sr-Latn-CS"/>
              </w:rPr>
              <w:t>kvartala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plani</w:t>
            </w:r>
            <w:r w:rsidRPr="00611344">
              <w:rPr>
                <w:rFonts w:ascii="Times New Roman" w:hAnsi="Times New Roman"/>
                <w:noProof/>
                <w:szCs w:val="20"/>
                <w:lang w:val="sr-Latn-CS"/>
              </w:rPr>
              <w:t>-</w:t>
            </w:r>
            <w:r w:rsidR="00611344">
              <w:rPr>
                <w:rFonts w:ascii="Times New Roman" w:hAnsi="Times New Roman"/>
                <w:noProof/>
                <w:szCs w:val="20"/>
                <w:lang w:val="sr-Latn-CS"/>
              </w:rPr>
              <w:t>rane</w:t>
            </w:r>
            <w:r w:rsidRPr="00611344">
              <w:rPr>
                <w:rFonts w:ascii="Times New Roman" w:hAnsi="Times New Roman"/>
                <w:noProof/>
                <w:szCs w:val="20"/>
                <w:lang w:val="sr-Latn-CS"/>
              </w:rPr>
              <w:t xml:space="preserve"> </w:t>
            </w:r>
            <w:r w:rsidR="00611344">
              <w:rPr>
                <w:rFonts w:ascii="Times New Roman" w:hAnsi="Times New Roman"/>
                <w:noProof/>
                <w:szCs w:val="20"/>
                <w:lang w:val="sr-Latn-CS"/>
              </w:rPr>
              <w:t>otplate</w:t>
            </w:r>
            <w:r w:rsidRPr="00611344">
              <w:rPr>
                <w:rFonts w:ascii="Times New Roman" w:hAnsi="Times New Roman"/>
                <w:noProof/>
                <w:szCs w:val="20"/>
                <w:lang w:val="sr-Latn-CS"/>
              </w:rPr>
              <w:t xml:space="preserve">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w:t>
            </w:r>
            <w:r w:rsidR="00611344">
              <w:rPr>
                <w:rFonts w:ascii="Times New Roman" w:hAnsi="Times New Roman"/>
                <w:noProof/>
                <w:szCs w:val="20"/>
                <w:lang w:val="sr-Latn-CS"/>
              </w:rPr>
              <w:t>kori</w:t>
            </w:r>
            <w:r w:rsidRPr="00611344">
              <w:rPr>
                <w:rFonts w:ascii="Times New Roman" w:hAnsi="Times New Roman"/>
                <w:noProof/>
                <w:szCs w:val="20"/>
                <w:lang w:val="sr-Latn-CS"/>
              </w:rPr>
              <w:t>-</w:t>
            </w:r>
            <w:r w:rsidR="00611344">
              <w:rPr>
                <w:rFonts w:ascii="Times New Roman" w:hAnsi="Times New Roman"/>
                <w:noProof/>
                <w:szCs w:val="20"/>
                <w:lang w:val="sr-Latn-CS"/>
              </w:rPr>
              <w:t>šćenja</w:t>
            </w:r>
            <w:r w:rsidRPr="00611344">
              <w:rPr>
                <w:rFonts w:ascii="Times New Roman" w:hAnsi="Times New Roman"/>
                <w:noProof/>
                <w:szCs w:val="20"/>
                <w:lang w:val="sr-Latn-CS"/>
              </w:rPr>
              <w:t xml:space="preserve">, </w:t>
            </w:r>
            <w:r w:rsidR="00611344">
              <w:rPr>
                <w:rFonts w:ascii="Times New Roman" w:hAnsi="Times New Roman"/>
                <w:noProof/>
                <w:szCs w:val="20"/>
                <w:lang w:val="sr-Latn-CS"/>
              </w:rPr>
              <w:t>valutna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stru</w:t>
            </w:r>
            <w:r w:rsidRPr="00611344">
              <w:rPr>
                <w:rFonts w:ascii="Times New Roman" w:hAnsi="Times New Roman"/>
                <w:noProof/>
                <w:szCs w:val="20"/>
                <w:lang w:val="sr-Latn-CS"/>
              </w:rPr>
              <w:t>-</w:t>
            </w:r>
            <w:r w:rsidR="00611344">
              <w:rPr>
                <w:rFonts w:ascii="Times New Roman" w:hAnsi="Times New Roman"/>
                <w:noProof/>
                <w:szCs w:val="20"/>
                <w:lang w:val="sr-Latn-CS"/>
              </w:rPr>
              <w:t>ktura</w:t>
            </w:r>
            <w:r w:rsidRPr="00611344">
              <w:rPr>
                <w:rFonts w:ascii="Times New Roman" w:hAnsi="Times New Roman"/>
                <w:noProof/>
                <w:szCs w:val="20"/>
                <w:lang w:val="sr-Latn-CS"/>
              </w:rPr>
              <w:t xml:space="preserve"> </w:t>
            </w:r>
            <w:r w:rsidR="00611344">
              <w:rPr>
                <w:rFonts w:ascii="Times New Roman" w:hAnsi="Times New Roman"/>
                <w:noProof/>
                <w:szCs w:val="20"/>
                <w:lang w:val="sr-Latn-CS"/>
              </w:rPr>
              <w:t>duga</w:t>
            </w:r>
            <w:r w:rsidRPr="00611344">
              <w:rPr>
                <w:rFonts w:ascii="Times New Roman" w:hAnsi="Times New Roman"/>
                <w:noProof/>
                <w:szCs w:val="20"/>
                <w:lang w:val="sr-Latn-CS"/>
              </w:rPr>
              <w:t xml:space="preserve">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w:t>
            </w:r>
            <w:r w:rsidR="00611344">
              <w:rPr>
                <w:rFonts w:ascii="Times New Roman" w:hAnsi="Times New Roman"/>
                <w:noProof/>
                <w:szCs w:val="20"/>
                <w:lang w:val="sr-Latn-CS"/>
              </w:rPr>
              <w:t>dug</w:t>
            </w:r>
            <w:r w:rsidRPr="00611344">
              <w:rPr>
                <w:rFonts w:ascii="Times New Roman" w:hAnsi="Times New Roman"/>
                <w:noProof/>
                <w:szCs w:val="20"/>
                <w:lang w:val="sr-Latn-CS"/>
              </w:rPr>
              <w:t xml:space="preserve"> </w:t>
            </w:r>
            <w:r w:rsidR="00611344">
              <w:rPr>
                <w:rFonts w:ascii="Times New Roman" w:hAnsi="Times New Roman"/>
                <w:noProof/>
                <w:szCs w:val="20"/>
                <w:lang w:val="sr-Latn-CS"/>
              </w:rPr>
              <w:t>po</w:t>
            </w:r>
            <w:r w:rsidRPr="00611344">
              <w:rPr>
                <w:rFonts w:ascii="Times New Roman" w:hAnsi="Times New Roman"/>
                <w:noProof/>
                <w:szCs w:val="20"/>
                <w:lang w:val="sr-Latn-CS"/>
              </w:rPr>
              <w:t xml:space="preserve"> </w:t>
            </w:r>
            <w:r w:rsidR="00611344">
              <w:rPr>
                <w:rFonts w:ascii="Times New Roman" w:hAnsi="Times New Roman"/>
                <w:noProof/>
                <w:szCs w:val="20"/>
                <w:lang w:val="sr-Latn-CS"/>
              </w:rPr>
              <w:t>instru</w:t>
            </w:r>
            <w:r w:rsidRPr="00611344">
              <w:rPr>
                <w:rFonts w:ascii="Times New Roman" w:hAnsi="Times New Roman"/>
                <w:noProof/>
                <w:szCs w:val="20"/>
                <w:lang w:val="sr-Latn-CS"/>
              </w:rPr>
              <w:t>-</w:t>
            </w:r>
            <w:r w:rsidR="00611344">
              <w:rPr>
                <w:rFonts w:ascii="Times New Roman" w:hAnsi="Times New Roman"/>
                <w:noProof/>
                <w:szCs w:val="20"/>
                <w:lang w:val="sr-Latn-CS"/>
              </w:rPr>
              <w:t>mentima</w:t>
            </w:r>
            <w:r w:rsidRPr="00611344">
              <w:rPr>
                <w:rFonts w:ascii="Times New Roman" w:hAnsi="Times New Roman"/>
                <w:noProof/>
                <w:szCs w:val="20"/>
                <w:lang w:val="sr-Latn-CS"/>
              </w:rPr>
              <w:t>)</w:t>
            </w:r>
          </w:p>
        </w:tc>
      </w:tr>
      <w:tr w:rsidR="00BF48F5" w:rsidRPr="00611344">
        <w:trPr>
          <w:gridAfter w:val="3"/>
          <w:wAfter w:w="65" w:type="dxa"/>
        </w:trPr>
        <w:tc>
          <w:tcPr>
            <w:tcW w:w="572" w:type="dxa"/>
          </w:tcPr>
          <w:p w:rsidR="00BF48F5" w:rsidRPr="00611344" w:rsidRDefault="00BF48F5" w:rsidP="00C72A14">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7.</w:t>
            </w:r>
          </w:p>
        </w:tc>
        <w:tc>
          <w:tcPr>
            <w:tcW w:w="1533" w:type="dxa"/>
          </w:tcPr>
          <w:p w:rsidR="00BF48F5" w:rsidRPr="00611344" w:rsidRDefault="00611344" w:rsidP="00C72A14">
            <w:pPr>
              <w:spacing w:before="60" w:after="60" w:line="223" w:lineRule="auto"/>
              <w:rPr>
                <w:rFonts w:ascii="Times New Roman" w:hAnsi="Times New Roman"/>
                <w:noProof/>
                <w:lang w:val="sr-Latn-CS"/>
              </w:rPr>
            </w:pPr>
            <w:r>
              <w:rPr>
                <w:rFonts w:ascii="Times New Roman" w:hAnsi="Times New Roman"/>
                <w:noProof/>
                <w:lang w:val="sr-Latn-CS"/>
              </w:rPr>
              <w:t>Narodna</w:t>
            </w:r>
            <w:r w:rsidR="00BF48F5" w:rsidRPr="00611344">
              <w:rPr>
                <w:rFonts w:ascii="Times New Roman" w:hAnsi="Times New Roman"/>
                <w:noProof/>
                <w:lang w:val="sr-Latn-CS"/>
              </w:rPr>
              <w:t xml:space="preserve"> </w:t>
            </w:r>
            <w:r>
              <w:rPr>
                <w:rFonts w:ascii="Times New Roman" w:hAnsi="Times New Roman"/>
                <w:noProof/>
                <w:lang w:val="sr-Latn-CS"/>
              </w:rPr>
              <w:t>banka</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w:t>
            </w:r>
          </w:p>
        </w:tc>
        <w:tc>
          <w:tcPr>
            <w:tcW w:w="2428" w:type="dxa"/>
            <w:gridSpan w:val="2"/>
          </w:tcPr>
          <w:p w:rsidR="00BF48F5" w:rsidRPr="00611344" w:rsidRDefault="00611344" w:rsidP="00C72A14">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Trgovinski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krediti</w:t>
            </w:r>
            <w:r w:rsidR="00BF48F5" w:rsidRPr="00611344">
              <w:rPr>
                <w:rFonts w:ascii="Times New Roman" w:hAnsi="Times New Roman"/>
                <w:bCs/>
                <w:noProof/>
                <w:szCs w:val="20"/>
                <w:lang w:val="sr-Latn-CS"/>
              </w:rPr>
              <w:t xml:space="preserve"> – </w:t>
            </w:r>
            <w:r>
              <w:rPr>
                <w:rFonts w:ascii="Times New Roman" w:hAnsi="Times New Roman"/>
                <w:bCs/>
                <w:noProof/>
                <w:szCs w:val="20"/>
                <w:lang w:val="sr-Latn-CS"/>
              </w:rPr>
              <w:t>potraživanja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dugovanja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spoljnotrgovinskim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poslovima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nisu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naplaćena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ili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plaćena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roku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dužem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godinu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dana</w:t>
            </w:r>
          </w:p>
          <w:p w:rsidR="00BF48F5" w:rsidRPr="00611344" w:rsidRDefault="00611344" w:rsidP="00C72A14">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Obaveze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potraživanja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prema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inostranstvu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poslovima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finansijskog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lizinga</w:t>
            </w:r>
          </w:p>
          <w:p w:rsidR="00BF48F5" w:rsidRPr="00611344" w:rsidRDefault="00BF48F5" w:rsidP="00C72A14">
            <w:pPr>
              <w:spacing w:before="60" w:after="60" w:line="223" w:lineRule="auto"/>
              <w:rPr>
                <w:rFonts w:ascii="Times New Roman" w:hAnsi="Times New Roman"/>
                <w:bCs/>
                <w:noProof/>
                <w:szCs w:val="20"/>
                <w:lang w:val="sr-Latn-CS"/>
              </w:rPr>
            </w:pPr>
          </w:p>
        </w:tc>
        <w:tc>
          <w:tcPr>
            <w:tcW w:w="3122" w:type="dxa"/>
            <w:gridSpan w:val="3"/>
          </w:tcPr>
          <w:p w:rsidR="00BF48F5" w:rsidRPr="00611344" w:rsidRDefault="00611344" w:rsidP="00C72A14">
            <w:pPr>
              <w:spacing w:before="60" w:after="60" w:line="223" w:lineRule="auto"/>
              <w:rPr>
                <w:rFonts w:ascii="Times New Roman" w:hAnsi="Times New Roman"/>
                <w:bCs/>
                <w:noProof/>
                <w:szCs w:val="20"/>
                <w:lang w:val="sr-Latn-CS"/>
              </w:rPr>
            </w:pP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obuhvataju</w:t>
            </w:r>
            <w:r w:rsidR="00BF48F5" w:rsidRPr="00611344">
              <w:rPr>
                <w:rFonts w:ascii="Times New Roman" w:hAnsi="Times New Roman"/>
                <w:noProof/>
                <w:lang w:val="sr-Latn-CS"/>
              </w:rPr>
              <w:t xml:space="preserve"> </w:t>
            </w:r>
            <w:r>
              <w:rPr>
                <w:rFonts w:ascii="Times New Roman" w:hAnsi="Times New Roman"/>
                <w:noProof/>
                <w:lang w:val="sr-Latn-CS"/>
              </w:rPr>
              <w:t>stanje</w:t>
            </w:r>
            <w:r w:rsidR="00BF48F5" w:rsidRPr="00611344">
              <w:rPr>
                <w:rFonts w:ascii="Times New Roman" w:hAnsi="Times New Roman"/>
                <w:noProof/>
                <w:lang w:val="sr-Latn-CS"/>
              </w:rPr>
              <w:t xml:space="preserve"> </w:t>
            </w:r>
            <w:r>
              <w:rPr>
                <w:rFonts w:ascii="Times New Roman" w:hAnsi="Times New Roman"/>
                <w:noProof/>
                <w:lang w:val="sr-Latn-CS"/>
              </w:rPr>
              <w:t>potraživanja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izvezenoj</w:t>
            </w:r>
            <w:r w:rsidR="00BF48F5" w:rsidRPr="00611344">
              <w:rPr>
                <w:rFonts w:ascii="Times New Roman" w:hAnsi="Times New Roman"/>
                <w:noProof/>
                <w:lang w:val="sr-Latn-CS"/>
              </w:rPr>
              <w:t xml:space="preserve"> </w:t>
            </w:r>
            <w:r>
              <w:rPr>
                <w:rFonts w:ascii="Times New Roman" w:hAnsi="Times New Roman"/>
                <w:noProof/>
                <w:lang w:val="sr-Latn-CS"/>
              </w:rPr>
              <w:t>robi</w:t>
            </w:r>
            <w:r w:rsidR="00BF48F5" w:rsidRPr="00611344">
              <w:rPr>
                <w:rFonts w:ascii="Times New Roman" w:hAnsi="Times New Roman"/>
                <w:noProof/>
                <w:lang w:val="sr-Latn-CS"/>
              </w:rPr>
              <w:t xml:space="preserve"> </w:t>
            </w:r>
            <w:r>
              <w:rPr>
                <w:rFonts w:ascii="Times New Roman" w:hAnsi="Times New Roman"/>
                <w:noProof/>
                <w:lang w:val="sr-Latn-CS"/>
              </w:rPr>
              <w:t>ili</w:t>
            </w:r>
            <w:r w:rsidR="00BF48F5" w:rsidRPr="00611344">
              <w:rPr>
                <w:rFonts w:ascii="Times New Roman" w:hAnsi="Times New Roman"/>
                <w:noProof/>
                <w:lang w:val="sr-Latn-CS"/>
              </w:rPr>
              <w:t xml:space="preserve"> </w:t>
            </w:r>
            <w:r>
              <w:rPr>
                <w:rFonts w:ascii="Times New Roman" w:hAnsi="Times New Roman"/>
                <w:noProof/>
                <w:lang w:val="sr-Latn-CS"/>
              </w:rPr>
              <w:t>uslugama</w:t>
            </w:r>
            <w:r w:rsidR="00BF48F5" w:rsidRPr="00611344">
              <w:rPr>
                <w:rFonts w:ascii="Times New Roman" w:hAnsi="Times New Roman"/>
                <w:noProof/>
                <w:lang w:val="sr-Latn-CS"/>
              </w:rPr>
              <w:t xml:space="preserve"> </w:t>
            </w:r>
            <w:r>
              <w:rPr>
                <w:rFonts w:ascii="Times New Roman" w:hAnsi="Times New Roman"/>
                <w:noProof/>
                <w:lang w:val="sr-Latn-CS"/>
              </w:rPr>
              <w:t>koje</w:t>
            </w:r>
            <w:r w:rsidR="00BF48F5" w:rsidRPr="00611344">
              <w:rPr>
                <w:rFonts w:ascii="Times New Roman" w:hAnsi="Times New Roman"/>
                <w:noProof/>
                <w:lang w:val="sr-Latn-CS"/>
              </w:rPr>
              <w:t xml:space="preserve"> </w:t>
            </w:r>
            <w:r>
              <w:rPr>
                <w:rFonts w:ascii="Times New Roman" w:hAnsi="Times New Roman"/>
                <w:noProof/>
                <w:lang w:val="sr-Latn-CS"/>
              </w:rPr>
              <w:t>nisu</w:t>
            </w:r>
            <w:r w:rsidR="00BF48F5" w:rsidRPr="00611344">
              <w:rPr>
                <w:rFonts w:ascii="Times New Roman" w:hAnsi="Times New Roman"/>
                <w:noProof/>
                <w:lang w:val="sr-Latn-CS"/>
              </w:rPr>
              <w:t xml:space="preserve"> </w:t>
            </w:r>
            <w:r>
              <w:rPr>
                <w:rFonts w:ascii="Times New Roman" w:hAnsi="Times New Roman"/>
                <w:bCs/>
                <w:noProof/>
                <w:szCs w:val="20"/>
                <w:lang w:val="sr-Latn-CS"/>
              </w:rPr>
              <w:t>naplaćene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roku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dužem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godinu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dana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potraživanja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unapred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plaćenoj</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robi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ili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uslugama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nisu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uvezene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roku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kao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obaveza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uvezenoj</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robi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ili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uslugama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nisu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plaćene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roku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dužem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godinu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dana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obaveza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avansno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naplaćenoj</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robi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ili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uslugama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nisu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izvezene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roku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Podaci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obuhvataju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obaveza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potraživanja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prema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inostranstvu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poslovima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finansijskog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lizinga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između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rezidenata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nerezidenata</w:t>
            </w:r>
          </w:p>
        </w:tc>
        <w:tc>
          <w:tcPr>
            <w:tcW w:w="1736" w:type="dxa"/>
            <w:gridSpan w:val="6"/>
          </w:tcPr>
          <w:p w:rsidR="00BF48F5" w:rsidRPr="00611344" w:rsidRDefault="00611344" w:rsidP="00C72A14">
            <w:pPr>
              <w:spacing w:before="60" w:after="60" w:line="223" w:lineRule="auto"/>
              <w:rPr>
                <w:rFonts w:ascii="Times New Roman" w:hAnsi="Times New Roman"/>
                <w:noProof/>
                <w:szCs w:val="20"/>
                <w:lang w:val="sr-Latn-CS"/>
              </w:rPr>
            </w:pPr>
            <w:r>
              <w:rPr>
                <w:rFonts w:ascii="Times New Roman" w:hAnsi="Times New Roman"/>
                <w:noProof/>
                <w:szCs w:val="20"/>
                <w:lang w:val="sr-Latn-CS"/>
              </w:rPr>
              <w:t>Kvartalna</w:t>
            </w:r>
          </w:p>
          <w:p w:rsidR="00BF48F5" w:rsidRPr="00611344" w:rsidRDefault="00BF48F5" w:rsidP="00C72A14">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 xml:space="preserve"> </w:t>
            </w:r>
          </w:p>
          <w:p w:rsidR="00BF48F5" w:rsidRPr="00611344" w:rsidRDefault="00BF48F5" w:rsidP="00C72A14">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C72A14">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prikupljaju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postupku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obaveznog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Narodne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banke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kreditnim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inostranstvom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upitnicima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w:t>
            </w:r>
            <w:r w:rsidR="00BF48F5" w:rsidRPr="00611344">
              <w:rPr>
                <w:rFonts w:ascii="Times New Roman" w:hAnsi="Times New Roman"/>
                <w:noProof/>
                <w:szCs w:val="20"/>
                <w:lang w:val="sr-Latn-CS"/>
              </w:rPr>
              <w:t xml:space="preserve">-1, </w:t>
            </w:r>
            <w:r>
              <w:rPr>
                <w:rFonts w:ascii="Times New Roman" w:hAnsi="Times New Roman"/>
                <w:noProof/>
                <w:szCs w:val="20"/>
                <w:lang w:val="sr-Latn-CS"/>
              </w:rPr>
              <w:t>P</w:t>
            </w:r>
            <w:r w:rsidR="00BF48F5" w:rsidRPr="00611344">
              <w:rPr>
                <w:rFonts w:ascii="Times New Roman" w:hAnsi="Times New Roman"/>
                <w:noProof/>
                <w:szCs w:val="20"/>
                <w:lang w:val="sr-Latn-CS"/>
              </w:rPr>
              <w:t xml:space="preserve">-2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-2 </w:t>
            </w:r>
            <w:r>
              <w:rPr>
                <w:rFonts w:ascii="Times New Roman" w:hAnsi="Times New Roman"/>
                <w:noProof/>
                <w:szCs w:val="20"/>
                <w:lang w:val="sr-Latn-CS"/>
              </w:rPr>
              <w:t>obrasci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krediti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FL</w:t>
            </w:r>
            <w:r w:rsidR="00BF48F5" w:rsidRPr="00611344">
              <w:rPr>
                <w:rFonts w:ascii="Times New Roman" w:hAnsi="Times New Roman"/>
                <w:noProof/>
                <w:szCs w:val="20"/>
                <w:lang w:val="sr-Latn-CS"/>
              </w:rPr>
              <w:t xml:space="preserve">-1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FL</w:t>
            </w:r>
            <w:r w:rsidR="00BF48F5" w:rsidRPr="00611344">
              <w:rPr>
                <w:rFonts w:ascii="Times New Roman" w:hAnsi="Times New Roman"/>
                <w:noProof/>
                <w:szCs w:val="20"/>
                <w:lang w:val="sr-Latn-CS"/>
              </w:rPr>
              <w:t xml:space="preserve">-2 </w:t>
            </w:r>
            <w:r>
              <w:rPr>
                <w:rFonts w:ascii="Times New Roman" w:hAnsi="Times New Roman"/>
                <w:noProof/>
                <w:szCs w:val="20"/>
                <w:lang w:val="sr-Latn-CS"/>
              </w:rPr>
              <w:t>obrasci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lizing</w:t>
            </w:r>
            <w:r w:rsidR="00BF48F5" w:rsidRPr="00611344">
              <w:rPr>
                <w:rFonts w:ascii="Times New Roman" w:hAnsi="Times New Roman"/>
                <w:noProof/>
                <w:szCs w:val="20"/>
                <w:lang w:val="sr-Latn-CS"/>
              </w:rPr>
              <w:t xml:space="preserve">) </w:t>
            </w:r>
          </w:p>
        </w:tc>
        <w:tc>
          <w:tcPr>
            <w:tcW w:w="1592" w:type="dxa"/>
            <w:gridSpan w:val="3"/>
          </w:tcPr>
          <w:p w:rsidR="00BF48F5" w:rsidRPr="00611344" w:rsidRDefault="00611344" w:rsidP="00C72A14">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Rezidenti</w:t>
            </w:r>
            <w:r w:rsidR="00BF48F5" w:rsidRPr="00611344">
              <w:rPr>
                <w:rFonts w:ascii="Times New Roman" w:hAnsi="Times New Roman"/>
                <w:bCs/>
                <w:noProof/>
                <w:szCs w:val="20"/>
                <w:lang w:val="sr-Latn-CS"/>
              </w:rPr>
              <w:t xml:space="preserve"> – </w:t>
            </w:r>
            <w:r>
              <w:rPr>
                <w:rFonts w:ascii="Times New Roman" w:hAnsi="Times New Roman"/>
                <w:bCs/>
                <w:noProof/>
                <w:szCs w:val="20"/>
                <w:lang w:val="sr-Latn-CS"/>
              </w:rPr>
              <w:t>dužnici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poverioci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trgovinskim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kreditima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roku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15 </w:t>
            </w:r>
            <w:r>
              <w:rPr>
                <w:rFonts w:ascii="Times New Roman" w:hAnsi="Times New Roman"/>
                <w:bCs/>
                <w:noProof/>
                <w:szCs w:val="20"/>
                <w:lang w:val="sr-Latn-CS"/>
              </w:rPr>
              <w:t>dana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isteka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kvartala</w:t>
            </w:r>
            <w:r w:rsidR="00BF48F5" w:rsidRPr="00611344">
              <w:rPr>
                <w:rFonts w:ascii="Times New Roman" w:hAnsi="Times New Roman"/>
                <w:bCs/>
                <w:noProof/>
                <w:szCs w:val="20"/>
                <w:lang w:val="sr-Latn-CS"/>
              </w:rPr>
              <w:t xml:space="preserve"> </w:t>
            </w:r>
          </w:p>
        </w:tc>
        <w:tc>
          <w:tcPr>
            <w:tcW w:w="1130" w:type="dxa"/>
            <w:gridSpan w:val="6"/>
          </w:tcPr>
          <w:p w:rsidR="00BF48F5" w:rsidRPr="00611344" w:rsidRDefault="00611344" w:rsidP="00C72A14">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deviznom</w:t>
            </w:r>
            <w:r w:rsidR="00BF48F5" w:rsidRPr="00611344">
              <w:rPr>
                <w:rFonts w:ascii="Times New Roman" w:hAnsi="Times New Roman"/>
                <w:noProof/>
                <w:lang w:val="sr-Latn-CS"/>
              </w:rPr>
              <w:t xml:space="preserve"> </w:t>
            </w:r>
            <w:r>
              <w:rPr>
                <w:rFonts w:ascii="Times New Roman" w:hAnsi="Times New Roman"/>
                <w:noProof/>
                <w:lang w:val="sr-Latn-CS"/>
              </w:rPr>
              <w:t>poslovanju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Odluka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izveštava</w:t>
            </w:r>
            <w:r w:rsidR="00BF48F5" w:rsidRPr="00611344">
              <w:rPr>
                <w:rFonts w:ascii="Times New Roman" w:hAnsi="Times New Roman"/>
                <w:noProof/>
                <w:lang w:val="sr-Latn-CS"/>
              </w:rPr>
              <w:t>-</w:t>
            </w:r>
            <w:r>
              <w:rPr>
                <w:rFonts w:ascii="Times New Roman" w:hAnsi="Times New Roman"/>
                <w:noProof/>
                <w:lang w:val="sr-Latn-CS"/>
              </w:rPr>
              <w:t>nju</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kreditnim</w:t>
            </w:r>
            <w:r w:rsidR="00BF48F5" w:rsidRPr="00611344">
              <w:rPr>
                <w:rFonts w:ascii="Times New Roman" w:hAnsi="Times New Roman"/>
                <w:noProof/>
                <w:lang w:val="sr-Latn-CS"/>
              </w:rPr>
              <w:t xml:space="preserve"> </w:t>
            </w:r>
            <w:r>
              <w:rPr>
                <w:rFonts w:ascii="Times New Roman" w:hAnsi="Times New Roman"/>
                <w:noProof/>
                <w:lang w:val="sr-Latn-CS"/>
              </w:rPr>
              <w:t>poslovima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inostran</w:t>
            </w:r>
            <w:r w:rsidR="00BF48F5" w:rsidRPr="00611344">
              <w:rPr>
                <w:rFonts w:ascii="Times New Roman" w:hAnsi="Times New Roman"/>
                <w:noProof/>
                <w:lang w:val="sr-Latn-CS"/>
              </w:rPr>
              <w:t>-</w:t>
            </w:r>
            <w:r>
              <w:rPr>
                <w:rFonts w:ascii="Times New Roman" w:hAnsi="Times New Roman"/>
                <w:noProof/>
                <w:lang w:val="sr-Latn-CS"/>
              </w:rPr>
              <w:t>stvom</w:t>
            </w:r>
          </w:p>
        </w:tc>
        <w:tc>
          <w:tcPr>
            <w:tcW w:w="1223" w:type="dxa"/>
            <w:gridSpan w:val="8"/>
          </w:tcPr>
          <w:p w:rsidR="00BF48F5" w:rsidRPr="00611344" w:rsidRDefault="00611344" w:rsidP="00C72A14">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C72A14">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35 </w:t>
            </w:r>
            <w:r w:rsidR="00611344">
              <w:rPr>
                <w:rFonts w:ascii="Times New Roman" w:hAnsi="Times New Roman"/>
                <w:noProof/>
                <w:szCs w:val="20"/>
                <w:lang w:val="sr-Latn-CS"/>
              </w:rPr>
              <w:t>dana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po</w:t>
            </w:r>
            <w:r w:rsidRPr="00611344">
              <w:rPr>
                <w:rFonts w:ascii="Times New Roman" w:hAnsi="Times New Roman"/>
                <w:noProof/>
                <w:szCs w:val="20"/>
                <w:lang w:val="sr-Latn-CS"/>
              </w:rPr>
              <w:t xml:space="preserve"> </w:t>
            </w:r>
            <w:r w:rsidR="00611344">
              <w:rPr>
                <w:rFonts w:ascii="Times New Roman" w:hAnsi="Times New Roman"/>
                <w:noProof/>
                <w:szCs w:val="20"/>
                <w:lang w:val="sr-Latn-CS"/>
              </w:rPr>
              <w:t>isteku</w:t>
            </w:r>
            <w:r w:rsidRPr="00611344">
              <w:rPr>
                <w:rFonts w:ascii="Times New Roman" w:hAnsi="Times New Roman"/>
                <w:noProof/>
                <w:szCs w:val="20"/>
                <w:lang w:val="sr-Latn-CS"/>
              </w:rPr>
              <w:t xml:space="preserve"> </w:t>
            </w:r>
            <w:r w:rsidR="00611344">
              <w:rPr>
                <w:rFonts w:ascii="Times New Roman" w:hAnsi="Times New Roman"/>
                <w:noProof/>
                <w:szCs w:val="20"/>
                <w:lang w:val="sr-Latn-CS"/>
              </w:rPr>
              <w:t>kvartala</w:t>
            </w:r>
          </w:p>
        </w:tc>
      </w:tr>
      <w:tr w:rsidR="00BF48F5" w:rsidRPr="00611344">
        <w:trPr>
          <w:gridAfter w:val="3"/>
          <w:wAfter w:w="65" w:type="dxa"/>
        </w:trPr>
        <w:tc>
          <w:tcPr>
            <w:tcW w:w="15879" w:type="dxa"/>
            <w:gridSpan w:val="43"/>
          </w:tcPr>
          <w:p w:rsidR="00BF48F5" w:rsidRPr="00611344" w:rsidRDefault="00BF48F5" w:rsidP="00432FC9">
            <w:pPr>
              <w:spacing w:before="240" w:after="60" w:line="223" w:lineRule="auto"/>
              <w:rPr>
                <w:rFonts w:ascii="Times New Roman" w:hAnsi="Times New Roman"/>
                <w:noProof/>
                <w:lang w:val="sr-Latn-CS"/>
              </w:rPr>
            </w:pPr>
            <w:r w:rsidRPr="00611344">
              <w:rPr>
                <w:rFonts w:ascii="Times New Roman" w:hAnsi="Times New Roman"/>
                <w:b/>
                <w:noProof/>
                <w:lang w:val="sr-Latn-CS"/>
              </w:rPr>
              <w:t xml:space="preserve">4. </w:t>
            </w:r>
            <w:r w:rsidR="00611344">
              <w:rPr>
                <w:rFonts w:ascii="Times New Roman" w:hAnsi="Times New Roman"/>
                <w:b/>
                <w:noProof/>
                <w:lang w:val="sr-Latn-CS"/>
              </w:rPr>
              <w:t>Statistika</w:t>
            </w:r>
            <w:r w:rsidRPr="00611344">
              <w:rPr>
                <w:rFonts w:ascii="Times New Roman" w:hAnsi="Times New Roman"/>
                <w:b/>
                <w:noProof/>
                <w:lang w:val="sr-Latn-CS"/>
              </w:rPr>
              <w:t xml:space="preserve"> </w:t>
            </w:r>
            <w:r w:rsidR="00611344">
              <w:rPr>
                <w:rFonts w:ascii="Times New Roman" w:hAnsi="Times New Roman"/>
                <w:b/>
                <w:noProof/>
                <w:lang w:val="sr-Latn-CS"/>
              </w:rPr>
              <w:t>državnih</w:t>
            </w:r>
            <w:r w:rsidRPr="00611344">
              <w:rPr>
                <w:rFonts w:ascii="Times New Roman" w:hAnsi="Times New Roman"/>
                <w:b/>
                <w:noProof/>
                <w:lang w:val="sr-Latn-CS"/>
              </w:rPr>
              <w:t xml:space="preserve"> </w:t>
            </w:r>
            <w:r w:rsidR="00611344">
              <w:rPr>
                <w:rFonts w:ascii="Times New Roman" w:hAnsi="Times New Roman"/>
                <w:b/>
                <w:noProof/>
                <w:lang w:val="sr-Latn-CS"/>
              </w:rPr>
              <w:t>finansija</w:t>
            </w:r>
            <w:r w:rsidRPr="00611344">
              <w:rPr>
                <w:rFonts w:ascii="Times New Roman" w:hAnsi="Times New Roman"/>
                <w:b/>
                <w:bCs/>
                <w:noProof/>
                <w:lang w:val="sr-Latn-CS"/>
              </w:rPr>
              <w:t xml:space="preserve"> </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Statistika</w:t>
            </w:r>
            <w:r w:rsidR="00BF48F5" w:rsidRPr="00611344">
              <w:rPr>
                <w:rFonts w:ascii="Times New Roman" w:hAnsi="Times New Roman"/>
                <w:noProof/>
                <w:lang w:val="sr-Latn-CS"/>
              </w:rPr>
              <w:t xml:space="preserve"> </w:t>
            </w:r>
            <w:r>
              <w:rPr>
                <w:rFonts w:ascii="Times New Roman" w:hAnsi="Times New Roman"/>
                <w:noProof/>
                <w:lang w:val="sr-Latn-CS"/>
              </w:rPr>
              <w:t>državnih</w:t>
            </w:r>
            <w:r w:rsidR="00BF48F5" w:rsidRPr="00611344">
              <w:rPr>
                <w:rFonts w:ascii="Times New Roman" w:hAnsi="Times New Roman"/>
                <w:noProof/>
                <w:lang w:val="sr-Latn-CS"/>
              </w:rPr>
              <w:t xml:space="preserve"> </w:t>
            </w:r>
            <w:r>
              <w:rPr>
                <w:rFonts w:ascii="Times New Roman" w:hAnsi="Times New Roman"/>
                <w:noProof/>
                <w:lang w:val="sr-Latn-CS"/>
              </w:rPr>
              <w:t>finansija</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Nastaviće</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priprema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prelazak</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GFS 2001, </w:t>
            </w:r>
            <w:r>
              <w:rPr>
                <w:rFonts w:ascii="Times New Roman" w:hAnsi="Times New Roman"/>
                <w:noProof/>
                <w:lang w:val="sr-Latn-CS"/>
              </w:rPr>
              <w:t>s</w:t>
            </w:r>
            <w:r w:rsidR="00BF48F5" w:rsidRPr="00611344">
              <w:rPr>
                <w:rFonts w:ascii="Times New Roman" w:hAnsi="Times New Roman"/>
                <w:noProof/>
                <w:lang w:val="sr-Latn-CS"/>
              </w:rPr>
              <w:t xml:space="preserve"> </w:t>
            </w:r>
            <w:r>
              <w:rPr>
                <w:rFonts w:ascii="Times New Roman" w:hAnsi="Times New Roman"/>
                <w:noProof/>
                <w:lang w:val="sr-Latn-CS"/>
              </w:rPr>
              <w:t>ciljem</w:t>
            </w:r>
            <w:r w:rsidR="00BF48F5" w:rsidRPr="00611344">
              <w:rPr>
                <w:rFonts w:ascii="Times New Roman" w:hAnsi="Times New Roman"/>
                <w:noProof/>
                <w:lang w:val="sr-Latn-CS"/>
              </w:rPr>
              <w:t xml:space="preserve"> </w:t>
            </w:r>
            <w:r>
              <w:rPr>
                <w:rFonts w:ascii="Times New Roman" w:hAnsi="Times New Roman"/>
                <w:noProof/>
                <w:lang w:val="sr-Latn-CS"/>
              </w:rPr>
              <w:t>da</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obezbedi</w:t>
            </w:r>
            <w:r w:rsidR="00BF48F5" w:rsidRPr="00611344">
              <w:rPr>
                <w:rFonts w:ascii="Times New Roman" w:hAnsi="Times New Roman"/>
                <w:noProof/>
                <w:lang w:val="sr-Latn-CS"/>
              </w:rPr>
              <w:t xml:space="preserve"> </w:t>
            </w:r>
            <w:r>
              <w:rPr>
                <w:rFonts w:ascii="Times New Roman" w:hAnsi="Times New Roman"/>
                <w:noProof/>
                <w:lang w:val="sr-Latn-CS"/>
              </w:rPr>
              <w:t>unapređivanje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usklađivanje</w:t>
            </w:r>
            <w:r w:rsidR="00BF48F5" w:rsidRPr="00611344">
              <w:rPr>
                <w:rFonts w:ascii="Times New Roman" w:hAnsi="Times New Roman"/>
                <w:noProof/>
                <w:lang w:val="sr-Latn-CS"/>
              </w:rPr>
              <w:t xml:space="preserve"> </w:t>
            </w:r>
            <w:r>
              <w:rPr>
                <w:rFonts w:ascii="Times New Roman" w:hAnsi="Times New Roman"/>
                <w:noProof/>
                <w:lang w:val="sr-Latn-CS"/>
              </w:rPr>
              <w:t>metodologije</w:t>
            </w:r>
            <w:r w:rsidR="00BF48F5" w:rsidRPr="00611344">
              <w:rPr>
                <w:rFonts w:ascii="Times New Roman" w:hAnsi="Times New Roman"/>
                <w:noProof/>
                <w:lang w:val="sr-Latn-CS"/>
              </w:rPr>
              <w:t xml:space="preserve"> </w:t>
            </w:r>
            <w:r>
              <w:rPr>
                <w:rFonts w:ascii="Times New Roman" w:hAnsi="Times New Roman"/>
                <w:noProof/>
                <w:lang w:val="sr-Latn-CS"/>
              </w:rPr>
              <w:t>statistike</w:t>
            </w:r>
            <w:r w:rsidR="00BF48F5" w:rsidRPr="00611344">
              <w:rPr>
                <w:rFonts w:ascii="Times New Roman" w:hAnsi="Times New Roman"/>
                <w:noProof/>
                <w:lang w:val="sr-Latn-CS"/>
              </w:rPr>
              <w:t xml:space="preserve"> </w:t>
            </w:r>
            <w:r>
              <w:rPr>
                <w:rFonts w:ascii="Times New Roman" w:hAnsi="Times New Roman"/>
                <w:noProof/>
                <w:lang w:val="sr-Latn-CS"/>
              </w:rPr>
              <w:t>državnih</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EU</w:t>
            </w:r>
            <w:r w:rsidR="00BF48F5" w:rsidRPr="00611344">
              <w:rPr>
                <w:rFonts w:ascii="Times New Roman" w:hAnsi="Times New Roman"/>
                <w:noProof/>
                <w:lang w:val="sr-Latn-CS"/>
              </w:rPr>
              <w:t xml:space="preserve"> (</w:t>
            </w:r>
            <w:r>
              <w:rPr>
                <w:rFonts w:ascii="Times New Roman" w:hAnsi="Times New Roman"/>
                <w:noProof/>
                <w:lang w:val="sr-Latn-CS"/>
              </w:rPr>
              <w:t>ESA</w:t>
            </w:r>
            <w:r w:rsidR="00BF48F5" w:rsidRPr="00611344">
              <w:rPr>
                <w:rFonts w:ascii="Times New Roman" w:hAnsi="Times New Roman"/>
                <w:noProof/>
                <w:lang w:val="sr-Latn-CS"/>
              </w:rPr>
              <w:t xml:space="preserve"> 95)</w:t>
            </w:r>
          </w:p>
        </w:tc>
        <w:tc>
          <w:tcPr>
            <w:tcW w:w="1736" w:type="dxa"/>
            <w:gridSpan w:val="6"/>
          </w:tcPr>
          <w:p w:rsidR="00BF48F5" w:rsidRPr="00611344" w:rsidRDefault="00BF48F5" w:rsidP="00432FC9">
            <w:pPr>
              <w:spacing w:before="60" w:after="60" w:line="223" w:lineRule="auto"/>
              <w:rPr>
                <w:rFonts w:ascii="Times New Roman" w:hAnsi="Times New Roman"/>
                <w:noProof/>
                <w:lang w:val="sr-Latn-CS"/>
              </w:rPr>
            </w:pPr>
          </w:p>
        </w:tc>
        <w:tc>
          <w:tcPr>
            <w:tcW w:w="1589"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BF48F5" w:rsidP="00432FC9">
            <w:pPr>
              <w:spacing w:before="60" w:after="60" w:line="223" w:lineRule="auto"/>
              <w:rPr>
                <w:rFonts w:ascii="Times New Roman" w:hAnsi="Times New Roman"/>
                <w:noProof/>
                <w:lang w:val="sr-Latn-CS"/>
              </w:rPr>
            </w:pPr>
          </w:p>
        </w:tc>
        <w:tc>
          <w:tcPr>
            <w:tcW w:w="1290" w:type="dxa"/>
            <w:gridSpan w:val="11"/>
          </w:tcPr>
          <w:p w:rsidR="00BF48F5" w:rsidRPr="00611344" w:rsidRDefault="00BF48F5" w:rsidP="00432FC9">
            <w:pPr>
              <w:spacing w:before="60" w:after="60" w:line="223" w:lineRule="auto"/>
              <w:rPr>
                <w:rFonts w:ascii="Times New Roman" w:hAnsi="Times New Roman"/>
                <w:noProof/>
                <w:lang w:val="sr-Latn-CS"/>
              </w:rPr>
            </w:pPr>
          </w:p>
        </w:tc>
        <w:tc>
          <w:tcPr>
            <w:tcW w:w="887" w:type="dxa"/>
            <w:gridSpan w:val="6"/>
          </w:tcPr>
          <w:p w:rsidR="00BF48F5" w:rsidRPr="00611344" w:rsidRDefault="00BF48F5" w:rsidP="00432FC9">
            <w:pPr>
              <w:spacing w:before="60" w:after="60" w:line="223"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Prihodi</w:t>
            </w:r>
            <w:r w:rsidR="00BF48F5" w:rsidRPr="00611344">
              <w:rPr>
                <w:rFonts w:ascii="Times New Roman" w:hAnsi="Times New Roman"/>
                <w:noProof/>
                <w:lang w:val="sr-Latn-CS"/>
              </w:rPr>
              <w:t xml:space="preserve"> </w:t>
            </w:r>
            <w:r>
              <w:rPr>
                <w:rFonts w:ascii="Times New Roman" w:hAnsi="Times New Roman"/>
                <w:noProof/>
                <w:lang w:val="sr-Latn-CS"/>
              </w:rPr>
              <w:t>budžeta</w:t>
            </w:r>
            <w:r w:rsidR="00BF48F5" w:rsidRPr="00611344">
              <w:rPr>
                <w:rFonts w:ascii="Times New Roman" w:hAnsi="Times New Roman"/>
                <w:noProof/>
                <w:lang w:val="sr-Latn-CS"/>
              </w:rPr>
              <w:t xml:space="preserve"> (</w:t>
            </w:r>
            <w:r>
              <w:rPr>
                <w:rFonts w:ascii="Times New Roman" w:hAnsi="Times New Roman"/>
                <w:noProof/>
                <w:lang w:val="sr-Latn-CS"/>
              </w:rPr>
              <w:t>BP</w:t>
            </w:r>
            <w:r w:rsidR="00BF48F5" w:rsidRPr="00611344">
              <w:rPr>
                <w:rFonts w:ascii="Times New Roman" w:hAnsi="Times New Roman"/>
                <w:noProof/>
                <w:lang w:val="sr-Latn-CS"/>
              </w:rPr>
              <w:t>-1)</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Prihodi</w:t>
            </w:r>
            <w:r w:rsidR="00BF48F5" w:rsidRPr="00611344">
              <w:rPr>
                <w:rFonts w:ascii="Times New Roman" w:hAnsi="Times New Roman"/>
                <w:noProof/>
                <w:lang w:val="sr-Latn-CS"/>
              </w:rPr>
              <w:t xml:space="preserve"> </w:t>
            </w:r>
            <w:r>
              <w:rPr>
                <w:rFonts w:ascii="Times New Roman" w:hAnsi="Times New Roman"/>
                <w:noProof/>
                <w:lang w:val="sr-Latn-CS"/>
              </w:rPr>
              <w:t>budžeta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izvorima</w:t>
            </w:r>
            <w:r w:rsidR="00BF48F5" w:rsidRPr="00611344">
              <w:rPr>
                <w:rFonts w:ascii="Times New Roman" w:hAnsi="Times New Roman"/>
                <w:noProof/>
                <w:lang w:val="sr-Latn-CS"/>
              </w:rPr>
              <w:t xml:space="preserve"> </w:t>
            </w:r>
            <w:r>
              <w:rPr>
                <w:rFonts w:ascii="Times New Roman" w:hAnsi="Times New Roman"/>
                <w:noProof/>
                <w:lang w:val="sr-Latn-CS"/>
              </w:rPr>
              <w:t>finansiranja</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p w:rsidR="00BF48F5" w:rsidRPr="00611344" w:rsidRDefault="00BF48F5" w:rsidP="00432FC9">
            <w:pPr>
              <w:spacing w:before="60" w:after="60" w:line="223" w:lineRule="auto"/>
              <w:jc w:val="center"/>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 xml:space="preserve"> </w:t>
            </w:r>
            <w:r>
              <w:rPr>
                <w:rFonts w:ascii="Times New Roman" w:hAnsi="Times New Roman"/>
                <w:noProof/>
                <w:lang w:val="sr-Latn-CS"/>
              </w:rPr>
              <w:t>Ministarstva</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trezor</w:t>
            </w:r>
            <w:r w:rsidR="00BF48F5" w:rsidRPr="00611344">
              <w:rPr>
                <w:rFonts w:ascii="Times New Roman" w:hAnsi="Times New Roman"/>
                <w:noProof/>
                <w:lang w:val="sr-Latn-CS"/>
              </w:rPr>
              <w:t xml:space="preserve"> 30.6.</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90" w:type="dxa"/>
            <w:gridSpan w:val="11"/>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887" w:type="dxa"/>
            <w:gridSpan w:val="6"/>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15.9.</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Raspored</w:t>
            </w:r>
            <w:r w:rsidR="00BF48F5" w:rsidRPr="00611344">
              <w:rPr>
                <w:rFonts w:ascii="Times New Roman" w:hAnsi="Times New Roman"/>
                <w:noProof/>
                <w:lang w:val="sr-Latn-CS"/>
              </w:rPr>
              <w:t xml:space="preserve"> </w:t>
            </w:r>
            <w:r>
              <w:rPr>
                <w:rFonts w:ascii="Times New Roman" w:hAnsi="Times New Roman"/>
                <w:noProof/>
                <w:lang w:val="sr-Latn-CS"/>
              </w:rPr>
              <w:t>prihoda</w:t>
            </w:r>
            <w:r w:rsidR="00BF48F5" w:rsidRPr="00611344">
              <w:rPr>
                <w:rFonts w:ascii="Times New Roman" w:hAnsi="Times New Roman"/>
                <w:noProof/>
                <w:lang w:val="sr-Latn-CS"/>
              </w:rPr>
              <w:t xml:space="preserve"> </w:t>
            </w:r>
            <w:r>
              <w:rPr>
                <w:rFonts w:ascii="Times New Roman" w:hAnsi="Times New Roman"/>
                <w:noProof/>
                <w:lang w:val="sr-Latn-CS"/>
              </w:rPr>
              <w:t>budžeta</w:t>
            </w:r>
            <w:r w:rsidR="00BF48F5" w:rsidRPr="00611344">
              <w:rPr>
                <w:rFonts w:ascii="Times New Roman" w:hAnsi="Times New Roman"/>
                <w:noProof/>
                <w:lang w:val="sr-Latn-CS"/>
              </w:rPr>
              <w:t xml:space="preserve"> (</w:t>
            </w:r>
            <w:r>
              <w:rPr>
                <w:rFonts w:ascii="Times New Roman" w:hAnsi="Times New Roman"/>
                <w:noProof/>
                <w:lang w:val="sr-Latn-CS"/>
              </w:rPr>
              <w:t>BR</w:t>
            </w:r>
            <w:r w:rsidR="00BF48F5" w:rsidRPr="00611344">
              <w:rPr>
                <w:rFonts w:ascii="Times New Roman" w:hAnsi="Times New Roman"/>
                <w:noProof/>
                <w:lang w:val="sr-Latn-CS"/>
              </w:rPr>
              <w:t>-1)</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Rashodi</w:t>
            </w:r>
            <w:r w:rsidR="00BF48F5" w:rsidRPr="00611344">
              <w:rPr>
                <w:rFonts w:ascii="Times New Roman" w:hAnsi="Times New Roman"/>
                <w:noProof/>
                <w:lang w:val="sr-Latn-CS"/>
              </w:rPr>
              <w:t xml:space="preserve"> </w:t>
            </w:r>
            <w:r>
              <w:rPr>
                <w:rFonts w:ascii="Times New Roman" w:hAnsi="Times New Roman"/>
                <w:noProof/>
                <w:lang w:val="sr-Latn-CS"/>
              </w:rPr>
              <w:t>budžeta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osnovnim</w:t>
            </w:r>
            <w:r w:rsidR="00BF48F5" w:rsidRPr="00611344">
              <w:rPr>
                <w:rFonts w:ascii="Times New Roman" w:hAnsi="Times New Roman"/>
                <w:noProof/>
                <w:lang w:val="sr-Latn-CS"/>
              </w:rPr>
              <w:t xml:space="preserve"> </w:t>
            </w:r>
            <w:r>
              <w:rPr>
                <w:rFonts w:ascii="Times New Roman" w:hAnsi="Times New Roman"/>
                <w:noProof/>
                <w:lang w:val="sr-Latn-CS"/>
              </w:rPr>
              <w:t>namenama</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p w:rsidR="00BF48F5" w:rsidRPr="00611344" w:rsidRDefault="00BF48F5" w:rsidP="00432FC9">
            <w:pPr>
              <w:spacing w:before="60" w:after="60" w:line="223" w:lineRule="auto"/>
              <w:jc w:val="center"/>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 xml:space="preserve"> </w:t>
            </w:r>
            <w:r>
              <w:rPr>
                <w:rFonts w:ascii="Times New Roman" w:hAnsi="Times New Roman"/>
                <w:noProof/>
                <w:lang w:val="sr-Latn-CS"/>
              </w:rPr>
              <w:t>Ministarstva</w:t>
            </w:r>
            <w:r w:rsidR="00BF48F5" w:rsidRPr="00611344">
              <w:rPr>
                <w:rFonts w:ascii="Times New Roman" w:hAnsi="Times New Roman"/>
                <w:noProof/>
                <w:lang w:val="sr-Latn-CS"/>
              </w:rPr>
              <w:t xml:space="preserve"> </w:t>
            </w:r>
            <w:r>
              <w:rPr>
                <w:rFonts w:ascii="Times New Roman" w:hAnsi="Times New Roman"/>
                <w:noProof/>
                <w:lang w:val="sr-Latn-CS"/>
              </w:rPr>
              <w:lastRenderedPageBreak/>
              <w:t>finansija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trezor</w:t>
            </w:r>
            <w:r w:rsidR="00BF48F5" w:rsidRPr="00611344">
              <w:rPr>
                <w:rFonts w:ascii="Times New Roman" w:hAnsi="Times New Roman"/>
                <w:noProof/>
                <w:lang w:val="sr-Latn-CS"/>
              </w:rPr>
              <w:t>; 30.6.</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90" w:type="dxa"/>
            <w:gridSpan w:val="11"/>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lastRenderedPageBreak/>
              <w:t>Srbija</w:t>
            </w:r>
          </w:p>
        </w:tc>
        <w:tc>
          <w:tcPr>
            <w:tcW w:w="887" w:type="dxa"/>
            <w:gridSpan w:val="6"/>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15.9.</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lastRenderedPageBreak/>
              <w:t>4.</w:t>
            </w:r>
          </w:p>
        </w:tc>
        <w:tc>
          <w:tcPr>
            <w:tcW w:w="1533" w:type="dxa"/>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državne</w:t>
            </w:r>
            <w:r w:rsidR="00BF48F5" w:rsidRPr="00611344">
              <w:rPr>
                <w:rFonts w:ascii="Times New Roman" w:hAnsi="Times New Roman"/>
                <w:noProof/>
                <w:lang w:val="sr-Latn-CS"/>
              </w:rPr>
              <w:t xml:space="preserve"> </w:t>
            </w:r>
            <w:r>
              <w:rPr>
                <w:rFonts w:ascii="Times New Roman" w:hAnsi="Times New Roman"/>
                <w:noProof/>
                <w:lang w:val="sr-Latn-CS"/>
              </w:rPr>
              <w:t>potrošnje</w:t>
            </w:r>
          </w:p>
        </w:tc>
        <w:tc>
          <w:tcPr>
            <w:tcW w:w="312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državne</w:t>
            </w:r>
            <w:r w:rsidR="00BF48F5" w:rsidRPr="00611344">
              <w:rPr>
                <w:rFonts w:ascii="Times New Roman" w:hAnsi="Times New Roman"/>
                <w:noProof/>
                <w:lang w:val="sr-Latn-CS"/>
              </w:rPr>
              <w:t xml:space="preserve"> </w:t>
            </w:r>
            <w:r>
              <w:rPr>
                <w:rFonts w:ascii="Times New Roman" w:hAnsi="Times New Roman"/>
                <w:noProof/>
                <w:lang w:val="sr-Latn-CS"/>
              </w:rPr>
              <w:t>potrošnje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funkcijama</w:t>
            </w:r>
          </w:p>
        </w:tc>
        <w:tc>
          <w:tcPr>
            <w:tcW w:w="1736"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p w:rsidR="00BF48F5" w:rsidRPr="00611344" w:rsidRDefault="00BF48F5" w:rsidP="007D7DA5">
            <w:pPr>
              <w:spacing w:before="60" w:after="60" w:line="216" w:lineRule="auto"/>
              <w:jc w:val="center"/>
              <w:rPr>
                <w:rFonts w:ascii="Times New Roman" w:hAnsi="Times New Roman"/>
                <w:noProof/>
                <w:lang w:val="sr-Latn-CS"/>
              </w:rPr>
            </w:pPr>
          </w:p>
        </w:tc>
        <w:tc>
          <w:tcPr>
            <w:tcW w:w="1589"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 xml:space="preserve"> </w:t>
            </w:r>
            <w:r>
              <w:rPr>
                <w:rFonts w:ascii="Times New Roman" w:hAnsi="Times New Roman"/>
                <w:noProof/>
                <w:lang w:val="sr-Latn-CS"/>
              </w:rPr>
              <w:t>Ministarstva</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trezor</w:t>
            </w:r>
            <w:r w:rsidR="00BF48F5" w:rsidRPr="00611344">
              <w:rPr>
                <w:rFonts w:ascii="Times New Roman" w:hAnsi="Times New Roman"/>
                <w:noProof/>
                <w:lang w:val="sr-Latn-CS"/>
              </w:rPr>
              <w:t>; 30.6.</w:t>
            </w:r>
          </w:p>
        </w:tc>
        <w:tc>
          <w:tcPr>
            <w:tcW w:w="1592" w:type="dxa"/>
            <w:gridSpan w:val="3"/>
          </w:tcPr>
          <w:p w:rsidR="00BF48F5" w:rsidRPr="00611344" w:rsidRDefault="00BF48F5" w:rsidP="007D7DA5">
            <w:pPr>
              <w:spacing w:before="60" w:after="60" w:line="216" w:lineRule="auto"/>
              <w:rPr>
                <w:rFonts w:ascii="Times New Roman" w:hAnsi="Times New Roman"/>
                <w:noProof/>
                <w:lang w:val="sr-Latn-CS"/>
              </w:rPr>
            </w:pPr>
          </w:p>
        </w:tc>
        <w:tc>
          <w:tcPr>
            <w:tcW w:w="1130"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90" w:type="dxa"/>
            <w:gridSpan w:val="11"/>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887" w:type="dxa"/>
            <w:gridSpan w:val="6"/>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31.12.</w:t>
            </w:r>
          </w:p>
        </w:tc>
      </w:tr>
      <w:tr w:rsidR="00BF48F5" w:rsidRPr="00611344">
        <w:trPr>
          <w:gridAfter w:val="3"/>
          <w:wAfter w:w="65" w:type="dxa"/>
        </w:trPr>
        <w:tc>
          <w:tcPr>
            <w:tcW w:w="15879" w:type="dxa"/>
            <w:gridSpan w:val="43"/>
          </w:tcPr>
          <w:p w:rsidR="00BF48F5" w:rsidRPr="00611344" w:rsidRDefault="00BF48F5" w:rsidP="007D7DA5">
            <w:pPr>
              <w:spacing w:before="240" w:after="60" w:line="216" w:lineRule="auto"/>
              <w:rPr>
                <w:rFonts w:ascii="Times New Roman" w:hAnsi="Times New Roman"/>
                <w:noProof/>
                <w:szCs w:val="20"/>
                <w:lang w:val="sr-Latn-CS"/>
              </w:rPr>
            </w:pPr>
            <w:r w:rsidRPr="00611344">
              <w:rPr>
                <w:rFonts w:ascii="Times New Roman" w:hAnsi="Times New Roman"/>
                <w:b/>
                <w:noProof/>
                <w:lang w:val="sr-Latn-CS"/>
              </w:rPr>
              <w:t xml:space="preserve">5. </w:t>
            </w:r>
            <w:r w:rsidR="00611344">
              <w:rPr>
                <w:rFonts w:ascii="Times New Roman" w:hAnsi="Times New Roman"/>
                <w:b/>
                <w:noProof/>
                <w:lang w:val="sr-Latn-CS"/>
              </w:rPr>
              <w:t>Cene</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1. </w:t>
            </w:r>
          </w:p>
        </w:tc>
        <w:tc>
          <w:tcPr>
            <w:tcW w:w="1533" w:type="dxa"/>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industrijsko</w:t>
            </w:r>
            <w:r w:rsidR="00BF48F5" w:rsidRPr="00611344">
              <w:rPr>
                <w:rFonts w:ascii="Times New Roman" w:hAnsi="Times New Roman"/>
                <w:noProof/>
                <w:szCs w:val="20"/>
                <w:lang w:val="sr-Latn-CS"/>
              </w:rPr>
              <w:t>-</w:t>
            </w:r>
            <w:r>
              <w:rPr>
                <w:rFonts w:ascii="Times New Roman" w:hAnsi="Times New Roman"/>
                <w:noProof/>
                <w:szCs w:val="20"/>
                <w:lang w:val="sr-Latn-CS"/>
              </w:rPr>
              <w:t>prehrambenih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 xml:space="preserve">-12) </w:t>
            </w:r>
          </w:p>
          <w:p w:rsidR="00BF48F5" w:rsidRPr="00611344" w:rsidRDefault="00BF48F5" w:rsidP="007D7DA5">
            <w:pPr>
              <w:spacing w:before="60" w:after="60" w:line="216" w:lineRule="auto"/>
              <w:rPr>
                <w:rFonts w:ascii="Times New Roman" w:hAnsi="Times New Roman"/>
                <w:noProof/>
                <w:szCs w:val="20"/>
                <w:lang w:val="sr-Latn-CS"/>
              </w:rPr>
            </w:pPr>
          </w:p>
        </w:tc>
        <w:tc>
          <w:tcPr>
            <w:tcW w:w="312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Cene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industrijsko</w:t>
            </w:r>
            <w:r w:rsidR="00BF48F5" w:rsidRPr="00611344">
              <w:rPr>
                <w:rFonts w:ascii="Times New Roman" w:hAnsi="Times New Roman"/>
                <w:noProof/>
                <w:szCs w:val="20"/>
                <w:lang w:val="sr-Latn-CS"/>
              </w:rPr>
              <w:t>-</w:t>
            </w:r>
            <w:r>
              <w:rPr>
                <w:rFonts w:ascii="Times New Roman" w:hAnsi="Times New Roman"/>
                <w:noProof/>
                <w:szCs w:val="20"/>
                <w:lang w:val="sr-Latn-CS"/>
              </w:rPr>
              <w:t>prehrambenih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potrebe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indeksa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potrošačkih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w:t>
            </w:r>
          </w:p>
        </w:tc>
        <w:tc>
          <w:tcPr>
            <w:tcW w:w="1736"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11. </w:t>
            </w:r>
            <w:r>
              <w:rPr>
                <w:rFonts w:ascii="Times New Roman" w:hAnsi="Times New Roman"/>
                <w:noProof/>
                <w:szCs w:val="20"/>
                <w:lang w:val="sr-Latn-CS"/>
              </w:rPr>
              <w:t>do</w:t>
            </w:r>
            <w:r w:rsidR="00BF48F5" w:rsidRPr="00611344">
              <w:rPr>
                <w:rFonts w:ascii="Times New Roman" w:hAnsi="Times New Roman"/>
                <w:noProof/>
                <w:szCs w:val="20"/>
                <w:lang w:val="sr-Latn-CS"/>
              </w:rPr>
              <w:t xml:space="preserve"> 14.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Obilazak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prodavnica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w:t>
            </w:r>
            <w:r w:rsidR="00BF48F5" w:rsidRPr="00611344">
              <w:rPr>
                <w:rFonts w:ascii="Times New Roman" w:hAnsi="Times New Roman"/>
                <w:noProof/>
                <w:szCs w:val="20"/>
                <w:lang w:val="sr-Latn-CS"/>
              </w:rPr>
              <w:t>a</w:t>
            </w:r>
            <w:r>
              <w:rPr>
                <w:rFonts w:ascii="Times New Roman" w:hAnsi="Times New Roman"/>
                <w:noProof/>
                <w:szCs w:val="20"/>
                <w:lang w:val="sr-Latn-CS"/>
              </w:rPr>
              <w:t>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izabrani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momentu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obilaska</w:t>
            </w:r>
          </w:p>
        </w:tc>
        <w:tc>
          <w:tcPr>
            <w:tcW w:w="159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Izabrane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prodavnice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15.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p w:rsidR="00BF48F5" w:rsidRPr="00611344" w:rsidRDefault="00BF48F5" w:rsidP="007D7DA5">
            <w:pPr>
              <w:spacing w:before="60" w:after="60" w:line="216" w:lineRule="auto"/>
              <w:rPr>
                <w:rFonts w:ascii="Times New Roman" w:hAnsi="Times New Roman"/>
                <w:noProof/>
                <w:szCs w:val="20"/>
                <w:lang w:val="sr-Latn-CS"/>
              </w:rPr>
            </w:pPr>
            <w:r w:rsidRPr="00611344">
              <w:rPr>
                <w:rFonts w:ascii="Times New Roman" w:hAnsi="Times New Roman"/>
                <w:noProof/>
                <w:szCs w:val="20"/>
                <w:lang w:val="sr-Latn-CS"/>
              </w:rPr>
              <w:t xml:space="preserve"> </w:t>
            </w:r>
          </w:p>
        </w:tc>
        <w:tc>
          <w:tcPr>
            <w:tcW w:w="1130"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54" w:type="dxa"/>
            <w:gridSpan w:val="9"/>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12.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mesecu</w:t>
            </w:r>
            <w:r w:rsidRPr="00611344">
              <w:rPr>
                <w:rFonts w:ascii="Times New Roman" w:hAnsi="Times New Roman"/>
                <w:noProof/>
                <w:szCs w:val="20"/>
                <w:lang w:val="sr-Latn-CS"/>
              </w:rPr>
              <w:t xml:space="preserve"> </w:t>
            </w:r>
            <w:r w:rsidR="00611344">
              <w:rPr>
                <w:rFonts w:ascii="Times New Roman" w:hAnsi="Times New Roman"/>
                <w:noProof/>
                <w:szCs w:val="20"/>
                <w:lang w:val="sr-Latn-CS"/>
              </w:rPr>
              <w:t>za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pretho</w:t>
            </w:r>
            <w:r w:rsidRPr="00611344">
              <w:rPr>
                <w:rFonts w:ascii="Times New Roman" w:hAnsi="Times New Roman"/>
                <w:noProof/>
                <w:szCs w:val="20"/>
                <w:lang w:val="sr-Latn-CS"/>
              </w:rPr>
              <w:t xml:space="preserve">-  </w:t>
            </w:r>
            <w:r w:rsidR="00611344">
              <w:rPr>
                <w:rFonts w:ascii="Times New Roman" w:hAnsi="Times New Roman"/>
                <w:noProof/>
                <w:szCs w:val="20"/>
                <w:lang w:val="sr-Latn-CS"/>
              </w:rPr>
              <w:t>dni</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2. </w:t>
            </w:r>
          </w:p>
        </w:tc>
        <w:tc>
          <w:tcPr>
            <w:tcW w:w="1533" w:type="dxa"/>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industrijsko</w:t>
            </w:r>
            <w:r w:rsidR="00BF48F5" w:rsidRPr="00611344">
              <w:rPr>
                <w:rFonts w:ascii="Times New Roman" w:hAnsi="Times New Roman"/>
                <w:noProof/>
                <w:szCs w:val="20"/>
                <w:lang w:val="sr-Latn-CS"/>
              </w:rPr>
              <w:t>-</w:t>
            </w:r>
            <w:r>
              <w:rPr>
                <w:rFonts w:ascii="Times New Roman" w:hAnsi="Times New Roman"/>
                <w:noProof/>
                <w:szCs w:val="20"/>
                <w:lang w:val="sr-Latn-CS"/>
              </w:rPr>
              <w:t>neprehrambenih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-13)</w:t>
            </w:r>
          </w:p>
          <w:p w:rsidR="00BF48F5" w:rsidRPr="00611344" w:rsidRDefault="00BF48F5" w:rsidP="007D7DA5">
            <w:pPr>
              <w:spacing w:before="60" w:after="60" w:line="216" w:lineRule="auto"/>
              <w:rPr>
                <w:rFonts w:ascii="Times New Roman" w:hAnsi="Times New Roman"/>
                <w:noProof/>
                <w:szCs w:val="20"/>
                <w:lang w:val="sr-Latn-CS"/>
              </w:rPr>
            </w:pPr>
            <w:r w:rsidRPr="00611344">
              <w:rPr>
                <w:rFonts w:ascii="Times New Roman" w:hAnsi="Times New Roman"/>
                <w:noProof/>
                <w:szCs w:val="20"/>
                <w:lang w:val="sr-Latn-CS"/>
              </w:rPr>
              <w:t xml:space="preserve"> </w:t>
            </w:r>
          </w:p>
        </w:tc>
        <w:tc>
          <w:tcPr>
            <w:tcW w:w="312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Cene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industrijsko</w:t>
            </w:r>
            <w:r w:rsidR="00BF48F5" w:rsidRPr="00611344">
              <w:rPr>
                <w:rFonts w:ascii="Times New Roman" w:hAnsi="Times New Roman"/>
                <w:noProof/>
                <w:szCs w:val="20"/>
                <w:lang w:val="sr-Latn-CS"/>
              </w:rPr>
              <w:t>-</w:t>
            </w:r>
            <w:r>
              <w:rPr>
                <w:rFonts w:ascii="Times New Roman" w:hAnsi="Times New Roman"/>
                <w:noProof/>
                <w:szCs w:val="20"/>
                <w:lang w:val="sr-Latn-CS"/>
              </w:rPr>
              <w:t>neprehrambenih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potrebe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indeksa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potrošačkih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w:t>
            </w:r>
          </w:p>
        </w:tc>
        <w:tc>
          <w:tcPr>
            <w:tcW w:w="1736"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3. </w:t>
            </w:r>
            <w:r>
              <w:rPr>
                <w:rFonts w:ascii="Times New Roman" w:hAnsi="Times New Roman"/>
                <w:noProof/>
                <w:szCs w:val="20"/>
                <w:lang w:val="sr-Latn-CS"/>
              </w:rPr>
              <w:t>do</w:t>
            </w:r>
            <w:r w:rsidR="00BF48F5" w:rsidRPr="00611344">
              <w:rPr>
                <w:rFonts w:ascii="Times New Roman" w:hAnsi="Times New Roman"/>
                <w:noProof/>
                <w:szCs w:val="20"/>
                <w:lang w:val="sr-Latn-CS"/>
              </w:rPr>
              <w:t xml:space="preserve"> 10.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Obilazak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prodavnica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izabrani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momentu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obilaska</w:t>
            </w:r>
          </w:p>
          <w:p w:rsidR="00BF48F5" w:rsidRPr="00611344" w:rsidRDefault="00BF48F5" w:rsidP="007D7DA5">
            <w:pPr>
              <w:spacing w:before="60" w:after="60" w:line="216" w:lineRule="auto"/>
              <w:rPr>
                <w:rFonts w:ascii="Times New Roman" w:hAnsi="Times New Roman"/>
                <w:noProof/>
                <w:szCs w:val="20"/>
                <w:lang w:val="sr-Latn-CS"/>
              </w:rPr>
            </w:pPr>
          </w:p>
        </w:tc>
        <w:tc>
          <w:tcPr>
            <w:tcW w:w="159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Izabrane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prodavnice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12.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p w:rsidR="00BF48F5" w:rsidRPr="00611344" w:rsidRDefault="00BF48F5" w:rsidP="007D7DA5">
            <w:pPr>
              <w:spacing w:before="60" w:after="60" w:line="216" w:lineRule="auto"/>
              <w:rPr>
                <w:rFonts w:ascii="Times New Roman" w:hAnsi="Times New Roman"/>
                <w:noProof/>
                <w:szCs w:val="20"/>
                <w:lang w:val="sr-Latn-CS"/>
              </w:rPr>
            </w:pPr>
          </w:p>
        </w:tc>
        <w:tc>
          <w:tcPr>
            <w:tcW w:w="1130"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54" w:type="dxa"/>
            <w:gridSpan w:val="9"/>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12.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mesecu</w:t>
            </w:r>
            <w:r w:rsidRPr="00611344">
              <w:rPr>
                <w:rFonts w:ascii="Times New Roman" w:hAnsi="Times New Roman"/>
                <w:noProof/>
                <w:szCs w:val="20"/>
                <w:lang w:val="sr-Latn-CS"/>
              </w:rPr>
              <w:t xml:space="preserve"> </w:t>
            </w:r>
            <w:r w:rsidR="00611344">
              <w:rPr>
                <w:rFonts w:ascii="Times New Roman" w:hAnsi="Times New Roman"/>
                <w:noProof/>
                <w:szCs w:val="20"/>
                <w:lang w:val="sr-Latn-CS"/>
              </w:rPr>
              <w:t>za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pretho</w:t>
            </w:r>
            <w:r w:rsidRPr="00611344">
              <w:rPr>
                <w:rFonts w:ascii="Times New Roman" w:hAnsi="Times New Roman"/>
                <w:noProof/>
                <w:szCs w:val="20"/>
                <w:lang w:val="sr-Latn-CS"/>
              </w:rPr>
              <w:t xml:space="preserve">-    </w:t>
            </w:r>
            <w:r w:rsidR="00611344">
              <w:rPr>
                <w:rFonts w:ascii="Times New Roman" w:hAnsi="Times New Roman"/>
                <w:noProof/>
                <w:szCs w:val="20"/>
                <w:lang w:val="sr-Latn-CS"/>
              </w:rPr>
              <w:t>dni</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3.</w:t>
            </w:r>
          </w:p>
        </w:tc>
        <w:tc>
          <w:tcPr>
            <w:tcW w:w="1533" w:type="dxa"/>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poljoprivrednih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-11</w:t>
            </w:r>
            <w:r>
              <w:rPr>
                <w:rFonts w:ascii="Times New Roman" w:hAnsi="Times New Roman"/>
                <w:noProof/>
                <w:szCs w:val="20"/>
                <w:lang w:val="sr-Latn-CS"/>
              </w:rPr>
              <w:t>a</w:t>
            </w:r>
            <w:r w:rsidR="00BF48F5" w:rsidRPr="00611344">
              <w:rPr>
                <w:rFonts w:ascii="Times New Roman" w:hAnsi="Times New Roman"/>
                <w:noProof/>
                <w:szCs w:val="20"/>
                <w:lang w:val="sr-Latn-CS"/>
              </w:rPr>
              <w:t>)</w:t>
            </w:r>
          </w:p>
          <w:p w:rsidR="00BF48F5" w:rsidRPr="00611344" w:rsidRDefault="00BF48F5" w:rsidP="007D7DA5">
            <w:pPr>
              <w:spacing w:before="60" w:after="60" w:line="216" w:lineRule="auto"/>
              <w:rPr>
                <w:rFonts w:ascii="Times New Roman" w:hAnsi="Times New Roman"/>
                <w:noProof/>
                <w:szCs w:val="20"/>
                <w:lang w:val="sr-Latn-CS"/>
              </w:rPr>
            </w:pPr>
          </w:p>
        </w:tc>
        <w:tc>
          <w:tcPr>
            <w:tcW w:w="312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Najniže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najviše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najčešće</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pijaci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poljoprivredne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proizvode</w:t>
            </w:r>
            <w:r w:rsidR="00BF48F5" w:rsidRPr="00611344">
              <w:rPr>
                <w:rFonts w:ascii="Times New Roman" w:hAnsi="Times New Roman"/>
                <w:noProof/>
                <w:szCs w:val="20"/>
                <w:lang w:val="sr-Latn-CS"/>
              </w:rPr>
              <w:t xml:space="preserve"> </w:t>
            </w:r>
          </w:p>
          <w:p w:rsidR="00BF48F5" w:rsidRPr="00611344" w:rsidRDefault="00BF48F5" w:rsidP="007D7DA5">
            <w:pPr>
              <w:spacing w:before="60" w:after="60" w:line="216" w:lineRule="auto"/>
              <w:rPr>
                <w:rFonts w:ascii="Times New Roman" w:hAnsi="Times New Roman"/>
                <w:noProof/>
                <w:szCs w:val="20"/>
                <w:lang w:val="sr-Latn-CS"/>
              </w:rPr>
            </w:pPr>
          </w:p>
        </w:tc>
        <w:tc>
          <w:tcPr>
            <w:tcW w:w="1736"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Petnaestodnevna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1. </w:t>
            </w:r>
            <w:r>
              <w:rPr>
                <w:rFonts w:ascii="Times New Roman" w:hAnsi="Times New Roman"/>
                <w:noProof/>
                <w:szCs w:val="20"/>
                <w:lang w:val="sr-Latn-CS"/>
              </w:rPr>
              <w:t>do</w:t>
            </w:r>
            <w:r w:rsidR="00BF48F5" w:rsidRPr="00611344">
              <w:rPr>
                <w:rFonts w:ascii="Times New Roman" w:hAnsi="Times New Roman"/>
                <w:noProof/>
                <w:szCs w:val="20"/>
                <w:lang w:val="sr-Latn-CS"/>
              </w:rPr>
              <w:t xml:space="preserve"> 7.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15. </w:t>
            </w:r>
            <w:r>
              <w:rPr>
                <w:rFonts w:ascii="Times New Roman" w:hAnsi="Times New Roman"/>
                <w:noProof/>
                <w:szCs w:val="20"/>
                <w:lang w:val="sr-Latn-CS"/>
              </w:rPr>
              <w:t>do</w:t>
            </w:r>
            <w:r w:rsidR="00BF48F5" w:rsidRPr="00611344">
              <w:rPr>
                <w:rFonts w:ascii="Times New Roman" w:hAnsi="Times New Roman"/>
                <w:noProof/>
                <w:szCs w:val="20"/>
                <w:lang w:val="sr-Latn-CS"/>
              </w:rPr>
              <w:t xml:space="preserve"> 21.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Obilazak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prodavnica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pijaca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izabrani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momentu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obilaska</w:t>
            </w:r>
          </w:p>
        </w:tc>
        <w:tc>
          <w:tcPr>
            <w:tcW w:w="159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Izabrane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prodavnice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privatni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prodavci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pijaci</w:t>
            </w:r>
            <w:r w:rsidR="00BF48F5" w:rsidRPr="00611344">
              <w:rPr>
                <w:rFonts w:ascii="Times New Roman" w:hAnsi="Times New Roman"/>
                <w:noProof/>
                <w:szCs w:val="20"/>
                <w:lang w:val="sr-Latn-CS"/>
              </w:rPr>
              <w:t xml:space="preserve">;                7.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21.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p w:rsidR="00BF48F5" w:rsidRPr="00611344" w:rsidRDefault="00BF48F5" w:rsidP="007D7DA5">
            <w:pPr>
              <w:spacing w:before="60" w:after="60" w:line="216" w:lineRule="auto"/>
              <w:rPr>
                <w:rFonts w:ascii="Times New Roman" w:hAnsi="Times New Roman"/>
                <w:noProof/>
                <w:szCs w:val="20"/>
                <w:lang w:val="sr-Latn-CS"/>
              </w:rPr>
            </w:pPr>
          </w:p>
        </w:tc>
        <w:tc>
          <w:tcPr>
            <w:tcW w:w="1130"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Grad</w:t>
            </w:r>
          </w:p>
        </w:tc>
        <w:tc>
          <w:tcPr>
            <w:tcW w:w="954" w:type="dxa"/>
            <w:gridSpan w:val="9"/>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20.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mesecu</w:t>
            </w:r>
            <w:r w:rsidRPr="00611344">
              <w:rPr>
                <w:rFonts w:ascii="Times New Roman" w:hAnsi="Times New Roman"/>
                <w:noProof/>
                <w:szCs w:val="20"/>
                <w:lang w:val="sr-Latn-CS"/>
              </w:rPr>
              <w:t xml:space="preserve">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5.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mesecu</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 xml:space="preserve">4. </w:t>
            </w:r>
          </w:p>
        </w:tc>
        <w:tc>
          <w:tcPr>
            <w:tcW w:w="1533" w:type="dxa"/>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poljoprivrednih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-11)</w:t>
            </w:r>
          </w:p>
          <w:p w:rsidR="00BF48F5" w:rsidRPr="00611344" w:rsidRDefault="00BF48F5" w:rsidP="007D7DA5">
            <w:pPr>
              <w:spacing w:before="60" w:after="60" w:line="216" w:lineRule="auto"/>
              <w:rPr>
                <w:rFonts w:ascii="Times New Roman" w:hAnsi="Times New Roman"/>
                <w:noProof/>
                <w:szCs w:val="20"/>
                <w:lang w:val="sr-Latn-CS"/>
              </w:rPr>
            </w:pPr>
            <w:r w:rsidRPr="00611344">
              <w:rPr>
                <w:rFonts w:ascii="Times New Roman" w:hAnsi="Times New Roman"/>
                <w:noProof/>
                <w:szCs w:val="20"/>
                <w:lang w:val="sr-Latn-CS"/>
              </w:rPr>
              <w:t xml:space="preserve"> </w:t>
            </w:r>
          </w:p>
        </w:tc>
        <w:tc>
          <w:tcPr>
            <w:tcW w:w="312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Najčešće</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poljoprivrednih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pijaci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potrebe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indeksa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potrošačkih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w:t>
            </w:r>
          </w:p>
          <w:p w:rsidR="00BF48F5" w:rsidRPr="00611344" w:rsidRDefault="00BF48F5" w:rsidP="007D7DA5">
            <w:pPr>
              <w:spacing w:before="60" w:after="60" w:line="216" w:lineRule="auto"/>
              <w:rPr>
                <w:rFonts w:ascii="Times New Roman" w:hAnsi="Times New Roman"/>
                <w:noProof/>
                <w:szCs w:val="20"/>
                <w:lang w:val="sr-Latn-CS"/>
              </w:rPr>
            </w:pPr>
          </w:p>
        </w:tc>
        <w:tc>
          <w:tcPr>
            <w:tcW w:w="1736" w:type="dxa"/>
            <w:gridSpan w:val="6"/>
          </w:tcPr>
          <w:p w:rsidR="00BF48F5" w:rsidRPr="00611344" w:rsidRDefault="00611344" w:rsidP="007D7DA5">
            <w:pPr>
              <w:spacing w:before="60" w:after="60" w:line="216" w:lineRule="auto"/>
              <w:ind w:left="57"/>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15. </w:t>
            </w:r>
            <w:r>
              <w:rPr>
                <w:rFonts w:ascii="Times New Roman" w:hAnsi="Times New Roman"/>
                <w:noProof/>
                <w:szCs w:val="20"/>
                <w:lang w:val="sr-Latn-CS"/>
              </w:rPr>
              <w:t>do</w:t>
            </w:r>
            <w:r w:rsidR="00BF48F5" w:rsidRPr="00611344">
              <w:rPr>
                <w:rFonts w:ascii="Times New Roman" w:hAnsi="Times New Roman"/>
                <w:noProof/>
                <w:szCs w:val="20"/>
                <w:lang w:val="sr-Latn-CS"/>
              </w:rPr>
              <w:t xml:space="preserve"> 21.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Obilazak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prodavnica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pijaca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izabrani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momentu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obilaska</w:t>
            </w:r>
          </w:p>
        </w:tc>
        <w:tc>
          <w:tcPr>
            <w:tcW w:w="159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Izabrane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prodavnice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privatni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prodavci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pijaci</w:t>
            </w:r>
            <w:r w:rsidR="00BF48F5" w:rsidRPr="00611344">
              <w:rPr>
                <w:rFonts w:ascii="Times New Roman" w:hAnsi="Times New Roman"/>
                <w:noProof/>
                <w:szCs w:val="20"/>
                <w:lang w:val="sr-Latn-CS"/>
              </w:rPr>
              <w:t xml:space="preserve">;                 21.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p w:rsidR="00BF48F5" w:rsidRPr="00611344" w:rsidRDefault="00BF48F5" w:rsidP="007D7DA5">
            <w:pPr>
              <w:spacing w:before="60" w:after="60" w:line="216" w:lineRule="auto"/>
              <w:rPr>
                <w:rFonts w:ascii="Times New Roman" w:hAnsi="Times New Roman"/>
                <w:noProof/>
                <w:szCs w:val="20"/>
                <w:lang w:val="sr-Latn-CS"/>
              </w:rPr>
            </w:pPr>
          </w:p>
        </w:tc>
        <w:tc>
          <w:tcPr>
            <w:tcW w:w="1130"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54" w:type="dxa"/>
            <w:gridSpan w:val="9"/>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12.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mesecu</w:t>
            </w:r>
            <w:r w:rsidRPr="00611344">
              <w:rPr>
                <w:rFonts w:ascii="Times New Roman" w:hAnsi="Times New Roman"/>
                <w:noProof/>
                <w:szCs w:val="20"/>
                <w:lang w:val="sr-Latn-CS"/>
              </w:rPr>
              <w:t xml:space="preserve"> </w:t>
            </w:r>
            <w:r w:rsidR="00611344">
              <w:rPr>
                <w:rFonts w:ascii="Times New Roman" w:hAnsi="Times New Roman"/>
                <w:noProof/>
                <w:szCs w:val="20"/>
                <w:lang w:val="sr-Latn-CS"/>
              </w:rPr>
              <w:t>za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pretho</w:t>
            </w:r>
            <w:r w:rsidRPr="00611344">
              <w:rPr>
                <w:rFonts w:ascii="Times New Roman" w:hAnsi="Times New Roman"/>
                <w:noProof/>
                <w:szCs w:val="20"/>
                <w:lang w:val="sr-Latn-CS"/>
              </w:rPr>
              <w:t xml:space="preserve">-    </w:t>
            </w:r>
            <w:r w:rsidR="00611344">
              <w:rPr>
                <w:rFonts w:ascii="Times New Roman" w:hAnsi="Times New Roman"/>
                <w:noProof/>
                <w:szCs w:val="20"/>
                <w:lang w:val="sr-Latn-CS"/>
              </w:rPr>
              <w:t>dni</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5. </w:t>
            </w:r>
          </w:p>
        </w:tc>
        <w:tc>
          <w:tcPr>
            <w:tcW w:w="1533" w:type="dxa"/>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-14)</w:t>
            </w:r>
          </w:p>
          <w:p w:rsidR="00BF48F5" w:rsidRPr="00611344" w:rsidRDefault="00BF48F5" w:rsidP="007D7DA5">
            <w:pPr>
              <w:spacing w:before="60" w:after="60" w:line="216" w:lineRule="auto"/>
              <w:rPr>
                <w:rFonts w:ascii="Times New Roman" w:hAnsi="Times New Roman"/>
                <w:noProof/>
                <w:szCs w:val="20"/>
                <w:lang w:val="sr-Latn-CS"/>
              </w:rPr>
            </w:pPr>
          </w:p>
        </w:tc>
        <w:tc>
          <w:tcPr>
            <w:tcW w:w="312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Cene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zanatskih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komunalnih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saobraćajnih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potrebe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indeksa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potrošačkih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w:t>
            </w:r>
          </w:p>
        </w:tc>
        <w:tc>
          <w:tcPr>
            <w:tcW w:w="1736" w:type="dxa"/>
            <w:gridSpan w:val="6"/>
          </w:tcPr>
          <w:p w:rsidR="00BF48F5" w:rsidRPr="00611344" w:rsidRDefault="00611344" w:rsidP="007D7DA5">
            <w:pPr>
              <w:spacing w:before="60" w:after="60" w:line="216" w:lineRule="auto"/>
              <w:ind w:left="57"/>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14. </w:t>
            </w:r>
            <w:r>
              <w:rPr>
                <w:rFonts w:ascii="Times New Roman" w:hAnsi="Times New Roman"/>
                <w:noProof/>
                <w:szCs w:val="20"/>
                <w:lang w:val="sr-Latn-CS"/>
              </w:rPr>
              <w:t>do</w:t>
            </w:r>
            <w:r w:rsidR="00BF48F5" w:rsidRPr="00611344">
              <w:rPr>
                <w:rFonts w:ascii="Times New Roman" w:hAnsi="Times New Roman"/>
                <w:noProof/>
                <w:szCs w:val="20"/>
                <w:lang w:val="sr-Latn-CS"/>
              </w:rPr>
              <w:t xml:space="preserve"> 17.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Obilazak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zanatskih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p>
        </w:tc>
        <w:tc>
          <w:tcPr>
            <w:tcW w:w="159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Izabrana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18.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130"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54" w:type="dxa"/>
            <w:gridSpan w:val="9"/>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12.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mesecu</w:t>
            </w:r>
            <w:r w:rsidRPr="00611344">
              <w:rPr>
                <w:rFonts w:ascii="Times New Roman" w:hAnsi="Times New Roman"/>
                <w:noProof/>
                <w:szCs w:val="20"/>
                <w:lang w:val="sr-Latn-CS"/>
              </w:rPr>
              <w:t xml:space="preserve"> </w:t>
            </w:r>
            <w:r w:rsidR="00611344">
              <w:rPr>
                <w:rFonts w:ascii="Times New Roman" w:hAnsi="Times New Roman"/>
                <w:noProof/>
                <w:szCs w:val="20"/>
                <w:lang w:val="sr-Latn-CS"/>
              </w:rPr>
              <w:t>za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pretho</w:t>
            </w:r>
            <w:r w:rsidRPr="00611344">
              <w:rPr>
                <w:rFonts w:ascii="Times New Roman" w:hAnsi="Times New Roman"/>
                <w:noProof/>
                <w:szCs w:val="20"/>
                <w:lang w:val="sr-Latn-CS"/>
              </w:rPr>
              <w:t xml:space="preserve">-    </w:t>
            </w:r>
            <w:r w:rsidR="00611344">
              <w:rPr>
                <w:rFonts w:ascii="Times New Roman" w:hAnsi="Times New Roman"/>
                <w:noProof/>
                <w:szCs w:val="20"/>
                <w:lang w:val="sr-Latn-CS"/>
              </w:rPr>
              <w:t>dni</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6. </w:t>
            </w:r>
          </w:p>
        </w:tc>
        <w:tc>
          <w:tcPr>
            <w:tcW w:w="1533" w:type="dxa"/>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ugostiteljskih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-31)</w:t>
            </w:r>
          </w:p>
          <w:p w:rsidR="00BF48F5" w:rsidRPr="00611344" w:rsidRDefault="00BF48F5" w:rsidP="007D7DA5">
            <w:pPr>
              <w:spacing w:before="60" w:after="60" w:line="216" w:lineRule="auto"/>
              <w:rPr>
                <w:rFonts w:ascii="Times New Roman" w:hAnsi="Times New Roman"/>
                <w:noProof/>
                <w:szCs w:val="20"/>
                <w:lang w:val="sr-Latn-CS"/>
              </w:rPr>
            </w:pPr>
          </w:p>
        </w:tc>
        <w:tc>
          <w:tcPr>
            <w:tcW w:w="312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Cene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ugostiteljstvu</w:t>
            </w:r>
            <w:r w:rsidR="00BF48F5" w:rsidRPr="00611344">
              <w:rPr>
                <w:rFonts w:ascii="Times New Roman" w:hAnsi="Times New Roman"/>
                <w:noProof/>
                <w:szCs w:val="20"/>
                <w:lang w:val="sr-Latn-CS"/>
              </w:rPr>
              <w:t xml:space="preserve"> </w:t>
            </w:r>
          </w:p>
          <w:p w:rsidR="00BF48F5" w:rsidRPr="00611344" w:rsidRDefault="00BF48F5" w:rsidP="007D7DA5">
            <w:pPr>
              <w:spacing w:before="60" w:after="60" w:line="216" w:lineRule="auto"/>
              <w:rPr>
                <w:rFonts w:ascii="Times New Roman" w:hAnsi="Times New Roman"/>
                <w:noProof/>
                <w:szCs w:val="20"/>
                <w:lang w:val="sr-Latn-CS"/>
              </w:rPr>
            </w:pPr>
          </w:p>
        </w:tc>
        <w:tc>
          <w:tcPr>
            <w:tcW w:w="1736"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20. </w:t>
            </w:r>
            <w:r>
              <w:rPr>
                <w:rFonts w:ascii="Times New Roman" w:hAnsi="Times New Roman"/>
                <w:noProof/>
                <w:szCs w:val="20"/>
                <w:lang w:val="sr-Latn-CS"/>
              </w:rPr>
              <w:t>do</w:t>
            </w:r>
            <w:r w:rsidR="00BF48F5" w:rsidRPr="00611344">
              <w:rPr>
                <w:rFonts w:ascii="Times New Roman" w:hAnsi="Times New Roman"/>
                <w:noProof/>
                <w:szCs w:val="20"/>
                <w:lang w:val="sr-Latn-CS"/>
              </w:rPr>
              <w:t xml:space="preserve"> 23.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Obilazak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ugostiteljskih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objekata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izabranih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p>
        </w:tc>
        <w:tc>
          <w:tcPr>
            <w:tcW w:w="159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Izabrani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ugostiteljski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objekti</w:t>
            </w:r>
            <w:r w:rsidR="00BF48F5" w:rsidRPr="00611344">
              <w:rPr>
                <w:rFonts w:ascii="Times New Roman" w:hAnsi="Times New Roman"/>
                <w:noProof/>
                <w:szCs w:val="20"/>
                <w:lang w:val="sr-Latn-CS"/>
              </w:rPr>
              <w:t xml:space="preserve">;                    24.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130"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54" w:type="dxa"/>
            <w:gridSpan w:val="9"/>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10.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mesecu</w:t>
            </w:r>
            <w:r w:rsidRPr="00611344">
              <w:rPr>
                <w:rFonts w:ascii="Times New Roman" w:hAnsi="Times New Roman"/>
                <w:noProof/>
                <w:szCs w:val="20"/>
                <w:lang w:val="sr-Latn-CS"/>
              </w:rPr>
              <w:t xml:space="preserve"> </w:t>
            </w:r>
            <w:r w:rsidR="00611344">
              <w:rPr>
                <w:rFonts w:ascii="Times New Roman" w:hAnsi="Times New Roman"/>
                <w:noProof/>
                <w:szCs w:val="20"/>
                <w:lang w:val="sr-Latn-CS"/>
              </w:rPr>
              <w:t>za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pretho</w:t>
            </w:r>
            <w:r w:rsidRPr="00611344">
              <w:rPr>
                <w:rFonts w:ascii="Times New Roman" w:hAnsi="Times New Roman"/>
                <w:noProof/>
                <w:szCs w:val="20"/>
                <w:lang w:val="sr-Latn-CS"/>
              </w:rPr>
              <w:t xml:space="preserve">-    </w:t>
            </w:r>
            <w:r w:rsidR="00611344">
              <w:rPr>
                <w:rFonts w:ascii="Times New Roman" w:hAnsi="Times New Roman"/>
                <w:noProof/>
                <w:szCs w:val="20"/>
                <w:lang w:val="sr-Latn-CS"/>
              </w:rPr>
              <w:t>dni</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7.</w:t>
            </w:r>
          </w:p>
        </w:tc>
        <w:tc>
          <w:tcPr>
            <w:tcW w:w="1533" w:type="dxa"/>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proizvođača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domaćem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tržištu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 xml:space="preserve">-41) </w:t>
            </w:r>
          </w:p>
          <w:p w:rsidR="00BF48F5" w:rsidRPr="00611344" w:rsidRDefault="00BF48F5" w:rsidP="007D7DA5">
            <w:pPr>
              <w:spacing w:before="60" w:after="60" w:line="216" w:lineRule="auto"/>
              <w:rPr>
                <w:rFonts w:ascii="Times New Roman" w:hAnsi="Times New Roman"/>
                <w:noProof/>
                <w:szCs w:val="20"/>
                <w:lang w:val="sr-Latn-CS"/>
              </w:rPr>
            </w:pPr>
            <w:r w:rsidRPr="00611344">
              <w:rPr>
                <w:rFonts w:ascii="Times New Roman" w:hAnsi="Times New Roman"/>
                <w:noProof/>
                <w:szCs w:val="20"/>
                <w:lang w:val="sr-Latn-CS"/>
              </w:rPr>
              <w:t xml:space="preserve"> </w:t>
            </w:r>
          </w:p>
        </w:tc>
        <w:tc>
          <w:tcPr>
            <w:tcW w:w="312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Cene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proizvođač</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kupcima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domaćem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tržištu</w:t>
            </w:r>
          </w:p>
        </w:tc>
        <w:tc>
          <w:tcPr>
            <w:tcW w:w="1736"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15.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-41</w:t>
            </w:r>
          </w:p>
        </w:tc>
        <w:tc>
          <w:tcPr>
            <w:tcW w:w="159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Izabrana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 xml:space="preserve">, </w:t>
            </w:r>
            <w:r>
              <w:rPr>
                <w:rFonts w:ascii="Times New Roman" w:hAnsi="Times New Roman"/>
                <w:noProof/>
                <w:szCs w:val="20"/>
                <w:lang w:val="sr-Latn-CS"/>
              </w:rPr>
              <w:t>D</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28.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130"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54" w:type="dxa"/>
            <w:gridSpan w:val="9"/>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5.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mesecu</w:t>
            </w:r>
            <w:r w:rsidRPr="00611344">
              <w:rPr>
                <w:rFonts w:ascii="Times New Roman" w:hAnsi="Times New Roman"/>
                <w:noProof/>
                <w:szCs w:val="20"/>
                <w:lang w:val="sr-Latn-CS"/>
              </w:rPr>
              <w:t xml:space="preserve"> </w:t>
            </w:r>
            <w:r w:rsidR="00611344">
              <w:rPr>
                <w:rFonts w:ascii="Times New Roman" w:hAnsi="Times New Roman"/>
                <w:noProof/>
                <w:szCs w:val="20"/>
                <w:lang w:val="sr-Latn-CS"/>
              </w:rPr>
              <w:t>za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pretho</w:t>
            </w:r>
            <w:r w:rsidRPr="00611344">
              <w:rPr>
                <w:rFonts w:ascii="Times New Roman" w:hAnsi="Times New Roman"/>
                <w:noProof/>
                <w:szCs w:val="20"/>
                <w:lang w:val="sr-Latn-CS"/>
              </w:rPr>
              <w:t xml:space="preserve">-    </w:t>
            </w:r>
            <w:r w:rsidR="00611344">
              <w:rPr>
                <w:rFonts w:ascii="Times New Roman" w:hAnsi="Times New Roman"/>
                <w:noProof/>
                <w:szCs w:val="20"/>
                <w:lang w:val="sr-Latn-CS"/>
              </w:rPr>
              <w:t>dni</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8. </w:t>
            </w:r>
          </w:p>
        </w:tc>
        <w:tc>
          <w:tcPr>
            <w:tcW w:w="1533" w:type="dxa"/>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proizvođača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izvoz</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-41</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p>
          <w:p w:rsidR="00BF48F5" w:rsidRPr="00611344" w:rsidRDefault="00BF48F5" w:rsidP="007D7DA5">
            <w:pPr>
              <w:spacing w:before="60" w:after="60" w:line="216" w:lineRule="auto"/>
              <w:rPr>
                <w:rFonts w:ascii="Times New Roman" w:hAnsi="Times New Roman"/>
                <w:noProof/>
                <w:szCs w:val="20"/>
                <w:lang w:val="sr-Latn-CS"/>
              </w:rPr>
            </w:pPr>
            <w:r w:rsidRPr="00611344">
              <w:rPr>
                <w:rFonts w:ascii="Times New Roman" w:hAnsi="Times New Roman"/>
                <w:noProof/>
                <w:szCs w:val="20"/>
                <w:lang w:val="sr-Latn-CS"/>
              </w:rPr>
              <w:t xml:space="preserve"> </w:t>
            </w:r>
          </w:p>
          <w:p w:rsidR="00BF48F5" w:rsidRPr="00611344" w:rsidRDefault="00BF48F5" w:rsidP="007D7DA5">
            <w:pPr>
              <w:spacing w:before="60" w:after="60" w:line="216" w:lineRule="auto"/>
              <w:rPr>
                <w:rFonts w:ascii="Times New Roman" w:hAnsi="Times New Roman"/>
                <w:noProof/>
                <w:szCs w:val="20"/>
                <w:lang w:val="sr-Latn-CS"/>
              </w:rPr>
            </w:pPr>
          </w:p>
        </w:tc>
        <w:tc>
          <w:tcPr>
            <w:tcW w:w="312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Cene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proizvođač</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kupcima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inostranom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tržištu</w:t>
            </w:r>
          </w:p>
        </w:tc>
        <w:tc>
          <w:tcPr>
            <w:tcW w:w="1736"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15.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-41</w:t>
            </w:r>
            <w:r>
              <w:rPr>
                <w:rFonts w:ascii="Times New Roman" w:hAnsi="Times New Roman"/>
                <w:noProof/>
                <w:szCs w:val="20"/>
                <w:lang w:val="sr-Latn-CS"/>
              </w:rPr>
              <w:t>I</w:t>
            </w:r>
          </w:p>
        </w:tc>
        <w:tc>
          <w:tcPr>
            <w:tcW w:w="159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Izabrana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 xml:space="preserve">, </w:t>
            </w:r>
            <w:r>
              <w:rPr>
                <w:rFonts w:ascii="Times New Roman" w:hAnsi="Times New Roman"/>
                <w:noProof/>
                <w:szCs w:val="20"/>
                <w:lang w:val="sr-Latn-CS"/>
              </w:rPr>
              <w:t>D</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28.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130"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54" w:type="dxa"/>
            <w:gridSpan w:val="9"/>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5.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mesecu</w:t>
            </w:r>
            <w:r w:rsidRPr="00611344">
              <w:rPr>
                <w:rFonts w:ascii="Times New Roman" w:hAnsi="Times New Roman"/>
                <w:noProof/>
                <w:szCs w:val="20"/>
                <w:lang w:val="sr-Latn-CS"/>
              </w:rPr>
              <w:t xml:space="preserve"> </w:t>
            </w:r>
            <w:r w:rsidR="00611344">
              <w:rPr>
                <w:rFonts w:ascii="Times New Roman" w:hAnsi="Times New Roman"/>
                <w:noProof/>
                <w:szCs w:val="20"/>
                <w:lang w:val="sr-Latn-CS"/>
              </w:rPr>
              <w:t>za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pretho</w:t>
            </w:r>
            <w:r w:rsidRPr="00611344">
              <w:rPr>
                <w:rFonts w:ascii="Times New Roman" w:hAnsi="Times New Roman"/>
                <w:noProof/>
                <w:szCs w:val="20"/>
                <w:lang w:val="sr-Latn-CS"/>
              </w:rPr>
              <w:t xml:space="preserve">-    </w:t>
            </w:r>
            <w:r w:rsidR="00611344">
              <w:rPr>
                <w:rFonts w:ascii="Times New Roman" w:hAnsi="Times New Roman"/>
                <w:noProof/>
                <w:szCs w:val="20"/>
                <w:lang w:val="sr-Latn-CS"/>
              </w:rPr>
              <w:t>dni</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9. </w:t>
            </w:r>
          </w:p>
        </w:tc>
        <w:tc>
          <w:tcPr>
            <w:tcW w:w="1533" w:type="dxa"/>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ugostiteljskih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kafićima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kioscima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-31</w:t>
            </w:r>
            <w:r>
              <w:rPr>
                <w:rFonts w:ascii="Times New Roman" w:hAnsi="Times New Roman"/>
                <w:noProof/>
                <w:szCs w:val="20"/>
                <w:lang w:val="sr-Latn-CS"/>
              </w:rPr>
              <w:t>K</w:t>
            </w:r>
            <w:r w:rsidR="00BF48F5" w:rsidRPr="00611344">
              <w:rPr>
                <w:rFonts w:ascii="Times New Roman" w:hAnsi="Times New Roman"/>
                <w:noProof/>
                <w:szCs w:val="20"/>
                <w:lang w:val="sr-Latn-CS"/>
              </w:rPr>
              <w:t>)</w:t>
            </w:r>
          </w:p>
        </w:tc>
        <w:tc>
          <w:tcPr>
            <w:tcW w:w="312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Cene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kafićima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kioscima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potrebe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indeksa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potrošačkih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w:t>
            </w:r>
          </w:p>
        </w:tc>
        <w:tc>
          <w:tcPr>
            <w:tcW w:w="1736"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18. </w:t>
            </w:r>
            <w:r>
              <w:rPr>
                <w:rFonts w:ascii="Times New Roman" w:hAnsi="Times New Roman"/>
                <w:noProof/>
                <w:szCs w:val="20"/>
                <w:lang w:val="sr-Latn-CS"/>
              </w:rPr>
              <w:t>do</w:t>
            </w:r>
            <w:r w:rsidR="00BF48F5" w:rsidRPr="00611344">
              <w:rPr>
                <w:rFonts w:ascii="Times New Roman" w:hAnsi="Times New Roman"/>
                <w:noProof/>
                <w:szCs w:val="20"/>
                <w:lang w:val="sr-Latn-CS"/>
              </w:rPr>
              <w:t xml:space="preserve"> 21.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Obilazak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ugostiteljskih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objekata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prikupljanje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izabranih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p>
        </w:tc>
        <w:tc>
          <w:tcPr>
            <w:tcW w:w="159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Izabrani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kafići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kiosci</w:t>
            </w:r>
            <w:r w:rsidR="00BF48F5" w:rsidRPr="00611344">
              <w:rPr>
                <w:rFonts w:ascii="Times New Roman" w:hAnsi="Times New Roman"/>
                <w:noProof/>
                <w:szCs w:val="20"/>
                <w:lang w:val="sr-Latn-CS"/>
              </w:rPr>
              <w:t xml:space="preserve">;             23.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r w:rsidR="00BF48F5" w:rsidRPr="00611344">
              <w:rPr>
                <w:rFonts w:ascii="Times New Roman" w:hAnsi="Times New Roman"/>
                <w:noProof/>
                <w:szCs w:val="20"/>
                <w:lang w:val="sr-Latn-CS"/>
              </w:rPr>
              <w:t xml:space="preserve"> </w:t>
            </w:r>
          </w:p>
        </w:tc>
        <w:tc>
          <w:tcPr>
            <w:tcW w:w="1130"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54" w:type="dxa"/>
            <w:gridSpan w:val="9"/>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12.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mesecu</w:t>
            </w:r>
            <w:r w:rsidRPr="00611344">
              <w:rPr>
                <w:rFonts w:ascii="Times New Roman" w:hAnsi="Times New Roman"/>
                <w:noProof/>
                <w:szCs w:val="20"/>
                <w:lang w:val="sr-Latn-CS"/>
              </w:rPr>
              <w:t xml:space="preserve"> </w:t>
            </w:r>
            <w:r w:rsidR="00611344">
              <w:rPr>
                <w:rFonts w:ascii="Times New Roman" w:hAnsi="Times New Roman"/>
                <w:noProof/>
                <w:szCs w:val="20"/>
                <w:lang w:val="sr-Latn-CS"/>
              </w:rPr>
              <w:t>za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pretho</w:t>
            </w:r>
            <w:r w:rsidRPr="00611344">
              <w:rPr>
                <w:rFonts w:ascii="Times New Roman" w:hAnsi="Times New Roman"/>
                <w:noProof/>
                <w:szCs w:val="20"/>
                <w:lang w:val="sr-Latn-CS"/>
              </w:rPr>
              <w:t xml:space="preserve">-    </w:t>
            </w:r>
            <w:r w:rsidR="00611344">
              <w:rPr>
                <w:rFonts w:ascii="Times New Roman" w:hAnsi="Times New Roman"/>
                <w:noProof/>
                <w:szCs w:val="20"/>
                <w:lang w:val="sr-Latn-CS"/>
              </w:rPr>
              <w:t>dni</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11. </w:t>
            </w:r>
          </w:p>
        </w:tc>
        <w:tc>
          <w:tcPr>
            <w:tcW w:w="1533" w:type="dxa"/>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osiguranja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domaćinstva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-14</w:t>
            </w:r>
            <w:r>
              <w:rPr>
                <w:rFonts w:ascii="Times New Roman" w:hAnsi="Times New Roman"/>
                <w:noProof/>
                <w:szCs w:val="20"/>
                <w:lang w:val="sr-Latn-CS"/>
              </w:rPr>
              <w:t>O</w:t>
            </w:r>
            <w:r w:rsidR="00BF48F5" w:rsidRPr="00611344">
              <w:rPr>
                <w:rFonts w:ascii="Times New Roman" w:hAnsi="Times New Roman"/>
                <w:noProof/>
                <w:szCs w:val="20"/>
                <w:lang w:val="sr-Latn-CS"/>
              </w:rPr>
              <w:t>)</w:t>
            </w:r>
          </w:p>
        </w:tc>
        <w:tc>
          <w:tcPr>
            <w:tcW w:w="312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Cene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izabranih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osiguranja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potrebe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indeksa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potrošačkih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w:t>
            </w:r>
          </w:p>
        </w:tc>
        <w:tc>
          <w:tcPr>
            <w:tcW w:w="1736"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Mesečna</w:t>
            </w:r>
            <w:r w:rsidR="00BF48F5" w:rsidRPr="00611344">
              <w:rPr>
                <w:rFonts w:ascii="Times New Roman" w:hAnsi="Times New Roman"/>
                <w:noProof/>
                <w:szCs w:val="20"/>
                <w:lang w:val="sr-Latn-CS"/>
              </w:rPr>
              <w:t xml:space="preserve">;             15. </w:t>
            </w:r>
            <w:r>
              <w:rPr>
                <w:rFonts w:ascii="Times New Roman" w:hAnsi="Times New Roman"/>
                <w:noProof/>
                <w:szCs w:val="20"/>
                <w:lang w:val="sr-Latn-CS"/>
              </w:rPr>
              <w:lastRenderedPageBreak/>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lastRenderedPageBreak/>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-14</w:t>
            </w:r>
            <w:r>
              <w:rPr>
                <w:rFonts w:ascii="Times New Roman" w:hAnsi="Times New Roman"/>
                <w:noProof/>
                <w:szCs w:val="20"/>
                <w:lang w:val="sr-Latn-CS"/>
              </w:rPr>
              <w:t>O</w:t>
            </w:r>
          </w:p>
        </w:tc>
        <w:tc>
          <w:tcPr>
            <w:tcW w:w="159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Izabrani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osiguravajući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zavodi</w:t>
            </w:r>
            <w:r w:rsidR="00BF48F5" w:rsidRPr="00611344">
              <w:rPr>
                <w:rFonts w:ascii="Times New Roman" w:hAnsi="Times New Roman"/>
                <w:noProof/>
                <w:szCs w:val="20"/>
                <w:lang w:val="sr-Latn-CS"/>
              </w:rPr>
              <w:t xml:space="preserve">;                18.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130"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Srbija</w:t>
            </w:r>
          </w:p>
        </w:tc>
        <w:tc>
          <w:tcPr>
            <w:tcW w:w="954" w:type="dxa"/>
            <w:gridSpan w:val="9"/>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 xml:space="preserve">12.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lastRenderedPageBreak/>
              <w:t>mesecu</w:t>
            </w:r>
            <w:r w:rsidRPr="00611344">
              <w:rPr>
                <w:rFonts w:ascii="Times New Roman" w:hAnsi="Times New Roman"/>
                <w:noProof/>
                <w:szCs w:val="20"/>
                <w:lang w:val="sr-Latn-CS"/>
              </w:rPr>
              <w:t xml:space="preserve"> </w:t>
            </w:r>
            <w:r w:rsidR="00611344">
              <w:rPr>
                <w:rFonts w:ascii="Times New Roman" w:hAnsi="Times New Roman"/>
                <w:noProof/>
                <w:szCs w:val="20"/>
                <w:lang w:val="sr-Latn-CS"/>
              </w:rPr>
              <w:t>za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prethod</w:t>
            </w:r>
            <w:r w:rsidRPr="00611344">
              <w:rPr>
                <w:rFonts w:ascii="Times New Roman" w:hAnsi="Times New Roman"/>
                <w:noProof/>
                <w:szCs w:val="20"/>
                <w:lang w:val="sr-Latn-CS"/>
              </w:rPr>
              <w:t>-</w:t>
            </w:r>
            <w:r w:rsidR="00611344">
              <w:rPr>
                <w:rFonts w:ascii="Times New Roman" w:hAnsi="Times New Roman"/>
                <w:noProof/>
                <w:szCs w:val="20"/>
                <w:lang w:val="sr-Latn-CS"/>
              </w:rPr>
              <w:t>ni</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lastRenderedPageBreak/>
              <w:t xml:space="preserve">12. </w:t>
            </w:r>
          </w:p>
        </w:tc>
        <w:tc>
          <w:tcPr>
            <w:tcW w:w="1533" w:type="dxa"/>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indeksa</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proizvođača</w:t>
            </w:r>
            <w:r w:rsidR="00BF48F5" w:rsidRPr="00611344">
              <w:rPr>
                <w:rFonts w:ascii="Times New Roman" w:hAnsi="Times New Roman"/>
                <w:noProof/>
                <w:lang w:val="sr-Latn-CS"/>
              </w:rPr>
              <w:t xml:space="preserve"> </w:t>
            </w:r>
            <w:r>
              <w:rPr>
                <w:rFonts w:ascii="Times New Roman" w:hAnsi="Times New Roman"/>
                <w:noProof/>
                <w:lang w:val="sr-Latn-CS"/>
              </w:rPr>
              <w:t>poljoprivrednih</w:t>
            </w:r>
            <w:r w:rsidR="00BF48F5" w:rsidRPr="00611344">
              <w:rPr>
                <w:rFonts w:ascii="Times New Roman" w:hAnsi="Times New Roman"/>
                <w:noProof/>
                <w:lang w:val="sr-Latn-CS"/>
              </w:rPr>
              <w:t xml:space="preserve"> </w:t>
            </w:r>
            <w:r>
              <w:rPr>
                <w:rFonts w:ascii="Times New Roman" w:hAnsi="Times New Roman"/>
                <w:noProof/>
                <w:lang w:val="sr-Latn-CS"/>
              </w:rPr>
              <w:t>proizvoda</w:t>
            </w:r>
          </w:p>
          <w:p w:rsidR="00BF48F5" w:rsidRPr="00611344" w:rsidRDefault="00BF48F5" w:rsidP="007D7DA5">
            <w:pPr>
              <w:spacing w:before="60" w:after="60" w:line="216" w:lineRule="auto"/>
              <w:rPr>
                <w:rFonts w:ascii="Times New Roman" w:hAnsi="Times New Roman"/>
                <w:noProof/>
                <w:lang w:val="sr-Latn-CS"/>
              </w:rPr>
            </w:pPr>
          </w:p>
        </w:tc>
        <w:tc>
          <w:tcPr>
            <w:tcW w:w="312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Prosečne</w:t>
            </w:r>
            <w:r w:rsidR="00BF48F5" w:rsidRPr="00611344">
              <w:rPr>
                <w:rFonts w:ascii="Times New Roman" w:hAnsi="Times New Roman"/>
                <w:noProof/>
                <w:lang w:val="sr-Latn-CS"/>
              </w:rPr>
              <w:t xml:space="preserve"> </w:t>
            </w:r>
            <w:r>
              <w:rPr>
                <w:rFonts w:ascii="Times New Roman" w:hAnsi="Times New Roman"/>
                <w:noProof/>
                <w:lang w:val="sr-Latn-CS"/>
              </w:rPr>
              <w:t>mesečne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kumulativne</w:t>
            </w:r>
            <w:r w:rsidR="00BF48F5" w:rsidRPr="00611344">
              <w:rPr>
                <w:rFonts w:ascii="Times New Roman" w:hAnsi="Times New Roman"/>
                <w:noProof/>
                <w:lang w:val="sr-Latn-CS"/>
              </w:rPr>
              <w:t xml:space="preserve"> </w:t>
            </w:r>
            <w:r>
              <w:rPr>
                <w:rFonts w:ascii="Times New Roman" w:hAnsi="Times New Roman"/>
                <w:noProof/>
                <w:lang w:val="sr-Latn-CS"/>
              </w:rPr>
              <w:t>cene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poljoprivredne</w:t>
            </w:r>
            <w:r w:rsidR="00BF48F5" w:rsidRPr="00611344">
              <w:rPr>
                <w:rFonts w:ascii="Times New Roman" w:hAnsi="Times New Roman"/>
                <w:noProof/>
                <w:lang w:val="sr-Latn-CS"/>
              </w:rPr>
              <w:t xml:space="preserve"> </w:t>
            </w:r>
            <w:r>
              <w:rPr>
                <w:rFonts w:ascii="Times New Roman" w:hAnsi="Times New Roman"/>
                <w:noProof/>
                <w:lang w:val="sr-Latn-CS"/>
              </w:rPr>
              <w:t>proizvode</w:t>
            </w:r>
            <w:r w:rsidR="00BF48F5" w:rsidRPr="00611344">
              <w:rPr>
                <w:rFonts w:ascii="Times New Roman" w:hAnsi="Times New Roman"/>
                <w:noProof/>
                <w:lang w:val="sr-Latn-CS"/>
              </w:rPr>
              <w:t xml:space="preserve">; </w:t>
            </w:r>
            <w:r>
              <w:rPr>
                <w:rFonts w:ascii="Times New Roman" w:hAnsi="Times New Roman"/>
                <w:noProof/>
                <w:lang w:val="sr-Latn-CS"/>
              </w:rPr>
              <w:t>individualni</w:t>
            </w:r>
            <w:r w:rsidR="00BF48F5" w:rsidRPr="00611344">
              <w:rPr>
                <w:rFonts w:ascii="Times New Roman" w:hAnsi="Times New Roman"/>
                <w:noProof/>
                <w:lang w:val="sr-Latn-CS"/>
              </w:rPr>
              <w:t xml:space="preserve">, </w:t>
            </w:r>
            <w:r>
              <w:rPr>
                <w:rFonts w:ascii="Times New Roman" w:hAnsi="Times New Roman"/>
                <w:noProof/>
                <w:lang w:val="sr-Latn-CS"/>
              </w:rPr>
              <w:t>grupni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ukupni</w:t>
            </w:r>
            <w:r w:rsidR="00BF48F5" w:rsidRPr="00611344">
              <w:rPr>
                <w:rFonts w:ascii="Times New Roman" w:hAnsi="Times New Roman"/>
                <w:noProof/>
                <w:lang w:val="sr-Latn-CS"/>
              </w:rPr>
              <w:t xml:space="preserve"> </w:t>
            </w:r>
            <w:r>
              <w:rPr>
                <w:rFonts w:ascii="Times New Roman" w:hAnsi="Times New Roman"/>
                <w:noProof/>
                <w:lang w:val="sr-Latn-CS"/>
              </w:rPr>
              <w:t>indeksi</w:t>
            </w:r>
            <w:r w:rsidR="00BF48F5" w:rsidRPr="00611344">
              <w:rPr>
                <w:rFonts w:ascii="Times New Roman" w:hAnsi="Times New Roman"/>
                <w:noProof/>
                <w:lang w:val="sr-Latn-CS"/>
              </w:rPr>
              <w:t xml:space="preserve"> (</w:t>
            </w:r>
            <w:r>
              <w:rPr>
                <w:rFonts w:ascii="Times New Roman" w:hAnsi="Times New Roman"/>
                <w:noProof/>
                <w:lang w:val="sr-Latn-CS"/>
              </w:rPr>
              <w:t>mesečni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kumulativni</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p>
          <w:p w:rsidR="00BF48F5" w:rsidRPr="00611344" w:rsidRDefault="00BF48F5" w:rsidP="007D7DA5">
            <w:pPr>
              <w:spacing w:before="60" w:after="60" w:line="216" w:lineRule="auto"/>
              <w:rPr>
                <w:rFonts w:ascii="Times New Roman" w:hAnsi="Times New Roman"/>
                <w:noProof/>
                <w:lang w:val="sr-Latn-CS"/>
              </w:rPr>
            </w:pPr>
          </w:p>
        </w:tc>
        <w:tc>
          <w:tcPr>
            <w:tcW w:w="1589"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w:t>
            </w:r>
            <w:r>
              <w:rPr>
                <w:rFonts w:ascii="Times New Roman" w:hAnsi="Times New Roman"/>
                <w:noProof/>
                <w:lang w:val="sr-Latn-CS"/>
              </w:rPr>
              <w:t>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istraživanja</w:t>
            </w:r>
            <w:r w:rsidR="00BF48F5" w:rsidRPr="00611344">
              <w:rPr>
                <w:rFonts w:ascii="Times New Roman" w:hAnsi="Times New Roman"/>
                <w:noProof/>
                <w:lang w:val="sr-Latn-CS"/>
              </w:rPr>
              <w:t xml:space="preserve"> </w:t>
            </w:r>
            <w:r>
              <w:rPr>
                <w:rFonts w:ascii="Times New Roman" w:hAnsi="Times New Roman"/>
                <w:noProof/>
                <w:lang w:val="sr-Latn-CS"/>
              </w:rPr>
              <w:t>TRG</w:t>
            </w:r>
            <w:r w:rsidR="00BF48F5" w:rsidRPr="00611344">
              <w:rPr>
                <w:rFonts w:ascii="Times New Roman" w:hAnsi="Times New Roman"/>
                <w:noProof/>
                <w:lang w:val="sr-Latn-CS"/>
              </w:rPr>
              <w:t xml:space="preserve">-31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TRG</w:t>
            </w:r>
            <w:r w:rsidR="00BF48F5" w:rsidRPr="00611344">
              <w:rPr>
                <w:rFonts w:ascii="Times New Roman" w:hAnsi="Times New Roman"/>
                <w:noProof/>
                <w:lang w:val="sr-Latn-CS"/>
              </w:rPr>
              <w:t>-33</w:t>
            </w:r>
          </w:p>
        </w:tc>
        <w:tc>
          <w:tcPr>
            <w:tcW w:w="1592" w:type="dxa"/>
            <w:gridSpan w:val="3"/>
          </w:tcPr>
          <w:p w:rsidR="00BF48F5" w:rsidRPr="00611344" w:rsidRDefault="00BF48F5" w:rsidP="007D7DA5">
            <w:pPr>
              <w:spacing w:before="60" w:after="60" w:line="216" w:lineRule="auto"/>
              <w:rPr>
                <w:rFonts w:ascii="Times New Roman" w:hAnsi="Times New Roman"/>
                <w:noProof/>
                <w:lang w:val="sr-Latn-CS"/>
              </w:rPr>
            </w:pPr>
          </w:p>
        </w:tc>
        <w:tc>
          <w:tcPr>
            <w:tcW w:w="1130"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 xml:space="preserve">12. </w:t>
            </w:r>
            <w:r w:rsidR="00611344">
              <w:rPr>
                <w:rFonts w:ascii="Times New Roman" w:hAnsi="Times New Roman"/>
                <w:noProof/>
                <w:lang w:val="sr-Latn-CS"/>
              </w:rPr>
              <w:t>u</w:t>
            </w:r>
            <w:r w:rsidRPr="00611344">
              <w:rPr>
                <w:rFonts w:ascii="Times New Roman" w:hAnsi="Times New Roman"/>
                <w:noProof/>
                <w:lang w:val="sr-Latn-CS"/>
              </w:rPr>
              <w:t xml:space="preserve"> </w:t>
            </w:r>
            <w:r w:rsidR="00611344">
              <w:rPr>
                <w:rFonts w:ascii="Times New Roman" w:hAnsi="Times New Roman"/>
                <w:noProof/>
                <w:lang w:val="sr-Latn-CS"/>
              </w:rPr>
              <w:t>mesecu</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szCs w:val="20"/>
                <w:lang w:val="sr-Latn-CS"/>
              </w:rPr>
              <w:t>prethod</w:t>
            </w:r>
            <w:r w:rsidRPr="00611344">
              <w:rPr>
                <w:rFonts w:ascii="Times New Roman" w:hAnsi="Times New Roman"/>
                <w:noProof/>
                <w:szCs w:val="20"/>
                <w:lang w:val="sr-Latn-CS"/>
              </w:rPr>
              <w:t>-</w:t>
            </w:r>
            <w:r w:rsidR="00611344">
              <w:rPr>
                <w:rFonts w:ascii="Times New Roman" w:hAnsi="Times New Roman"/>
                <w:noProof/>
                <w:szCs w:val="20"/>
                <w:lang w:val="sr-Latn-CS"/>
              </w:rPr>
              <w:t>ni</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w:t>
            </w:r>
            <w:r w:rsidRPr="00611344">
              <w:rPr>
                <w:rFonts w:ascii="Times New Roman" w:hAnsi="Times New Roman"/>
                <w:noProof/>
                <w:szCs w:val="20"/>
                <w:lang w:val="sr-Latn-CS"/>
              </w:rPr>
              <w:t>,</w:t>
            </w:r>
            <w:r w:rsidRPr="00611344">
              <w:rPr>
                <w:rFonts w:ascii="Times New Roman" w:hAnsi="Times New Roman"/>
                <w:noProof/>
                <w:lang w:val="sr-Latn-CS"/>
              </w:rPr>
              <w:t xml:space="preserve"> </w:t>
            </w:r>
            <w:r w:rsidR="00611344">
              <w:rPr>
                <w:rFonts w:ascii="Times New Roman" w:hAnsi="Times New Roman"/>
                <w:noProof/>
                <w:lang w:val="sr-Latn-CS"/>
              </w:rPr>
              <w:t>a</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lang w:val="sr-Latn-CS"/>
              </w:rPr>
              <w:t>januar</w:t>
            </w:r>
            <w:r w:rsidRPr="00611344">
              <w:rPr>
                <w:rFonts w:ascii="Times New Roman" w:hAnsi="Times New Roman"/>
                <w:noProof/>
                <w:lang w:val="sr-Latn-CS"/>
              </w:rPr>
              <w:t xml:space="preserve"> – </w:t>
            </w:r>
            <w:r w:rsidR="00611344">
              <w:rPr>
                <w:rFonts w:ascii="Times New Roman" w:hAnsi="Times New Roman"/>
                <w:noProof/>
                <w:lang w:val="sr-Latn-CS"/>
              </w:rPr>
              <w:t>treća</w:t>
            </w:r>
            <w:r w:rsidRPr="00611344">
              <w:rPr>
                <w:rFonts w:ascii="Times New Roman" w:hAnsi="Times New Roman"/>
                <w:noProof/>
                <w:lang w:val="sr-Latn-CS"/>
              </w:rPr>
              <w:t xml:space="preserve"> </w:t>
            </w:r>
            <w:r w:rsidR="00611344">
              <w:rPr>
                <w:rFonts w:ascii="Times New Roman" w:hAnsi="Times New Roman"/>
                <w:noProof/>
                <w:lang w:val="sr-Latn-CS"/>
              </w:rPr>
              <w:t>nedelja</w:t>
            </w:r>
            <w:r w:rsidRPr="00611344">
              <w:rPr>
                <w:rFonts w:ascii="Times New Roman" w:hAnsi="Times New Roman"/>
                <w:noProof/>
                <w:lang w:val="sr-Latn-CS"/>
              </w:rPr>
              <w:t xml:space="preserve"> </w:t>
            </w:r>
            <w:r w:rsidR="00611344">
              <w:rPr>
                <w:rFonts w:ascii="Times New Roman" w:hAnsi="Times New Roman"/>
                <w:noProof/>
                <w:lang w:val="sr-Latn-CS"/>
              </w:rPr>
              <w:t>februara</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 xml:space="preserve">13. </w:t>
            </w:r>
          </w:p>
        </w:tc>
        <w:tc>
          <w:tcPr>
            <w:tcW w:w="1533" w:type="dxa"/>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indeksa</w:t>
            </w:r>
            <w:r w:rsidR="00BF48F5" w:rsidRPr="00611344">
              <w:rPr>
                <w:rFonts w:ascii="Times New Roman" w:hAnsi="Times New Roman"/>
                <w:noProof/>
                <w:lang w:val="sr-Latn-CS"/>
              </w:rPr>
              <w:t xml:space="preserve"> </w:t>
            </w:r>
            <w:r>
              <w:rPr>
                <w:rFonts w:ascii="Times New Roman" w:hAnsi="Times New Roman"/>
                <w:noProof/>
                <w:lang w:val="sr-Latn-CS"/>
              </w:rPr>
              <w:t>potrošačkih</w:t>
            </w:r>
            <w:r w:rsidR="00BF48F5" w:rsidRPr="00611344">
              <w:rPr>
                <w:rFonts w:ascii="Times New Roman" w:hAnsi="Times New Roman"/>
                <w:noProof/>
                <w:lang w:val="sr-Latn-CS"/>
              </w:rPr>
              <w:t xml:space="preserve"> </w:t>
            </w:r>
            <w:r>
              <w:rPr>
                <w:rFonts w:ascii="Times New Roman" w:hAnsi="Times New Roman"/>
                <w:noProof/>
                <w:lang w:val="sr-Latn-CS"/>
              </w:rPr>
              <w:t>cena</w:t>
            </w:r>
          </w:p>
          <w:p w:rsidR="00BF48F5" w:rsidRPr="00611344" w:rsidRDefault="00BF48F5" w:rsidP="007D7DA5">
            <w:pPr>
              <w:spacing w:before="60" w:after="60" w:line="216" w:lineRule="auto"/>
              <w:rPr>
                <w:rFonts w:ascii="Times New Roman" w:hAnsi="Times New Roman"/>
                <w:noProof/>
                <w:lang w:val="sr-Latn-CS"/>
              </w:rPr>
            </w:pPr>
          </w:p>
        </w:tc>
        <w:tc>
          <w:tcPr>
            <w:tcW w:w="312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Agregirani</w:t>
            </w:r>
            <w:r w:rsidR="00BF48F5" w:rsidRPr="00611344">
              <w:rPr>
                <w:rFonts w:ascii="Times New Roman" w:hAnsi="Times New Roman"/>
                <w:noProof/>
                <w:lang w:val="sr-Latn-CS"/>
              </w:rPr>
              <w:t xml:space="preserve"> </w:t>
            </w:r>
            <w:r>
              <w:rPr>
                <w:rFonts w:ascii="Times New Roman" w:hAnsi="Times New Roman"/>
                <w:noProof/>
                <w:lang w:val="sr-Latn-CS"/>
              </w:rPr>
              <w:t>indeksi</w:t>
            </w:r>
            <w:r w:rsidR="00BF48F5" w:rsidRPr="00611344">
              <w:rPr>
                <w:rFonts w:ascii="Times New Roman" w:hAnsi="Times New Roman"/>
                <w:noProof/>
                <w:lang w:val="sr-Latn-CS"/>
              </w:rPr>
              <w:t xml:space="preserve"> </w:t>
            </w:r>
            <w:r>
              <w:rPr>
                <w:rFonts w:ascii="Times New Roman" w:hAnsi="Times New Roman"/>
                <w:noProof/>
                <w:lang w:val="sr-Latn-CS"/>
              </w:rPr>
              <w:t>potrošačkih</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ukupni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nivou</w:t>
            </w:r>
            <w:r w:rsidR="00BF48F5" w:rsidRPr="00611344">
              <w:rPr>
                <w:rFonts w:ascii="Times New Roman" w:hAnsi="Times New Roman"/>
                <w:noProof/>
                <w:lang w:val="sr-Latn-CS"/>
              </w:rPr>
              <w:t xml:space="preserve"> </w:t>
            </w:r>
            <w:r>
              <w:rPr>
                <w:rFonts w:ascii="Times New Roman" w:hAnsi="Times New Roman"/>
                <w:noProof/>
                <w:lang w:val="sr-Latn-CS"/>
              </w:rPr>
              <w:t>klasa</w:t>
            </w:r>
            <w:r w:rsidR="00BF48F5" w:rsidRPr="00611344">
              <w:rPr>
                <w:rFonts w:ascii="Times New Roman" w:hAnsi="Times New Roman"/>
                <w:noProof/>
                <w:lang w:val="sr-Latn-CS"/>
              </w:rPr>
              <w:t xml:space="preserve">, </w:t>
            </w:r>
            <w:r>
              <w:rPr>
                <w:rFonts w:ascii="Times New Roman" w:hAnsi="Times New Roman"/>
                <w:noProof/>
                <w:lang w:val="sr-Latn-CS"/>
              </w:rPr>
              <w:t>grupa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divizija</w:t>
            </w:r>
            <w:r w:rsidR="00BF48F5" w:rsidRPr="00611344">
              <w:rPr>
                <w:rFonts w:ascii="Times New Roman" w:hAnsi="Times New Roman"/>
                <w:noProof/>
                <w:lang w:val="sr-Latn-CS"/>
              </w:rPr>
              <w:t xml:space="preserve"> </w:t>
            </w:r>
            <w:r>
              <w:rPr>
                <w:rFonts w:ascii="Times New Roman" w:hAnsi="Times New Roman"/>
                <w:noProof/>
                <w:lang w:val="sr-Latn-CS"/>
              </w:rPr>
              <w:t>međunarodne</w:t>
            </w:r>
            <w:r w:rsidR="00BF48F5" w:rsidRPr="00611344">
              <w:rPr>
                <w:rFonts w:ascii="Times New Roman" w:hAnsi="Times New Roman"/>
                <w:noProof/>
                <w:lang w:val="sr-Latn-CS"/>
              </w:rPr>
              <w:t xml:space="preserve"> </w:t>
            </w:r>
            <w:r>
              <w:rPr>
                <w:rFonts w:ascii="Times New Roman" w:hAnsi="Times New Roman"/>
                <w:noProof/>
                <w:lang w:val="sr-Latn-CS"/>
              </w:rPr>
              <w:t>klasifikacije</w:t>
            </w:r>
            <w:r w:rsidR="00BF48F5" w:rsidRPr="00611344">
              <w:rPr>
                <w:rFonts w:ascii="Times New Roman" w:hAnsi="Times New Roman"/>
                <w:noProof/>
                <w:lang w:val="sr-Latn-CS"/>
              </w:rPr>
              <w:t xml:space="preserve"> </w:t>
            </w:r>
            <w:r>
              <w:rPr>
                <w:rFonts w:ascii="Times New Roman" w:hAnsi="Times New Roman"/>
                <w:noProof/>
                <w:lang w:val="sr-Latn-CS"/>
              </w:rPr>
              <w:t>lične</w:t>
            </w:r>
            <w:r w:rsidR="00BF48F5" w:rsidRPr="00611344">
              <w:rPr>
                <w:rFonts w:ascii="Times New Roman" w:hAnsi="Times New Roman"/>
                <w:noProof/>
                <w:lang w:val="sr-Latn-CS"/>
              </w:rPr>
              <w:t xml:space="preserve"> </w:t>
            </w:r>
            <w:r>
              <w:rPr>
                <w:rFonts w:ascii="Times New Roman" w:hAnsi="Times New Roman"/>
                <w:noProof/>
                <w:lang w:val="sr-Latn-CS"/>
              </w:rPr>
              <w:t>potrošnje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nameni</w:t>
            </w:r>
            <w:r w:rsidR="00BF48F5" w:rsidRPr="00611344">
              <w:rPr>
                <w:rFonts w:ascii="Times New Roman" w:hAnsi="Times New Roman"/>
                <w:noProof/>
                <w:lang w:val="sr-Latn-CS"/>
              </w:rPr>
              <w:t xml:space="preserve">; </w:t>
            </w:r>
            <w:r>
              <w:rPr>
                <w:rFonts w:ascii="Times New Roman" w:hAnsi="Times New Roman"/>
                <w:noProof/>
                <w:lang w:val="sr-Latn-CS"/>
              </w:rPr>
              <w:t>indeksi</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izvedene</w:t>
            </w:r>
            <w:r w:rsidR="00BF48F5" w:rsidRPr="00611344">
              <w:rPr>
                <w:rFonts w:ascii="Times New Roman" w:hAnsi="Times New Roman"/>
                <w:noProof/>
                <w:lang w:val="sr-Latn-CS"/>
              </w:rPr>
              <w:t xml:space="preserve"> </w:t>
            </w:r>
            <w:r>
              <w:rPr>
                <w:rFonts w:ascii="Times New Roman" w:hAnsi="Times New Roman"/>
                <w:noProof/>
                <w:lang w:val="sr-Latn-CS"/>
              </w:rPr>
              <w:t>grupe</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usluga</w:t>
            </w:r>
          </w:p>
        </w:tc>
        <w:tc>
          <w:tcPr>
            <w:tcW w:w="1736"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tc>
        <w:tc>
          <w:tcPr>
            <w:tcW w:w="1589"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w:t>
            </w:r>
            <w:r>
              <w:rPr>
                <w:rFonts w:ascii="Times New Roman" w:hAnsi="Times New Roman"/>
                <w:noProof/>
                <w:lang w:val="sr-Latn-CS"/>
              </w:rPr>
              <w:t>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istraživanja</w:t>
            </w:r>
            <w:r w:rsidR="00BF48F5" w:rsidRPr="00611344">
              <w:rPr>
                <w:rFonts w:ascii="Times New Roman" w:hAnsi="Times New Roman"/>
                <w:noProof/>
                <w:lang w:val="sr-Latn-CS"/>
              </w:rPr>
              <w:t xml:space="preserve">    </w:t>
            </w:r>
            <w:r>
              <w:rPr>
                <w:rFonts w:ascii="Times New Roman" w:hAnsi="Times New Roman"/>
                <w:noProof/>
                <w:lang w:val="sr-Latn-CS"/>
              </w:rPr>
              <w:t>C</w:t>
            </w:r>
            <w:r w:rsidR="00BF48F5" w:rsidRPr="00611344">
              <w:rPr>
                <w:rFonts w:ascii="Times New Roman" w:hAnsi="Times New Roman"/>
                <w:noProof/>
                <w:lang w:val="sr-Latn-CS"/>
              </w:rPr>
              <w:t xml:space="preserve">-11, </w:t>
            </w:r>
            <w:r>
              <w:rPr>
                <w:rFonts w:ascii="Times New Roman" w:hAnsi="Times New Roman"/>
                <w:noProof/>
                <w:lang w:val="sr-Latn-CS"/>
              </w:rPr>
              <w:t>C</w:t>
            </w:r>
            <w:r w:rsidR="00BF48F5" w:rsidRPr="00611344">
              <w:rPr>
                <w:rFonts w:ascii="Times New Roman" w:hAnsi="Times New Roman"/>
                <w:noProof/>
                <w:lang w:val="sr-Latn-CS"/>
              </w:rPr>
              <w:t xml:space="preserve">-12, </w:t>
            </w:r>
            <w:r>
              <w:rPr>
                <w:rFonts w:ascii="Times New Roman" w:hAnsi="Times New Roman"/>
                <w:noProof/>
                <w:lang w:val="sr-Latn-CS"/>
              </w:rPr>
              <w:t>C</w:t>
            </w:r>
            <w:r w:rsidR="00BF48F5" w:rsidRPr="00611344">
              <w:rPr>
                <w:rFonts w:ascii="Times New Roman" w:hAnsi="Times New Roman"/>
                <w:noProof/>
                <w:lang w:val="sr-Latn-CS"/>
              </w:rPr>
              <w:t xml:space="preserve">-13, </w:t>
            </w:r>
            <w:r>
              <w:rPr>
                <w:rFonts w:ascii="Times New Roman" w:hAnsi="Times New Roman"/>
                <w:noProof/>
                <w:lang w:val="sr-Latn-CS"/>
              </w:rPr>
              <w:t>C</w:t>
            </w:r>
            <w:r w:rsidR="00BF48F5" w:rsidRPr="00611344">
              <w:rPr>
                <w:rFonts w:ascii="Times New Roman" w:hAnsi="Times New Roman"/>
                <w:noProof/>
                <w:lang w:val="sr-Latn-CS"/>
              </w:rPr>
              <w:t xml:space="preserve">-14, </w:t>
            </w:r>
            <w:r>
              <w:rPr>
                <w:rFonts w:ascii="Times New Roman" w:hAnsi="Times New Roman"/>
                <w:noProof/>
                <w:lang w:val="sr-Latn-CS"/>
              </w:rPr>
              <w:t>C</w:t>
            </w:r>
            <w:r w:rsidR="00BF48F5" w:rsidRPr="00611344">
              <w:rPr>
                <w:rFonts w:ascii="Times New Roman" w:hAnsi="Times New Roman"/>
                <w:noProof/>
                <w:lang w:val="sr-Latn-CS"/>
              </w:rPr>
              <w:t>-14</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C</w:t>
            </w:r>
            <w:r w:rsidR="00BF48F5" w:rsidRPr="00611344">
              <w:rPr>
                <w:rFonts w:ascii="Times New Roman" w:hAnsi="Times New Roman"/>
                <w:noProof/>
                <w:lang w:val="sr-Latn-CS"/>
              </w:rPr>
              <w:t>-14</w:t>
            </w:r>
            <w:r>
              <w:rPr>
                <w:rFonts w:ascii="Times New Roman" w:hAnsi="Times New Roman"/>
                <w:noProof/>
                <w:lang w:val="sr-Latn-CS"/>
              </w:rPr>
              <w:t>B</w:t>
            </w:r>
            <w:r w:rsidR="00BF48F5" w:rsidRPr="00611344">
              <w:rPr>
                <w:rFonts w:ascii="Times New Roman" w:hAnsi="Times New Roman"/>
                <w:noProof/>
                <w:lang w:val="sr-Latn-CS"/>
              </w:rPr>
              <w:t xml:space="preserve">, </w:t>
            </w:r>
            <w:r>
              <w:rPr>
                <w:rFonts w:ascii="Times New Roman" w:hAnsi="Times New Roman"/>
                <w:noProof/>
                <w:lang w:val="sr-Latn-CS"/>
              </w:rPr>
              <w:t>C</w:t>
            </w:r>
            <w:r w:rsidR="00BF48F5" w:rsidRPr="00611344">
              <w:rPr>
                <w:rFonts w:ascii="Times New Roman" w:hAnsi="Times New Roman"/>
                <w:noProof/>
                <w:lang w:val="sr-Latn-CS"/>
              </w:rPr>
              <w:t xml:space="preserve">-31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C</w:t>
            </w:r>
            <w:r w:rsidR="00BF48F5" w:rsidRPr="00611344">
              <w:rPr>
                <w:rFonts w:ascii="Times New Roman" w:hAnsi="Times New Roman"/>
                <w:noProof/>
                <w:lang w:val="sr-Latn-CS"/>
              </w:rPr>
              <w:t>-31</w:t>
            </w:r>
            <w:r>
              <w:rPr>
                <w:rFonts w:ascii="Times New Roman" w:hAnsi="Times New Roman"/>
                <w:noProof/>
                <w:lang w:val="sr-Latn-CS"/>
              </w:rPr>
              <w:t>K</w:t>
            </w:r>
            <w:r w:rsidR="00BF48F5" w:rsidRPr="00611344">
              <w:rPr>
                <w:rFonts w:ascii="Times New Roman" w:hAnsi="Times New Roman"/>
                <w:noProof/>
                <w:lang w:val="sr-Latn-CS"/>
              </w:rPr>
              <w:t xml:space="preserve"> </w:t>
            </w:r>
          </w:p>
        </w:tc>
        <w:tc>
          <w:tcPr>
            <w:tcW w:w="1592" w:type="dxa"/>
            <w:gridSpan w:val="3"/>
          </w:tcPr>
          <w:p w:rsidR="00BF48F5" w:rsidRPr="00611344" w:rsidRDefault="00BF48F5" w:rsidP="007D7DA5">
            <w:pPr>
              <w:spacing w:before="60" w:after="60" w:line="216" w:lineRule="auto"/>
              <w:rPr>
                <w:rFonts w:ascii="Times New Roman" w:hAnsi="Times New Roman"/>
                <w:noProof/>
                <w:lang w:val="sr-Latn-CS"/>
              </w:rPr>
            </w:pPr>
          </w:p>
        </w:tc>
        <w:tc>
          <w:tcPr>
            <w:tcW w:w="1130"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 xml:space="preserve">12. </w:t>
            </w:r>
            <w:r w:rsidR="00611344">
              <w:rPr>
                <w:rFonts w:ascii="Times New Roman" w:hAnsi="Times New Roman"/>
                <w:noProof/>
                <w:lang w:val="sr-Latn-CS"/>
              </w:rPr>
              <w:t>u</w:t>
            </w:r>
            <w:r w:rsidRPr="00611344">
              <w:rPr>
                <w:rFonts w:ascii="Times New Roman" w:hAnsi="Times New Roman"/>
                <w:noProof/>
                <w:lang w:val="sr-Latn-CS"/>
              </w:rPr>
              <w:t xml:space="preserve"> </w:t>
            </w:r>
            <w:r w:rsidR="00611344">
              <w:rPr>
                <w:rFonts w:ascii="Times New Roman" w:hAnsi="Times New Roman"/>
                <w:noProof/>
                <w:lang w:val="sr-Latn-CS"/>
              </w:rPr>
              <w:t>mesecu</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szCs w:val="20"/>
                <w:lang w:val="sr-Latn-CS"/>
              </w:rPr>
              <w:t>prethod</w:t>
            </w:r>
            <w:r w:rsidRPr="00611344">
              <w:rPr>
                <w:rFonts w:ascii="Times New Roman" w:hAnsi="Times New Roman"/>
                <w:noProof/>
                <w:szCs w:val="20"/>
                <w:lang w:val="sr-Latn-CS"/>
              </w:rPr>
              <w:t>-</w:t>
            </w:r>
            <w:r w:rsidR="00611344">
              <w:rPr>
                <w:rFonts w:ascii="Times New Roman" w:hAnsi="Times New Roman"/>
                <w:noProof/>
                <w:szCs w:val="20"/>
                <w:lang w:val="sr-Latn-CS"/>
              </w:rPr>
              <w:t>ni</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w:t>
            </w:r>
            <w:r w:rsidRPr="00611344">
              <w:rPr>
                <w:rFonts w:ascii="Times New Roman" w:hAnsi="Times New Roman"/>
                <w:noProof/>
                <w:szCs w:val="20"/>
                <w:lang w:val="sr-Latn-CS"/>
              </w:rPr>
              <w:t>,</w:t>
            </w:r>
            <w:r w:rsidRPr="00611344">
              <w:rPr>
                <w:rFonts w:ascii="Times New Roman" w:hAnsi="Times New Roman"/>
                <w:noProof/>
                <w:lang w:val="sr-Latn-CS"/>
              </w:rPr>
              <w:t xml:space="preserve"> </w:t>
            </w:r>
            <w:r w:rsidR="00611344">
              <w:rPr>
                <w:rFonts w:ascii="Times New Roman" w:hAnsi="Times New Roman"/>
                <w:noProof/>
                <w:lang w:val="sr-Latn-CS"/>
              </w:rPr>
              <w:t>a</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lang w:val="sr-Latn-CS"/>
              </w:rPr>
              <w:t>januar</w:t>
            </w:r>
            <w:r w:rsidRPr="00611344">
              <w:rPr>
                <w:rFonts w:ascii="Times New Roman" w:hAnsi="Times New Roman"/>
                <w:noProof/>
                <w:lang w:val="sr-Latn-CS"/>
              </w:rPr>
              <w:t xml:space="preserve"> – </w:t>
            </w:r>
            <w:r w:rsidR="00611344">
              <w:rPr>
                <w:rFonts w:ascii="Times New Roman" w:hAnsi="Times New Roman"/>
                <w:noProof/>
                <w:lang w:val="sr-Latn-CS"/>
              </w:rPr>
              <w:t>treća</w:t>
            </w:r>
            <w:r w:rsidRPr="00611344">
              <w:rPr>
                <w:rFonts w:ascii="Times New Roman" w:hAnsi="Times New Roman"/>
                <w:noProof/>
                <w:lang w:val="sr-Latn-CS"/>
              </w:rPr>
              <w:t xml:space="preserve"> </w:t>
            </w:r>
            <w:r w:rsidR="00611344">
              <w:rPr>
                <w:rFonts w:ascii="Times New Roman" w:hAnsi="Times New Roman"/>
                <w:noProof/>
                <w:lang w:val="sr-Latn-CS"/>
              </w:rPr>
              <w:t>nedelja</w:t>
            </w:r>
            <w:r w:rsidRPr="00611344">
              <w:rPr>
                <w:rFonts w:ascii="Times New Roman" w:hAnsi="Times New Roman"/>
                <w:noProof/>
                <w:lang w:val="sr-Latn-CS"/>
              </w:rPr>
              <w:t xml:space="preserve"> </w:t>
            </w:r>
            <w:r w:rsidR="00611344">
              <w:rPr>
                <w:rFonts w:ascii="Times New Roman" w:hAnsi="Times New Roman"/>
                <w:noProof/>
                <w:lang w:val="sr-Latn-CS"/>
              </w:rPr>
              <w:t>februara</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14.</w:t>
            </w:r>
          </w:p>
        </w:tc>
        <w:tc>
          <w:tcPr>
            <w:tcW w:w="1533" w:type="dxa"/>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indeksa</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proizvođača</w:t>
            </w:r>
            <w:r w:rsidR="00BF48F5" w:rsidRPr="00611344">
              <w:rPr>
                <w:rFonts w:ascii="Times New Roman" w:hAnsi="Times New Roman"/>
                <w:noProof/>
                <w:lang w:val="sr-Latn-CS"/>
              </w:rPr>
              <w:t xml:space="preserve"> </w:t>
            </w:r>
            <w:r>
              <w:rPr>
                <w:rFonts w:ascii="Times New Roman" w:hAnsi="Times New Roman"/>
                <w:noProof/>
                <w:lang w:val="sr-Latn-CS"/>
              </w:rPr>
              <w:t>industrijskih</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domaće</w:t>
            </w:r>
            <w:r w:rsidR="00BF48F5" w:rsidRPr="00611344">
              <w:rPr>
                <w:rFonts w:ascii="Times New Roman" w:hAnsi="Times New Roman"/>
                <w:noProof/>
                <w:lang w:val="sr-Latn-CS"/>
              </w:rPr>
              <w:t xml:space="preserve"> </w:t>
            </w:r>
            <w:r>
              <w:rPr>
                <w:rFonts w:ascii="Times New Roman" w:hAnsi="Times New Roman"/>
                <w:noProof/>
                <w:lang w:val="sr-Latn-CS"/>
              </w:rPr>
              <w:t>tržište</w:t>
            </w:r>
          </w:p>
          <w:p w:rsidR="00BF48F5" w:rsidRPr="00611344" w:rsidRDefault="00BF48F5" w:rsidP="007D7DA5">
            <w:pPr>
              <w:spacing w:before="60" w:after="60" w:line="216" w:lineRule="auto"/>
              <w:rPr>
                <w:rFonts w:ascii="Times New Roman" w:hAnsi="Times New Roman"/>
                <w:noProof/>
                <w:lang w:val="sr-Latn-CS"/>
              </w:rPr>
            </w:pPr>
          </w:p>
        </w:tc>
        <w:tc>
          <w:tcPr>
            <w:tcW w:w="312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Agregirani</w:t>
            </w:r>
            <w:r w:rsidR="00BF48F5" w:rsidRPr="00611344">
              <w:rPr>
                <w:rFonts w:ascii="Times New Roman" w:hAnsi="Times New Roman"/>
                <w:noProof/>
                <w:lang w:val="sr-Latn-CS"/>
              </w:rPr>
              <w:t xml:space="preserve"> </w:t>
            </w:r>
            <w:r>
              <w:rPr>
                <w:rFonts w:ascii="Times New Roman" w:hAnsi="Times New Roman"/>
                <w:noProof/>
                <w:lang w:val="sr-Latn-CS"/>
              </w:rPr>
              <w:t>indeksi</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proizvođača</w:t>
            </w:r>
            <w:r w:rsidR="00BF48F5" w:rsidRPr="00611344">
              <w:rPr>
                <w:rFonts w:ascii="Times New Roman" w:hAnsi="Times New Roman"/>
                <w:noProof/>
                <w:lang w:val="sr-Latn-CS"/>
              </w:rPr>
              <w:t xml:space="preserve"> </w:t>
            </w:r>
            <w:r>
              <w:rPr>
                <w:rFonts w:ascii="Times New Roman" w:hAnsi="Times New Roman"/>
                <w:noProof/>
                <w:lang w:val="sr-Latn-CS"/>
              </w:rPr>
              <w:t>industrijskih</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domaće</w:t>
            </w:r>
            <w:r w:rsidR="00BF48F5" w:rsidRPr="00611344">
              <w:rPr>
                <w:rFonts w:ascii="Times New Roman" w:hAnsi="Times New Roman"/>
                <w:noProof/>
                <w:lang w:val="sr-Latn-CS"/>
              </w:rPr>
              <w:t xml:space="preserve"> </w:t>
            </w:r>
            <w:r>
              <w:rPr>
                <w:rFonts w:ascii="Times New Roman" w:hAnsi="Times New Roman"/>
                <w:noProof/>
                <w:lang w:val="sr-Latn-CS"/>
              </w:rPr>
              <w:t>tržište</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nivou</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szCs w:val="20"/>
                <w:lang w:val="sr-Latn-CS"/>
              </w:rPr>
              <w:t>sektore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 xml:space="preserve">, </w:t>
            </w:r>
            <w:r>
              <w:rPr>
                <w:rFonts w:ascii="Times New Roman" w:hAnsi="Times New Roman"/>
                <w:noProof/>
                <w:szCs w:val="20"/>
                <w:lang w:val="sr-Latn-CS"/>
              </w:rPr>
              <w:t>D</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agregirani</w:t>
            </w:r>
            <w:r w:rsidR="00BF48F5" w:rsidRPr="00611344">
              <w:rPr>
                <w:rFonts w:ascii="Times New Roman" w:hAnsi="Times New Roman"/>
                <w:noProof/>
                <w:lang w:val="sr-Latn-CS"/>
              </w:rPr>
              <w:t xml:space="preserve"> </w:t>
            </w:r>
            <w:r>
              <w:rPr>
                <w:rFonts w:ascii="Times New Roman" w:hAnsi="Times New Roman"/>
                <w:noProof/>
                <w:lang w:val="sr-Latn-CS"/>
              </w:rPr>
              <w:t>indeksi</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glavne</w:t>
            </w:r>
            <w:r w:rsidR="00BF48F5" w:rsidRPr="00611344">
              <w:rPr>
                <w:rFonts w:ascii="Times New Roman" w:hAnsi="Times New Roman"/>
                <w:noProof/>
                <w:lang w:val="sr-Latn-CS"/>
              </w:rPr>
              <w:t xml:space="preserve"> </w:t>
            </w:r>
            <w:r>
              <w:rPr>
                <w:rFonts w:ascii="Times New Roman" w:hAnsi="Times New Roman"/>
                <w:noProof/>
                <w:lang w:val="sr-Latn-CS"/>
              </w:rPr>
              <w:t>grupe</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nameni</w:t>
            </w:r>
            <w:r w:rsidR="00BF48F5" w:rsidRPr="00611344">
              <w:rPr>
                <w:rFonts w:ascii="Times New Roman" w:hAnsi="Times New Roman"/>
                <w:noProof/>
                <w:lang w:val="sr-Latn-CS"/>
              </w:rPr>
              <w:t xml:space="preserve">; </w:t>
            </w:r>
            <w:r>
              <w:rPr>
                <w:rFonts w:ascii="Times New Roman" w:hAnsi="Times New Roman"/>
                <w:noProof/>
                <w:lang w:val="sr-Latn-CS"/>
              </w:rPr>
              <w:t>agregirani</w:t>
            </w:r>
            <w:r w:rsidR="00BF48F5" w:rsidRPr="00611344">
              <w:rPr>
                <w:rFonts w:ascii="Times New Roman" w:hAnsi="Times New Roman"/>
                <w:noProof/>
                <w:lang w:val="sr-Latn-CS"/>
              </w:rPr>
              <w:t xml:space="preserve"> </w:t>
            </w:r>
            <w:r>
              <w:rPr>
                <w:rFonts w:ascii="Times New Roman" w:hAnsi="Times New Roman"/>
                <w:noProof/>
                <w:lang w:val="sr-Latn-CS"/>
              </w:rPr>
              <w:t>indeksi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izabrane</w:t>
            </w:r>
            <w:r w:rsidR="00BF48F5" w:rsidRPr="00611344">
              <w:rPr>
                <w:rFonts w:ascii="Times New Roman" w:hAnsi="Times New Roman"/>
                <w:noProof/>
                <w:lang w:val="sr-Latn-CS"/>
              </w:rPr>
              <w:t xml:space="preserve"> </w:t>
            </w:r>
            <w:r>
              <w:rPr>
                <w:rFonts w:ascii="Times New Roman" w:hAnsi="Times New Roman"/>
                <w:noProof/>
                <w:lang w:val="sr-Latn-CS"/>
              </w:rPr>
              <w:t>grupe</w:t>
            </w:r>
            <w:r w:rsidR="00BF48F5" w:rsidRPr="00611344">
              <w:rPr>
                <w:rFonts w:ascii="Times New Roman" w:hAnsi="Times New Roman"/>
                <w:noProof/>
                <w:lang w:val="sr-Latn-CS"/>
              </w:rPr>
              <w:t xml:space="preserve"> </w:t>
            </w:r>
            <w:r>
              <w:rPr>
                <w:rFonts w:ascii="Times New Roman" w:hAnsi="Times New Roman"/>
                <w:noProof/>
                <w:lang w:val="sr-Latn-CS"/>
              </w:rPr>
              <w:t>proizvoda</w:t>
            </w:r>
          </w:p>
        </w:tc>
        <w:tc>
          <w:tcPr>
            <w:tcW w:w="1736"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tc>
        <w:tc>
          <w:tcPr>
            <w:tcW w:w="1589"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w:t>
            </w:r>
            <w:r>
              <w:rPr>
                <w:rFonts w:ascii="Times New Roman" w:hAnsi="Times New Roman"/>
                <w:noProof/>
                <w:lang w:val="sr-Latn-CS"/>
              </w:rPr>
              <w:t>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C</w:t>
            </w:r>
            <w:r w:rsidR="00BF48F5" w:rsidRPr="00611344">
              <w:rPr>
                <w:rFonts w:ascii="Times New Roman" w:hAnsi="Times New Roman"/>
                <w:noProof/>
                <w:lang w:val="sr-Latn-CS"/>
              </w:rPr>
              <w:t xml:space="preserve">-41 </w:t>
            </w:r>
          </w:p>
        </w:tc>
        <w:tc>
          <w:tcPr>
            <w:tcW w:w="1592" w:type="dxa"/>
            <w:gridSpan w:val="3"/>
          </w:tcPr>
          <w:p w:rsidR="00BF48F5" w:rsidRPr="00611344" w:rsidRDefault="00BF48F5" w:rsidP="007D7DA5">
            <w:pPr>
              <w:spacing w:before="60" w:after="60" w:line="216" w:lineRule="auto"/>
              <w:rPr>
                <w:rFonts w:ascii="Times New Roman" w:hAnsi="Times New Roman"/>
                <w:noProof/>
                <w:lang w:val="sr-Latn-CS"/>
              </w:rPr>
            </w:pPr>
          </w:p>
        </w:tc>
        <w:tc>
          <w:tcPr>
            <w:tcW w:w="1130"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 xml:space="preserve">5. </w:t>
            </w:r>
            <w:r w:rsidR="00611344">
              <w:rPr>
                <w:rFonts w:ascii="Times New Roman" w:hAnsi="Times New Roman"/>
                <w:noProof/>
                <w:lang w:val="sr-Latn-CS"/>
              </w:rPr>
              <w:t>u</w:t>
            </w:r>
            <w:r w:rsidRPr="00611344">
              <w:rPr>
                <w:rFonts w:ascii="Times New Roman" w:hAnsi="Times New Roman"/>
                <w:noProof/>
                <w:lang w:val="sr-Latn-CS"/>
              </w:rPr>
              <w:t xml:space="preserve"> </w:t>
            </w:r>
            <w:r w:rsidR="00611344">
              <w:rPr>
                <w:rFonts w:ascii="Times New Roman" w:hAnsi="Times New Roman"/>
                <w:noProof/>
                <w:lang w:val="sr-Latn-CS"/>
              </w:rPr>
              <w:t>mesecu</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szCs w:val="20"/>
                <w:lang w:val="sr-Latn-CS"/>
              </w:rPr>
              <w:t>prethod</w:t>
            </w:r>
            <w:r w:rsidRPr="00611344">
              <w:rPr>
                <w:rFonts w:ascii="Times New Roman" w:hAnsi="Times New Roman"/>
                <w:noProof/>
                <w:szCs w:val="20"/>
                <w:lang w:val="sr-Latn-CS"/>
              </w:rPr>
              <w:t>-</w:t>
            </w:r>
            <w:r w:rsidR="00611344">
              <w:rPr>
                <w:rFonts w:ascii="Times New Roman" w:hAnsi="Times New Roman"/>
                <w:noProof/>
                <w:szCs w:val="20"/>
                <w:lang w:val="sr-Latn-CS"/>
              </w:rPr>
              <w:t>ni</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w:t>
            </w:r>
            <w:r w:rsidRPr="00611344">
              <w:rPr>
                <w:rFonts w:ascii="Times New Roman" w:hAnsi="Times New Roman"/>
                <w:noProof/>
                <w:szCs w:val="20"/>
                <w:lang w:val="sr-Latn-CS"/>
              </w:rPr>
              <w:t>,</w:t>
            </w:r>
            <w:r w:rsidRPr="00611344">
              <w:rPr>
                <w:rFonts w:ascii="Times New Roman" w:hAnsi="Times New Roman"/>
                <w:noProof/>
                <w:lang w:val="sr-Latn-CS"/>
              </w:rPr>
              <w:t xml:space="preserve"> </w:t>
            </w:r>
            <w:r w:rsidR="00611344">
              <w:rPr>
                <w:rFonts w:ascii="Times New Roman" w:hAnsi="Times New Roman"/>
                <w:noProof/>
                <w:lang w:val="sr-Latn-CS"/>
              </w:rPr>
              <w:t>a</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lang w:val="sr-Latn-CS"/>
              </w:rPr>
              <w:t>januar</w:t>
            </w:r>
            <w:r w:rsidRPr="00611344">
              <w:rPr>
                <w:rFonts w:ascii="Times New Roman" w:hAnsi="Times New Roman"/>
                <w:noProof/>
                <w:lang w:val="sr-Latn-CS"/>
              </w:rPr>
              <w:t xml:space="preserve"> – </w:t>
            </w:r>
            <w:r w:rsidR="00611344">
              <w:rPr>
                <w:rFonts w:ascii="Times New Roman" w:hAnsi="Times New Roman"/>
                <w:noProof/>
                <w:lang w:val="sr-Latn-CS"/>
              </w:rPr>
              <w:t>treća</w:t>
            </w:r>
            <w:r w:rsidRPr="00611344">
              <w:rPr>
                <w:rFonts w:ascii="Times New Roman" w:hAnsi="Times New Roman"/>
                <w:noProof/>
                <w:lang w:val="sr-Latn-CS"/>
              </w:rPr>
              <w:t xml:space="preserve"> </w:t>
            </w:r>
            <w:r w:rsidR="00611344">
              <w:rPr>
                <w:rFonts w:ascii="Times New Roman" w:hAnsi="Times New Roman"/>
                <w:noProof/>
                <w:lang w:val="sr-Latn-CS"/>
              </w:rPr>
              <w:t>nedelja</w:t>
            </w:r>
            <w:r w:rsidRPr="00611344">
              <w:rPr>
                <w:rFonts w:ascii="Times New Roman" w:hAnsi="Times New Roman"/>
                <w:noProof/>
                <w:lang w:val="sr-Latn-CS"/>
              </w:rPr>
              <w:t xml:space="preserve"> </w:t>
            </w:r>
            <w:r w:rsidR="00611344">
              <w:rPr>
                <w:rFonts w:ascii="Times New Roman" w:hAnsi="Times New Roman"/>
                <w:noProof/>
                <w:lang w:val="sr-Latn-CS"/>
              </w:rPr>
              <w:t>februara</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15.</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indeksa</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proizvođača</w:t>
            </w:r>
            <w:r w:rsidR="00BF48F5" w:rsidRPr="00611344">
              <w:rPr>
                <w:rFonts w:ascii="Times New Roman" w:hAnsi="Times New Roman"/>
                <w:noProof/>
                <w:lang w:val="sr-Latn-CS"/>
              </w:rPr>
              <w:t xml:space="preserve"> </w:t>
            </w:r>
            <w:r>
              <w:rPr>
                <w:rFonts w:ascii="Times New Roman" w:hAnsi="Times New Roman"/>
                <w:noProof/>
                <w:lang w:val="sr-Latn-CS"/>
              </w:rPr>
              <w:t>industrijskih</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izvoz</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Agregirani</w:t>
            </w:r>
            <w:r w:rsidR="00BF48F5" w:rsidRPr="00611344">
              <w:rPr>
                <w:rFonts w:ascii="Times New Roman" w:hAnsi="Times New Roman"/>
                <w:noProof/>
                <w:lang w:val="sr-Latn-CS"/>
              </w:rPr>
              <w:t xml:space="preserve"> </w:t>
            </w:r>
            <w:r>
              <w:rPr>
                <w:rFonts w:ascii="Times New Roman" w:hAnsi="Times New Roman"/>
                <w:noProof/>
                <w:lang w:val="sr-Latn-CS"/>
              </w:rPr>
              <w:t>indeksi</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proizvođača</w:t>
            </w:r>
            <w:r w:rsidR="00BF48F5" w:rsidRPr="00611344">
              <w:rPr>
                <w:rFonts w:ascii="Times New Roman" w:hAnsi="Times New Roman"/>
                <w:noProof/>
                <w:lang w:val="sr-Latn-CS"/>
              </w:rPr>
              <w:t xml:space="preserve"> </w:t>
            </w:r>
            <w:r>
              <w:rPr>
                <w:rFonts w:ascii="Times New Roman" w:hAnsi="Times New Roman"/>
                <w:noProof/>
                <w:lang w:val="sr-Latn-CS"/>
              </w:rPr>
              <w:t>industrijskih</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izvoz</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nivou</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szCs w:val="20"/>
                <w:lang w:val="sr-Latn-CS"/>
              </w:rPr>
              <w:t>sektore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 xml:space="preserve">, </w:t>
            </w:r>
            <w:r>
              <w:rPr>
                <w:rFonts w:ascii="Times New Roman" w:hAnsi="Times New Roman"/>
                <w:noProof/>
                <w:szCs w:val="20"/>
                <w:lang w:val="sr-Latn-CS"/>
              </w:rPr>
              <w:t>D</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agregirani</w:t>
            </w:r>
            <w:r w:rsidR="00BF48F5" w:rsidRPr="00611344">
              <w:rPr>
                <w:rFonts w:ascii="Times New Roman" w:hAnsi="Times New Roman"/>
                <w:noProof/>
                <w:lang w:val="sr-Latn-CS"/>
              </w:rPr>
              <w:t xml:space="preserve"> </w:t>
            </w:r>
            <w:r>
              <w:rPr>
                <w:rFonts w:ascii="Times New Roman" w:hAnsi="Times New Roman"/>
                <w:noProof/>
                <w:lang w:val="sr-Latn-CS"/>
              </w:rPr>
              <w:t>indeksi</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glavne</w:t>
            </w:r>
            <w:r w:rsidR="00BF48F5" w:rsidRPr="00611344">
              <w:rPr>
                <w:rFonts w:ascii="Times New Roman" w:hAnsi="Times New Roman"/>
                <w:noProof/>
                <w:lang w:val="sr-Latn-CS"/>
              </w:rPr>
              <w:t xml:space="preserve"> </w:t>
            </w:r>
            <w:r>
              <w:rPr>
                <w:rFonts w:ascii="Times New Roman" w:hAnsi="Times New Roman"/>
                <w:noProof/>
                <w:lang w:val="sr-Latn-CS"/>
              </w:rPr>
              <w:t>grupe</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nameni</w:t>
            </w:r>
            <w:r w:rsidR="00BF48F5" w:rsidRPr="00611344">
              <w:rPr>
                <w:rFonts w:ascii="Times New Roman" w:hAnsi="Times New Roman"/>
                <w:noProof/>
                <w:lang w:val="sr-Latn-CS"/>
              </w:rPr>
              <w:t xml:space="preserve">; </w:t>
            </w:r>
            <w:r>
              <w:rPr>
                <w:rFonts w:ascii="Times New Roman" w:hAnsi="Times New Roman"/>
                <w:noProof/>
                <w:lang w:val="sr-Latn-CS"/>
              </w:rPr>
              <w:t>agregirani</w:t>
            </w:r>
            <w:r w:rsidR="00BF48F5" w:rsidRPr="00611344">
              <w:rPr>
                <w:rFonts w:ascii="Times New Roman" w:hAnsi="Times New Roman"/>
                <w:noProof/>
                <w:lang w:val="sr-Latn-CS"/>
              </w:rPr>
              <w:t xml:space="preserve"> </w:t>
            </w:r>
            <w:r>
              <w:rPr>
                <w:rFonts w:ascii="Times New Roman" w:hAnsi="Times New Roman"/>
                <w:noProof/>
                <w:lang w:val="sr-Latn-CS"/>
              </w:rPr>
              <w:t>indeksi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izabrane</w:t>
            </w:r>
            <w:r w:rsidR="00BF48F5" w:rsidRPr="00611344">
              <w:rPr>
                <w:rFonts w:ascii="Times New Roman" w:hAnsi="Times New Roman"/>
                <w:noProof/>
                <w:lang w:val="sr-Latn-CS"/>
              </w:rPr>
              <w:t xml:space="preserve"> </w:t>
            </w:r>
            <w:r>
              <w:rPr>
                <w:rFonts w:ascii="Times New Roman" w:hAnsi="Times New Roman"/>
                <w:noProof/>
                <w:lang w:val="sr-Latn-CS"/>
              </w:rPr>
              <w:t>grupe</w:t>
            </w:r>
            <w:r w:rsidR="00BF48F5" w:rsidRPr="00611344">
              <w:rPr>
                <w:rFonts w:ascii="Times New Roman" w:hAnsi="Times New Roman"/>
                <w:noProof/>
                <w:lang w:val="sr-Latn-CS"/>
              </w:rPr>
              <w:t xml:space="preserve"> </w:t>
            </w:r>
            <w:r>
              <w:rPr>
                <w:rFonts w:ascii="Times New Roman" w:hAnsi="Times New Roman"/>
                <w:noProof/>
                <w:lang w:val="sr-Latn-CS"/>
              </w:rPr>
              <w:t>proizvoda</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w:t>
            </w:r>
            <w:r>
              <w:rPr>
                <w:rFonts w:ascii="Times New Roman" w:hAnsi="Times New Roman"/>
                <w:noProof/>
                <w:lang w:val="sr-Latn-CS"/>
              </w:rPr>
              <w:t>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C</w:t>
            </w:r>
            <w:r w:rsidR="00BF48F5" w:rsidRPr="00611344">
              <w:rPr>
                <w:rFonts w:ascii="Times New Roman" w:hAnsi="Times New Roman"/>
                <w:noProof/>
                <w:lang w:val="sr-Latn-CS"/>
              </w:rPr>
              <w:t>-</w:t>
            </w:r>
            <w:r w:rsidR="00BF48F5" w:rsidRPr="00611344">
              <w:rPr>
                <w:rFonts w:ascii="Times New Roman" w:hAnsi="Times New Roman"/>
                <w:noProof/>
                <w:lang w:val="sr-Latn-CS"/>
              </w:rPr>
              <w:lastRenderedPageBreak/>
              <w:t>41</w:t>
            </w:r>
            <w:r>
              <w:rPr>
                <w:rFonts w:ascii="Times New Roman" w:hAnsi="Times New Roman"/>
                <w:noProof/>
                <w:lang w:val="sr-Latn-CS"/>
              </w:rPr>
              <w:t>I</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5. </w:t>
            </w:r>
            <w:r w:rsidR="00611344">
              <w:rPr>
                <w:rFonts w:ascii="Times New Roman" w:hAnsi="Times New Roman"/>
                <w:noProof/>
                <w:lang w:val="sr-Latn-CS"/>
              </w:rPr>
              <w:t>u</w:t>
            </w:r>
            <w:r w:rsidRPr="00611344">
              <w:rPr>
                <w:rFonts w:ascii="Times New Roman" w:hAnsi="Times New Roman"/>
                <w:noProof/>
                <w:lang w:val="sr-Latn-CS"/>
              </w:rPr>
              <w:t xml:space="preserve"> </w:t>
            </w:r>
            <w:r w:rsidR="00611344">
              <w:rPr>
                <w:rFonts w:ascii="Times New Roman" w:hAnsi="Times New Roman"/>
                <w:noProof/>
                <w:lang w:val="sr-Latn-CS"/>
              </w:rPr>
              <w:t>mesecu</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szCs w:val="20"/>
                <w:lang w:val="sr-Latn-CS"/>
              </w:rPr>
              <w:t>prethod</w:t>
            </w:r>
            <w:r w:rsidRPr="00611344">
              <w:rPr>
                <w:rFonts w:ascii="Times New Roman" w:hAnsi="Times New Roman"/>
                <w:noProof/>
                <w:szCs w:val="20"/>
                <w:lang w:val="sr-Latn-CS"/>
              </w:rPr>
              <w:t>-</w:t>
            </w:r>
            <w:r w:rsidR="00611344">
              <w:rPr>
                <w:rFonts w:ascii="Times New Roman" w:hAnsi="Times New Roman"/>
                <w:noProof/>
                <w:szCs w:val="20"/>
                <w:lang w:val="sr-Latn-CS"/>
              </w:rPr>
              <w:t>ni</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w:t>
            </w:r>
            <w:r w:rsidRPr="00611344">
              <w:rPr>
                <w:rFonts w:ascii="Times New Roman" w:hAnsi="Times New Roman"/>
                <w:noProof/>
                <w:szCs w:val="20"/>
                <w:lang w:val="sr-Latn-CS"/>
              </w:rPr>
              <w:t>,</w:t>
            </w:r>
            <w:r w:rsidRPr="00611344">
              <w:rPr>
                <w:rFonts w:ascii="Times New Roman" w:hAnsi="Times New Roman"/>
                <w:noProof/>
                <w:lang w:val="sr-Latn-CS"/>
              </w:rPr>
              <w:t xml:space="preserve"> </w:t>
            </w:r>
            <w:r w:rsidR="00611344">
              <w:rPr>
                <w:rFonts w:ascii="Times New Roman" w:hAnsi="Times New Roman"/>
                <w:noProof/>
                <w:lang w:val="sr-Latn-CS"/>
              </w:rPr>
              <w:t>a</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lang w:val="sr-Latn-CS"/>
              </w:rPr>
              <w:t>januar</w:t>
            </w:r>
            <w:r w:rsidRPr="00611344">
              <w:rPr>
                <w:rFonts w:ascii="Times New Roman" w:hAnsi="Times New Roman"/>
                <w:noProof/>
                <w:lang w:val="sr-Latn-CS"/>
              </w:rPr>
              <w:t xml:space="preserve"> – </w:t>
            </w:r>
            <w:r w:rsidR="00611344">
              <w:rPr>
                <w:rFonts w:ascii="Times New Roman" w:hAnsi="Times New Roman"/>
                <w:noProof/>
                <w:lang w:val="sr-Latn-CS"/>
              </w:rPr>
              <w:t>treća</w:t>
            </w:r>
            <w:r w:rsidRPr="00611344">
              <w:rPr>
                <w:rFonts w:ascii="Times New Roman" w:hAnsi="Times New Roman"/>
                <w:noProof/>
                <w:lang w:val="sr-Latn-CS"/>
              </w:rPr>
              <w:t xml:space="preserve"> </w:t>
            </w:r>
            <w:r w:rsidR="00611344">
              <w:rPr>
                <w:rFonts w:ascii="Times New Roman" w:hAnsi="Times New Roman"/>
                <w:noProof/>
                <w:lang w:val="sr-Latn-CS"/>
              </w:rPr>
              <w:t>nedelja</w:t>
            </w:r>
            <w:r w:rsidRPr="00611344">
              <w:rPr>
                <w:rFonts w:ascii="Times New Roman" w:hAnsi="Times New Roman"/>
                <w:noProof/>
                <w:lang w:val="sr-Latn-CS"/>
              </w:rPr>
              <w:t xml:space="preserve"> </w:t>
            </w:r>
            <w:r w:rsidR="00611344">
              <w:rPr>
                <w:rFonts w:ascii="Times New Roman" w:hAnsi="Times New Roman"/>
                <w:noProof/>
                <w:lang w:val="sr-Latn-CS"/>
              </w:rPr>
              <w:lastRenderedPageBreak/>
              <w:t>februar</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16.</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indeksa</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proizvođača</w:t>
            </w:r>
            <w:r w:rsidR="00BF48F5" w:rsidRPr="00611344">
              <w:rPr>
                <w:rFonts w:ascii="Times New Roman" w:hAnsi="Times New Roman"/>
                <w:noProof/>
                <w:lang w:val="sr-Latn-CS"/>
              </w:rPr>
              <w:t xml:space="preserve"> </w:t>
            </w:r>
            <w:r>
              <w:rPr>
                <w:rFonts w:ascii="Times New Roman" w:hAnsi="Times New Roman"/>
                <w:noProof/>
                <w:lang w:val="sr-Latn-CS"/>
              </w:rPr>
              <w:t>industrijskih</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ukupno</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Agregirani</w:t>
            </w:r>
            <w:r w:rsidR="00BF48F5" w:rsidRPr="00611344">
              <w:rPr>
                <w:rFonts w:ascii="Times New Roman" w:hAnsi="Times New Roman"/>
                <w:noProof/>
                <w:lang w:val="sr-Latn-CS"/>
              </w:rPr>
              <w:t xml:space="preserve"> </w:t>
            </w:r>
            <w:r>
              <w:rPr>
                <w:rFonts w:ascii="Times New Roman" w:hAnsi="Times New Roman"/>
                <w:noProof/>
                <w:lang w:val="sr-Latn-CS"/>
              </w:rPr>
              <w:t>indeksi</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proizvođača</w:t>
            </w:r>
            <w:r w:rsidR="00BF48F5" w:rsidRPr="00611344">
              <w:rPr>
                <w:rFonts w:ascii="Times New Roman" w:hAnsi="Times New Roman"/>
                <w:noProof/>
                <w:lang w:val="sr-Latn-CS"/>
              </w:rPr>
              <w:t xml:space="preserve"> </w:t>
            </w:r>
            <w:r>
              <w:rPr>
                <w:rFonts w:ascii="Times New Roman" w:hAnsi="Times New Roman"/>
                <w:noProof/>
                <w:lang w:val="sr-Latn-CS"/>
              </w:rPr>
              <w:t>industrijskih</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domaće</w:t>
            </w:r>
            <w:r w:rsidR="00BF48F5" w:rsidRPr="00611344">
              <w:rPr>
                <w:rFonts w:ascii="Times New Roman" w:hAnsi="Times New Roman"/>
                <w:noProof/>
                <w:lang w:val="sr-Latn-CS"/>
              </w:rPr>
              <w:t xml:space="preserve"> </w:t>
            </w:r>
            <w:r>
              <w:rPr>
                <w:rFonts w:ascii="Times New Roman" w:hAnsi="Times New Roman"/>
                <w:noProof/>
                <w:lang w:val="sr-Latn-CS"/>
              </w:rPr>
              <w:t>tržište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izvoz</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nivou</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szCs w:val="20"/>
                <w:lang w:val="sr-Latn-CS"/>
              </w:rPr>
              <w:t>sektore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w:t>
            </w:r>
            <w:r w:rsidR="00BF48F5" w:rsidRPr="00611344">
              <w:rPr>
                <w:rFonts w:ascii="Times New Roman" w:hAnsi="Times New Roman"/>
                <w:noProof/>
                <w:szCs w:val="20"/>
                <w:lang w:val="sr-Latn-CS"/>
              </w:rPr>
              <w:t xml:space="preserve">, </w:t>
            </w:r>
            <w:r>
              <w:rPr>
                <w:rFonts w:ascii="Times New Roman" w:hAnsi="Times New Roman"/>
                <w:noProof/>
                <w:szCs w:val="20"/>
                <w:lang w:val="sr-Latn-CS"/>
              </w:rPr>
              <w:t>C</w:t>
            </w:r>
            <w:r w:rsidR="00BF48F5" w:rsidRPr="00611344">
              <w:rPr>
                <w:rFonts w:ascii="Times New Roman" w:hAnsi="Times New Roman"/>
                <w:noProof/>
                <w:szCs w:val="20"/>
                <w:lang w:val="sr-Latn-CS"/>
              </w:rPr>
              <w:t xml:space="preserve">, </w:t>
            </w:r>
            <w:r>
              <w:rPr>
                <w:rFonts w:ascii="Times New Roman" w:hAnsi="Times New Roman"/>
                <w:noProof/>
                <w:szCs w:val="20"/>
                <w:lang w:val="sr-Latn-CS"/>
              </w:rPr>
              <w:t>D</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agregirani</w:t>
            </w:r>
            <w:r w:rsidR="00BF48F5" w:rsidRPr="00611344">
              <w:rPr>
                <w:rFonts w:ascii="Times New Roman" w:hAnsi="Times New Roman"/>
                <w:noProof/>
                <w:lang w:val="sr-Latn-CS"/>
              </w:rPr>
              <w:t xml:space="preserve"> </w:t>
            </w:r>
            <w:r>
              <w:rPr>
                <w:rFonts w:ascii="Times New Roman" w:hAnsi="Times New Roman"/>
                <w:noProof/>
                <w:lang w:val="sr-Latn-CS"/>
              </w:rPr>
              <w:t>indeksi</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glavne</w:t>
            </w:r>
            <w:r w:rsidR="00BF48F5" w:rsidRPr="00611344">
              <w:rPr>
                <w:rFonts w:ascii="Times New Roman" w:hAnsi="Times New Roman"/>
                <w:noProof/>
                <w:lang w:val="sr-Latn-CS"/>
              </w:rPr>
              <w:t xml:space="preserve"> </w:t>
            </w:r>
            <w:r>
              <w:rPr>
                <w:rFonts w:ascii="Times New Roman" w:hAnsi="Times New Roman"/>
                <w:noProof/>
                <w:lang w:val="sr-Latn-CS"/>
              </w:rPr>
              <w:t>grupe</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nameni</w:t>
            </w:r>
            <w:r w:rsidR="00BF48F5" w:rsidRPr="00611344">
              <w:rPr>
                <w:rFonts w:ascii="Times New Roman" w:hAnsi="Times New Roman"/>
                <w:noProof/>
                <w:lang w:val="sr-Latn-CS"/>
              </w:rPr>
              <w:t xml:space="preserve">; </w:t>
            </w:r>
            <w:r>
              <w:rPr>
                <w:rFonts w:ascii="Times New Roman" w:hAnsi="Times New Roman"/>
                <w:noProof/>
                <w:lang w:val="sr-Latn-CS"/>
              </w:rPr>
              <w:t>agregirani</w:t>
            </w:r>
            <w:r w:rsidR="00BF48F5" w:rsidRPr="00611344">
              <w:rPr>
                <w:rFonts w:ascii="Times New Roman" w:hAnsi="Times New Roman"/>
                <w:noProof/>
                <w:lang w:val="sr-Latn-CS"/>
              </w:rPr>
              <w:t xml:space="preserve"> </w:t>
            </w:r>
            <w:r>
              <w:rPr>
                <w:rFonts w:ascii="Times New Roman" w:hAnsi="Times New Roman"/>
                <w:noProof/>
                <w:lang w:val="sr-Latn-CS"/>
              </w:rPr>
              <w:t>indeksi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izabrane</w:t>
            </w:r>
            <w:r w:rsidR="00BF48F5" w:rsidRPr="00611344">
              <w:rPr>
                <w:rFonts w:ascii="Times New Roman" w:hAnsi="Times New Roman"/>
                <w:noProof/>
                <w:lang w:val="sr-Latn-CS"/>
              </w:rPr>
              <w:t xml:space="preserve"> </w:t>
            </w:r>
            <w:r>
              <w:rPr>
                <w:rFonts w:ascii="Times New Roman" w:hAnsi="Times New Roman"/>
                <w:noProof/>
                <w:lang w:val="sr-Latn-CS"/>
              </w:rPr>
              <w:t>grupe</w:t>
            </w:r>
            <w:r w:rsidR="00BF48F5" w:rsidRPr="00611344">
              <w:rPr>
                <w:rFonts w:ascii="Times New Roman" w:hAnsi="Times New Roman"/>
                <w:noProof/>
                <w:lang w:val="sr-Latn-CS"/>
              </w:rPr>
              <w:t xml:space="preserve"> </w:t>
            </w:r>
            <w:r>
              <w:rPr>
                <w:rFonts w:ascii="Times New Roman" w:hAnsi="Times New Roman"/>
                <w:noProof/>
                <w:lang w:val="sr-Latn-CS"/>
              </w:rPr>
              <w:t>proizvoda</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w:t>
            </w:r>
            <w:r>
              <w:rPr>
                <w:rFonts w:ascii="Times New Roman" w:hAnsi="Times New Roman"/>
                <w:noProof/>
                <w:lang w:val="sr-Latn-CS"/>
              </w:rPr>
              <w:t>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istraživanja</w:t>
            </w:r>
            <w:r w:rsidR="00BF48F5" w:rsidRPr="00611344">
              <w:rPr>
                <w:rFonts w:ascii="Times New Roman" w:hAnsi="Times New Roman"/>
                <w:noProof/>
                <w:lang w:val="sr-Latn-CS"/>
              </w:rPr>
              <w:t xml:space="preserve">         </w:t>
            </w:r>
            <w:r>
              <w:rPr>
                <w:rFonts w:ascii="Times New Roman" w:hAnsi="Times New Roman"/>
                <w:noProof/>
                <w:lang w:val="sr-Latn-CS"/>
              </w:rPr>
              <w:t>C</w:t>
            </w:r>
            <w:r w:rsidR="00BF48F5" w:rsidRPr="00611344">
              <w:rPr>
                <w:rFonts w:ascii="Times New Roman" w:hAnsi="Times New Roman"/>
                <w:noProof/>
                <w:lang w:val="sr-Latn-CS"/>
              </w:rPr>
              <w:t xml:space="preserve">-41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C</w:t>
            </w:r>
            <w:r w:rsidR="00BF48F5" w:rsidRPr="00611344">
              <w:rPr>
                <w:rFonts w:ascii="Times New Roman" w:hAnsi="Times New Roman"/>
                <w:noProof/>
                <w:lang w:val="sr-Latn-CS"/>
              </w:rPr>
              <w:t>-41</w:t>
            </w:r>
            <w:r>
              <w:rPr>
                <w:rFonts w:ascii="Times New Roman" w:hAnsi="Times New Roman"/>
                <w:noProof/>
                <w:lang w:val="sr-Latn-CS"/>
              </w:rPr>
              <w:t>I</w:t>
            </w:r>
            <w:r w:rsidR="00BF48F5" w:rsidRPr="00611344">
              <w:rPr>
                <w:rFonts w:ascii="Times New Roman" w:hAnsi="Times New Roman"/>
                <w:noProof/>
                <w:lang w:val="sr-Latn-CS"/>
              </w:rPr>
              <w:t>;</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7. </w:t>
            </w:r>
            <w:r w:rsidR="00611344">
              <w:rPr>
                <w:rFonts w:ascii="Times New Roman" w:hAnsi="Times New Roman"/>
                <w:noProof/>
                <w:lang w:val="sr-Latn-CS"/>
              </w:rPr>
              <w:t>u</w:t>
            </w:r>
            <w:r w:rsidRPr="00611344">
              <w:rPr>
                <w:rFonts w:ascii="Times New Roman" w:hAnsi="Times New Roman"/>
                <w:noProof/>
                <w:lang w:val="sr-Latn-CS"/>
              </w:rPr>
              <w:t xml:space="preserve"> </w:t>
            </w:r>
            <w:r w:rsidR="00611344">
              <w:rPr>
                <w:rFonts w:ascii="Times New Roman" w:hAnsi="Times New Roman"/>
                <w:noProof/>
                <w:lang w:val="sr-Latn-CS"/>
              </w:rPr>
              <w:t>mesecu</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szCs w:val="20"/>
                <w:lang w:val="sr-Latn-CS"/>
              </w:rPr>
              <w:t>prethod</w:t>
            </w:r>
            <w:r w:rsidRPr="00611344">
              <w:rPr>
                <w:rFonts w:ascii="Times New Roman" w:hAnsi="Times New Roman"/>
                <w:noProof/>
                <w:szCs w:val="20"/>
                <w:lang w:val="sr-Latn-CS"/>
              </w:rPr>
              <w:t>-</w:t>
            </w:r>
            <w:r w:rsidR="00611344">
              <w:rPr>
                <w:rFonts w:ascii="Times New Roman" w:hAnsi="Times New Roman"/>
                <w:noProof/>
                <w:szCs w:val="20"/>
                <w:lang w:val="sr-Latn-CS"/>
              </w:rPr>
              <w:t>ni</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w:t>
            </w:r>
            <w:r w:rsidRPr="00611344">
              <w:rPr>
                <w:rFonts w:ascii="Times New Roman" w:hAnsi="Times New Roman"/>
                <w:noProof/>
                <w:szCs w:val="20"/>
                <w:lang w:val="sr-Latn-CS"/>
              </w:rPr>
              <w:t>,</w:t>
            </w:r>
            <w:r w:rsidRPr="00611344">
              <w:rPr>
                <w:rFonts w:ascii="Times New Roman" w:hAnsi="Times New Roman"/>
                <w:noProof/>
                <w:lang w:val="sr-Latn-CS"/>
              </w:rPr>
              <w:t xml:space="preserve"> </w:t>
            </w:r>
            <w:r w:rsidR="00611344">
              <w:rPr>
                <w:rFonts w:ascii="Times New Roman" w:hAnsi="Times New Roman"/>
                <w:noProof/>
                <w:lang w:val="sr-Latn-CS"/>
              </w:rPr>
              <w:t>a</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lang w:val="sr-Latn-CS"/>
              </w:rPr>
              <w:t>januar</w:t>
            </w:r>
            <w:r w:rsidRPr="00611344">
              <w:rPr>
                <w:rFonts w:ascii="Times New Roman" w:hAnsi="Times New Roman"/>
                <w:noProof/>
                <w:lang w:val="sr-Latn-CS"/>
              </w:rPr>
              <w:t xml:space="preserve"> – </w:t>
            </w:r>
            <w:r w:rsidR="00611344">
              <w:rPr>
                <w:rFonts w:ascii="Times New Roman" w:hAnsi="Times New Roman"/>
                <w:noProof/>
                <w:lang w:val="sr-Latn-CS"/>
              </w:rPr>
              <w:t>treća</w:t>
            </w:r>
            <w:r w:rsidRPr="00611344">
              <w:rPr>
                <w:rFonts w:ascii="Times New Roman" w:hAnsi="Times New Roman"/>
                <w:noProof/>
                <w:lang w:val="sr-Latn-CS"/>
              </w:rPr>
              <w:t xml:space="preserve"> </w:t>
            </w:r>
            <w:r w:rsidR="00611344">
              <w:rPr>
                <w:rFonts w:ascii="Times New Roman" w:hAnsi="Times New Roman"/>
                <w:noProof/>
                <w:lang w:val="sr-Latn-CS"/>
              </w:rPr>
              <w:t>nedelja</w:t>
            </w:r>
            <w:r w:rsidRPr="00611344">
              <w:rPr>
                <w:rFonts w:ascii="Times New Roman" w:hAnsi="Times New Roman"/>
                <w:noProof/>
                <w:lang w:val="sr-Latn-CS"/>
              </w:rPr>
              <w:t xml:space="preserve"> </w:t>
            </w:r>
            <w:r w:rsidR="00611344">
              <w:rPr>
                <w:rFonts w:ascii="Times New Roman" w:hAnsi="Times New Roman"/>
                <w:noProof/>
                <w:lang w:val="sr-Latn-CS"/>
              </w:rPr>
              <w:t>februar</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lang w:val="sr-Latn-CS"/>
              </w:rPr>
              <w:t>17.</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proizvođača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Cene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davaoci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naplaćuju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korisnicima</w:t>
            </w:r>
            <w:r w:rsidR="00BF48F5" w:rsidRPr="00611344">
              <w:rPr>
                <w:rFonts w:ascii="Times New Roman" w:hAnsi="Times New Roman"/>
                <w:noProof/>
                <w:szCs w:val="20"/>
                <w:lang w:val="sr-Latn-CS"/>
              </w:rPr>
              <w:t xml:space="preserve">       </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Kvartalna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kvartal</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p>
          <w:p w:rsidR="00BF48F5" w:rsidRPr="00611344" w:rsidRDefault="00BF48F5" w:rsidP="00432FC9">
            <w:pPr>
              <w:spacing w:before="60" w:after="60" w:line="223" w:lineRule="auto"/>
              <w:rPr>
                <w:rFonts w:ascii="Times New Roman" w:hAnsi="Times New Roman"/>
                <w:noProof/>
                <w:szCs w:val="20"/>
                <w:lang w:val="sr-Latn-CS"/>
              </w:rPr>
            </w:pP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Izabrana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institucije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preduzeća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pružanjem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20 </w:t>
            </w:r>
            <w:r>
              <w:rPr>
                <w:rFonts w:ascii="Times New Roman" w:hAnsi="Times New Roman"/>
                <w:noProof/>
                <w:szCs w:val="20"/>
                <w:lang w:val="sr-Latn-CS"/>
              </w:rPr>
              <w:t>dana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isteku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kvartala</w:t>
            </w:r>
            <w:r w:rsidR="00BF48F5" w:rsidRPr="00611344">
              <w:rPr>
                <w:rFonts w:ascii="Times New Roman" w:hAnsi="Times New Roman"/>
                <w:noProof/>
                <w:szCs w:val="20"/>
                <w:lang w:val="sr-Latn-CS"/>
              </w:rPr>
              <w:t xml:space="preserve">  </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54" w:type="dxa"/>
            <w:gridSpan w:val="9"/>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45 </w:t>
            </w:r>
            <w:r w:rsidR="00611344">
              <w:rPr>
                <w:rFonts w:ascii="Times New Roman" w:hAnsi="Times New Roman"/>
                <w:noProof/>
                <w:szCs w:val="20"/>
                <w:lang w:val="sr-Latn-CS"/>
              </w:rPr>
              <w:t>dana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po</w:t>
            </w:r>
            <w:r w:rsidRPr="00611344">
              <w:rPr>
                <w:rFonts w:ascii="Times New Roman" w:hAnsi="Times New Roman"/>
                <w:noProof/>
                <w:szCs w:val="20"/>
                <w:lang w:val="sr-Latn-CS"/>
              </w:rPr>
              <w:t xml:space="preserve"> </w:t>
            </w:r>
            <w:r w:rsidR="00611344">
              <w:rPr>
                <w:rFonts w:ascii="Times New Roman" w:hAnsi="Times New Roman"/>
                <w:noProof/>
                <w:szCs w:val="20"/>
                <w:lang w:val="sr-Latn-CS"/>
              </w:rPr>
              <w:t>isteku</w:t>
            </w:r>
            <w:r w:rsidRPr="00611344">
              <w:rPr>
                <w:rFonts w:ascii="Times New Roman" w:hAnsi="Times New Roman"/>
                <w:noProof/>
                <w:szCs w:val="20"/>
                <w:lang w:val="sr-Latn-CS"/>
              </w:rPr>
              <w:t xml:space="preserve"> </w:t>
            </w:r>
            <w:r w:rsidR="00611344">
              <w:rPr>
                <w:rFonts w:ascii="Times New Roman" w:hAnsi="Times New Roman"/>
                <w:noProof/>
                <w:szCs w:val="20"/>
                <w:lang w:val="sr-Latn-CS"/>
              </w:rPr>
              <w:t>kvartala</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18.</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cenama</w:t>
            </w:r>
            <w:r w:rsidR="00BF48F5" w:rsidRPr="00611344">
              <w:rPr>
                <w:rFonts w:ascii="Times New Roman" w:hAnsi="Times New Roman"/>
                <w:noProof/>
                <w:lang w:val="sr-Latn-CS"/>
              </w:rPr>
              <w:t xml:space="preserve"> </w:t>
            </w:r>
            <w:r>
              <w:rPr>
                <w:rFonts w:ascii="Times New Roman" w:hAnsi="Times New Roman"/>
                <w:noProof/>
                <w:lang w:val="sr-Latn-CS"/>
              </w:rPr>
              <w:t>proizvođača</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uvoza</w:t>
            </w:r>
            <w:r w:rsidR="00BF48F5" w:rsidRPr="00611344">
              <w:rPr>
                <w:rFonts w:ascii="Times New Roman" w:hAnsi="Times New Roman"/>
                <w:noProof/>
                <w:lang w:val="sr-Latn-CS"/>
              </w:rPr>
              <w:t xml:space="preserve"> (</w:t>
            </w:r>
            <w:r>
              <w:rPr>
                <w:rFonts w:ascii="Times New Roman" w:hAnsi="Times New Roman"/>
                <w:noProof/>
                <w:lang w:val="sr-Latn-CS"/>
              </w:rPr>
              <w:t>C</w:t>
            </w:r>
            <w:r w:rsidR="00BF48F5" w:rsidRPr="00611344">
              <w:rPr>
                <w:rFonts w:ascii="Times New Roman" w:hAnsi="Times New Roman"/>
                <w:noProof/>
                <w:lang w:val="sr-Latn-CS"/>
              </w:rPr>
              <w:t>-41</w:t>
            </w:r>
            <w:r>
              <w:rPr>
                <w:rFonts w:ascii="Times New Roman" w:hAnsi="Times New Roman"/>
                <w:noProof/>
                <w:lang w:val="sr-Latn-CS"/>
              </w:rPr>
              <w:t>U</w:t>
            </w:r>
            <w:r w:rsidR="00BF48F5" w:rsidRPr="00611344">
              <w:rPr>
                <w:rFonts w:ascii="Times New Roman" w:hAnsi="Times New Roman"/>
                <w:noProof/>
                <w:lang w:val="sr-Latn-CS"/>
              </w:rPr>
              <w:t>)</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Proizvođačke</w:t>
            </w:r>
            <w:r w:rsidR="00BF48F5" w:rsidRPr="00611344">
              <w:rPr>
                <w:rFonts w:ascii="Times New Roman" w:hAnsi="Times New Roman"/>
                <w:noProof/>
                <w:lang w:val="sr-Latn-CS"/>
              </w:rPr>
              <w:t xml:space="preserve"> </w:t>
            </w:r>
            <w:r>
              <w:rPr>
                <w:rFonts w:ascii="Times New Roman" w:hAnsi="Times New Roman"/>
                <w:noProof/>
                <w:lang w:val="sr-Latn-CS"/>
              </w:rPr>
              <w:t>cene</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uvoza</w:t>
            </w:r>
            <w:r w:rsidR="00BF48F5" w:rsidRPr="00611344">
              <w:rPr>
                <w:rFonts w:ascii="Times New Roman" w:hAnsi="Times New Roman"/>
                <w:noProof/>
                <w:lang w:val="sr-Latn-CS"/>
              </w:rPr>
              <w:t xml:space="preserve"> </w:t>
            </w:r>
            <w:r>
              <w:rPr>
                <w:rFonts w:ascii="Times New Roman" w:hAnsi="Times New Roman"/>
                <w:noProof/>
                <w:lang w:val="sr-Latn-CS"/>
              </w:rPr>
              <w:t>namenjene</w:t>
            </w:r>
            <w:r w:rsidR="00BF48F5" w:rsidRPr="00611344">
              <w:rPr>
                <w:rFonts w:ascii="Times New Roman" w:hAnsi="Times New Roman"/>
                <w:noProof/>
                <w:lang w:val="sr-Latn-CS"/>
              </w:rPr>
              <w:t xml:space="preserve"> </w:t>
            </w:r>
            <w:r>
              <w:rPr>
                <w:rFonts w:ascii="Times New Roman" w:hAnsi="Times New Roman"/>
                <w:noProof/>
                <w:lang w:val="sr-Latn-CS"/>
              </w:rPr>
              <w:t>domaćem</w:t>
            </w:r>
            <w:r w:rsidR="00BF48F5" w:rsidRPr="00611344">
              <w:rPr>
                <w:rFonts w:ascii="Times New Roman" w:hAnsi="Times New Roman"/>
                <w:noProof/>
                <w:lang w:val="sr-Latn-CS"/>
              </w:rPr>
              <w:t xml:space="preserve"> </w:t>
            </w:r>
            <w:r>
              <w:rPr>
                <w:rFonts w:ascii="Times New Roman" w:hAnsi="Times New Roman"/>
                <w:noProof/>
                <w:lang w:val="sr-Latn-CS"/>
              </w:rPr>
              <w:t>tržištu</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C</w:t>
            </w:r>
            <w:r w:rsidR="00BF48F5" w:rsidRPr="00611344">
              <w:rPr>
                <w:rFonts w:ascii="Times New Roman" w:hAnsi="Times New Roman"/>
                <w:noProof/>
                <w:lang w:val="sr-Latn-CS"/>
              </w:rPr>
              <w:t>-41</w:t>
            </w:r>
            <w:r>
              <w:rPr>
                <w:rFonts w:ascii="Times New Roman" w:hAnsi="Times New Roman"/>
                <w:noProof/>
                <w:lang w:val="sr-Latn-CS"/>
              </w:rPr>
              <w:t>U</w:t>
            </w:r>
            <w:r w:rsidR="00BF48F5" w:rsidRPr="00611344">
              <w:rPr>
                <w:rFonts w:ascii="Times New Roman" w:hAnsi="Times New Roman"/>
                <w:noProof/>
                <w:lang w:val="sr-Latn-CS"/>
              </w:rPr>
              <w:t>)</w:t>
            </w:r>
          </w:p>
          <w:p w:rsidR="00BF48F5" w:rsidRPr="00611344" w:rsidRDefault="00BF48F5" w:rsidP="00432FC9">
            <w:pPr>
              <w:spacing w:before="60" w:after="60" w:line="223" w:lineRule="auto"/>
              <w:rPr>
                <w:rFonts w:ascii="Times New Roman" w:hAnsi="Times New Roman"/>
                <w:noProof/>
                <w:lang w:val="sr-Latn-CS"/>
              </w:rPr>
            </w:pP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Izabrana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prometom</w:t>
            </w:r>
            <w:r w:rsidR="00BF48F5" w:rsidRPr="00611344">
              <w:rPr>
                <w:rFonts w:ascii="Times New Roman" w:hAnsi="Times New Roman"/>
                <w:noProof/>
                <w:szCs w:val="20"/>
                <w:lang w:val="sr-Latn-CS"/>
              </w:rPr>
              <w:t xml:space="preserve">;           18.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5. </w:t>
            </w:r>
            <w:r w:rsidR="00611344">
              <w:rPr>
                <w:rFonts w:ascii="Times New Roman" w:hAnsi="Times New Roman"/>
                <w:noProof/>
                <w:lang w:val="sr-Latn-CS"/>
              </w:rPr>
              <w:t>u</w:t>
            </w:r>
            <w:r w:rsidRPr="00611344">
              <w:rPr>
                <w:rFonts w:ascii="Times New Roman" w:hAnsi="Times New Roman"/>
                <w:noProof/>
                <w:lang w:val="sr-Latn-CS"/>
              </w:rPr>
              <w:t xml:space="preserve"> </w:t>
            </w:r>
            <w:r w:rsidR="00611344">
              <w:rPr>
                <w:rFonts w:ascii="Times New Roman" w:hAnsi="Times New Roman"/>
                <w:noProof/>
                <w:lang w:val="sr-Latn-CS"/>
              </w:rPr>
              <w:t>mesecu</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szCs w:val="20"/>
                <w:lang w:val="sr-Latn-CS"/>
              </w:rPr>
              <w:t>prethod</w:t>
            </w:r>
            <w:r w:rsidRPr="00611344">
              <w:rPr>
                <w:rFonts w:ascii="Times New Roman" w:hAnsi="Times New Roman"/>
                <w:noProof/>
                <w:szCs w:val="20"/>
                <w:lang w:val="sr-Latn-CS"/>
              </w:rPr>
              <w:t>-</w:t>
            </w:r>
            <w:r w:rsidR="00611344">
              <w:rPr>
                <w:rFonts w:ascii="Times New Roman" w:hAnsi="Times New Roman"/>
                <w:noProof/>
                <w:szCs w:val="20"/>
                <w:lang w:val="sr-Latn-CS"/>
              </w:rPr>
              <w:t>ni</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19. </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cenema</w:t>
            </w:r>
            <w:r w:rsidR="00BF48F5" w:rsidRPr="00611344">
              <w:rPr>
                <w:rFonts w:ascii="Times New Roman" w:hAnsi="Times New Roman"/>
                <w:noProof/>
                <w:lang w:val="sr-Latn-CS"/>
              </w:rPr>
              <w:t xml:space="preserve"> </w:t>
            </w:r>
            <w:r>
              <w:rPr>
                <w:rFonts w:ascii="Times New Roman" w:hAnsi="Times New Roman"/>
                <w:noProof/>
                <w:lang w:val="sr-Latn-CS"/>
              </w:rPr>
              <w:t>repromaterijala</w:t>
            </w:r>
            <w:r w:rsidR="00BF48F5" w:rsidRPr="00611344">
              <w:rPr>
                <w:rFonts w:ascii="Times New Roman" w:hAnsi="Times New Roman"/>
                <w:noProof/>
                <w:lang w:val="sr-Latn-CS"/>
              </w:rPr>
              <w:t xml:space="preserve">, </w:t>
            </w:r>
            <w:r>
              <w:rPr>
                <w:rFonts w:ascii="Times New Roman" w:hAnsi="Times New Roman"/>
                <w:noProof/>
                <w:lang w:val="sr-Latn-CS"/>
              </w:rPr>
              <w:t>sredstava</w:t>
            </w:r>
            <w:r w:rsidR="00BF48F5" w:rsidRPr="00611344">
              <w:rPr>
                <w:rFonts w:ascii="Times New Roman" w:hAnsi="Times New Roman"/>
                <w:noProof/>
                <w:lang w:val="sr-Latn-CS"/>
              </w:rPr>
              <w:t xml:space="preserve"> </w:t>
            </w:r>
            <w:r>
              <w:rPr>
                <w:rFonts w:ascii="Times New Roman" w:hAnsi="Times New Roman"/>
                <w:noProof/>
                <w:lang w:val="sr-Latn-CS"/>
              </w:rPr>
              <w:t>rada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usluga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poljoprivredi</w:t>
            </w:r>
            <w:r w:rsidR="00BF48F5" w:rsidRPr="00611344">
              <w:rPr>
                <w:rFonts w:ascii="Times New Roman" w:hAnsi="Times New Roman"/>
                <w:noProof/>
                <w:lang w:val="sr-Latn-CS"/>
              </w:rPr>
              <w:t xml:space="preserve"> (</w:t>
            </w:r>
            <w:r>
              <w:rPr>
                <w:rFonts w:ascii="Times New Roman" w:hAnsi="Times New Roman"/>
                <w:noProof/>
                <w:lang w:val="sr-Latn-CS"/>
              </w:rPr>
              <w:t>C</w:t>
            </w:r>
            <w:r w:rsidR="00BF48F5" w:rsidRPr="00611344">
              <w:rPr>
                <w:rFonts w:ascii="Times New Roman" w:hAnsi="Times New Roman"/>
                <w:noProof/>
                <w:lang w:val="sr-Latn-CS"/>
              </w:rPr>
              <w:t>-52)</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 </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Nabavne</w:t>
            </w:r>
            <w:r w:rsidR="00BF48F5" w:rsidRPr="00611344">
              <w:rPr>
                <w:rFonts w:ascii="Times New Roman" w:hAnsi="Times New Roman"/>
                <w:noProof/>
                <w:lang w:val="sr-Latn-CS"/>
              </w:rPr>
              <w:t xml:space="preserve"> </w:t>
            </w:r>
            <w:r>
              <w:rPr>
                <w:rFonts w:ascii="Times New Roman" w:hAnsi="Times New Roman"/>
                <w:noProof/>
                <w:lang w:val="sr-Latn-CS"/>
              </w:rPr>
              <w:t>cene</w:t>
            </w:r>
            <w:r w:rsidR="00BF48F5" w:rsidRPr="00611344">
              <w:rPr>
                <w:rFonts w:ascii="Times New Roman" w:hAnsi="Times New Roman"/>
                <w:noProof/>
                <w:lang w:val="sr-Latn-CS"/>
              </w:rPr>
              <w:t xml:space="preserve"> </w:t>
            </w:r>
            <w:r>
              <w:rPr>
                <w:rFonts w:ascii="Times New Roman" w:hAnsi="Times New Roman"/>
                <w:noProof/>
                <w:lang w:val="sr-Latn-CS"/>
              </w:rPr>
              <w:t>repromaterijala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poljoprivredi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potrebe</w:t>
            </w:r>
            <w:r w:rsidR="00BF48F5" w:rsidRPr="00611344">
              <w:rPr>
                <w:rFonts w:ascii="Times New Roman" w:hAnsi="Times New Roman"/>
                <w:noProof/>
                <w:lang w:val="sr-Latn-CS"/>
              </w:rPr>
              <w:t xml:space="preserve"> </w:t>
            </w:r>
            <w:r>
              <w:rPr>
                <w:rFonts w:ascii="Times New Roman" w:hAnsi="Times New Roman"/>
                <w:noProof/>
                <w:lang w:val="sr-Latn-CS"/>
              </w:rPr>
              <w:t>obračuna</w:t>
            </w:r>
            <w:r w:rsidR="00BF48F5" w:rsidRPr="00611344">
              <w:rPr>
                <w:rFonts w:ascii="Times New Roman" w:hAnsi="Times New Roman"/>
                <w:noProof/>
                <w:lang w:val="sr-Latn-CS"/>
              </w:rPr>
              <w:t xml:space="preserve"> </w:t>
            </w:r>
            <w:r>
              <w:rPr>
                <w:rFonts w:ascii="Times New Roman" w:hAnsi="Times New Roman"/>
                <w:noProof/>
                <w:lang w:val="sr-Latn-CS"/>
              </w:rPr>
              <w:t>nivoa</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indeksa</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repromaterijala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poljoprivredi</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Kvartalna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kvartal</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Izabrana</w:t>
            </w:r>
            <w:r w:rsidR="00BF48F5" w:rsidRPr="00611344">
              <w:rPr>
                <w:rFonts w:ascii="Times New Roman" w:hAnsi="Times New Roman"/>
                <w:noProof/>
                <w:lang w:val="sr-Latn-CS"/>
              </w:rPr>
              <w:t xml:space="preserve"> </w:t>
            </w: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koja</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bave</w:t>
            </w:r>
            <w:r w:rsidR="00BF48F5" w:rsidRPr="00611344">
              <w:rPr>
                <w:rFonts w:ascii="Times New Roman" w:hAnsi="Times New Roman"/>
                <w:noProof/>
                <w:lang w:val="sr-Latn-CS"/>
              </w:rPr>
              <w:t xml:space="preserve"> </w:t>
            </w:r>
            <w:r>
              <w:rPr>
                <w:rFonts w:ascii="Times New Roman" w:hAnsi="Times New Roman"/>
                <w:noProof/>
                <w:lang w:val="sr-Latn-CS"/>
              </w:rPr>
              <w:t>otkupom</w:t>
            </w:r>
            <w:r w:rsidR="00BF48F5" w:rsidRPr="00611344">
              <w:rPr>
                <w:rFonts w:ascii="Times New Roman" w:hAnsi="Times New Roman"/>
                <w:noProof/>
                <w:lang w:val="sr-Latn-CS"/>
              </w:rPr>
              <w:t xml:space="preserve">, </w:t>
            </w:r>
            <w:r>
              <w:rPr>
                <w:rFonts w:ascii="Times New Roman" w:hAnsi="Times New Roman"/>
                <w:noProof/>
                <w:lang w:val="sr-Latn-CS"/>
              </w:rPr>
              <w:t>prodajom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proizvodnjom</w:t>
            </w:r>
            <w:r w:rsidR="00BF48F5" w:rsidRPr="00611344">
              <w:rPr>
                <w:rFonts w:ascii="Times New Roman" w:hAnsi="Times New Roman"/>
                <w:noProof/>
                <w:lang w:val="sr-Latn-CS"/>
              </w:rPr>
              <w:t xml:space="preserve"> </w:t>
            </w:r>
            <w:r>
              <w:rPr>
                <w:rFonts w:ascii="Times New Roman" w:hAnsi="Times New Roman"/>
                <w:noProof/>
                <w:lang w:val="sr-Latn-CS"/>
              </w:rPr>
              <w:t>poljoprivrednih</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prometom</w:t>
            </w:r>
            <w:r w:rsidR="00BF48F5" w:rsidRPr="00611344">
              <w:rPr>
                <w:rFonts w:ascii="Times New Roman" w:hAnsi="Times New Roman"/>
                <w:noProof/>
                <w:lang w:val="sr-Latn-CS"/>
              </w:rPr>
              <w:t xml:space="preserve"> </w:t>
            </w:r>
            <w:r>
              <w:rPr>
                <w:rFonts w:ascii="Times New Roman" w:hAnsi="Times New Roman"/>
                <w:noProof/>
                <w:lang w:val="sr-Latn-CS"/>
              </w:rPr>
              <w:t>repromaterijala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poljoprivredi</w:t>
            </w:r>
            <w:r w:rsidR="00BF48F5" w:rsidRPr="00611344">
              <w:rPr>
                <w:rFonts w:ascii="Times New Roman" w:hAnsi="Times New Roman"/>
                <w:noProof/>
                <w:lang w:val="sr-Latn-CS"/>
              </w:rPr>
              <w:t xml:space="preserve">; 15 </w:t>
            </w:r>
            <w:r>
              <w:rPr>
                <w:rFonts w:ascii="Times New Roman" w:hAnsi="Times New Roman"/>
                <w:noProof/>
                <w:lang w:val="sr-Latn-CS"/>
              </w:rPr>
              <w:t>dana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isteku</w:t>
            </w:r>
            <w:r w:rsidR="00BF48F5" w:rsidRPr="00611344">
              <w:rPr>
                <w:rFonts w:ascii="Times New Roman" w:hAnsi="Times New Roman"/>
                <w:noProof/>
                <w:lang w:val="sr-Latn-CS"/>
              </w:rPr>
              <w:t xml:space="preserve"> </w:t>
            </w:r>
            <w:r>
              <w:rPr>
                <w:rFonts w:ascii="Times New Roman" w:hAnsi="Times New Roman"/>
                <w:noProof/>
                <w:lang w:val="sr-Latn-CS"/>
              </w:rPr>
              <w:t>kvartala</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45 </w:t>
            </w:r>
            <w:r w:rsidR="00611344">
              <w:rPr>
                <w:rFonts w:ascii="Times New Roman" w:hAnsi="Times New Roman"/>
                <w:noProof/>
                <w:lang w:val="sr-Latn-CS"/>
              </w:rPr>
              <w:t>dana</w:t>
            </w:r>
            <w:r w:rsidRPr="00611344">
              <w:rPr>
                <w:rFonts w:ascii="Times New Roman" w:hAnsi="Times New Roman"/>
                <w:noProof/>
                <w:lang w:val="sr-Latn-CS"/>
              </w:rPr>
              <w:t xml:space="preserve"> </w:t>
            </w:r>
            <w:r w:rsidR="00611344">
              <w:rPr>
                <w:rFonts w:ascii="Times New Roman" w:hAnsi="Times New Roman"/>
                <w:noProof/>
                <w:lang w:val="sr-Latn-CS"/>
              </w:rPr>
              <w:t>po</w:t>
            </w:r>
            <w:r w:rsidRPr="00611344">
              <w:rPr>
                <w:rFonts w:ascii="Times New Roman" w:hAnsi="Times New Roman"/>
                <w:noProof/>
                <w:lang w:val="sr-Latn-CS"/>
              </w:rPr>
              <w:t xml:space="preserve"> </w:t>
            </w:r>
            <w:r w:rsidR="00611344">
              <w:rPr>
                <w:rFonts w:ascii="Times New Roman" w:hAnsi="Times New Roman"/>
                <w:noProof/>
                <w:lang w:val="sr-Latn-CS"/>
              </w:rPr>
              <w:t>isteku</w:t>
            </w:r>
            <w:r w:rsidRPr="00611344">
              <w:rPr>
                <w:rFonts w:ascii="Times New Roman" w:hAnsi="Times New Roman"/>
                <w:noProof/>
                <w:lang w:val="sr-Latn-CS"/>
              </w:rPr>
              <w:t xml:space="preserve"> </w:t>
            </w:r>
            <w:r w:rsidR="00611344">
              <w:rPr>
                <w:rFonts w:ascii="Times New Roman" w:hAnsi="Times New Roman"/>
                <w:noProof/>
                <w:lang w:val="sr-Latn-CS"/>
              </w:rPr>
              <w:t>kvartala</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 xml:space="preserve">20. </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cenama</w:t>
            </w:r>
            <w:r w:rsidR="00BF48F5" w:rsidRPr="00611344">
              <w:rPr>
                <w:rFonts w:ascii="Times New Roman" w:hAnsi="Times New Roman"/>
                <w:noProof/>
                <w:lang w:val="sr-Latn-CS"/>
              </w:rPr>
              <w:t xml:space="preserve"> </w:t>
            </w:r>
            <w:r>
              <w:rPr>
                <w:rFonts w:ascii="Times New Roman" w:hAnsi="Times New Roman"/>
                <w:noProof/>
                <w:lang w:val="sr-Latn-CS"/>
              </w:rPr>
              <w:t>električne</w:t>
            </w:r>
            <w:r w:rsidR="00BF48F5" w:rsidRPr="00611344">
              <w:rPr>
                <w:rFonts w:ascii="Times New Roman" w:hAnsi="Times New Roman"/>
                <w:noProof/>
                <w:lang w:val="sr-Latn-CS"/>
              </w:rPr>
              <w:t xml:space="preserve"> </w:t>
            </w:r>
            <w:r>
              <w:rPr>
                <w:rFonts w:ascii="Times New Roman" w:hAnsi="Times New Roman"/>
                <w:noProof/>
                <w:lang w:val="sr-Latn-CS"/>
              </w:rPr>
              <w:t>energije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prirodnog</w:t>
            </w:r>
            <w:r w:rsidR="00BF48F5" w:rsidRPr="00611344">
              <w:rPr>
                <w:rFonts w:ascii="Times New Roman" w:hAnsi="Times New Roman"/>
                <w:noProof/>
                <w:lang w:val="sr-Latn-CS"/>
              </w:rPr>
              <w:t xml:space="preserve"> </w:t>
            </w:r>
            <w:r>
              <w:rPr>
                <w:rFonts w:ascii="Times New Roman" w:hAnsi="Times New Roman"/>
                <w:noProof/>
                <w:lang w:val="sr-Latn-CS"/>
              </w:rPr>
              <w:t>gasa</w:t>
            </w:r>
            <w:r w:rsidR="00BF48F5" w:rsidRPr="00611344">
              <w:rPr>
                <w:rFonts w:ascii="Times New Roman" w:hAnsi="Times New Roman"/>
                <w:noProof/>
                <w:lang w:val="sr-Latn-CS"/>
              </w:rPr>
              <w:t xml:space="preserve"> </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Prikupljanje</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električne</w:t>
            </w:r>
            <w:r w:rsidR="00BF48F5" w:rsidRPr="00611344">
              <w:rPr>
                <w:rFonts w:ascii="Times New Roman" w:hAnsi="Times New Roman"/>
                <w:noProof/>
                <w:lang w:val="sr-Latn-CS"/>
              </w:rPr>
              <w:t xml:space="preserve"> </w:t>
            </w:r>
            <w:r>
              <w:rPr>
                <w:rFonts w:ascii="Times New Roman" w:hAnsi="Times New Roman"/>
                <w:noProof/>
                <w:lang w:val="sr-Latn-CS"/>
              </w:rPr>
              <w:t>enrergije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prirodnog</w:t>
            </w:r>
            <w:r w:rsidR="00BF48F5" w:rsidRPr="00611344">
              <w:rPr>
                <w:rFonts w:ascii="Times New Roman" w:hAnsi="Times New Roman"/>
                <w:noProof/>
                <w:lang w:val="sr-Latn-CS"/>
              </w:rPr>
              <w:t xml:space="preserve"> </w:t>
            </w:r>
            <w:r>
              <w:rPr>
                <w:rFonts w:ascii="Times New Roman" w:hAnsi="Times New Roman"/>
                <w:noProof/>
                <w:lang w:val="sr-Latn-CS"/>
              </w:rPr>
              <w:t>gasa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metodologoji</w:t>
            </w:r>
            <w:r w:rsidR="00BF48F5" w:rsidRPr="00611344">
              <w:rPr>
                <w:rFonts w:ascii="Times New Roman" w:hAnsi="Times New Roman"/>
                <w:noProof/>
                <w:lang w:val="sr-Latn-CS"/>
              </w:rPr>
              <w:t xml:space="preserve"> </w:t>
            </w:r>
            <w:r>
              <w:rPr>
                <w:rFonts w:ascii="Times New Roman" w:hAnsi="Times New Roman"/>
                <w:noProof/>
                <w:lang w:val="sr-Latn-CS"/>
              </w:rPr>
              <w:t>Evrostata</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Polugodišnja</w:t>
            </w:r>
            <w:r w:rsidR="00BF48F5" w:rsidRPr="00611344">
              <w:rPr>
                <w:rFonts w:ascii="Times New Roman" w:hAnsi="Times New Roman"/>
                <w:noProof/>
                <w:lang w:val="sr-Latn-CS"/>
              </w:rPr>
              <w:t xml:space="preserve">;      1.1.  </w:t>
            </w:r>
            <w:r>
              <w:rPr>
                <w:rFonts w:ascii="Times New Roman" w:hAnsi="Times New Roman"/>
                <w:noProof/>
                <w:lang w:val="sr-Latn-CS"/>
              </w:rPr>
              <w:t>i</w:t>
            </w:r>
            <w:r w:rsidR="00BF48F5" w:rsidRPr="00611344">
              <w:rPr>
                <w:rFonts w:ascii="Times New Roman" w:hAnsi="Times New Roman"/>
                <w:noProof/>
                <w:lang w:val="sr-Latn-CS"/>
              </w:rPr>
              <w:t xml:space="preserve">                       1.7.</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  </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Izabrana</w:t>
            </w:r>
            <w:r w:rsidR="00BF48F5" w:rsidRPr="00611344">
              <w:rPr>
                <w:rFonts w:ascii="Times New Roman" w:hAnsi="Times New Roman"/>
                <w:noProof/>
                <w:lang w:val="sr-Latn-CS"/>
              </w:rPr>
              <w:t xml:space="preserve"> </w:t>
            </w: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koja</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bave</w:t>
            </w:r>
            <w:r w:rsidR="00BF48F5" w:rsidRPr="00611344">
              <w:rPr>
                <w:rFonts w:ascii="Times New Roman" w:hAnsi="Times New Roman"/>
                <w:noProof/>
                <w:lang w:val="sr-Latn-CS"/>
              </w:rPr>
              <w:t xml:space="preserve"> </w:t>
            </w:r>
            <w:r>
              <w:rPr>
                <w:rFonts w:ascii="Times New Roman" w:hAnsi="Times New Roman"/>
                <w:noProof/>
                <w:lang w:val="sr-Latn-CS"/>
              </w:rPr>
              <w:t>distribucijom</w:t>
            </w:r>
            <w:r w:rsidR="00BF48F5" w:rsidRPr="00611344">
              <w:rPr>
                <w:rFonts w:ascii="Times New Roman" w:hAnsi="Times New Roman"/>
                <w:noProof/>
                <w:lang w:val="sr-Latn-CS"/>
              </w:rPr>
              <w:t xml:space="preserve"> </w:t>
            </w:r>
            <w:r>
              <w:rPr>
                <w:rFonts w:ascii="Times New Roman" w:hAnsi="Times New Roman"/>
                <w:noProof/>
                <w:lang w:val="sr-Latn-CS"/>
              </w:rPr>
              <w:t>električne</w:t>
            </w:r>
            <w:r w:rsidR="00BF48F5" w:rsidRPr="00611344">
              <w:rPr>
                <w:rFonts w:ascii="Times New Roman" w:hAnsi="Times New Roman"/>
                <w:noProof/>
                <w:lang w:val="sr-Latn-CS"/>
              </w:rPr>
              <w:t xml:space="preserve"> </w:t>
            </w:r>
            <w:r>
              <w:rPr>
                <w:rFonts w:ascii="Times New Roman" w:hAnsi="Times New Roman"/>
                <w:noProof/>
                <w:lang w:val="sr-Latn-CS"/>
              </w:rPr>
              <w:t>energije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prirodnog</w:t>
            </w:r>
            <w:r w:rsidR="00BF48F5" w:rsidRPr="00611344">
              <w:rPr>
                <w:rFonts w:ascii="Times New Roman" w:hAnsi="Times New Roman"/>
                <w:noProof/>
                <w:lang w:val="sr-Latn-CS"/>
              </w:rPr>
              <w:t xml:space="preserve"> </w:t>
            </w:r>
            <w:r>
              <w:rPr>
                <w:rFonts w:ascii="Times New Roman" w:hAnsi="Times New Roman"/>
                <w:noProof/>
                <w:lang w:val="sr-Latn-CS"/>
              </w:rPr>
              <w:t>gasa</w:t>
            </w:r>
            <w:r w:rsidR="00BF48F5" w:rsidRPr="00611344">
              <w:rPr>
                <w:rFonts w:ascii="Times New Roman" w:hAnsi="Times New Roman"/>
                <w:noProof/>
                <w:lang w:val="sr-Latn-CS"/>
              </w:rPr>
              <w:t xml:space="preserve"> </w:t>
            </w:r>
            <w:r>
              <w:rPr>
                <w:rFonts w:ascii="Times New Roman" w:hAnsi="Times New Roman"/>
                <w:noProof/>
                <w:lang w:val="sr-Latn-CS"/>
              </w:rPr>
              <w:t>krajnjim</w:t>
            </w:r>
            <w:r w:rsidR="00BF48F5" w:rsidRPr="00611344">
              <w:rPr>
                <w:rFonts w:ascii="Times New Roman" w:hAnsi="Times New Roman"/>
                <w:noProof/>
                <w:lang w:val="sr-Latn-CS"/>
              </w:rPr>
              <w:t xml:space="preserve"> </w:t>
            </w:r>
            <w:r>
              <w:rPr>
                <w:rFonts w:ascii="Times New Roman" w:hAnsi="Times New Roman"/>
                <w:noProof/>
                <w:lang w:val="sr-Latn-CS"/>
              </w:rPr>
              <w:t>korisnicima</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611344" w:rsidP="00432FC9">
            <w:pPr>
              <w:spacing w:before="60" w:after="60" w:line="223" w:lineRule="auto"/>
              <w:jc w:val="center"/>
              <w:rPr>
                <w:rFonts w:ascii="Times New Roman" w:hAnsi="Times New Roman"/>
                <w:noProof/>
                <w:lang w:val="sr-Latn-CS"/>
              </w:rPr>
            </w:pPr>
            <w:r>
              <w:rPr>
                <w:rFonts w:ascii="Times New Roman" w:hAnsi="Times New Roman"/>
                <w:noProof/>
                <w:lang w:val="sr-Latn-CS"/>
              </w:rPr>
              <w:t>Maj</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novembar</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21.</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indeksa</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repromaterijala</w:t>
            </w:r>
            <w:r w:rsidR="00BF48F5" w:rsidRPr="00611344">
              <w:rPr>
                <w:rFonts w:ascii="Times New Roman" w:hAnsi="Times New Roman"/>
                <w:noProof/>
                <w:lang w:val="sr-Latn-CS"/>
              </w:rPr>
              <w:t xml:space="preserve">, </w:t>
            </w:r>
            <w:r>
              <w:rPr>
                <w:rFonts w:ascii="Times New Roman" w:hAnsi="Times New Roman"/>
                <w:noProof/>
                <w:lang w:val="sr-Latn-CS"/>
              </w:rPr>
              <w:t>sredstava</w:t>
            </w:r>
            <w:r w:rsidR="00BF48F5" w:rsidRPr="00611344">
              <w:rPr>
                <w:rFonts w:ascii="Times New Roman" w:hAnsi="Times New Roman"/>
                <w:noProof/>
                <w:lang w:val="sr-Latn-CS"/>
              </w:rPr>
              <w:t xml:space="preserve"> </w:t>
            </w:r>
            <w:r>
              <w:rPr>
                <w:rFonts w:ascii="Times New Roman" w:hAnsi="Times New Roman"/>
                <w:noProof/>
                <w:lang w:val="sr-Latn-CS"/>
              </w:rPr>
              <w:t>rada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usluga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poljoprivredi</w:t>
            </w:r>
            <w:r w:rsidR="00BF48F5" w:rsidRPr="00611344">
              <w:rPr>
                <w:rFonts w:ascii="Times New Roman" w:hAnsi="Times New Roman"/>
                <w:noProof/>
                <w:lang w:val="sr-Latn-CS"/>
              </w:rPr>
              <w:t xml:space="preserve"> </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Agregirani</w:t>
            </w:r>
            <w:r w:rsidR="00BF48F5" w:rsidRPr="00611344">
              <w:rPr>
                <w:rFonts w:ascii="Times New Roman" w:hAnsi="Times New Roman"/>
                <w:noProof/>
                <w:lang w:val="sr-Latn-CS"/>
              </w:rPr>
              <w:t xml:space="preserve"> </w:t>
            </w:r>
            <w:r>
              <w:rPr>
                <w:rFonts w:ascii="Times New Roman" w:hAnsi="Times New Roman"/>
                <w:noProof/>
                <w:lang w:val="sr-Latn-CS"/>
              </w:rPr>
              <w:t>indeksi</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repromaterijala</w:t>
            </w:r>
            <w:r w:rsidR="00BF48F5" w:rsidRPr="00611344">
              <w:rPr>
                <w:rFonts w:ascii="Times New Roman" w:hAnsi="Times New Roman"/>
                <w:noProof/>
                <w:lang w:val="sr-Latn-CS"/>
              </w:rPr>
              <w:t xml:space="preserve">, </w:t>
            </w:r>
            <w:r>
              <w:rPr>
                <w:rFonts w:ascii="Times New Roman" w:hAnsi="Times New Roman"/>
                <w:noProof/>
                <w:lang w:val="sr-Latn-CS"/>
              </w:rPr>
              <w:t>sredstava</w:t>
            </w:r>
            <w:r w:rsidR="00BF48F5" w:rsidRPr="00611344">
              <w:rPr>
                <w:rFonts w:ascii="Times New Roman" w:hAnsi="Times New Roman"/>
                <w:noProof/>
                <w:lang w:val="sr-Latn-CS"/>
              </w:rPr>
              <w:t xml:space="preserve"> </w:t>
            </w:r>
            <w:r>
              <w:rPr>
                <w:rFonts w:ascii="Times New Roman" w:hAnsi="Times New Roman"/>
                <w:noProof/>
                <w:lang w:val="sr-Latn-CS"/>
              </w:rPr>
              <w:t>rada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usluga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poljoprivredi</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Kvartalna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kvartal</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w:t>
            </w:r>
            <w:r>
              <w:rPr>
                <w:rFonts w:ascii="Times New Roman" w:hAnsi="Times New Roman"/>
                <w:noProof/>
                <w:lang w:val="sr-Latn-CS"/>
              </w:rPr>
              <w:t>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C</w:t>
            </w:r>
            <w:r w:rsidR="00BF48F5" w:rsidRPr="00611344">
              <w:rPr>
                <w:rFonts w:ascii="Times New Roman" w:hAnsi="Times New Roman"/>
                <w:noProof/>
                <w:lang w:val="sr-Latn-CS"/>
              </w:rPr>
              <w:t>-52</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45 </w:t>
            </w:r>
            <w:r w:rsidR="00611344">
              <w:rPr>
                <w:rFonts w:ascii="Times New Roman" w:hAnsi="Times New Roman"/>
                <w:noProof/>
                <w:lang w:val="sr-Latn-CS"/>
              </w:rPr>
              <w:t>dana</w:t>
            </w:r>
            <w:r w:rsidRPr="00611344">
              <w:rPr>
                <w:rFonts w:ascii="Times New Roman" w:hAnsi="Times New Roman"/>
                <w:noProof/>
                <w:lang w:val="sr-Latn-CS"/>
              </w:rPr>
              <w:t xml:space="preserve"> </w:t>
            </w:r>
            <w:r w:rsidR="00611344">
              <w:rPr>
                <w:rFonts w:ascii="Times New Roman" w:hAnsi="Times New Roman"/>
                <w:noProof/>
                <w:lang w:val="sr-Latn-CS"/>
              </w:rPr>
              <w:t>po</w:t>
            </w:r>
            <w:r w:rsidRPr="00611344">
              <w:rPr>
                <w:rFonts w:ascii="Times New Roman" w:hAnsi="Times New Roman"/>
                <w:noProof/>
                <w:lang w:val="sr-Latn-CS"/>
              </w:rPr>
              <w:t xml:space="preserve"> </w:t>
            </w:r>
            <w:r w:rsidR="00611344">
              <w:rPr>
                <w:rFonts w:ascii="Times New Roman" w:hAnsi="Times New Roman"/>
                <w:noProof/>
                <w:lang w:val="sr-Latn-CS"/>
              </w:rPr>
              <w:t>isteku</w:t>
            </w:r>
            <w:r w:rsidRPr="00611344">
              <w:rPr>
                <w:rFonts w:ascii="Times New Roman" w:hAnsi="Times New Roman"/>
                <w:noProof/>
                <w:lang w:val="sr-Latn-CS"/>
              </w:rPr>
              <w:t xml:space="preserve"> </w:t>
            </w:r>
            <w:r w:rsidR="00611344">
              <w:rPr>
                <w:rFonts w:ascii="Times New Roman" w:hAnsi="Times New Roman"/>
                <w:noProof/>
                <w:lang w:val="sr-Latn-CS"/>
              </w:rPr>
              <w:t>kvartala</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22.</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prosečnih</w:t>
            </w:r>
            <w:r w:rsidR="00BF48F5" w:rsidRPr="00611344">
              <w:rPr>
                <w:rFonts w:ascii="Times New Roman" w:hAnsi="Times New Roman"/>
                <w:noProof/>
                <w:lang w:val="sr-Latn-CS"/>
              </w:rPr>
              <w:t xml:space="preserve"> </w:t>
            </w:r>
            <w:r>
              <w:rPr>
                <w:rFonts w:ascii="Times New Roman" w:hAnsi="Times New Roman"/>
                <w:noProof/>
                <w:lang w:val="sr-Latn-CS"/>
              </w:rPr>
              <w:t>godišnjih</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poljoprivrednih</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stočne</w:t>
            </w:r>
            <w:r w:rsidR="00BF48F5" w:rsidRPr="00611344">
              <w:rPr>
                <w:rFonts w:ascii="Times New Roman" w:hAnsi="Times New Roman"/>
                <w:noProof/>
                <w:lang w:val="sr-Latn-CS"/>
              </w:rPr>
              <w:t xml:space="preserve"> </w:t>
            </w:r>
            <w:r>
              <w:rPr>
                <w:rFonts w:ascii="Times New Roman" w:hAnsi="Times New Roman"/>
                <w:noProof/>
                <w:lang w:val="sr-Latn-CS"/>
              </w:rPr>
              <w:t>hrane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mineralnih</w:t>
            </w:r>
            <w:r w:rsidR="00BF48F5" w:rsidRPr="00611344">
              <w:rPr>
                <w:rFonts w:ascii="Times New Roman" w:hAnsi="Times New Roman"/>
                <w:noProof/>
                <w:lang w:val="sr-Latn-CS"/>
              </w:rPr>
              <w:t xml:space="preserve"> </w:t>
            </w:r>
            <w:r>
              <w:rPr>
                <w:rFonts w:ascii="Times New Roman" w:hAnsi="Times New Roman"/>
                <w:noProof/>
                <w:lang w:val="sr-Latn-CS"/>
              </w:rPr>
              <w:t>đubriva</w:t>
            </w:r>
            <w:r w:rsidR="00BF48F5" w:rsidRPr="00611344">
              <w:rPr>
                <w:rFonts w:ascii="Times New Roman" w:hAnsi="Times New Roman"/>
                <w:noProof/>
                <w:lang w:val="sr-Latn-CS"/>
              </w:rPr>
              <w:t xml:space="preserve"> </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Godišnje</w:t>
            </w:r>
            <w:r w:rsidR="00BF48F5" w:rsidRPr="00611344">
              <w:rPr>
                <w:rFonts w:ascii="Times New Roman" w:hAnsi="Times New Roman"/>
                <w:noProof/>
                <w:lang w:val="sr-Latn-CS"/>
              </w:rPr>
              <w:t xml:space="preserve"> </w:t>
            </w:r>
            <w:r>
              <w:rPr>
                <w:rFonts w:ascii="Times New Roman" w:hAnsi="Times New Roman"/>
                <w:noProof/>
                <w:lang w:val="sr-Latn-CS"/>
              </w:rPr>
              <w:t>cene</w:t>
            </w:r>
            <w:r w:rsidR="00BF48F5" w:rsidRPr="00611344">
              <w:rPr>
                <w:rFonts w:ascii="Times New Roman" w:hAnsi="Times New Roman"/>
                <w:noProof/>
                <w:lang w:val="sr-Latn-CS"/>
              </w:rPr>
              <w:t xml:space="preserve"> </w:t>
            </w:r>
            <w:r>
              <w:rPr>
                <w:rFonts w:ascii="Times New Roman" w:hAnsi="Times New Roman"/>
                <w:noProof/>
                <w:lang w:val="sr-Latn-CS"/>
              </w:rPr>
              <w:t>poljoprivrednih</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stočne</w:t>
            </w:r>
            <w:r w:rsidR="00BF48F5" w:rsidRPr="00611344">
              <w:rPr>
                <w:rFonts w:ascii="Times New Roman" w:hAnsi="Times New Roman"/>
                <w:noProof/>
                <w:lang w:val="sr-Latn-CS"/>
              </w:rPr>
              <w:t xml:space="preserve"> </w:t>
            </w:r>
            <w:r>
              <w:rPr>
                <w:rFonts w:ascii="Times New Roman" w:hAnsi="Times New Roman"/>
                <w:noProof/>
                <w:lang w:val="sr-Latn-CS"/>
              </w:rPr>
              <w:t>hrane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mineralnih</w:t>
            </w:r>
            <w:r w:rsidR="00BF48F5" w:rsidRPr="00611344">
              <w:rPr>
                <w:rFonts w:ascii="Times New Roman" w:hAnsi="Times New Roman"/>
                <w:noProof/>
                <w:lang w:val="sr-Latn-CS"/>
              </w:rPr>
              <w:t xml:space="preserve"> </w:t>
            </w:r>
            <w:r>
              <w:rPr>
                <w:rFonts w:ascii="Times New Roman" w:hAnsi="Times New Roman"/>
                <w:noProof/>
                <w:lang w:val="sr-Latn-CS"/>
              </w:rPr>
              <w:t>đubriva</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w:t>
            </w:r>
            <w:r>
              <w:rPr>
                <w:rFonts w:ascii="Times New Roman" w:hAnsi="Times New Roman"/>
                <w:noProof/>
                <w:lang w:val="sr-Latn-CS"/>
              </w:rPr>
              <w:t>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istraživanja</w:t>
            </w:r>
            <w:r w:rsidR="00BF48F5" w:rsidRPr="00611344">
              <w:rPr>
                <w:rFonts w:ascii="Times New Roman" w:hAnsi="Times New Roman"/>
                <w:noProof/>
                <w:lang w:val="sr-Latn-CS"/>
              </w:rPr>
              <w:t xml:space="preserve">        </w:t>
            </w:r>
            <w:r>
              <w:rPr>
                <w:rFonts w:ascii="Times New Roman" w:hAnsi="Times New Roman"/>
                <w:noProof/>
                <w:lang w:val="sr-Latn-CS"/>
              </w:rPr>
              <w:t>C</w:t>
            </w:r>
            <w:r w:rsidR="00BF48F5" w:rsidRPr="00611344">
              <w:rPr>
                <w:rFonts w:ascii="Times New Roman" w:hAnsi="Times New Roman"/>
                <w:noProof/>
                <w:lang w:val="sr-Latn-CS"/>
              </w:rPr>
              <w:t xml:space="preserve">-52, </w:t>
            </w:r>
            <w:r>
              <w:rPr>
                <w:rFonts w:ascii="Times New Roman" w:hAnsi="Times New Roman"/>
                <w:noProof/>
                <w:lang w:val="sr-Latn-CS"/>
              </w:rPr>
              <w:t>TRG</w:t>
            </w:r>
            <w:r w:rsidR="00BF48F5" w:rsidRPr="00611344">
              <w:rPr>
                <w:rFonts w:ascii="Times New Roman" w:hAnsi="Times New Roman"/>
                <w:noProof/>
                <w:lang w:val="sr-Latn-CS"/>
              </w:rPr>
              <w:t xml:space="preserve">-31, </w:t>
            </w:r>
            <w:r>
              <w:rPr>
                <w:rFonts w:ascii="Times New Roman" w:hAnsi="Times New Roman"/>
                <w:noProof/>
                <w:lang w:val="sr-Latn-CS"/>
              </w:rPr>
              <w:t>TRG</w:t>
            </w:r>
            <w:r w:rsidR="00BF48F5" w:rsidRPr="00611344">
              <w:rPr>
                <w:rFonts w:ascii="Times New Roman" w:hAnsi="Times New Roman"/>
                <w:noProof/>
                <w:lang w:val="sr-Latn-CS"/>
              </w:rPr>
              <w:t>-33</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60 </w:t>
            </w:r>
            <w:r w:rsidR="00611344">
              <w:rPr>
                <w:rFonts w:ascii="Times New Roman" w:hAnsi="Times New Roman"/>
                <w:noProof/>
                <w:lang w:val="sr-Latn-CS"/>
              </w:rPr>
              <w:t>dana</w:t>
            </w:r>
            <w:r w:rsidRPr="00611344">
              <w:rPr>
                <w:rFonts w:ascii="Times New Roman" w:hAnsi="Times New Roman"/>
                <w:noProof/>
                <w:lang w:val="sr-Latn-CS"/>
              </w:rPr>
              <w:t xml:space="preserve"> </w:t>
            </w:r>
            <w:r w:rsidR="00611344">
              <w:rPr>
                <w:rFonts w:ascii="Times New Roman" w:hAnsi="Times New Roman"/>
                <w:noProof/>
                <w:lang w:val="sr-Latn-CS"/>
              </w:rPr>
              <w:t>po</w:t>
            </w:r>
            <w:r w:rsidRPr="00611344">
              <w:rPr>
                <w:rFonts w:ascii="Times New Roman" w:hAnsi="Times New Roman"/>
                <w:noProof/>
                <w:lang w:val="sr-Latn-CS"/>
              </w:rPr>
              <w:t xml:space="preserve"> </w:t>
            </w:r>
            <w:r w:rsidR="00611344">
              <w:rPr>
                <w:rFonts w:ascii="Times New Roman" w:hAnsi="Times New Roman"/>
                <w:noProof/>
                <w:lang w:val="sr-Latn-CS"/>
              </w:rPr>
              <w:t>isteku</w:t>
            </w:r>
            <w:r w:rsidRPr="00611344">
              <w:rPr>
                <w:rFonts w:ascii="Times New Roman" w:hAnsi="Times New Roman"/>
                <w:noProof/>
                <w:lang w:val="sr-Latn-CS"/>
              </w:rPr>
              <w:t xml:space="preserve"> </w:t>
            </w:r>
            <w:r w:rsidR="00611344">
              <w:rPr>
                <w:rFonts w:ascii="Times New Roman" w:hAnsi="Times New Roman"/>
                <w:noProof/>
                <w:lang w:val="sr-Latn-CS"/>
              </w:rPr>
              <w:t>godine</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23. </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harmonizovanog</w:t>
            </w:r>
            <w:r w:rsidR="00BF48F5" w:rsidRPr="00611344">
              <w:rPr>
                <w:rFonts w:ascii="Times New Roman" w:hAnsi="Times New Roman"/>
                <w:noProof/>
                <w:lang w:val="sr-Latn-CS"/>
              </w:rPr>
              <w:t xml:space="preserve"> </w:t>
            </w:r>
            <w:r>
              <w:rPr>
                <w:rFonts w:ascii="Times New Roman" w:hAnsi="Times New Roman"/>
                <w:noProof/>
                <w:lang w:val="sr-Latn-CS"/>
              </w:rPr>
              <w:t>indeksa</w:t>
            </w:r>
            <w:r w:rsidR="00BF48F5" w:rsidRPr="00611344">
              <w:rPr>
                <w:rFonts w:ascii="Times New Roman" w:hAnsi="Times New Roman"/>
                <w:noProof/>
                <w:lang w:val="sr-Latn-CS"/>
              </w:rPr>
              <w:t xml:space="preserve"> </w:t>
            </w:r>
            <w:r>
              <w:rPr>
                <w:rFonts w:ascii="Times New Roman" w:hAnsi="Times New Roman"/>
                <w:noProof/>
                <w:lang w:val="sr-Latn-CS"/>
              </w:rPr>
              <w:t>potrošačkih</w:t>
            </w:r>
            <w:r w:rsidR="00BF48F5" w:rsidRPr="00611344">
              <w:rPr>
                <w:rFonts w:ascii="Times New Roman" w:hAnsi="Times New Roman"/>
                <w:noProof/>
                <w:lang w:val="sr-Latn-CS"/>
              </w:rPr>
              <w:t xml:space="preserve"> </w:t>
            </w:r>
            <w:r>
              <w:rPr>
                <w:rFonts w:ascii="Times New Roman" w:hAnsi="Times New Roman"/>
                <w:noProof/>
                <w:lang w:val="sr-Latn-CS"/>
              </w:rPr>
              <w:t>cena</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Agregirani</w:t>
            </w:r>
            <w:r w:rsidR="00BF48F5" w:rsidRPr="00611344">
              <w:rPr>
                <w:rFonts w:ascii="Times New Roman" w:hAnsi="Times New Roman"/>
                <w:noProof/>
                <w:lang w:val="sr-Latn-CS"/>
              </w:rPr>
              <w:t xml:space="preserve"> </w:t>
            </w:r>
            <w:r>
              <w:rPr>
                <w:rFonts w:ascii="Times New Roman" w:hAnsi="Times New Roman"/>
                <w:noProof/>
                <w:lang w:val="sr-Latn-CS"/>
              </w:rPr>
              <w:t>indeksi</w:t>
            </w:r>
            <w:r w:rsidR="00BF48F5" w:rsidRPr="00611344">
              <w:rPr>
                <w:rFonts w:ascii="Times New Roman" w:hAnsi="Times New Roman"/>
                <w:noProof/>
                <w:lang w:val="sr-Latn-CS"/>
              </w:rPr>
              <w:t xml:space="preserve"> </w:t>
            </w:r>
            <w:r>
              <w:rPr>
                <w:rFonts w:ascii="Times New Roman" w:hAnsi="Times New Roman"/>
                <w:noProof/>
                <w:lang w:val="sr-Latn-CS"/>
              </w:rPr>
              <w:t>potrošačkih</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ukupni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nivou</w:t>
            </w:r>
            <w:r w:rsidR="00BF48F5" w:rsidRPr="00611344">
              <w:rPr>
                <w:rFonts w:ascii="Times New Roman" w:hAnsi="Times New Roman"/>
                <w:noProof/>
                <w:lang w:val="sr-Latn-CS"/>
              </w:rPr>
              <w:t xml:space="preserve"> </w:t>
            </w:r>
            <w:r>
              <w:rPr>
                <w:rFonts w:ascii="Times New Roman" w:hAnsi="Times New Roman"/>
                <w:noProof/>
                <w:lang w:val="sr-Latn-CS"/>
              </w:rPr>
              <w:t>klasa</w:t>
            </w:r>
            <w:r w:rsidR="00BF48F5" w:rsidRPr="00611344">
              <w:rPr>
                <w:rFonts w:ascii="Times New Roman" w:hAnsi="Times New Roman"/>
                <w:noProof/>
                <w:lang w:val="sr-Latn-CS"/>
              </w:rPr>
              <w:t xml:space="preserve">, </w:t>
            </w:r>
            <w:r>
              <w:rPr>
                <w:rFonts w:ascii="Times New Roman" w:hAnsi="Times New Roman"/>
                <w:noProof/>
                <w:lang w:val="sr-Latn-CS"/>
              </w:rPr>
              <w:t>grupa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divizija</w:t>
            </w:r>
            <w:r w:rsidR="00BF48F5" w:rsidRPr="00611344">
              <w:rPr>
                <w:rFonts w:ascii="Times New Roman" w:hAnsi="Times New Roman"/>
                <w:noProof/>
                <w:lang w:val="sr-Latn-CS"/>
              </w:rPr>
              <w:t xml:space="preserve"> </w:t>
            </w:r>
            <w:r>
              <w:rPr>
                <w:rFonts w:ascii="Times New Roman" w:hAnsi="Times New Roman"/>
                <w:noProof/>
                <w:lang w:val="sr-Latn-CS"/>
              </w:rPr>
              <w:t>međunarodne</w:t>
            </w:r>
            <w:r w:rsidR="00BF48F5" w:rsidRPr="00611344">
              <w:rPr>
                <w:rFonts w:ascii="Times New Roman" w:hAnsi="Times New Roman"/>
                <w:noProof/>
                <w:lang w:val="sr-Latn-CS"/>
              </w:rPr>
              <w:t xml:space="preserve"> </w:t>
            </w:r>
            <w:r>
              <w:rPr>
                <w:rFonts w:ascii="Times New Roman" w:hAnsi="Times New Roman"/>
                <w:noProof/>
                <w:lang w:val="sr-Latn-CS"/>
              </w:rPr>
              <w:t>klasifikacije</w:t>
            </w:r>
            <w:r w:rsidR="00BF48F5" w:rsidRPr="00611344">
              <w:rPr>
                <w:rFonts w:ascii="Times New Roman" w:hAnsi="Times New Roman"/>
                <w:noProof/>
                <w:lang w:val="sr-Latn-CS"/>
              </w:rPr>
              <w:t xml:space="preserve"> </w:t>
            </w:r>
            <w:r>
              <w:rPr>
                <w:rFonts w:ascii="Times New Roman" w:hAnsi="Times New Roman"/>
                <w:noProof/>
                <w:lang w:val="sr-Latn-CS"/>
              </w:rPr>
              <w:t>lične</w:t>
            </w:r>
            <w:r w:rsidR="00BF48F5" w:rsidRPr="00611344">
              <w:rPr>
                <w:rFonts w:ascii="Times New Roman" w:hAnsi="Times New Roman"/>
                <w:noProof/>
                <w:lang w:val="sr-Latn-CS"/>
              </w:rPr>
              <w:t xml:space="preserve"> </w:t>
            </w:r>
            <w:r>
              <w:rPr>
                <w:rFonts w:ascii="Times New Roman" w:hAnsi="Times New Roman"/>
                <w:noProof/>
                <w:lang w:val="sr-Latn-CS"/>
              </w:rPr>
              <w:t>potrošnje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nameni</w:t>
            </w:r>
            <w:r w:rsidR="00BF48F5" w:rsidRPr="00611344">
              <w:rPr>
                <w:rFonts w:ascii="Times New Roman" w:hAnsi="Times New Roman"/>
                <w:noProof/>
                <w:lang w:val="sr-Latn-CS"/>
              </w:rPr>
              <w:t xml:space="preserve"> </w:t>
            </w:r>
            <w:r>
              <w:rPr>
                <w:rFonts w:ascii="Times New Roman" w:hAnsi="Times New Roman"/>
                <w:noProof/>
                <w:lang w:val="sr-Latn-CS"/>
              </w:rPr>
              <w:t>obračunti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Evrostata</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w:t>
            </w:r>
            <w:r>
              <w:rPr>
                <w:rFonts w:ascii="Times New Roman" w:hAnsi="Times New Roman"/>
                <w:noProof/>
                <w:lang w:val="sr-Latn-CS"/>
              </w:rPr>
              <w:t>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istraživanja</w:t>
            </w:r>
            <w:r w:rsidR="00BF48F5" w:rsidRPr="00611344">
              <w:rPr>
                <w:rFonts w:ascii="Times New Roman" w:hAnsi="Times New Roman"/>
                <w:noProof/>
                <w:lang w:val="sr-Latn-CS"/>
              </w:rPr>
              <w:t xml:space="preserve">    </w:t>
            </w:r>
            <w:r>
              <w:rPr>
                <w:rFonts w:ascii="Times New Roman" w:hAnsi="Times New Roman"/>
                <w:noProof/>
                <w:lang w:val="sr-Latn-CS"/>
              </w:rPr>
              <w:t>C</w:t>
            </w:r>
            <w:r w:rsidR="00BF48F5" w:rsidRPr="00611344">
              <w:rPr>
                <w:rFonts w:ascii="Times New Roman" w:hAnsi="Times New Roman"/>
                <w:noProof/>
                <w:lang w:val="sr-Latn-CS"/>
              </w:rPr>
              <w:t xml:space="preserve">-11, </w:t>
            </w:r>
            <w:r>
              <w:rPr>
                <w:rFonts w:ascii="Times New Roman" w:hAnsi="Times New Roman"/>
                <w:noProof/>
                <w:lang w:val="sr-Latn-CS"/>
              </w:rPr>
              <w:t>C</w:t>
            </w:r>
            <w:r w:rsidR="00BF48F5" w:rsidRPr="00611344">
              <w:rPr>
                <w:rFonts w:ascii="Times New Roman" w:hAnsi="Times New Roman"/>
                <w:noProof/>
                <w:lang w:val="sr-Latn-CS"/>
              </w:rPr>
              <w:t xml:space="preserve">-12, </w:t>
            </w:r>
            <w:r>
              <w:rPr>
                <w:rFonts w:ascii="Times New Roman" w:hAnsi="Times New Roman"/>
                <w:noProof/>
                <w:lang w:val="sr-Latn-CS"/>
              </w:rPr>
              <w:t>C</w:t>
            </w:r>
            <w:r w:rsidR="00BF48F5" w:rsidRPr="00611344">
              <w:rPr>
                <w:rFonts w:ascii="Times New Roman" w:hAnsi="Times New Roman"/>
                <w:noProof/>
                <w:lang w:val="sr-Latn-CS"/>
              </w:rPr>
              <w:t xml:space="preserve">-13, </w:t>
            </w:r>
            <w:r>
              <w:rPr>
                <w:rFonts w:ascii="Times New Roman" w:hAnsi="Times New Roman"/>
                <w:noProof/>
                <w:lang w:val="sr-Latn-CS"/>
              </w:rPr>
              <w:t>C</w:t>
            </w:r>
            <w:r w:rsidR="00BF48F5" w:rsidRPr="00611344">
              <w:rPr>
                <w:rFonts w:ascii="Times New Roman" w:hAnsi="Times New Roman"/>
                <w:noProof/>
                <w:lang w:val="sr-Latn-CS"/>
              </w:rPr>
              <w:t xml:space="preserve">-14, </w:t>
            </w:r>
            <w:r>
              <w:rPr>
                <w:rFonts w:ascii="Times New Roman" w:hAnsi="Times New Roman"/>
                <w:noProof/>
                <w:lang w:val="sr-Latn-CS"/>
              </w:rPr>
              <w:t>C</w:t>
            </w:r>
            <w:r w:rsidR="00BF48F5" w:rsidRPr="00611344">
              <w:rPr>
                <w:rFonts w:ascii="Times New Roman" w:hAnsi="Times New Roman"/>
                <w:noProof/>
                <w:lang w:val="sr-Latn-CS"/>
              </w:rPr>
              <w:t>-14</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C</w:t>
            </w:r>
            <w:r w:rsidR="00BF48F5" w:rsidRPr="00611344">
              <w:rPr>
                <w:rFonts w:ascii="Times New Roman" w:hAnsi="Times New Roman"/>
                <w:noProof/>
                <w:lang w:val="sr-Latn-CS"/>
              </w:rPr>
              <w:t>-14</w:t>
            </w:r>
            <w:r>
              <w:rPr>
                <w:rFonts w:ascii="Times New Roman" w:hAnsi="Times New Roman"/>
                <w:noProof/>
                <w:lang w:val="sr-Latn-CS"/>
              </w:rPr>
              <w:t>B</w:t>
            </w:r>
            <w:r w:rsidR="00BF48F5" w:rsidRPr="00611344">
              <w:rPr>
                <w:rFonts w:ascii="Times New Roman" w:hAnsi="Times New Roman"/>
                <w:noProof/>
                <w:lang w:val="sr-Latn-CS"/>
              </w:rPr>
              <w:t xml:space="preserve">, </w:t>
            </w:r>
            <w:r>
              <w:rPr>
                <w:rFonts w:ascii="Times New Roman" w:hAnsi="Times New Roman"/>
                <w:noProof/>
                <w:lang w:val="sr-Latn-CS"/>
              </w:rPr>
              <w:t>C</w:t>
            </w:r>
            <w:r w:rsidR="00BF48F5" w:rsidRPr="00611344">
              <w:rPr>
                <w:rFonts w:ascii="Times New Roman" w:hAnsi="Times New Roman"/>
                <w:noProof/>
                <w:lang w:val="sr-Latn-CS"/>
              </w:rPr>
              <w:t xml:space="preserve">-31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C</w:t>
            </w:r>
            <w:r w:rsidR="00BF48F5" w:rsidRPr="00611344">
              <w:rPr>
                <w:rFonts w:ascii="Times New Roman" w:hAnsi="Times New Roman"/>
                <w:noProof/>
                <w:lang w:val="sr-Latn-CS"/>
              </w:rPr>
              <w:t>-31</w:t>
            </w:r>
            <w:r>
              <w:rPr>
                <w:rFonts w:ascii="Times New Roman" w:hAnsi="Times New Roman"/>
                <w:noProof/>
                <w:lang w:val="sr-Latn-CS"/>
              </w:rPr>
              <w:t>K</w:t>
            </w:r>
            <w:r w:rsidR="00BF48F5" w:rsidRPr="00611344">
              <w:rPr>
                <w:rFonts w:ascii="Times New Roman" w:hAnsi="Times New Roman"/>
                <w:noProof/>
                <w:lang w:val="sr-Latn-CS"/>
              </w:rPr>
              <w:t xml:space="preserve"> </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12. </w:t>
            </w:r>
            <w:r w:rsidR="00611344">
              <w:rPr>
                <w:rFonts w:ascii="Times New Roman" w:hAnsi="Times New Roman"/>
                <w:noProof/>
                <w:lang w:val="sr-Latn-CS"/>
              </w:rPr>
              <w:t>u</w:t>
            </w:r>
            <w:r w:rsidRPr="00611344">
              <w:rPr>
                <w:rFonts w:ascii="Times New Roman" w:hAnsi="Times New Roman"/>
                <w:noProof/>
                <w:lang w:val="sr-Latn-CS"/>
              </w:rPr>
              <w:t xml:space="preserve"> </w:t>
            </w:r>
            <w:r w:rsidR="00611344">
              <w:rPr>
                <w:rFonts w:ascii="Times New Roman" w:hAnsi="Times New Roman"/>
                <w:noProof/>
                <w:lang w:val="sr-Latn-CS"/>
              </w:rPr>
              <w:t>mesecu</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szCs w:val="20"/>
                <w:lang w:val="sr-Latn-CS"/>
              </w:rPr>
              <w:t>prethod</w:t>
            </w:r>
            <w:r w:rsidRPr="00611344">
              <w:rPr>
                <w:rFonts w:ascii="Times New Roman" w:hAnsi="Times New Roman"/>
                <w:noProof/>
                <w:szCs w:val="20"/>
                <w:lang w:val="sr-Latn-CS"/>
              </w:rPr>
              <w:t>-</w:t>
            </w:r>
            <w:r w:rsidR="00611344">
              <w:rPr>
                <w:rFonts w:ascii="Times New Roman" w:hAnsi="Times New Roman"/>
                <w:noProof/>
                <w:szCs w:val="20"/>
                <w:lang w:val="sr-Latn-CS"/>
              </w:rPr>
              <w:t>ni</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w:t>
            </w:r>
            <w:r w:rsidRPr="00611344">
              <w:rPr>
                <w:rFonts w:ascii="Times New Roman" w:hAnsi="Times New Roman"/>
                <w:noProof/>
                <w:szCs w:val="20"/>
                <w:lang w:val="sr-Latn-CS"/>
              </w:rPr>
              <w:t>,</w:t>
            </w:r>
            <w:r w:rsidRPr="00611344">
              <w:rPr>
                <w:rFonts w:ascii="Times New Roman" w:hAnsi="Times New Roman"/>
                <w:noProof/>
                <w:lang w:val="sr-Latn-CS"/>
              </w:rPr>
              <w:t xml:space="preserve"> </w:t>
            </w:r>
            <w:r w:rsidR="00611344">
              <w:rPr>
                <w:rFonts w:ascii="Times New Roman" w:hAnsi="Times New Roman"/>
                <w:noProof/>
                <w:lang w:val="sr-Latn-CS"/>
              </w:rPr>
              <w:t>a</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lang w:val="sr-Latn-CS"/>
              </w:rPr>
              <w:t>januar</w:t>
            </w:r>
            <w:r w:rsidRPr="00611344">
              <w:rPr>
                <w:rFonts w:ascii="Times New Roman" w:hAnsi="Times New Roman"/>
                <w:noProof/>
                <w:lang w:val="sr-Latn-CS"/>
              </w:rPr>
              <w:t xml:space="preserve"> – </w:t>
            </w:r>
            <w:r w:rsidR="00611344">
              <w:rPr>
                <w:rFonts w:ascii="Times New Roman" w:hAnsi="Times New Roman"/>
                <w:noProof/>
                <w:lang w:val="sr-Latn-CS"/>
              </w:rPr>
              <w:t>treća</w:t>
            </w:r>
            <w:r w:rsidRPr="00611344">
              <w:rPr>
                <w:rFonts w:ascii="Times New Roman" w:hAnsi="Times New Roman"/>
                <w:noProof/>
                <w:lang w:val="sr-Latn-CS"/>
              </w:rPr>
              <w:t xml:space="preserve"> </w:t>
            </w:r>
            <w:r w:rsidR="00611344">
              <w:rPr>
                <w:rFonts w:ascii="Times New Roman" w:hAnsi="Times New Roman"/>
                <w:noProof/>
                <w:lang w:val="sr-Latn-CS"/>
              </w:rPr>
              <w:t>nedelja</w:t>
            </w:r>
            <w:r w:rsidRPr="00611344">
              <w:rPr>
                <w:rFonts w:ascii="Times New Roman" w:hAnsi="Times New Roman"/>
                <w:noProof/>
                <w:lang w:val="sr-Latn-CS"/>
              </w:rPr>
              <w:t xml:space="preserve"> </w:t>
            </w:r>
            <w:r w:rsidR="00611344">
              <w:rPr>
                <w:rFonts w:ascii="Times New Roman" w:hAnsi="Times New Roman"/>
                <w:noProof/>
                <w:lang w:val="sr-Latn-CS"/>
              </w:rPr>
              <w:t>februara</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 xml:space="preserve">24. </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cenama</w:t>
            </w:r>
            <w:r w:rsidR="00BF48F5" w:rsidRPr="00611344">
              <w:rPr>
                <w:rFonts w:ascii="Times New Roman" w:hAnsi="Times New Roman"/>
                <w:noProof/>
                <w:lang w:val="sr-Latn-CS"/>
              </w:rPr>
              <w:t xml:space="preserve"> </w:t>
            </w:r>
            <w:r>
              <w:rPr>
                <w:rFonts w:ascii="Times New Roman" w:hAnsi="Times New Roman"/>
                <w:noProof/>
                <w:lang w:val="sr-Latn-CS"/>
              </w:rPr>
              <w:t>stanova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kuća</w:t>
            </w:r>
            <w:r w:rsidR="00BF48F5" w:rsidRPr="00611344">
              <w:rPr>
                <w:rFonts w:ascii="Times New Roman" w:hAnsi="Times New Roman"/>
                <w:noProof/>
                <w:lang w:val="sr-Latn-CS"/>
              </w:rPr>
              <w:t xml:space="preserve"> –</w:t>
            </w:r>
            <w:r>
              <w:rPr>
                <w:rFonts w:ascii="Times New Roman" w:hAnsi="Times New Roman"/>
                <w:noProof/>
                <w:lang w:val="sr-Latn-CS"/>
              </w:rPr>
              <w:t>eksperimentalno</w:t>
            </w:r>
            <w:r w:rsidR="00BF48F5" w:rsidRPr="00611344">
              <w:rPr>
                <w:rFonts w:ascii="Times New Roman" w:hAnsi="Times New Roman"/>
                <w:noProof/>
                <w:lang w:val="sr-Latn-CS"/>
              </w:rPr>
              <w:t xml:space="preserve"> </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Prikupljanje</w:t>
            </w:r>
            <w:r w:rsidR="00BF48F5" w:rsidRPr="00611344">
              <w:rPr>
                <w:rFonts w:ascii="Times New Roman" w:hAnsi="Times New Roman"/>
                <w:noProof/>
                <w:lang w:val="sr-Latn-CS"/>
              </w:rPr>
              <w:t xml:space="preserve"> </w:t>
            </w:r>
            <w:r>
              <w:rPr>
                <w:rFonts w:ascii="Times New Roman" w:hAnsi="Times New Roman"/>
                <w:noProof/>
                <w:lang w:val="sr-Latn-CS"/>
              </w:rPr>
              <w:t>cena</w:t>
            </w:r>
            <w:r w:rsidR="00BF48F5" w:rsidRPr="00611344">
              <w:rPr>
                <w:rFonts w:ascii="Times New Roman" w:hAnsi="Times New Roman"/>
                <w:noProof/>
                <w:lang w:val="sr-Latn-CS"/>
              </w:rPr>
              <w:t xml:space="preserve"> </w:t>
            </w:r>
            <w:r>
              <w:rPr>
                <w:rFonts w:ascii="Times New Roman" w:hAnsi="Times New Roman"/>
                <w:noProof/>
                <w:lang w:val="sr-Latn-CS"/>
              </w:rPr>
              <w:t>stanova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kuća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Evrostata</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Kvartalna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kvartal</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w:t>
            </w:r>
            <w:r>
              <w:rPr>
                <w:rFonts w:ascii="Times New Roman" w:hAnsi="Times New Roman"/>
                <w:noProof/>
                <w:lang w:val="sr-Latn-CS"/>
              </w:rPr>
              <w:t>aza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poreske</w:t>
            </w:r>
            <w:r w:rsidR="00BF48F5" w:rsidRPr="00611344">
              <w:rPr>
                <w:rFonts w:ascii="Times New Roman" w:hAnsi="Times New Roman"/>
                <w:noProof/>
                <w:lang w:val="sr-Latn-CS"/>
              </w:rPr>
              <w:t xml:space="preserve"> </w:t>
            </w:r>
            <w:r>
              <w:rPr>
                <w:rFonts w:ascii="Times New Roman" w:hAnsi="Times New Roman"/>
                <w:noProof/>
                <w:lang w:val="sr-Latn-CS"/>
              </w:rPr>
              <w:t>uprave</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statističkih</w:t>
            </w:r>
            <w:r w:rsidR="00BF48F5" w:rsidRPr="00611344">
              <w:rPr>
                <w:rFonts w:ascii="Times New Roman" w:hAnsi="Times New Roman"/>
                <w:noProof/>
                <w:lang w:val="sr-Latn-CS"/>
              </w:rPr>
              <w:t xml:space="preserve"> </w:t>
            </w:r>
            <w:r>
              <w:rPr>
                <w:rFonts w:ascii="Times New Roman" w:hAnsi="Times New Roman"/>
                <w:noProof/>
                <w:lang w:val="sr-Latn-CS"/>
              </w:rPr>
              <w:t>itraživanja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cenama</w:t>
            </w:r>
            <w:r w:rsidR="00BF48F5" w:rsidRPr="00611344">
              <w:rPr>
                <w:rFonts w:ascii="Times New Roman" w:hAnsi="Times New Roman"/>
                <w:noProof/>
                <w:lang w:val="sr-Latn-CS"/>
              </w:rPr>
              <w:t xml:space="preserve"> </w:t>
            </w:r>
            <w:r>
              <w:rPr>
                <w:rFonts w:ascii="Times New Roman" w:hAnsi="Times New Roman"/>
                <w:noProof/>
                <w:lang w:val="sr-Latn-CS"/>
              </w:rPr>
              <w:t>stanova</w:t>
            </w:r>
            <w:r w:rsidR="00BF48F5" w:rsidRPr="00611344">
              <w:rPr>
                <w:rFonts w:ascii="Times New Roman" w:hAnsi="Times New Roman"/>
                <w:noProof/>
                <w:lang w:val="sr-Latn-CS"/>
              </w:rPr>
              <w:t xml:space="preserve">;  </w:t>
            </w:r>
            <w:r>
              <w:rPr>
                <w:rFonts w:ascii="Times New Roman" w:hAnsi="Times New Roman"/>
                <w:noProof/>
                <w:lang w:val="sr-Latn-CS"/>
              </w:rPr>
              <w:t>prikupljanje</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terenu</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Agencije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prodaju</w:t>
            </w:r>
            <w:r w:rsidR="00BF48F5" w:rsidRPr="00611344">
              <w:rPr>
                <w:rFonts w:ascii="Times New Roman" w:hAnsi="Times New Roman"/>
                <w:noProof/>
                <w:lang w:val="sr-Latn-CS"/>
              </w:rPr>
              <w:t xml:space="preserve"> </w:t>
            </w:r>
            <w:r>
              <w:rPr>
                <w:rFonts w:ascii="Times New Roman" w:hAnsi="Times New Roman"/>
                <w:noProof/>
                <w:lang w:val="sr-Latn-CS"/>
              </w:rPr>
              <w:t>nekretenina</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45 </w:t>
            </w:r>
            <w:r w:rsidR="00611344">
              <w:rPr>
                <w:rFonts w:ascii="Times New Roman" w:hAnsi="Times New Roman"/>
                <w:noProof/>
                <w:lang w:val="sr-Latn-CS"/>
              </w:rPr>
              <w:t>dana</w:t>
            </w:r>
            <w:r w:rsidRPr="00611344">
              <w:rPr>
                <w:rFonts w:ascii="Times New Roman" w:hAnsi="Times New Roman"/>
                <w:noProof/>
                <w:lang w:val="sr-Latn-CS"/>
              </w:rPr>
              <w:t xml:space="preserve"> </w:t>
            </w:r>
            <w:r w:rsidR="00611344">
              <w:rPr>
                <w:rFonts w:ascii="Times New Roman" w:hAnsi="Times New Roman"/>
                <w:noProof/>
                <w:lang w:val="sr-Latn-CS"/>
              </w:rPr>
              <w:t>po</w:t>
            </w:r>
            <w:r w:rsidRPr="00611344">
              <w:rPr>
                <w:rFonts w:ascii="Times New Roman" w:hAnsi="Times New Roman"/>
                <w:noProof/>
                <w:lang w:val="sr-Latn-CS"/>
              </w:rPr>
              <w:t xml:space="preserve"> </w:t>
            </w:r>
            <w:r w:rsidR="00611344">
              <w:rPr>
                <w:rFonts w:ascii="Times New Roman" w:hAnsi="Times New Roman"/>
                <w:noProof/>
                <w:lang w:val="sr-Latn-CS"/>
              </w:rPr>
              <w:t>isteku</w:t>
            </w:r>
            <w:r w:rsidRPr="00611344">
              <w:rPr>
                <w:rFonts w:ascii="Times New Roman" w:hAnsi="Times New Roman"/>
                <w:noProof/>
                <w:lang w:val="sr-Latn-CS"/>
              </w:rPr>
              <w:t xml:space="preserve"> </w:t>
            </w:r>
            <w:r w:rsidR="00611344">
              <w:rPr>
                <w:rFonts w:ascii="Times New Roman" w:hAnsi="Times New Roman"/>
                <w:noProof/>
                <w:lang w:val="sr-Latn-CS"/>
              </w:rPr>
              <w:t>kvartala</w:t>
            </w:r>
          </w:p>
        </w:tc>
      </w:tr>
      <w:tr w:rsidR="00BF48F5" w:rsidRPr="00611344">
        <w:trPr>
          <w:gridAfter w:val="3"/>
          <w:wAfter w:w="65" w:type="dxa"/>
        </w:trPr>
        <w:tc>
          <w:tcPr>
            <w:tcW w:w="15879" w:type="dxa"/>
            <w:gridSpan w:val="43"/>
          </w:tcPr>
          <w:p w:rsidR="00BF48F5" w:rsidRPr="00611344" w:rsidRDefault="00BF48F5" w:rsidP="00432FC9">
            <w:pPr>
              <w:spacing w:before="240" w:after="60" w:line="223" w:lineRule="auto"/>
              <w:rPr>
                <w:rFonts w:ascii="Times New Roman" w:hAnsi="Times New Roman"/>
                <w:noProof/>
                <w:lang w:val="sr-Latn-CS"/>
              </w:rPr>
            </w:pPr>
            <w:r w:rsidRPr="00611344">
              <w:rPr>
                <w:rFonts w:ascii="Times New Roman" w:hAnsi="Times New Roman"/>
                <w:b/>
                <w:bCs/>
                <w:noProof/>
                <w:szCs w:val="20"/>
                <w:lang w:val="sr-Latn-CS"/>
              </w:rPr>
              <w:t>6. </w:t>
            </w:r>
            <w:r w:rsidR="00611344">
              <w:rPr>
                <w:rFonts w:ascii="Times New Roman" w:hAnsi="Times New Roman"/>
                <w:b/>
                <w:bCs/>
                <w:noProof/>
                <w:szCs w:val="20"/>
                <w:lang w:val="sr-Latn-CS"/>
              </w:rPr>
              <w:t>Spoljna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trgovina</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inostranstvom</w:t>
            </w:r>
          </w:p>
        </w:tc>
        <w:tc>
          <w:tcPr>
            <w:tcW w:w="312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spacing w:val="-9"/>
                <w:szCs w:val="20"/>
                <w:lang w:val="sr-Latn-CS"/>
              </w:rPr>
              <w:t>Podaci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o</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vrednosti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količini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izvezene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uvezene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robe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razvrstane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prema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zemljama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partnerima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proizvodima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Carinske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tarife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vrstama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transporta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preferencijalnim</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stopama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u</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slučaju</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uvoza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robe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vrstama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spoljnotrgovinskog</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posla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valutama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veličini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privrednih</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društava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njihovim</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trgovinskim</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karakteristikama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dr</w:t>
            </w:r>
            <w:r w:rsidR="00BF48F5" w:rsidRPr="00611344">
              <w:rPr>
                <w:rFonts w:ascii="Times New Roman" w:hAnsi="Times New Roman"/>
                <w:noProof/>
                <w:spacing w:val="-9"/>
                <w:szCs w:val="20"/>
                <w:lang w:val="sr-Latn-CS"/>
              </w:rPr>
              <w:t>.</w:t>
            </w:r>
          </w:p>
        </w:tc>
        <w:tc>
          <w:tcPr>
            <w:tcW w:w="1736"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p w:rsidR="00BF48F5" w:rsidRPr="00611344" w:rsidRDefault="00BF48F5" w:rsidP="007D7DA5">
            <w:pPr>
              <w:spacing w:before="60" w:after="60" w:line="216" w:lineRule="auto"/>
              <w:rPr>
                <w:rFonts w:ascii="Times New Roman" w:hAnsi="Times New Roman"/>
                <w:noProof/>
                <w:lang w:val="sr-Latn-CS"/>
              </w:rPr>
            </w:pPr>
          </w:p>
        </w:tc>
        <w:tc>
          <w:tcPr>
            <w:tcW w:w="1589"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carina</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Jedinstvene</w:t>
            </w:r>
            <w:r w:rsidR="00BF48F5" w:rsidRPr="00611344">
              <w:rPr>
                <w:rFonts w:ascii="Times New Roman" w:hAnsi="Times New Roman"/>
                <w:noProof/>
                <w:lang w:val="sr-Latn-CS"/>
              </w:rPr>
              <w:t xml:space="preserve"> </w:t>
            </w:r>
            <w:r>
              <w:rPr>
                <w:rFonts w:ascii="Times New Roman" w:hAnsi="Times New Roman"/>
                <w:noProof/>
                <w:lang w:val="sr-Latn-CS"/>
              </w:rPr>
              <w:t>carinske</w:t>
            </w:r>
            <w:r w:rsidR="00BF48F5" w:rsidRPr="00611344">
              <w:rPr>
                <w:rFonts w:ascii="Times New Roman" w:hAnsi="Times New Roman"/>
                <w:noProof/>
                <w:lang w:val="sr-Latn-CS"/>
              </w:rPr>
              <w:t xml:space="preserve"> </w:t>
            </w:r>
            <w:r>
              <w:rPr>
                <w:rFonts w:ascii="Times New Roman" w:hAnsi="Times New Roman"/>
                <w:noProof/>
                <w:lang w:val="sr-Latn-CS"/>
              </w:rPr>
              <w:t>isprave</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carina</w:t>
            </w:r>
            <w:r w:rsidR="00BF48F5" w:rsidRPr="00611344">
              <w:rPr>
                <w:rFonts w:ascii="Times New Roman" w:hAnsi="Times New Roman"/>
                <w:noProof/>
                <w:lang w:val="sr-Latn-CS"/>
              </w:rPr>
              <w:t xml:space="preserve">; 15.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0"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611344" w:rsidP="007D7DA5">
            <w:pPr>
              <w:spacing w:before="60" w:after="60" w:line="216" w:lineRule="auto"/>
              <w:jc w:val="center"/>
              <w:rPr>
                <w:rFonts w:ascii="Times New Roman" w:hAnsi="Times New Roman"/>
                <w:noProof/>
                <w:lang w:val="sr-Latn-CS"/>
              </w:rPr>
            </w:pPr>
            <w:r>
              <w:rPr>
                <w:rFonts w:ascii="Times New Roman" w:hAnsi="Times New Roman"/>
                <w:noProof/>
                <w:lang w:val="sr-Latn-CS"/>
              </w:rPr>
              <w:t>Posled</w:t>
            </w:r>
            <w:r w:rsidR="00BF48F5" w:rsidRPr="00611344">
              <w:rPr>
                <w:rFonts w:ascii="Times New Roman" w:hAnsi="Times New Roman"/>
                <w:noProof/>
                <w:lang w:val="sr-Latn-CS"/>
              </w:rPr>
              <w:t>-</w:t>
            </w:r>
            <w:r>
              <w:rPr>
                <w:rFonts w:ascii="Times New Roman" w:hAnsi="Times New Roman"/>
                <w:noProof/>
                <w:lang w:val="sr-Latn-CS"/>
              </w:rPr>
              <w:t>nji</w:t>
            </w:r>
            <w:r w:rsidR="00BF48F5" w:rsidRPr="00611344">
              <w:rPr>
                <w:rFonts w:ascii="Times New Roman" w:hAnsi="Times New Roman"/>
                <w:noProof/>
                <w:lang w:val="sr-Latn-CS"/>
              </w:rPr>
              <w:t xml:space="preserve"> </w:t>
            </w:r>
            <w:r>
              <w:rPr>
                <w:rFonts w:ascii="Times New Roman" w:hAnsi="Times New Roman"/>
                <w:noProof/>
                <w:lang w:val="sr-Latn-CS"/>
              </w:rPr>
              <w:t>radni</w:t>
            </w:r>
            <w:r w:rsidR="00BF48F5" w:rsidRPr="00611344">
              <w:rPr>
                <w:rFonts w:ascii="Times New Roman" w:hAnsi="Times New Roman"/>
                <w:noProof/>
                <w:lang w:val="sr-Latn-CS"/>
              </w:rPr>
              <w:t xml:space="preserve"> </w:t>
            </w:r>
            <w:r>
              <w:rPr>
                <w:rFonts w:ascii="Times New Roman" w:hAnsi="Times New Roman"/>
                <w:noProof/>
                <w:lang w:val="sr-Latn-CS"/>
              </w:rPr>
              <w:t>dan</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2.</w:t>
            </w:r>
          </w:p>
        </w:tc>
        <w:tc>
          <w:tcPr>
            <w:tcW w:w="1533" w:type="dxa"/>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Carinske</w:t>
            </w:r>
            <w:r w:rsidR="00BF48F5" w:rsidRPr="00611344">
              <w:rPr>
                <w:rFonts w:ascii="Times New Roman" w:hAnsi="Times New Roman"/>
                <w:noProof/>
                <w:lang w:val="sr-Latn-CS"/>
              </w:rPr>
              <w:t xml:space="preserve"> </w:t>
            </w:r>
            <w:r>
              <w:rPr>
                <w:rFonts w:ascii="Times New Roman" w:hAnsi="Times New Roman"/>
                <w:noProof/>
                <w:lang w:val="sr-Latn-CS"/>
              </w:rPr>
              <w:t>stope</w:t>
            </w:r>
            <w:r w:rsidR="00BF48F5" w:rsidRPr="00611344">
              <w:rPr>
                <w:rFonts w:ascii="Times New Roman" w:hAnsi="Times New Roman"/>
                <w:noProof/>
                <w:lang w:val="sr-Latn-CS"/>
              </w:rPr>
              <w:t xml:space="preserve">, </w:t>
            </w:r>
            <w:r>
              <w:rPr>
                <w:rFonts w:ascii="Times New Roman" w:hAnsi="Times New Roman"/>
                <w:noProof/>
                <w:lang w:val="sr-Latn-CS"/>
              </w:rPr>
              <w:t>necarinske</w:t>
            </w:r>
            <w:r w:rsidR="00BF48F5" w:rsidRPr="00611344">
              <w:rPr>
                <w:rFonts w:ascii="Times New Roman" w:hAnsi="Times New Roman"/>
                <w:noProof/>
                <w:lang w:val="sr-Latn-CS"/>
              </w:rPr>
              <w:t xml:space="preserve"> </w:t>
            </w:r>
            <w:r>
              <w:rPr>
                <w:rFonts w:ascii="Times New Roman" w:hAnsi="Times New Roman"/>
                <w:noProof/>
                <w:lang w:val="sr-Latn-CS"/>
              </w:rPr>
              <w:t>mere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Republike</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inostranstvom</w:t>
            </w:r>
          </w:p>
          <w:p w:rsidR="00BF48F5" w:rsidRPr="00611344" w:rsidRDefault="00BF48F5" w:rsidP="007D7DA5">
            <w:pPr>
              <w:spacing w:before="60" w:after="60" w:line="216" w:lineRule="auto"/>
              <w:rPr>
                <w:rFonts w:ascii="Times New Roman" w:hAnsi="Times New Roman"/>
                <w:noProof/>
                <w:lang w:val="sr-Latn-CS"/>
              </w:rPr>
            </w:pPr>
          </w:p>
        </w:tc>
        <w:tc>
          <w:tcPr>
            <w:tcW w:w="312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Količina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uvezene</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zemlja</w:t>
            </w:r>
            <w:r w:rsidR="00BF48F5" w:rsidRPr="00611344">
              <w:rPr>
                <w:rFonts w:ascii="Times New Roman" w:hAnsi="Times New Roman"/>
                <w:noProof/>
                <w:lang w:val="sr-Latn-CS"/>
              </w:rPr>
              <w:t xml:space="preserve"> </w:t>
            </w:r>
            <w:r>
              <w:rPr>
                <w:rFonts w:ascii="Times New Roman" w:hAnsi="Times New Roman"/>
                <w:noProof/>
                <w:lang w:val="sr-Latn-CS"/>
              </w:rPr>
              <w:t>porekla</w:t>
            </w:r>
            <w:r w:rsidR="00BF48F5" w:rsidRPr="00611344">
              <w:rPr>
                <w:rFonts w:ascii="Times New Roman" w:hAnsi="Times New Roman"/>
                <w:noProof/>
                <w:lang w:val="sr-Latn-CS"/>
              </w:rPr>
              <w:t xml:space="preserve">, </w:t>
            </w:r>
            <w:r>
              <w:rPr>
                <w:rFonts w:ascii="Times New Roman" w:hAnsi="Times New Roman"/>
                <w:noProof/>
                <w:lang w:val="sr-Latn-CS"/>
              </w:rPr>
              <w:t>režim</w:t>
            </w:r>
            <w:r w:rsidR="00BF48F5" w:rsidRPr="00611344">
              <w:rPr>
                <w:rFonts w:ascii="Times New Roman" w:hAnsi="Times New Roman"/>
                <w:noProof/>
                <w:lang w:val="sr-Latn-CS"/>
              </w:rPr>
              <w:t xml:space="preserve"> </w:t>
            </w:r>
            <w:r>
              <w:rPr>
                <w:rFonts w:ascii="Times New Roman" w:hAnsi="Times New Roman"/>
                <w:noProof/>
                <w:lang w:val="sr-Latn-CS"/>
              </w:rPr>
              <w:t>uvoza</w:t>
            </w:r>
            <w:r w:rsidR="00BF48F5" w:rsidRPr="00611344">
              <w:rPr>
                <w:rFonts w:ascii="Times New Roman" w:hAnsi="Times New Roman"/>
                <w:noProof/>
                <w:lang w:val="sr-Latn-CS"/>
              </w:rPr>
              <w:t xml:space="preserve">, </w:t>
            </w:r>
            <w:r>
              <w:rPr>
                <w:rFonts w:ascii="Times New Roman" w:hAnsi="Times New Roman"/>
                <w:noProof/>
                <w:lang w:val="sr-Latn-CS"/>
              </w:rPr>
              <w:t>jedinice</w:t>
            </w:r>
            <w:r w:rsidR="00BF48F5" w:rsidRPr="00611344">
              <w:rPr>
                <w:rFonts w:ascii="Times New Roman" w:hAnsi="Times New Roman"/>
                <w:noProof/>
                <w:lang w:val="sr-Latn-CS"/>
              </w:rPr>
              <w:t xml:space="preserve"> </w:t>
            </w:r>
            <w:r>
              <w:rPr>
                <w:rFonts w:ascii="Times New Roman" w:hAnsi="Times New Roman"/>
                <w:noProof/>
                <w:lang w:val="sr-Latn-CS"/>
              </w:rPr>
              <w:t>mere</w:t>
            </w:r>
            <w:r w:rsidR="00BF48F5" w:rsidRPr="00611344">
              <w:rPr>
                <w:rFonts w:ascii="Times New Roman" w:hAnsi="Times New Roman"/>
                <w:noProof/>
                <w:lang w:val="sr-Latn-CS"/>
              </w:rPr>
              <w:t xml:space="preserve">, </w:t>
            </w:r>
            <w:r>
              <w:rPr>
                <w:rFonts w:ascii="Times New Roman" w:hAnsi="Times New Roman"/>
                <w:noProof/>
                <w:lang w:val="sr-Latn-CS"/>
              </w:rPr>
              <w:t>zakonske</w:t>
            </w:r>
            <w:r w:rsidR="00BF48F5" w:rsidRPr="00611344">
              <w:rPr>
                <w:rFonts w:ascii="Times New Roman" w:hAnsi="Times New Roman"/>
                <w:noProof/>
                <w:lang w:val="sr-Latn-CS"/>
              </w:rPr>
              <w:t xml:space="preserve">, </w:t>
            </w:r>
            <w:r>
              <w:rPr>
                <w:rFonts w:ascii="Times New Roman" w:hAnsi="Times New Roman"/>
                <w:noProof/>
                <w:lang w:val="sr-Latn-CS"/>
              </w:rPr>
              <w:t>preferencijalne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konsolidovane</w:t>
            </w:r>
            <w:r w:rsidR="00BF48F5" w:rsidRPr="00611344">
              <w:rPr>
                <w:rFonts w:ascii="Times New Roman" w:hAnsi="Times New Roman"/>
                <w:noProof/>
                <w:lang w:val="sr-Latn-CS"/>
              </w:rPr>
              <w:t xml:space="preserve"> </w:t>
            </w:r>
            <w:r>
              <w:rPr>
                <w:rFonts w:ascii="Times New Roman" w:hAnsi="Times New Roman"/>
                <w:noProof/>
                <w:lang w:val="sr-Latn-CS"/>
              </w:rPr>
              <w:t>carinske</w:t>
            </w:r>
            <w:r w:rsidR="00BF48F5" w:rsidRPr="00611344">
              <w:rPr>
                <w:rFonts w:ascii="Times New Roman" w:hAnsi="Times New Roman"/>
                <w:noProof/>
                <w:lang w:val="sr-Latn-CS"/>
              </w:rPr>
              <w:t xml:space="preserve"> </w:t>
            </w:r>
            <w:r>
              <w:rPr>
                <w:rFonts w:ascii="Times New Roman" w:hAnsi="Times New Roman"/>
                <w:noProof/>
                <w:lang w:val="sr-Latn-CS"/>
              </w:rPr>
              <w:t>stope</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p w:rsidR="00BF48F5" w:rsidRPr="00611344" w:rsidRDefault="00BF48F5" w:rsidP="007D7DA5">
            <w:pPr>
              <w:spacing w:before="60" w:after="60" w:line="216" w:lineRule="auto"/>
              <w:rPr>
                <w:rFonts w:ascii="Times New Roman" w:hAnsi="Times New Roman"/>
                <w:noProof/>
                <w:lang w:val="sr-Latn-CS"/>
              </w:rPr>
            </w:pPr>
          </w:p>
        </w:tc>
        <w:tc>
          <w:tcPr>
            <w:tcW w:w="1589"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carina</w:t>
            </w:r>
            <w:r w:rsidR="00BF48F5" w:rsidRPr="00611344">
              <w:rPr>
                <w:rFonts w:ascii="Times New Roman" w:hAnsi="Times New Roman"/>
                <w:noProof/>
                <w:lang w:val="sr-Latn-CS"/>
              </w:rPr>
              <w:t xml:space="preserve"> –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Jedinstvene</w:t>
            </w:r>
            <w:r w:rsidR="00BF48F5" w:rsidRPr="00611344">
              <w:rPr>
                <w:rFonts w:ascii="Times New Roman" w:hAnsi="Times New Roman"/>
                <w:noProof/>
                <w:lang w:val="sr-Latn-CS"/>
              </w:rPr>
              <w:t xml:space="preserve"> </w:t>
            </w:r>
            <w:r>
              <w:rPr>
                <w:rFonts w:ascii="Times New Roman" w:hAnsi="Times New Roman"/>
                <w:noProof/>
                <w:lang w:val="sr-Latn-CS"/>
              </w:rPr>
              <w:t>carinske</w:t>
            </w:r>
            <w:r w:rsidR="00BF48F5" w:rsidRPr="00611344">
              <w:rPr>
                <w:rFonts w:ascii="Times New Roman" w:hAnsi="Times New Roman"/>
                <w:noProof/>
                <w:lang w:val="sr-Latn-CS"/>
              </w:rPr>
              <w:t xml:space="preserve"> </w:t>
            </w:r>
            <w:r>
              <w:rPr>
                <w:rFonts w:ascii="Times New Roman" w:hAnsi="Times New Roman"/>
                <w:noProof/>
                <w:lang w:val="sr-Latn-CS"/>
              </w:rPr>
              <w:t>isprave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Carinske</w:t>
            </w:r>
            <w:r w:rsidR="00BF48F5" w:rsidRPr="00611344">
              <w:rPr>
                <w:rFonts w:ascii="Times New Roman" w:hAnsi="Times New Roman"/>
                <w:noProof/>
                <w:lang w:val="sr-Latn-CS"/>
              </w:rPr>
              <w:t xml:space="preserve"> </w:t>
            </w:r>
            <w:r>
              <w:rPr>
                <w:rFonts w:ascii="Times New Roman" w:hAnsi="Times New Roman"/>
                <w:noProof/>
                <w:lang w:val="sr-Latn-CS"/>
              </w:rPr>
              <w:t>tarife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odnosnu</w:t>
            </w:r>
            <w:r w:rsidR="00BF48F5" w:rsidRPr="00611344">
              <w:rPr>
                <w:rFonts w:ascii="Times New Roman" w:hAnsi="Times New Roman"/>
                <w:noProof/>
                <w:lang w:val="sr-Latn-CS"/>
              </w:rPr>
              <w:t xml:space="preserve"> </w:t>
            </w:r>
            <w:r>
              <w:rPr>
                <w:rFonts w:ascii="Times New Roman" w:hAnsi="Times New Roman"/>
                <w:noProof/>
                <w:lang w:val="sr-Latn-CS"/>
              </w:rPr>
              <w:t>godinu</w:t>
            </w:r>
          </w:p>
        </w:tc>
        <w:tc>
          <w:tcPr>
            <w:tcW w:w="159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carina</w:t>
            </w:r>
            <w:r w:rsidR="00BF48F5" w:rsidRPr="00611344">
              <w:rPr>
                <w:rFonts w:ascii="Times New Roman" w:hAnsi="Times New Roman"/>
                <w:noProof/>
                <w:lang w:val="sr-Latn-CS"/>
              </w:rPr>
              <w:t>; 25.12.</w:t>
            </w:r>
          </w:p>
        </w:tc>
        <w:tc>
          <w:tcPr>
            <w:tcW w:w="1130"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30.3.</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w:t>
            </w:r>
          </w:p>
        </w:tc>
        <w:tc>
          <w:tcPr>
            <w:tcW w:w="1533" w:type="dxa"/>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Jedinične</w:t>
            </w:r>
            <w:r w:rsidR="00BF48F5" w:rsidRPr="00611344">
              <w:rPr>
                <w:rFonts w:ascii="Times New Roman" w:hAnsi="Times New Roman"/>
                <w:noProof/>
                <w:lang w:val="sr-Latn-CS"/>
              </w:rPr>
              <w:t xml:space="preserve"> </w:t>
            </w:r>
            <w:r>
              <w:rPr>
                <w:rFonts w:ascii="Times New Roman" w:hAnsi="Times New Roman"/>
                <w:noProof/>
                <w:lang w:val="sr-Latn-CS"/>
              </w:rPr>
              <w:t>vrednosti</w:t>
            </w:r>
            <w:r w:rsidR="00BF48F5" w:rsidRPr="00611344">
              <w:rPr>
                <w:rFonts w:ascii="Times New Roman" w:hAnsi="Times New Roman"/>
                <w:noProof/>
                <w:lang w:val="sr-Latn-CS"/>
              </w:rPr>
              <w:t xml:space="preserve"> </w:t>
            </w:r>
            <w:r>
              <w:rPr>
                <w:rFonts w:ascii="Times New Roman" w:hAnsi="Times New Roman"/>
                <w:noProof/>
                <w:lang w:val="sr-Latn-CS"/>
              </w:rPr>
              <w:t>izvoza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uvoza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fizički</w:t>
            </w:r>
            <w:r w:rsidR="00BF48F5" w:rsidRPr="00611344">
              <w:rPr>
                <w:rFonts w:ascii="Times New Roman" w:hAnsi="Times New Roman"/>
                <w:noProof/>
                <w:lang w:val="sr-Latn-CS"/>
              </w:rPr>
              <w:t xml:space="preserve"> </w:t>
            </w:r>
            <w:r>
              <w:rPr>
                <w:rFonts w:ascii="Times New Roman" w:hAnsi="Times New Roman"/>
                <w:noProof/>
                <w:lang w:val="sr-Latn-CS"/>
              </w:rPr>
              <w:t>obim</w:t>
            </w:r>
            <w:r w:rsidR="00BF48F5" w:rsidRPr="00611344">
              <w:rPr>
                <w:rFonts w:ascii="Times New Roman" w:hAnsi="Times New Roman"/>
                <w:noProof/>
                <w:lang w:val="sr-Latn-CS"/>
              </w:rPr>
              <w:t xml:space="preserve"> </w:t>
            </w:r>
            <w:r>
              <w:rPr>
                <w:rFonts w:ascii="Times New Roman" w:hAnsi="Times New Roman"/>
                <w:noProof/>
                <w:lang w:val="sr-Latn-CS"/>
              </w:rPr>
              <w:t>izvoza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uvoza</w:t>
            </w:r>
            <w:r w:rsidR="00BF48F5" w:rsidRPr="00611344">
              <w:rPr>
                <w:rFonts w:ascii="Times New Roman" w:hAnsi="Times New Roman"/>
                <w:noProof/>
                <w:lang w:val="sr-Latn-CS"/>
              </w:rPr>
              <w:t xml:space="preserve"> </w:t>
            </w:r>
          </w:p>
          <w:p w:rsidR="00BF48F5" w:rsidRPr="00611344" w:rsidRDefault="00BF48F5" w:rsidP="007D7DA5">
            <w:pPr>
              <w:spacing w:before="60" w:after="60" w:line="216" w:lineRule="auto"/>
              <w:rPr>
                <w:rFonts w:ascii="Times New Roman" w:hAnsi="Times New Roman"/>
                <w:noProof/>
                <w:lang w:val="sr-Latn-CS"/>
              </w:rPr>
            </w:pPr>
          </w:p>
        </w:tc>
        <w:tc>
          <w:tcPr>
            <w:tcW w:w="312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Formiranje</w:t>
            </w:r>
            <w:r w:rsidR="00BF48F5" w:rsidRPr="00611344">
              <w:rPr>
                <w:rFonts w:ascii="Times New Roman" w:hAnsi="Times New Roman"/>
                <w:noProof/>
                <w:lang w:val="sr-Latn-CS"/>
              </w:rPr>
              <w:t xml:space="preserve"> </w:t>
            </w:r>
            <w:r>
              <w:rPr>
                <w:rFonts w:ascii="Times New Roman" w:hAnsi="Times New Roman"/>
                <w:noProof/>
                <w:lang w:val="sr-Latn-CS"/>
              </w:rPr>
              <w:t>uzorka</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carinske</w:t>
            </w:r>
            <w:r w:rsidR="00BF48F5" w:rsidRPr="00611344">
              <w:rPr>
                <w:rFonts w:ascii="Times New Roman" w:hAnsi="Times New Roman"/>
                <w:noProof/>
                <w:lang w:val="sr-Latn-CS"/>
              </w:rPr>
              <w:t xml:space="preserve"> </w:t>
            </w:r>
            <w:r>
              <w:rPr>
                <w:rFonts w:ascii="Times New Roman" w:hAnsi="Times New Roman"/>
                <w:noProof/>
                <w:lang w:val="sr-Latn-CS"/>
              </w:rPr>
              <w:t>tarife</w:t>
            </w:r>
            <w:r w:rsidR="00BF48F5" w:rsidRPr="00611344">
              <w:rPr>
                <w:rFonts w:ascii="Times New Roman" w:hAnsi="Times New Roman"/>
                <w:noProof/>
                <w:lang w:val="sr-Latn-CS"/>
              </w:rPr>
              <w:t xml:space="preserve">, </w:t>
            </w: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jediničnih</w:t>
            </w:r>
            <w:r w:rsidR="00BF48F5" w:rsidRPr="00611344">
              <w:rPr>
                <w:rFonts w:ascii="Times New Roman" w:hAnsi="Times New Roman"/>
                <w:noProof/>
                <w:lang w:val="sr-Latn-CS"/>
              </w:rPr>
              <w:t xml:space="preserve"> </w:t>
            </w:r>
            <w:r>
              <w:rPr>
                <w:rFonts w:ascii="Times New Roman" w:hAnsi="Times New Roman"/>
                <w:noProof/>
                <w:lang w:val="sr-Latn-CS"/>
              </w:rPr>
              <w:t>vrednosti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proizvodima</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su</w:t>
            </w:r>
            <w:r w:rsidR="00BF48F5" w:rsidRPr="00611344">
              <w:rPr>
                <w:rFonts w:ascii="Times New Roman" w:hAnsi="Times New Roman"/>
                <w:noProof/>
                <w:lang w:val="sr-Latn-CS"/>
              </w:rPr>
              <w:t xml:space="preserve"> </w:t>
            </w:r>
            <w:r>
              <w:rPr>
                <w:rFonts w:ascii="Times New Roman" w:hAnsi="Times New Roman"/>
                <w:noProof/>
                <w:lang w:val="sr-Latn-CS"/>
              </w:rPr>
              <w:t>zadovoljili</w:t>
            </w:r>
            <w:r w:rsidR="00BF48F5" w:rsidRPr="00611344">
              <w:rPr>
                <w:rFonts w:ascii="Times New Roman" w:hAnsi="Times New Roman"/>
                <w:noProof/>
                <w:lang w:val="sr-Latn-CS"/>
              </w:rPr>
              <w:t xml:space="preserve"> </w:t>
            </w:r>
            <w:r>
              <w:rPr>
                <w:rFonts w:ascii="Times New Roman" w:hAnsi="Times New Roman"/>
                <w:noProof/>
                <w:lang w:val="sr-Latn-CS"/>
              </w:rPr>
              <w:t>kriterijume</w:t>
            </w:r>
            <w:r w:rsidR="00BF48F5" w:rsidRPr="00611344">
              <w:rPr>
                <w:rFonts w:ascii="Times New Roman" w:hAnsi="Times New Roman"/>
                <w:noProof/>
                <w:lang w:val="sr-Latn-CS"/>
              </w:rPr>
              <w:t xml:space="preserve"> </w:t>
            </w:r>
            <w:r>
              <w:rPr>
                <w:rFonts w:ascii="Times New Roman" w:hAnsi="Times New Roman"/>
                <w:noProof/>
                <w:lang w:val="sr-Latn-CS"/>
              </w:rPr>
              <w:t>cenovne</w:t>
            </w:r>
            <w:r w:rsidR="00BF48F5" w:rsidRPr="00611344">
              <w:rPr>
                <w:rFonts w:ascii="Times New Roman" w:hAnsi="Times New Roman"/>
                <w:noProof/>
                <w:lang w:val="sr-Latn-CS"/>
              </w:rPr>
              <w:t xml:space="preserve"> </w:t>
            </w:r>
            <w:r>
              <w:rPr>
                <w:rFonts w:ascii="Times New Roman" w:hAnsi="Times New Roman"/>
                <w:noProof/>
                <w:lang w:val="sr-Latn-CS"/>
              </w:rPr>
              <w:t>kontrole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indeksa</w:t>
            </w:r>
            <w:r w:rsidR="00BF48F5" w:rsidRPr="00611344">
              <w:rPr>
                <w:rFonts w:ascii="Times New Roman" w:hAnsi="Times New Roman"/>
                <w:noProof/>
                <w:lang w:val="sr-Latn-CS"/>
              </w:rPr>
              <w:t xml:space="preserve"> </w:t>
            </w:r>
            <w:r>
              <w:rPr>
                <w:rFonts w:ascii="Times New Roman" w:hAnsi="Times New Roman"/>
                <w:noProof/>
                <w:lang w:val="sr-Latn-CS"/>
              </w:rPr>
              <w:t>jediničnih</w:t>
            </w:r>
            <w:r w:rsidR="00BF48F5" w:rsidRPr="00611344">
              <w:rPr>
                <w:rFonts w:ascii="Times New Roman" w:hAnsi="Times New Roman"/>
                <w:noProof/>
                <w:lang w:val="sr-Latn-CS"/>
              </w:rPr>
              <w:t xml:space="preserve"> </w:t>
            </w:r>
            <w:r>
              <w:rPr>
                <w:rFonts w:ascii="Times New Roman" w:hAnsi="Times New Roman"/>
                <w:noProof/>
                <w:lang w:val="sr-Latn-CS"/>
              </w:rPr>
              <w:t>vrednosti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fizičkog</w:t>
            </w:r>
            <w:r w:rsidR="00BF48F5" w:rsidRPr="00611344">
              <w:rPr>
                <w:rFonts w:ascii="Times New Roman" w:hAnsi="Times New Roman"/>
                <w:noProof/>
                <w:lang w:val="sr-Latn-CS"/>
              </w:rPr>
              <w:t xml:space="preserve"> </w:t>
            </w:r>
            <w:r>
              <w:rPr>
                <w:rFonts w:ascii="Times New Roman" w:hAnsi="Times New Roman"/>
                <w:noProof/>
                <w:lang w:val="sr-Latn-CS"/>
              </w:rPr>
              <w:t>obima</w:t>
            </w:r>
            <w:r w:rsidR="00BF48F5" w:rsidRPr="00611344">
              <w:rPr>
                <w:rFonts w:ascii="Times New Roman" w:hAnsi="Times New Roman"/>
                <w:noProof/>
                <w:lang w:val="sr-Latn-CS"/>
              </w:rPr>
              <w:t xml:space="preserve">. </w:t>
            </w:r>
            <w:r>
              <w:rPr>
                <w:rFonts w:ascii="Times New Roman" w:hAnsi="Times New Roman"/>
                <w:noProof/>
                <w:lang w:val="sr-Latn-CS"/>
              </w:rPr>
              <w:t>Izračunavanje</w:t>
            </w:r>
            <w:r w:rsidR="00BF48F5" w:rsidRPr="00611344">
              <w:rPr>
                <w:rFonts w:ascii="Times New Roman" w:hAnsi="Times New Roman"/>
                <w:noProof/>
                <w:lang w:val="sr-Latn-CS"/>
              </w:rPr>
              <w:t xml:space="preserve"> </w:t>
            </w:r>
            <w:r>
              <w:rPr>
                <w:rFonts w:ascii="Times New Roman" w:hAnsi="Times New Roman"/>
                <w:noProof/>
                <w:lang w:val="sr-Latn-CS"/>
              </w:rPr>
              <w:t>odnosa</w:t>
            </w:r>
            <w:r w:rsidR="00BF48F5" w:rsidRPr="00611344">
              <w:rPr>
                <w:rFonts w:ascii="Times New Roman" w:hAnsi="Times New Roman"/>
                <w:noProof/>
                <w:lang w:val="sr-Latn-CS"/>
              </w:rPr>
              <w:t xml:space="preserve"> </w:t>
            </w:r>
            <w:r>
              <w:rPr>
                <w:rFonts w:ascii="Times New Roman" w:hAnsi="Times New Roman"/>
                <w:noProof/>
                <w:lang w:val="sr-Latn-CS"/>
              </w:rPr>
              <w:t>razmene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sektorima</w:t>
            </w:r>
            <w:r w:rsidR="00BF48F5" w:rsidRPr="00611344">
              <w:rPr>
                <w:rFonts w:ascii="Times New Roman" w:hAnsi="Times New Roman"/>
                <w:noProof/>
                <w:lang w:val="sr-Latn-CS"/>
              </w:rPr>
              <w:t xml:space="preserve"> </w:t>
            </w:r>
            <w:r>
              <w:rPr>
                <w:rFonts w:ascii="Times New Roman" w:hAnsi="Times New Roman"/>
                <w:noProof/>
                <w:lang w:val="sr-Latn-CS"/>
              </w:rPr>
              <w:t>SMTK</w:t>
            </w:r>
            <w:r w:rsidR="00BF48F5" w:rsidRPr="00611344">
              <w:rPr>
                <w:rFonts w:ascii="Times New Roman" w:hAnsi="Times New Roman"/>
                <w:noProof/>
                <w:lang w:val="sr-Latn-CS"/>
              </w:rPr>
              <w:t xml:space="preserve">, </w:t>
            </w:r>
            <w:r>
              <w:rPr>
                <w:rFonts w:ascii="Times New Roman" w:hAnsi="Times New Roman"/>
                <w:noProof/>
                <w:lang w:val="sr-Latn-CS"/>
              </w:rPr>
              <w:t>KD</w:t>
            </w:r>
            <w:r w:rsidR="00BF48F5" w:rsidRPr="00611344">
              <w:rPr>
                <w:rFonts w:ascii="Times New Roman" w:hAnsi="Times New Roman"/>
                <w:noProof/>
                <w:lang w:val="sr-Latn-CS"/>
              </w:rPr>
              <w:t xml:space="preserve">, </w:t>
            </w:r>
            <w:r>
              <w:rPr>
                <w:rFonts w:ascii="Times New Roman" w:hAnsi="Times New Roman"/>
                <w:noProof/>
                <w:lang w:val="sr-Latn-CS"/>
              </w:rPr>
              <w:t>ekonomskoj</w:t>
            </w:r>
            <w:r w:rsidR="00BF48F5" w:rsidRPr="00611344">
              <w:rPr>
                <w:rFonts w:ascii="Times New Roman" w:hAnsi="Times New Roman"/>
                <w:noProof/>
                <w:lang w:val="sr-Latn-CS"/>
              </w:rPr>
              <w:t xml:space="preserve"> </w:t>
            </w:r>
            <w:r>
              <w:rPr>
                <w:rFonts w:ascii="Times New Roman" w:hAnsi="Times New Roman"/>
                <w:noProof/>
                <w:lang w:val="sr-Latn-CS"/>
              </w:rPr>
              <w:t>nameni</w:t>
            </w:r>
            <w:r w:rsidR="00BF48F5" w:rsidRPr="00611344">
              <w:rPr>
                <w:rFonts w:ascii="Times New Roman" w:hAnsi="Times New Roman"/>
                <w:noProof/>
                <w:lang w:val="sr-Latn-CS"/>
              </w:rPr>
              <w:t xml:space="preserve">, </w:t>
            </w:r>
            <w:r>
              <w:rPr>
                <w:rFonts w:ascii="Times New Roman" w:hAnsi="Times New Roman"/>
                <w:noProof/>
                <w:lang w:val="sr-Latn-CS"/>
              </w:rPr>
              <w:t>stepenu</w:t>
            </w:r>
            <w:r w:rsidR="00BF48F5" w:rsidRPr="00611344">
              <w:rPr>
                <w:rFonts w:ascii="Times New Roman" w:hAnsi="Times New Roman"/>
                <w:noProof/>
                <w:lang w:val="sr-Latn-CS"/>
              </w:rPr>
              <w:t xml:space="preserve"> </w:t>
            </w:r>
            <w:r>
              <w:rPr>
                <w:rFonts w:ascii="Times New Roman" w:hAnsi="Times New Roman"/>
                <w:noProof/>
                <w:lang w:val="sr-Latn-CS"/>
              </w:rPr>
              <w:t>obrade</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lastRenderedPageBreak/>
              <w:t>dr</w:t>
            </w:r>
            <w:r w:rsidR="00BF48F5" w:rsidRPr="00611344">
              <w:rPr>
                <w:rFonts w:ascii="Times New Roman" w:hAnsi="Times New Roman"/>
                <w:noProof/>
                <w:lang w:val="sr-Latn-CS"/>
              </w:rPr>
              <w:t>.</w:t>
            </w:r>
          </w:p>
        </w:tc>
        <w:tc>
          <w:tcPr>
            <w:tcW w:w="1736"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lastRenderedPageBreak/>
              <w:t>Mesečna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kvartalna</w:t>
            </w:r>
          </w:p>
          <w:p w:rsidR="00BF48F5" w:rsidRPr="00611344" w:rsidRDefault="00BF48F5" w:rsidP="007D7DA5">
            <w:pPr>
              <w:spacing w:before="60" w:after="60" w:line="216" w:lineRule="auto"/>
              <w:jc w:val="center"/>
              <w:rPr>
                <w:rFonts w:ascii="Times New Roman" w:hAnsi="Times New Roman"/>
                <w:noProof/>
                <w:lang w:val="sr-Latn-CS"/>
              </w:rPr>
            </w:pPr>
          </w:p>
        </w:tc>
        <w:tc>
          <w:tcPr>
            <w:tcW w:w="1589"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carina</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Jedinstvene</w:t>
            </w:r>
            <w:r w:rsidR="00BF48F5" w:rsidRPr="00611344">
              <w:rPr>
                <w:rFonts w:ascii="Times New Roman" w:hAnsi="Times New Roman"/>
                <w:noProof/>
                <w:lang w:val="sr-Latn-CS"/>
              </w:rPr>
              <w:t xml:space="preserve"> </w:t>
            </w:r>
            <w:r>
              <w:rPr>
                <w:rFonts w:ascii="Times New Roman" w:hAnsi="Times New Roman"/>
                <w:noProof/>
                <w:lang w:val="sr-Latn-CS"/>
              </w:rPr>
              <w:t>carinske</w:t>
            </w:r>
            <w:r w:rsidR="00BF48F5" w:rsidRPr="00611344">
              <w:rPr>
                <w:rFonts w:ascii="Times New Roman" w:hAnsi="Times New Roman"/>
                <w:noProof/>
                <w:lang w:val="sr-Latn-CS"/>
              </w:rPr>
              <w:t xml:space="preserve"> </w:t>
            </w:r>
            <w:r>
              <w:rPr>
                <w:rFonts w:ascii="Times New Roman" w:hAnsi="Times New Roman"/>
                <w:noProof/>
                <w:lang w:val="sr-Latn-CS"/>
              </w:rPr>
              <w:t>isprave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w:t>
            </w:r>
            <w:r>
              <w:rPr>
                <w:rFonts w:ascii="Times New Roman" w:hAnsi="Times New Roman"/>
                <w:noProof/>
                <w:lang w:val="sr-Latn-CS"/>
              </w:rPr>
              <w:t>uzorka</w:t>
            </w:r>
          </w:p>
        </w:tc>
        <w:tc>
          <w:tcPr>
            <w:tcW w:w="159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carina</w:t>
            </w:r>
            <w:r w:rsidR="00BF48F5" w:rsidRPr="00611344">
              <w:rPr>
                <w:rFonts w:ascii="Times New Roman" w:hAnsi="Times New Roman"/>
                <w:noProof/>
                <w:lang w:val="sr-Latn-CS"/>
              </w:rPr>
              <w:t xml:space="preserve">; 15.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0"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r w:rsidR="00BF48F5" w:rsidRPr="00611344">
              <w:rPr>
                <w:rFonts w:ascii="Times New Roman" w:hAnsi="Times New Roman"/>
                <w:noProof/>
                <w:lang w:val="sr-Latn-CS"/>
              </w:rPr>
              <w:t xml:space="preserve"> </w:t>
            </w:r>
          </w:p>
        </w:tc>
        <w:tc>
          <w:tcPr>
            <w:tcW w:w="954" w:type="dxa"/>
            <w:gridSpan w:val="9"/>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 xml:space="preserve">40 </w:t>
            </w:r>
            <w:r w:rsidR="00611344">
              <w:rPr>
                <w:rFonts w:ascii="Times New Roman" w:hAnsi="Times New Roman"/>
                <w:noProof/>
                <w:lang w:val="sr-Latn-CS"/>
              </w:rPr>
              <w:t>dana</w:t>
            </w:r>
            <w:r w:rsidRPr="00611344">
              <w:rPr>
                <w:rFonts w:ascii="Times New Roman" w:hAnsi="Times New Roman"/>
                <w:noProof/>
                <w:lang w:val="sr-Latn-CS"/>
              </w:rPr>
              <w:t xml:space="preserve"> </w:t>
            </w:r>
            <w:r w:rsidR="00611344">
              <w:rPr>
                <w:rFonts w:ascii="Times New Roman" w:hAnsi="Times New Roman"/>
                <w:noProof/>
                <w:lang w:val="sr-Latn-CS"/>
              </w:rPr>
              <w:t>od</w:t>
            </w:r>
            <w:r w:rsidRPr="00611344">
              <w:rPr>
                <w:rFonts w:ascii="Times New Roman" w:hAnsi="Times New Roman"/>
                <w:noProof/>
                <w:lang w:val="sr-Latn-CS"/>
              </w:rPr>
              <w:t xml:space="preserve"> </w:t>
            </w:r>
            <w:r w:rsidR="00611344">
              <w:rPr>
                <w:rFonts w:ascii="Times New Roman" w:hAnsi="Times New Roman"/>
                <w:noProof/>
                <w:lang w:val="sr-Latn-CS"/>
              </w:rPr>
              <w:t>roka</w:t>
            </w:r>
            <w:r w:rsidRPr="00611344">
              <w:rPr>
                <w:rFonts w:ascii="Times New Roman" w:hAnsi="Times New Roman"/>
                <w:noProof/>
                <w:lang w:val="sr-Latn-CS"/>
              </w:rPr>
              <w:t xml:space="preserve"> </w:t>
            </w:r>
            <w:r w:rsidR="00611344">
              <w:rPr>
                <w:rFonts w:ascii="Times New Roman" w:hAnsi="Times New Roman"/>
                <w:noProof/>
                <w:lang w:val="sr-Latn-CS"/>
              </w:rPr>
              <w:t>davanja</w:t>
            </w:r>
            <w:r w:rsidRPr="00611344">
              <w:rPr>
                <w:rFonts w:ascii="Times New Roman" w:hAnsi="Times New Roman"/>
                <w:noProof/>
                <w:lang w:val="sr-Latn-CS"/>
              </w:rPr>
              <w:t xml:space="preserve">  </w:t>
            </w:r>
            <w:r w:rsidR="00611344">
              <w:rPr>
                <w:rFonts w:ascii="Times New Roman" w:hAnsi="Times New Roman"/>
                <w:noProof/>
                <w:lang w:val="sr-Latn-CS"/>
              </w:rPr>
              <w:t>podataka</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lastRenderedPageBreak/>
              <w:t>4.</w:t>
            </w:r>
          </w:p>
        </w:tc>
        <w:tc>
          <w:tcPr>
            <w:tcW w:w="1533" w:type="dxa"/>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inostranstvom</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karakteristikama</w:t>
            </w:r>
            <w:r w:rsidR="00BF48F5" w:rsidRPr="00611344">
              <w:rPr>
                <w:rFonts w:ascii="Times New Roman" w:hAnsi="Times New Roman"/>
                <w:noProof/>
                <w:lang w:val="sr-Latn-CS"/>
              </w:rPr>
              <w:t xml:space="preserve"> </w:t>
            </w:r>
            <w:r>
              <w:rPr>
                <w:rFonts w:ascii="Times New Roman" w:hAnsi="Times New Roman"/>
                <w:noProof/>
                <w:lang w:val="sr-Latn-CS"/>
              </w:rPr>
              <w:t>privrednih</w:t>
            </w:r>
            <w:r w:rsidR="00BF48F5" w:rsidRPr="00611344">
              <w:rPr>
                <w:rFonts w:ascii="Times New Roman" w:hAnsi="Times New Roman"/>
                <w:noProof/>
                <w:lang w:val="sr-Latn-CS"/>
              </w:rPr>
              <w:t xml:space="preserve"> </w:t>
            </w:r>
            <w:r>
              <w:rPr>
                <w:rFonts w:ascii="Times New Roman" w:hAnsi="Times New Roman"/>
                <w:noProof/>
                <w:lang w:val="sr-Latn-CS"/>
              </w:rPr>
              <w:t>društava</w:t>
            </w:r>
          </w:p>
          <w:p w:rsidR="00BF48F5" w:rsidRPr="00611344" w:rsidRDefault="00BF48F5" w:rsidP="007D7DA5">
            <w:pPr>
              <w:spacing w:before="60" w:after="60" w:line="216" w:lineRule="auto"/>
              <w:rPr>
                <w:rFonts w:ascii="Times New Roman" w:hAnsi="Times New Roman"/>
                <w:noProof/>
                <w:lang w:val="sr-Latn-CS"/>
              </w:rPr>
            </w:pPr>
          </w:p>
        </w:tc>
        <w:tc>
          <w:tcPr>
            <w:tcW w:w="312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izvezene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uvezene</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razvrstane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odabranim</w:t>
            </w:r>
            <w:r w:rsidR="00BF48F5" w:rsidRPr="00611344">
              <w:rPr>
                <w:rFonts w:ascii="Times New Roman" w:hAnsi="Times New Roman"/>
                <w:noProof/>
                <w:lang w:val="sr-Latn-CS"/>
              </w:rPr>
              <w:t xml:space="preserve"> </w:t>
            </w:r>
            <w:r>
              <w:rPr>
                <w:rFonts w:ascii="Times New Roman" w:hAnsi="Times New Roman"/>
                <w:noProof/>
                <w:lang w:val="sr-Latn-CS"/>
              </w:rPr>
              <w:t>pokazateljima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što</w:t>
            </w:r>
            <w:r w:rsidR="00BF48F5" w:rsidRPr="00611344">
              <w:rPr>
                <w:rFonts w:ascii="Times New Roman" w:hAnsi="Times New Roman"/>
                <w:noProof/>
                <w:lang w:val="sr-Latn-CS"/>
              </w:rPr>
              <w:t xml:space="preserve"> </w:t>
            </w:r>
            <w:r>
              <w:rPr>
                <w:rFonts w:ascii="Times New Roman" w:hAnsi="Times New Roman"/>
                <w:noProof/>
                <w:lang w:val="sr-Latn-CS"/>
              </w:rPr>
              <w:t>su</w:t>
            </w:r>
            <w:r w:rsidR="00BF48F5" w:rsidRPr="00611344">
              <w:rPr>
                <w:rFonts w:ascii="Times New Roman" w:hAnsi="Times New Roman"/>
                <w:noProof/>
                <w:lang w:val="sr-Latn-CS"/>
              </w:rPr>
              <w:t xml:space="preserve"> </w:t>
            </w:r>
            <w:r>
              <w:rPr>
                <w:rFonts w:ascii="Times New Roman" w:hAnsi="Times New Roman"/>
                <w:noProof/>
                <w:lang w:val="sr-Latn-CS"/>
              </w:rPr>
              <w:t>veličina</w:t>
            </w:r>
            <w:r w:rsidR="00BF48F5" w:rsidRPr="00611344">
              <w:rPr>
                <w:rFonts w:ascii="Times New Roman" w:hAnsi="Times New Roman"/>
                <w:noProof/>
                <w:lang w:val="sr-Latn-CS"/>
              </w:rPr>
              <w:t xml:space="preserve"> </w:t>
            </w:r>
            <w:r>
              <w:rPr>
                <w:rFonts w:ascii="Times New Roman" w:hAnsi="Times New Roman"/>
                <w:noProof/>
                <w:lang w:val="sr-Latn-CS"/>
              </w:rPr>
              <w:t>privrednog</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oblik</w:t>
            </w:r>
            <w:r w:rsidR="00BF48F5" w:rsidRPr="00611344">
              <w:rPr>
                <w:rFonts w:ascii="Times New Roman" w:hAnsi="Times New Roman"/>
                <w:noProof/>
                <w:lang w:val="sr-Latn-CS"/>
              </w:rPr>
              <w:t xml:space="preserve"> </w:t>
            </w:r>
            <w:r>
              <w:rPr>
                <w:rFonts w:ascii="Times New Roman" w:hAnsi="Times New Roman"/>
                <w:noProof/>
                <w:lang w:val="sr-Latn-CS"/>
              </w:rPr>
              <w:t>svojine</w:t>
            </w:r>
            <w:r w:rsidR="00BF48F5" w:rsidRPr="00611344">
              <w:rPr>
                <w:rFonts w:ascii="Times New Roman" w:hAnsi="Times New Roman"/>
                <w:noProof/>
                <w:lang w:val="sr-Latn-CS"/>
              </w:rPr>
              <w:t xml:space="preserve">, </w:t>
            </w:r>
            <w:r>
              <w:rPr>
                <w:rFonts w:ascii="Times New Roman" w:hAnsi="Times New Roman"/>
                <w:noProof/>
                <w:lang w:val="sr-Latn-CS"/>
              </w:rPr>
              <w:t>poreklo</w:t>
            </w:r>
            <w:r w:rsidR="00BF48F5" w:rsidRPr="00611344">
              <w:rPr>
                <w:rFonts w:ascii="Times New Roman" w:hAnsi="Times New Roman"/>
                <w:noProof/>
                <w:lang w:val="sr-Latn-CS"/>
              </w:rPr>
              <w:t xml:space="preserve"> </w:t>
            </w:r>
            <w:r>
              <w:rPr>
                <w:rFonts w:ascii="Times New Roman" w:hAnsi="Times New Roman"/>
                <w:noProof/>
                <w:lang w:val="sr-Latn-CS"/>
              </w:rPr>
              <w:t>kapitala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w:t>
            </w:r>
            <w:r w:rsidR="00BF48F5" w:rsidRPr="00611344">
              <w:rPr>
                <w:rFonts w:ascii="Times New Roman" w:hAnsi="Times New Roman"/>
                <w:noProof/>
                <w:lang w:val="sr-Latn-CS"/>
              </w:rPr>
              <w:t>.</w:t>
            </w:r>
          </w:p>
        </w:tc>
        <w:tc>
          <w:tcPr>
            <w:tcW w:w="1736"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carina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statistički</w:t>
            </w:r>
            <w:r w:rsidR="00BF48F5" w:rsidRPr="00611344">
              <w:rPr>
                <w:rFonts w:ascii="Times New Roman" w:hAnsi="Times New Roman"/>
                <w:noProof/>
                <w:lang w:val="sr-Latn-CS"/>
              </w:rPr>
              <w:t xml:space="preserve"> </w:t>
            </w: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registar</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carina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statistički</w:t>
            </w:r>
            <w:r w:rsidR="00BF48F5" w:rsidRPr="00611344">
              <w:rPr>
                <w:rFonts w:ascii="Times New Roman" w:hAnsi="Times New Roman"/>
                <w:noProof/>
                <w:lang w:val="sr-Latn-CS"/>
              </w:rPr>
              <w:t xml:space="preserve"> </w:t>
            </w: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registar</w:t>
            </w:r>
            <w:r w:rsidR="00BF48F5" w:rsidRPr="00611344">
              <w:rPr>
                <w:rFonts w:ascii="Times New Roman" w:hAnsi="Times New Roman"/>
                <w:noProof/>
                <w:lang w:val="sr-Latn-CS"/>
              </w:rPr>
              <w:t xml:space="preserve">;             15.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0" w:type="dxa"/>
            <w:gridSpan w:val="6"/>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7D7DA5">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7D7DA5">
            <w:pPr>
              <w:spacing w:before="60" w:after="60" w:line="216" w:lineRule="auto"/>
              <w:jc w:val="center"/>
              <w:rPr>
                <w:rFonts w:ascii="Times New Roman" w:hAnsi="Times New Roman"/>
                <w:noProof/>
                <w:lang w:val="sr-Latn-CS"/>
              </w:rPr>
            </w:pPr>
            <w:r w:rsidRPr="00611344">
              <w:rPr>
                <w:rFonts w:ascii="Times New Roman" w:hAnsi="Times New Roman"/>
                <w:noProof/>
                <w:lang w:val="sr-Latn-CS"/>
              </w:rPr>
              <w:t xml:space="preserve">30 </w:t>
            </w:r>
            <w:r w:rsidR="00611344">
              <w:rPr>
                <w:rFonts w:ascii="Times New Roman" w:hAnsi="Times New Roman"/>
                <w:noProof/>
                <w:lang w:val="sr-Latn-CS"/>
              </w:rPr>
              <w:t>dana</w:t>
            </w:r>
            <w:r w:rsidRPr="00611344">
              <w:rPr>
                <w:rFonts w:ascii="Times New Roman" w:hAnsi="Times New Roman"/>
                <w:noProof/>
                <w:lang w:val="sr-Latn-CS"/>
              </w:rPr>
              <w:t xml:space="preserve"> </w:t>
            </w:r>
            <w:r w:rsidR="00611344">
              <w:rPr>
                <w:rFonts w:ascii="Times New Roman" w:hAnsi="Times New Roman"/>
                <w:noProof/>
                <w:lang w:val="sr-Latn-CS"/>
              </w:rPr>
              <w:t>od</w:t>
            </w:r>
            <w:r w:rsidRPr="00611344">
              <w:rPr>
                <w:rFonts w:ascii="Times New Roman" w:hAnsi="Times New Roman"/>
                <w:noProof/>
                <w:lang w:val="sr-Latn-CS"/>
              </w:rPr>
              <w:t xml:space="preserve"> </w:t>
            </w:r>
            <w:r w:rsidR="00611344">
              <w:rPr>
                <w:rFonts w:ascii="Times New Roman" w:hAnsi="Times New Roman"/>
                <w:noProof/>
                <w:lang w:val="sr-Latn-CS"/>
              </w:rPr>
              <w:t>roka</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lang w:val="sr-Latn-CS"/>
              </w:rPr>
              <w:t>davanje</w:t>
            </w:r>
            <w:r w:rsidRPr="00611344">
              <w:rPr>
                <w:rFonts w:ascii="Times New Roman" w:hAnsi="Times New Roman"/>
                <w:noProof/>
                <w:lang w:val="sr-Latn-CS"/>
              </w:rPr>
              <w:t xml:space="preserve"> </w:t>
            </w:r>
            <w:r w:rsidR="00611344">
              <w:rPr>
                <w:rFonts w:ascii="Times New Roman" w:hAnsi="Times New Roman"/>
                <w:noProof/>
                <w:lang w:val="sr-Latn-CS"/>
              </w:rPr>
              <w:t>podataka</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lang w:val="sr-Latn-CS"/>
              </w:rPr>
              <w:t>mesečne</w:t>
            </w:r>
            <w:r w:rsidRPr="00611344">
              <w:rPr>
                <w:rFonts w:ascii="Times New Roman" w:hAnsi="Times New Roman"/>
                <w:noProof/>
                <w:lang w:val="sr-Latn-CS"/>
              </w:rPr>
              <w:t xml:space="preserve"> </w:t>
            </w:r>
            <w:r w:rsidR="00611344">
              <w:rPr>
                <w:rFonts w:ascii="Times New Roman" w:hAnsi="Times New Roman"/>
                <w:noProof/>
                <w:lang w:val="sr-Latn-CS"/>
              </w:rPr>
              <w:t>podatke</w:t>
            </w:r>
            <w:r w:rsidRPr="00611344">
              <w:rPr>
                <w:rFonts w:ascii="Times New Roman" w:hAnsi="Times New Roman"/>
                <w:noProof/>
                <w:lang w:val="sr-Latn-CS"/>
              </w:rPr>
              <w:t xml:space="preserve">; 31.10.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lang w:val="sr-Latn-CS"/>
              </w:rPr>
              <w:t>pretho</w:t>
            </w:r>
            <w:r w:rsidRPr="00611344">
              <w:rPr>
                <w:rFonts w:ascii="Times New Roman" w:hAnsi="Times New Roman"/>
                <w:noProof/>
                <w:lang w:val="sr-Latn-CS"/>
              </w:rPr>
              <w:t>-</w:t>
            </w:r>
            <w:r w:rsidR="00611344">
              <w:rPr>
                <w:rFonts w:ascii="Times New Roman" w:hAnsi="Times New Roman"/>
                <w:noProof/>
                <w:lang w:val="sr-Latn-CS"/>
              </w:rPr>
              <w:t>dnu</w:t>
            </w:r>
            <w:r w:rsidRPr="00611344">
              <w:rPr>
                <w:rFonts w:ascii="Times New Roman" w:hAnsi="Times New Roman"/>
                <w:noProof/>
                <w:lang w:val="sr-Latn-CS"/>
              </w:rPr>
              <w:t xml:space="preserve"> </w:t>
            </w:r>
            <w:r w:rsidR="00611344">
              <w:rPr>
                <w:rFonts w:ascii="Times New Roman" w:hAnsi="Times New Roman"/>
                <w:noProof/>
                <w:lang w:val="sr-Latn-CS"/>
              </w:rPr>
              <w:t>godinu</w:t>
            </w:r>
          </w:p>
        </w:tc>
      </w:tr>
      <w:tr w:rsidR="00BF48F5" w:rsidRPr="00611344">
        <w:trPr>
          <w:gridAfter w:val="3"/>
          <w:wAfter w:w="65" w:type="dxa"/>
        </w:trPr>
        <w:tc>
          <w:tcPr>
            <w:tcW w:w="572" w:type="dxa"/>
          </w:tcPr>
          <w:p w:rsidR="00BF48F5" w:rsidRPr="00611344" w:rsidRDefault="00BF48F5" w:rsidP="007D7DA5">
            <w:pPr>
              <w:spacing w:before="60" w:after="60" w:line="211" w:lineRule="auto"/>
              <w:jc w:val="center"/>
              <w:rPr>
                <w:rFonts w:ascii="Times New Roman" w:hAnsi="Times New Roman"/>
                <w:noProof/>
                <w:lang w:val="sr-Latn-CS"/>
              </w:rPr>
            </w:pPr>
            <w:r w:rsidRPr="00611344">
              <w:rPr>
                <w:rFonts w:ascii="Times New Roman" w:hAnsi="Times New Roman"/>
                <w:noProof/>
                <w:lang w:val="sr-Latn-CS"/>
              </w:rPr>
              <w:t>5.</w:t>
            </w:r>
          </w:p>
        </w:tc>
        <w:tc>
          <w:tcPr>
            <w:tcW w:w="1533" w:type="dxa"/>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Analitički</w:t>
            </w:r>
            <w:r w:rsidR="00BF48F5" w:rsidRPr="00611344">
              <w:rPr>
                <w:rFonts w:ascii="Times New Roman" w:hAnsi="Times New Roman"/>
                <w:noProof/>
                <w:lang w:val="sr-Latn-CS"/>
              </w:rPr>
              <w:t xml:space="preserve"> </w:t>
            </w:r>
            <w:r>
              <w:rPr>
                <w:rFonts w:ascii="Times New Roman" w:hAnsi="Times New Roman"/>
                <w:noProof/>
                <w:lang w:val="sr-Latn-CS"/>
              </w:rPr>
              <w:t>pokazatelji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međunarodne</w:t>
            </w:r>
            <w:r w:rsidR="00BF48F5" w:rsidRPr="00611344">
              <w:rPr>
                <w:rFonts w:ascii="Times New Roman" w:hAnsi="Times New Roman"/>
                <w:noProof/>
                <w:lang w:val="sr-Latn-CS"/>
              </w:rPr>
              <w:t xml:space="preserve"> </w:t>
            </w:r>
            <w:r>
              <w:rPr>
                <w:rFonts w:ascii="Times New Roman" w:hAnsi="Times New Roman"/>
                <w:noProof/>
                <w:lang w:val="sr-Latn-CS"/>
              </w:rPr>
              <w:t>pregovore</w:t>
            </w:r>
            <w:r w:rsidR="00BF48F5" w:rsidRPr="00611344">
              <w:rPr>
                <w:rFonts w:ascii="Times New Roman" w:hAnsi="Times New Roman"/>
                <w:noProof/>
                <w:lang w:val="sr-Latn-CS"/>
              </w:rPr>
              <w:t xml:space="preserve"> </w:t>
            </w:r>
            <w:r>
              <w:rPr>
                <w:rFonts w:ascii="Times New Roman" w:hAnsi="Times New Roman"/>
                <w:noProof/>
                <w:lang w:val="sr-Latn-CS"/>
              </w:rPr>
              <w:t>vezane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proces</w:t>
            </w:r>
            <w:r w:rsidR="00BF48F5" w:rsidRPr="00611344">
              <w:rPr>
                <w:rFonts w:ascii="Times New Roman" w:hAnsi="Times New Roman"/>
                <w:noProof/>
                <w:lang w:val="sr-Latn-CS"/>
              </w:rPr>
              <w:t xml:space="preserve"> </w:t>
            </w:r>
            <w:r>
              <w:rPr>
                <w:rFonts w:ascii="Times New Roman" w:hAnsi="Times New Roman"/>
                <w:noProof/>
                <w:lang w:val="sr-Latn-CS"/>
              </w:rPr>
              <w:t>pristupanja</w:t>
            </w:r>
            <w:r w:rsidR="00BF48F5" w:rsidRPr="00611344">
              <w:rPr>
                <w:rFonts w:ascii="Times New Roman" w:hAnsi="Times New Roman"/>
                <w:noProof/>
                <w:lang w:val="sr-Latn-CS"/>
              </w:rPr>
              <w:t xml:space="preserve"> </w:t>
            </w:r>
            <w:r>
              <w:rPr>
                <w:rFonts w:ascii="Times New Roman" w:hAnsi="Times New Roman"/>
                <w:noProof/>
                <w:lang w:val="sr-Latn-CS"/>
              </w:rPr>
              <w:t>STO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EU</w:t>
            </w:r>
          </w:p>
          <w:p w:rsidR="00BF48F5" w:rsidRPr="00611344" w:rsidRDefault="00BF48F5" w:rsidP="007D7DA5">
            <w:pPr>
              <w:spacing w:before="60" w:after="60" w:line="211" w:lineRule="auto"/>
              <w:rPr>
                <w:rFonts w:ascii="Times New Roman" w:hAnsi="Times New Roman"/>
                <w:noProof/>
                <w:lang w:val="sr-Latn-CS"/>
              </w:rPr>
            </w:pPr>
          </w:p>
        </w:tc>
        <w:tc>
          <w:tcPr>
            <w:tcW w:w="3122" w:type="dxa"/>
            <w:gridSpan w:val="3"/>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Indikatori</w:t>
            </w:r>
            <w:r w:rsidR="00BF48F5" w:rsidRPr="00611344">
              <w:rPr>
                <w:rFonts w:ascii="Times New Roman" w:hAnsi="Times New Roman"/>
                <w:noProof/>
                <w:lang w:val="sr-Latn-CS"/>
              </w:rPr>
              <w:t xml:space="preserve"> </w:t>
            </w:r>
            <w:r>
              <w:rPr>
                <w:rFonts w:ascii="Times New Roman" w:hAnsi="Times New Roman"/>
                <w:noProof/>
                <w:lang w:val="sr-Latn-CS"/>
              </w:rPr>
              <w:t>neophodni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pregovore</w:t>
            </w:r>
          </w:p>
        </w:tc>
        <w:tc>
          <w:tcPr>
            <w:tcW w:w="1736" w:type="dxa"/>
            <w:gridSpan w:val="6"/>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p w:rsidR="00BF48F5" w:rsidRPr="00611344" w:rsidRDefault="00BF48F5" w:rsidP="007D7DA5">
            <w:pPr>
              <w:spacing w:before="60" w:after="60" w:line="211" w:lineRule="auto"/>
              <w:rPr>
                <w:rFonts w:ascii="Times New Roman" w:hAnsi="Times New Roman"/>
                <w:noProof/>
                <w:lang w:val="sr-Latn-CS"/>
              </w:rPr>
            </w:pPr>
          </w:p>
        </w:tc>
        <w:tc>
          <w:tcPr>
            <w:tcW w:w="1589" w:type="dxa"/>
            <w:gridSpan w:val="4"/>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carina</w:t>
            </w:r>
            <w:r w:rsidR="00BF48F5" w:rsidRPr="00611344">
              <w:rPr>
                <w:rFonts w:ascii="Times New Roman" w:hAnsi="Times New Roman"/>
                <w:noProof/>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privrede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regionalnog</w:t>
            </w:r>
            <w:r w:rsidR="00BF48F5" w:rsidRPr="00611344">
              <w:rPr>
                <w:rFonts w:ascii="Times New Roman" w:hAnsi="Times New Roman"/>
                <w:noProof/>
                <w:lang w:val="sr-Latn-CS"/>
              </w:rPr>
              <w:t xml:space="preserve"> </w:t>
            </w:r>
            <w:r>
              <w:rPr>
                <w:rFonts w:ascii="Times New Roman" w:hAnsi="Times New Roman"/>
                <w:noProof/>
                <w:lang w:val="sr-Latn-CS"/>
              </w:rPr>
              <w:t>razvoja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lokalne</w:t>
            </w:r>
            <w:r w:rsidR="00BF48F5" w:rsidRPr="00611344">
              <w:rPr>
                <w:rFonts w:ascii="Times New Roman" w:hAnsi="Times New Roman"/>
                <w:noProof/>
                <w:lang w:val="sr-Latn-CS"/>
              </w:rPr>
              <w:t xml:space="preserve"> </w:t>
            </w:r>
            <w:r>
              <w:rPr>
                <w:rFonts w:ascii="Times New Roman" w:hAnsi="Times New Roman"/>
                <w:noProof/>
                <w:lang w:val="sr-Latn-CS"/>
              </w:rPr>
              <w:t>samouprave</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carina</w:t>
            </w:r>
            <w:r w:rsidR="00BF48F5" w:rsidRPr="00611344">
              <w:rPr>
                <w:rFonts w:ascii="Times New Roman" w:hAnsi="Times New Roman"/>
                <w:noProof/>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privrede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regionalnog</w:t>
            </w:r>
            <w:r w:rsidR="00BF48F5" w:rsidRPr="00611344">
              <w:rPr>
                <w:rFonts w:ascii="Times New Roman" w:hAnsi="Times New Roman"/>
                <w:noProof/>
                <w:lang w:val="sr-Latn-CS"/>
              </w:rPr>
              <w:t xml:space="preserve"> </w:t>
            </w:r>
            <w:r>
              <w:rPr>
                <w:rFonts w:ascii="Times New Roman" w:hAnsi="Times New Roman"/>
                <w:noProof/>
                <w:lang w:val="sr-Latn-CS"/>
              </w:rPr>
              <w:t>razvoja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lokalne</w:t>
            </w:r>
            <w:r w:rsidR="00BF48F5" w:rsidRPr="00611344">
              <w:rPr>
                <w:rFonts w:ascii="Times New Roman" w:hAnsi="Times New Roman"/>
                <w:noProof/>
                <w:lang w:val="sr-Latn-CS"/>
              </w:rPr>
              <w:t xml:space="preserve"> </w:t>
            </w:r>
            <w:r>
              <w:rPr>
                <w:rFonts w:ascii="Times New Roman" w:hAnsi="Times New Roman"/>
                <w:noProof/>
                <w:lang w:val="sr-Latn-CS"/>
              </w:rPr>
              <w:t>samouprave</w:t>
            </w:r>
            <w:r w:rsidR="00BF48F5" w:rsidRPr="00611344">
              <w:rPr>
                <w:rFonts w:ascii="Times New Roman" w:hAnsi="Times New Roman"/>
                <w:noProof/>
                <w:lang w:val="sr-Latn-CS"/>
              </w:rPr>
              <w:t xml:space="preserve">;             15.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0" w:type="dxa"/>
            <w:gridSpan w:val="6"/>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7D7DA5">
            <w:pPr>
              <w:spacing w:before="60" w:after="60" w:line="211" w:lineRule="auto"/>
              <w:jc w:val="center"/>
              <w:rPr>
                <w:rFonts w:ascii="Times New Roman" w:hAnsi="Times New Roman"/>
                <w:noProof/>
                <w:lang w:val="sr-Latn-CS"/>
              </w:rPr>
            </w:pPr>
            <w:r w:rsidRPr="00611344">
              <w:rPr>
                <w:rFonts w:ascii="Times New Roman" w:hAnsi="Times New Roman"/>
                <w:noProof/>
                <w:lang w:val="sr-Latn-CS"/>
              </w:rPr>
              <w:t>31.12.</w:t>
            </w:r>
          </w:p>
        </w:tc>
      </w:tr>
      <w:tr w:rsidR="00BF48F5" w:rsidRPr="00611344">
        <w:trPr>
          <w:gridAfter w:val="3"/>
          <w:wAfter w:w="65" w:type="dxa"/>
        </w:trPr>
        <w:tc>
          <w:tcPr>
            <w:tcW w:w="572" w:type="dxa"/>
          </w:tcPr>
          <w:p w:rsidR="00BF48F5" w:rsidRPr="00611344" w:rsidRDefault="00BF48F5" w:rsidP="007D7DA5">
            <w:pPr>
              <w:spacing w:before="60" w:after="60" w:line="211" w:lineRule="auto"/>
              <w:jc w:val="center"/>
              <w:rPr>
                <w:rFonts w:ascii="Times New Roman" w:hAnsi="Times New Roman"/>
                <w:noProof/>
                <w:lang w:val="sr-Latn-CS"/>
              </w:rPr>
            </w:pPr>
            <w:r w:rsidRPr="00611344">
              <w:rPr>
                <w:rFonts w:ascii="Times New Roman" w:hAnsi="Times New Roman"/>
                <w:noProof/>
                <w:lang w:val="sr-Latn-CS"/>
              </w:rPr>
              <w:t>6.</w:t>
            </w:r>
          </w:p>
        </w:tc>
        <w:tc>
          <w:tcPr>
            <w:tcW w:w="1533" w:type="dxa"/>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inostranstvom</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karakteristikama</w:t>
            </w:r>
            <w:r w:rsidR="00BF48F5" w:rsidRPr="00611344">
              <w:rPr>
                <w:rFonts w:ascii="Times New Roman" w:hAnsi="Times New Roman"/>
                <w:noProof/>
                <w:lang w:val="sr-Latn-CS"/>
              </w:rPr>
              <w:t xml:space="preserve"> </w:t>
            </w:r>
            <w:r>
              <w:rPr>
                <w:rFonts w:ascii="Times New Roman" w:hAnsi="Times New Roman"/>
                <w:noProof/>
                <w:lang w:val="sr-Latn-CS"/>
              </w:rPr>
              <w:t>privrednih</w:t>
            </w:r>
            <w:r w:rsidR="00BF48F5" w:rsidRPr="00611344">
              <w:rPr>
                <w:rFonts w:ascii="Times New Roman" w:hAnsi="Times New Roman"/>
                <w:noProof/>
                <w:lang w:val="sr-Latn-CS"/>
              </w:rPr>
              <w:t xml:space="preserve"> </w:t>
            </w:r>
            <w:r>
              <w:rPr>
                <w:rFonts w:ascii="Times New Roman" w:hAnsi="Times New Roman"/>
                <w:noProof/>
                <w:lang w:val="sr-Latn-CS"/>
              </w:rPr>
              <w:t>društava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CPA </w:t>
            </w:r>
            <w:r>
              <w:rPr>
                <w:rFonts w:ascii="Times New Roman" w:hAnsi="Times New Roman"/>
                <w:noProof/>
                <w:lang w:val="sr-Latn-CS"/>
              </w:rPr>
              <w:t>klasifikaciji</w:t>
            </w:r>
          </w:p>
          <w:p w:rsidR="00BF48F5" w:rsidRPr="00611344" w:rsidRDefault="00BF48F5" w:rsidP="007D7DA5">
            <w:pPr>
              <w:spacing w:before="60" w:after="60" w:line="211" w:lineRule="auto"/>
              <w:rPr>
                <w:rFonts w:ascii="Times New Roman" w:hAnsi="Times New Roman"/>
                <w:noProof/>
                <w:lang w:val="sr-Latn-CS"/>
              </w:rPr>
            </w:pPr>
          </w:p>
        </w:tc>
        <w:tc>
          <w:tcPr>
            <w:tcW w:w="3122" w:type="dxa"/>
            <w:gridSpan w:val="3"/>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izvezene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uvezene</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CPA2008 </w:t>
            </w:r>
            <w:r>
              <w:rPr>
                <w:rFonts w:ascii="Times New Roman" w:hAnsi="Times New Roman"/>
                <w:noProof/>
                <w:lang w:val="sr-Latn-CS"/>
              </w:rPr>
              <w:t>klasifikaciji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klasifikaciji</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KD</w:t>
            </w:r>
            <w:r w:rsidR="00BF48F5" w:rsidRPr="00611344">
              <w:rPr>
                <w:rFonts w:ascii="Times New Roman" w:hAnsi="Times New Roman"/>
                <w:noProof/>
                <w:lang w:val="sr-Latn-CS"/>
              </w:rPr>
              <w:t>2010</w:t>
            </w:r>
          </w:p>
          <w:p w:rsidR="00BF48F5" w:rsidRPr="00611344" w:rsidRDefault="00BF48F5" w:rsidP="00611344">
            <w:pPr>
              <w:spacing w:beforeLines="60" w:after="60" w:line="211" w:lineRule="auto"/>
              <w:rPr>
                <w:rFonts w:ascii="Times New Roman" w:hAnsi="Times New Roman"/>
                <w:noProof/>
                <w:lang w:val="sr-Latn-CS"/>
              </w:rPr>
            </w:pPr>
          </w:p>
        </w:tc>
        <w:tc>
          <w:tcPr>
            <w:tcW w:w="1736" w:type="dxa"/>
            <w:gridSpan w:val="6"/>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p w:rsidR="00BF48F5" w:rsidRPr="00611344" w:rsidRDefault="00BF48F5" w:rsidP="007D7DA5">
            <w:pPr>
              <w:spacing w:before="60" w:after="60" w:line="211" w:lineRule="auto"/>
              <w:jc w:val="center"/>
              <w:rPr>
                <w:rFonts w:ascii="Times New Roman" w:hAnsi="Times New Roman"/>
                <w:noProof/>
                <w:lang w:val="sr-Latn-CS"/>
              </w:rPr>
            </w:pPr>
          </w:p>
        </w:tc>
        <w:tc>
          <w:tcPr>
            <w:tcW w:w="1589" w:type="dxa"/>
            <w:gridSpan w:val="4"/>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carina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statistički</w:t>
            </w:r>
            <w:r w:rsidR="00BF48F5" w:rsidRPr="00611344">
              <w:rPr>
                <w:rFonts w:ascii="Times New Roman" w:hAnsi="Times New Roman"/>
                <w:noProof/>
                <w:lang w:val="sr-Latn-CS"/>
              </w:rPr>
              <w:t xml:space="preserve"> </w:t>
            </w: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registar</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carina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statistički</w:t>
            </w:r>
            <w:r w:rsidR="00BF48F5" w:rsidRPr="00611344">
              <w:rPr>
                <w:rFonts w:ascii="Times New Roman" w:hAnsi="Times New Roman"/>
                <w:noProof/>
                <w:lang w:val="sr-Latn-CS"/>
              </w:rPr>
              <w:t xml:space="preserve"> </w:t>
            </w: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registar</w:t>
            </w:r>
            <w:r w:rsidR="00BF48F5" w:rsidRPr="00611344">
              <w:rPr>
                <w:rFonts w:ascii="Times New Roman" w:hAnsi="Times New Roman"/>
                <w:noProof/>
                <w:lang w:val="sr-Latn-CS"/>
              </w:rPr>
              <w:t xml:space="preserve">;             15.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0" w:type="dxa"/>
            <w:gridSpan w:val="6"/>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r w:rsidR="00BF48F5" w:rsidRPr="00611344">
              <w:rPr>
                <w:rFonts w:ascii="Times New Roman" w:hAnsi="Times New Roman"/>
                <w:noProof/>
                <w:lang w:val="sr-Latn-CS"/>
              </w:rPr>
              <w:t xml:space="preserve"> </w:t>
            </w:r>
          </w:p>
        </w:tc>
        <w:tc>
          <w:tcPr>
            <w:tcW w:w="954" w:type="dxa"/>
            <w:gridSpan w:val="9"/>
          </w:tcPr>
          <w:p w:rsidR="00BF48F5" w:rsidRPr="00611344" w:rsidRDefault="00BF48F5" w:rsidP="007D7DA5">
            <w:pPr>
              <w:spacing w:before="60" w:after="60" w:line="211" w:lineRule="auto"/>
              <w:jc w:val="center"/>
              <w:rPr>
                <w:rFonts w:ascii="Times New Roman" w:hAnsi="Times New Roman"/>
                <w:noProof/>
                <w:lang w:val="sr-Latn-CS"/>
              </w:rPr>
            </w:pPr>
            <w:r w:rsidRPr="00611344">
              <w:rPr>
                <w:rFonts w:ascii="Times New Roman" w:hAnsi="Times New Roman"/>
                <w:noProof/>
                <w:lang w:val="sr-Latn-CS"/>
              </w:rPr>
              <w:t xml:space="preserve">30 </w:t>
            </w:r>
            <w:r w:rsidR="00611344">
              <w:rPr>
                <w:rFonts w:ascii="Times New Roman" w:hAnsi="Times New Roman"/>
                <w:noProof/>
                <w:lang w:val="sr-Latn-CS"/>
              </w:rPr>
              <w:t>dana</w:t>
            </w:r>
            <w:r w:rsidRPr="00611344">
              <w:rPr>
                <w:rFonts w:ascii="Times New Roman" w:hAnsi="Times New Roman"/>
                <w:noProof/>
                <w:lang w:val="sr-Latn-CS"/>
              </w:rPr>
              <w:t xml:space="preserve"> </w:t>
            </w:r>
            <w:r w:rsidR="00611344">
              <w:rPr>
                <w:rFonts w:ascii="Times New Roman" w:hAnsi="Times New Roman"/>
                <w:noProof/>
                <w:lang w:val="sr-Latn-CS"/>
              </w:rPr>
              <w:t>od</w:t>
            </w:r>
            <w:r w:rsidRPr="00611344">
              <w:rPr>
                <w:rFonts w:ascii="Times New Roman" w:hAnsi="Times New Roman"/>
                <w:noProof/>
                <w:lang w:val="sr-Latn-CS"/>
              </w:rPr>
              <w:t xml:space="preserve"> </w:t>
            </w:r>
            <w:r w:rsidR="00611344">
              <w:rPr>
                <w:rFonts w:ascii="Times New Roman" w:hAnsi="Times New Roman"/>
                <w:noProof/>
                <w:lang w:val="sr-Latn-CS"/>
              </w:rPr>
              <w:t>roka</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lang w:val="sr-Latn-CS"/>
              </w:rPr>
              <w:t>davanje</w:t>
            </w:r>
            <w:r w:rsidRPr="00611344">
              <w:rPr>
                <w:rFonts w:ascii="Times New Roman" w:hAnsi="Times New Roman"/>
                <w:noProof/>
                <w:lang w:val="sr-Latn-CS"/>
              </w:rPr>
              <w:t xml:space="preserve"> </w:t>
            </w:r>
            <w:r w:rsidR="00611344">
              <w:rPr>
                <w:rFonts w:ascii="Times New Roman" w:hAnsi="Times New Roman"/>
                <w:noProof/>
                <w:lang w:val="sr-Latn-CS"/>
              </w:rPr>
              <w:t>podataka</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lang w:val="sr-Latn-CS"/>
              </w:rPr>
              <w:t>mesčne</w:t>
            </w:r>
            <w:r w:rsidRPr="00611344">
              <w:rPr>
                <w:rFonts w:ascii="Times New Roman" w:hAnsi="Times New Roman"/>
                <w:noProof/>
                <w:lang w:val="sr-Latn-CS"/>
              </w:rPr>
              <w:t xml:space="preserve"> </w:t>
            </w:r>
            <w:r w:rsidR="00611344">
              <w:rPr>
                <w:rFonts w:ascii="Times New Roman" w:hAnsi="Times New Roman"/>
                <w:noProof/>
                <w:lang w:val="sr-Latn-CS"/>
              </w:rPr>
              <w:t>podatke</w:t>
            </w:r>
            <w:r w:rsidRPr="00611344">
              <w:rPr>
                <w:rFonts w:ascii="Times New Roman" w:hAnsi="Times New Roman"/>
                <w:noProof/>
                <w:lang w:val="sr-Latn-CS"/>
              </w:rPr>
              <w:t xml:space="preserve">;  31.10.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lang w:val="sr-Latn-CS"/>
              </w:rPr>
              <w:t>pretho</w:t>
            </w:r>
            <w:r w:rsidRPr="00611344">
              <w:rPr>
                <w:rFonts w:ascii="Times New Roman" w:hAnsi="Times New Roman"/>
                <w:noProof/>
                <w:lang w:val="sr-Latn-CS"/>
              </w:rPr>
              <w:t>-</w:t>
            </w:r>
            <w:r w:rsidR="00611344">
              <w:rPr>
                <w:rFonts w:ascii="Times New Roman" w:hAnsi="Times New Roman"/>
                <w:noProof/>
                <w:lang w:val="sr-Latn-CS"/>
              </w:rPr>
              <w:t>dnu</w:t>
            </w:r>
            <w:r w:rsidRPr="00611344">
              <w:rPr>
                <w:rFonts w:ascii="Times New Roman" w:hAnsi="Times New Roman"/>
                <w:noProof/>
                <w:lang w:val="sr-Latn-CS"/>
              </w:rPr>
              <w:t xml:space="preserve"> </w:t>
            </w:r>
            <w:r w:rsidR="00611344">
              <w:rPr>
                <w:rFonts w:ascii="Times New Roman" w:hAnsi="Times New Roman"/>
                <w:noProof/>
                <w:lang w:val="sr-Latn-CS"/>
              </w:rPr>
              <w:t>godinu</w:t>
            </w:r>
          </w:p>
        </w:tc>
      </w:tr>
      <w:tr w:rsidR="00BF48F5" w:rsidRPr="00611344">
        <w:trPr>
          <w:gridAfter w:val="3"/>
          <w:wAfter w:w="65" w:type="dxa"/>
        </w:trPr>
        <w:tc>
          <w:tcPr>
            <w:tcW w:w="572" w:type="dxa"/>
          </w:tcPr>
          <w:p w:rsidR="00BF48F5" w:rsidRPr="00611344" w:rsidRDefault="00BF48F5" w:rsidP="007D7DA5">
            <w:pPr>
              <w:spacing w:before="60" w:after="60" w:line="211" w:lineRule="auto"/>
              <w:jc w:val="center"/>
              <w:rPr>
                <w:rFonts w:ascii="Times New Roman" w:hAnsi="Times New Roman"/>
                <w:noProof/>
                <w:lang w:val="sr-Latn-CS"/>
              </w:rPr>
            </w:pPr>
            <w:r w:rsidRPr="00611344">
              <w:rPr>
                <w:rFonts w:ascii="Times New Roman" w:hAnsi="Times New Roman"/>
                <w:noProof/>
                <w:lang w:val="sr-Latn-CS"/>
              </w:rPr>
              <w:t>7.</w:t>
            </w:r>
          </w:p>
        </w:tc>
        <w:tc>
          <w:tcPr>
            <w:tcW w:w="1533" w:type="dxa"/>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CIF</w:t>
            </w:r>
            <w:r w:rsidR="00BF48F5" w:rsidRPr="00611344">
              <w:rPr>
                <w:rFonts w:ascii="Times New Roman" w:hAnsi="Times New Roman"/>
                <w:noProof/>
                <w:lang w:val="sr-Latn-CS"/>
              </w:rPr>
              <w:t>-</w:t>
            </w:r>
            <w:r>
              <w:rPr>
                <w:rFonts w:ascii="Times New Roman" w:hAnsi="Times New Roman"/>
                <w:noProof/>
                <w:lang w:val="sr-Latn-CS"/>
              </w:rPr>
              <w:t>FOB</w:t>
            </w:r>
            <w:r w:rsidR="00BF48F5" w:rsidRPr="00611344">
              <w:rPr>
                <w:rFonts w:ascii="Times New Roman" w:hAnsi="Times New Roman"/>
                <w:noProof/>
                <w:lang w:val="sr-Latn-CS"/>
              </w:rPr>
              <w:t xml:space="preserve"> </w:t>
            </w:r>
            <w:r>
              <w:rPr>
                <w:rFonts w:ascii="Times New Roman" w:hAnsi="Times New Roman"/>
                <w:noProof/>
                <w:lang w:val="sr-Latn-CS"/>
              </w:rPr>
              <w:t>prilagođavanje</w:t>
            </w:r>
            <w:r w:rsidR="00BF48F5" w:rsidRPr="00611344">
              <w:rPr>
                <w:rFonts w:ascii="Times New Roman" w:hAnsi="Times New Roman"/>
                <w:noProof/>
                <w:lang w:val="sr-Latn-CS"/>
              </w:rPr>
              <w:t xml:space="preserve"> </w:t>
            </w:r>
            <w:r>
              <w:rPr>
                <w:rFonts w:ascii="Times New Roman" w:hAnsi="Times New Roman"/>
                <w:noProof/>
                <w:lang w:val="sr-Latn-CS"/>
              </w:rPr>
              <w:t>uvoza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potrebe</w:t>
            </w:r>
            <w:r w:rsidR="00BF48F5" w:rsidRPr="00611344">
              <w:rPr>
                <w:rFonts w:ascii="Times New Roman" w:hAnsi="Times New Roman"/>
                <w:noProof/>
                <w:lang w:val="sr-Latn-CS"/>
              </w:rPr>
              <w:t xml:space="preserve"> </w:t>
            </w:r>
            <w:r>
              <w:rPr>
                <w:rFonts w:ascii="Times New Roman" w:hAnsi="Times New Roman"/>
                <w:noProof/>
                <w:lang w:val="sr-Latn-CS"/>
              </w:rPr>
              <w:t>bilansa</w:t>
            </w:r>
            <w:r w:rsidR="00BF48F5" w:rsidRPr="00611344">
              <w:rPr>
                <w:rFonts w:ascii="Times New Roman" w:hAnsi="Times New Roman"/>
                <w:noProof/>
                <w:lang w:val="sr-Latn-CS"/>
              </w:rPr>
              <w:t xml:space="preserve"> </w:t>
            </w:r>
            <w:r>
              <w:rPr>
                <w:rFonts w:ascii="Times New Roman" w:hAnsi="Times New Roman"/>
                <w:noProof/>
                <w:lang w:val="sr-Latn-CS"/>
              </w:rPr>
              <w:t>plaćanja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sistema</w:t>
            </w:r>
            <w:r w:rsidR="00BF48F5" w:rsidRPr="00611344">
              <w:rPr>
                <w:rFonts w:ascii="Times New Roman" w:hAnsi="Times New Roman"/>
                <w:noProof/>
                <w:lang w:val="sr-Latn-CS"/>
              </w:rPr>
              <w:t xml:space="preserve"> </w:t>
            </w:r>
            <w:r>
              <w:rPr>
                <w:rFonts w:ascii="Times New Roman" w:hAnsi="Times New Roman"/>
                <w:noProof/>
                <w:lang w:val="sr-Latn-CS"/>
              </w:rPr>
              <w:t>nacionalnih</w:t>
            </w:r>
            <w:r w:rsidR="00BF48F5" w:rsidRPr="00611344">
              <w:rPr>
                <w:rFonts w:ascii="Times New Roman" w:hAnsi="Times New Roman"/>
                <w:noProof/>
                <w:lang w:val="sr-Latn-CS"/>
              </w:rPr>
              <w:t xml:space="preserve"> </w:t>
            </w:r>
            <w:r>
              <w:rPr>
                <w:rFonts w:ascii="Times New Roman" w:hAnsi="Times New Roman"/>
                <w:noProof/>
                <w:lang w:val="sr-Latn-CS"/>
              </w:rPr>
              <w:t>računa</w:t>
            </w:r>
            <w:r w:rsidR="00BF48F5" w:rsidRPr="00611344">
              <w:rPr>
                <w:rFonts w:ascii="Times New Roman" w:hAnsi="Times New Roman"/>
                <w:noProof/>
                <w:lang w:val="sr-Latn-CS"/>
              </w:rPr>
              <w:t xml:space="preserve"> </w:t>
            </w:r>
          </w:p>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FOB</w:t>
            </w:r>
            <w:r w:rsidR="00BF48F5" w:rsidRPr="00611344">
              <w:rPr>
                <w:rFonts w:ascii="Times New Roman" w:hAnsi="Times New Roman"/>
                <w:noProof/>
                <w:lang w:val="sr-Latn-CS"/>
              </w:rPr>
              <w:t>-</w:t>
            </w:r>
            <w:r>
              <w:rPr>
                <w:rFonts w:ascii="Times New Roman" w:hAnsi="Times New Roman"/>
                <w:noProof/>
                <w:lang w:val="sr-Latn-CS"/>
              </w:rPr>
              <w:t>CIF</w:t>
            </w:r>
            <w:r w:rsidR="00BF48F5" w:rsidRPr="00611344">
              <w:rPr>
                <w:rFonts w:ascii="Times New Roman" w:hAnsi="Times New Roman"/>
                <w:noProof/>
                <w:lang w:val="sr-Latn-CS"/>
              </w:rPr>
              <w:t xml:space="preserve"> </w:t>
            </w:r>
            <w:r>
              <w:rPr>
                <w:rFonts w:ascii="Times New Roman" w:hAnsi="Times New Roman"/>
                <w:noProof/>
                <w:lang w:val="sr-Latn-CS"/>
              </w:rPr>
              <w:t>prilagođavanje</w:t>
            </w:r>
            <w:r w:rsidR="00BF48F5" w:rsidRPr="00611344">
              <w:rPr>
                <w:rFonts w:ascii="Times New Roman" w:hAnsi="Times New Roman"/>
                <w:noProof/>
                <w:lang w:val="sr-Latn-CS"/>
              </w:rPr>
              <w:t xml:space="preserve"> </w:t>
            </w:r>
            <w:r>
              <w:rPr>
                <w:rFonts w:ascii="Times New Roman" w:hAnsi="Times New Roman"/>
                <w:noProof/>
                <w:lang w:val="sr-Latn-CS"/>
              </w:rPr>
              <w:t>izvoza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potrebe</w:t>
            </w:r>
            <w:r w:rsidR="00BF48F5" w:rsidRPr="00611344">
              <w:rPr>
                <w:rFonts w:ascii="Times New Roman" w:hAnsi="Times New Roman"/>
                <w:noProof/>
                <w:lang w:val="sr-Latn-CS"/>
              </w:rPr>
              <w:t xml:space="preserve"> </w:t>
            </w:r>
            <w:r>
              <w:rPr>
                <w:rFonts w:ascii="Times New Roman" w:hAnsi="Times New Roman"/>
                <w:noProof/>
                <w:lang w:val="sr-Latn-CS"/>
              </w:rPr>
              <w:t>bilansa</w:t>
            </w:r>
            <w:r w:rsidR="00BF48F5" w:rsidRPr="00611344">
              <w:rPr>
                <w:rFonts w:ascii="Times New Roman" w:hAnsi="Times New Roman"/>
                <w:noProof/>
                <w:lang w:val="sr-Latn-CS"/>
              </w:rPr>
              <w:t xml:space="preserve"> </w:t>
            </w:r>
            <w:r>
              <w:rPr>
                <w:rFonts w:ascii="Times New Roman" w:hAnsi="Times New Roman"/>
                <w:noProof/>
                <w:lang w:val="sr-Latn-CS"/>
              </w:rPr>
              <w:lastRenderedPageBreak/>
              <w:t>plaćanja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sistema</w:t>
            </w:r>
            <w:r w:rsidR="00BF48F5" w:rsidRPr="00611344">
              <w:rPr>
                <w:rFonts w:ascii="Times New Roman" w:hAnsi="Times New Roman"/>
                <w:noProof/>
                <w:lang w:val="sr-Latn-CS"/>
              </w:rPr>
              <w:t xml:space="preserve"> </w:t>
            </w:r>
            <w:r>
              <w:rPr>
                <w:rFonts w:ascii="Times New Roman" w:hAnsi="Times New Roman"/>
                <w:noProof/>
                <w:lang w:val="sr-Latn-CS"/>
              </w:rPr>
              <w:t>nacionalnih</w:t>
            </w:r>
            <w:r w:rsidR="00BF48F5" w:rsidRPr="00611344">
              <w:rPr>
                <w:rFonts w:ascii="Times New Roman" w:hAnsi="Times New Roman"/>
                <w:noProof/>
                <w:lang w:val="sr-Latn-CS"/>
              </w:rPr>
              <w:t xml:space="preserve"> </w:t>
            </w:r>
            <w:r>
              <w:rPr>
                <w:rFonts w:ascii="Times New Roman" w:hAnsi="Times New Roman"/>
                <w:noProof/>
                <w:lang w:val="sr-Latn-CS"/>
              </w:rPr>
              <w:t>računa</w:t>
            </w:r>
          </w:p>
        </w:tc>
        <w:tc>
          <w:tcPr>
            <w:tcW w:w="3122" w:type="dxa"/>
            <w:gridSpan w:val="3"/>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lastRenderedPageBreak/>
              <w:t>Indikatori</w:t>
            </w:r>
            <w:r w:rsidR="00BF48F5" w:rsidRPr="00611344">
              <w:rPr>
                <w:rFonts w:ascii="Times New Roman" w:hAnsi="Times New Roman"/>
                <w:noProof/>
                <w:lang w:val="sr-Latn-CS"/>
              </w:rPr>
              <w:t xml:space="preserve"> </w:t>
            </w:r>
            <w:r>
              <w:rPr>
                <w:rFonts w:ascii="Times New Roman" w:hAnsi="Times New Roman"/>
                <w:noProof/>
                <w:lang w:val="sr-Latn-CS"/>
              </w:rPr>
              <w:t>neophodni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bilans</w:t>
            </w:r>
            <w:r w:rsidR="00BF48F5" w:rsidRPr="00611344">
              <w:rPr>
                <w:rFonts w:ascii="Times New Roman" w:hAnsi="Times New Roman"/>
                <w:noProof/>
                <w:lang w:val="sr-Latn-CS"/>
              </w:rPr>
              <w:t xml:space="preserve"> </w:t>
            </w:r>
            <w:r>
              <w:rPr>
                <w:rFonts w:ascii="Times New Roman" w:hAnsi="Times New Roman"/>
                <w:noProof/>
                <w:lang w:val="sr-Latn-CS"/>
              </w:rPr>
              <w:t>plaćanja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sistem</w:t>
            </w:r>
            <w:r w:rsidR="00BF48F5" w:rsidRPr="00611344">
              <w:rPr>
                <w:rFonts w:ascii="Times New Roman" w:hAnsi="Times New Roman"/>
                <w:noProof/>
                <w:lang w:val="sr-Latn-CS"/>
              </w:rPr>
              <w:t xml:space="preserve"> </w:t>
            </w:r>
            <w:r>
              <w:rPr>
                <w:rFonts w:ascii="Times New Roman" w:hAnsi="Times New Roman"/>
                <w:noProof/>
                <w:lang w:val="sr-Latn-CS"/>
              </w:rPr>
              <w:t>nacionalnih</w:t>
            </w:r>
            <w:r w:rsidR="00BF48F5" w:rsidRPr="00611344">
              <w:rPr>
                <w:rFonts w:ascii="Times New Roman" w:hAnsi="Times New Roman"/>
                <w:noProof/>
                <w:lang w:val="sr-Latn-CS"/>
              </w:rPr>
              <w:t xml:space="preserve"> </w:t>
            </w:r>
            <w:r>
              <w:rPr>
                <w:rFonts w:ascii="Times New Roman" w:hAnsi="Times New Roman"/>
                <w:noProof/>
                <w:lang w:val="sr-Latn-CS"/>
              </w:rPr>
              <w:t>računa</w:t>
            </w:r>
          </w:p>
        </w:tc>
        <w:tc>
          <w:tcPr>
            <w:tcW w:w="1736" w:type="dxa"/>
            <w:gridSpan w:val="6"/>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p w:rsidR="00BF48F5" w:rsidRPr="00611344" w:rsidRDefault="00BF48F5" w:rsidP="007D7DA5">
            <w:pPr>
              <w:spacing w:before="60" w:after="60" w:line="211" w:lineRule="auto"/>
              <w:rPr>
                <w:rFonts w:ascii="Times New Roman" w:hAnsi="Times New Roman"/>
                <w:noProof/>
                <w:lang w:val="sr-Latn-CS"/>
              </w:rPr>
            </w:pPr>
          </w:p>
        </w:tc>
        <w:tc>
          <w:tcPr>
            <w:tcW w:w="1589" w:type="dxa"/>
            <w:gridSpan w:val="4"/>
          </w:tcPr>
          <w:p w:rsidR="00BF48F5" w:rsidRPr="00611344" w:rsidRDefault="00611344" w:rsidP="007D7DA5">
            <w:pPr>
              <w:spacing w:before="60" w:after="60" w:line="211"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carina</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Jedinstvene</w:t>
            </w:r>
            <w:r w:rsidR="00BF48F5" w:rsidRPr="00611344">
              <w:rPr>
                <w:rFonts w:ascii="Times New Roman" w:hAnsi="Times New Roman"/>
                <w:noProof/>
                <w:lang w:val="sr-Latn-CS"/>
              </w:rPr>
              <w:t xml:space="preserve"> </w:t>
            </w:r>
            <w:r>
              <w:rPr>
                <w:rFonts w:ascii="Times New Roman" w:hAnsi="Times New Roman"/>
                <w:noProof/>
                <w:lang w:val="sr-Latn-CS"/>
              </w:rPr>
              <w:t>carinske</w:t>
            </w:r>
            <w:r w:rsidR="00BF48F5" w:rsidRPr="00611344">
              <w:rPr>
                <w:rFonts w:ascii="Times New Roman" w:hAnsi="Times New Roman"/>
                <w:noProof/>
                <w:lang w:val="sr-Latn-CS"/>
              </w:rPr>
              <w:t xml:space="preserve"> </w:t>
            </w:r>
            <w:r>
              <w:rPr>
                <w:rFonts w:ascii="Times New Roman" w:hAnsi="Times New Roman"/>
                <w:noProof/>
                <w:lang w:val="sr-Latn-CS"/>
              </w:rPr>
              <w:t>isprave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lastRenderedPageBreak/>
              <w:t>sopstveni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prilagođavanje</w:t>
            </w:r>
          </w:p>
        </w:tc>
        <w:tc>
          <w:tcPr>
            <w:tcW w:w="1592" w:type="dxa"/>
            <w:gridSpan w:val="3"/>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lastRenderedPageBreak/>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carina</w:t>
            </w:r>
            <w:r w:rsidR="00BF48F5" w:rsidRPr="00611344">
              <w:rPr>
                <w:rFonts w:ascii="Times New Roman" w:hAnsi="Times New Roman"/>
                <w:noProof/>
                <w:lang w:val="sr-Latn-CS"/>
              </w:rPr>
              <w:t xml:space="preserve">; 15.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0" w:type="dxa"/>
            <w:gridSpan w:val="6"/>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p>
        </w:tc>
        <w:tc>
          <w:tcPr>
            <w:tcW w:w="1223" w:type="dxa"/>
            <w:gridSpan w:val="8"/>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7D7DA5">
            <w:pPr>
              <w:spacing w:before="60" w:after="60" w:line="211" w:lineRule="auto"/>
              <w:ind w:left="-28"/>
              <w:jc w:val="center"/>
              <w:rPr>
                <w:rFonts w:ascii="Times New Roman" w:hAnsi="Times New Roman"/>
                <w:noProof/>
                <w:lang w:val="sr-Latn-CS"/>
              </w:rPr>
            </w:pPr>
            <w:r w:rsidRPr="00611344">
              <w:rPr>
                <w:rFonts w:ascii="Times New Roman" w:hAnsi="Times New Roman"/>
                <w:noProof/>
                <w:lang w:val="sr-Latn-CS"/>
              </w:rPr>
              <w:t xml:space="preserve">5 </w:t>
            </w:r>
            <w:r w:rsidR="00611344">
              <w:rPr>
                <w:rFonts w:ascii="Times New Roman" w:hAnsi="Times New Roman"/>
                <w:noProof/>
                <w:lang w:val="sr-Latn-CS"/>
              </w:rPr>
              <w:t>dana</w:t>
            </w:r>
            <w:r w:rsidRPr="00611344">
              <w:rPr>
                <w:rFonts w:ascii="Times New Roman" w:hAnsi="Times New Roman"/>
                <w:noProof/>
                <w:lang w:val="sr-Latn-CS"/>
              </w:rPr>
              <w:t xml:space="preserve"> </w:t>
            </w:r>
            <w:r w:rsidR="00611344">
              <w:rPr>
                <w:rFonts w:ascii="Times New Roman" w:hAnsi="Times New Roman"/>
                <w:noProof/>
                <w:lang w:val="sr-Latn-CS"/>
              </w:rPr>
              <w:t>od</w:t>
            </w:r>
            <w:r w:rsidRPr="00611344">
              <w:rPr>
                <w:rFonts w:ascii="Times New Roman" w:hAnsi="Times New Roman"/>
                <w:noProof/>
                <w:lang w:val="sr-Latn-CS"/>
              </w:rPr>
              <w:t xml:space="preserve"> </w:t>
            </w:r>
            <w:r w:rsidR="00611344">
              <w:rPr>
                <w:rFonts w:ascii="Times New Roman" w:hAnsi="Times New Roman"/>
                <w:noProof/>
                <w:lang w:val="sr-Latn-CS"/>
              </w:rPr>
              <w:t>poslednjeg</w:t>
            </w:r>
            <w:r w:rsidRPr="00611344">
              <w:rPr>
                <w:rFonts w:ascii="Times New Roman" w:hAnsi="Times New Roman"/>
                <w:noProof/>
                <w:lang w:val="sr-Latn-CS"/>
              </w:rPr>
              <w:t xml:space="preserve"> </w:t>
            </w:r>
            <w:r w:rsidR="00611344">
              <w:rPr>
                <w:rFonts w:ascii="Times New Roman" w:hAnsi="Times New Roman"/>
                <w:noProof/>
                <w:lang w:val="sr-Latn-CS"/>
              </w:rPr>
              <w:t>radnog</w:t>
            </w:r>
            <w:r w:rsidRPr="00611344">
              <w:rPr>
                <w:rFonts w:ascii="Times New Roman" w:hAnsi="Times New Roman"/>
                <w:noProof/>
                <w:lang w:val="sr-Latn-CS"/>
              </w:rPr>
              <w:t xml:space="preserve"> </w:t>
            </w:r>
            <w:r w:rsidR="00611344">
              <w:rPr>
                <w:rFonts w:ascii="Times New Roman" w:hAnsi="Times New Roman"/>
                <w:noProof/>
                <w:lang w:val="sr-Latn-CS"/>
              </w:rPr>
              <w:t>dana</w:t>
            </w:r>
            <w:r w:rsidRPr="00611344">
              <w:rPr>
                <w:rFonts w:ascii="Times New Roman" w:hAnsi="Times New Roman"/>
                <w:noProof/>
                <w:lang w:val="sr-Latn-CS"/>
              </w:rPr>
              <w:t xml:space="preserve"> </w:t>
            </w:r>
            <w:r w:rsidR="00611344">
              <w:rPr>
                <w:rFonts w:ascii="Times New Roman" w:hAnsi="Times New Roman"/>
                <w:noProof/>
                <w:lang w:val="sr-Latn-CS"/>
              </w:rPr>
              <w:t>u</w:t>
            </w:r>
            <w:r w:rsidRPr="00611344">
              <w:rPr>
                <w:rFonts w:ascii="Times New Roman" w:hAnsi="Times New Roman"/>
                <w:noProof/>
                <w:lang w:val="sr-Latn-CS"/>
              </w:rPr>
              <w:t xml:space="preserve"> </w:t>
            </w:r>
            <w:r w:rsidR="00611344">
              <w:rPr>
                <w:rFonts w:ascii="Times New Roman" w:hAnsi="Times New Roman"/>
                <w:noProof/>
                <w:lang w:val="sr-Latn-CS"/>
              </w:rPr>
              <w:t>mesecu</w:t>
            </w:r>
          </w:p>
        </w:tc>
      </w:tr>
      <w:tr w:rsidR="00BF48F5" w:rsidRPr="00611344">
        <w:trPr>
          <w:gridAfter w:val="3"/>
          <w:wAfter w:w="65" w:type="dxa"/>
        </w:trPr>
        <w:tc>
          <w:tcPr>
            <w:tcW w:w="572" w:type="dxa"/>
          </w:tcPr>
          <w:p w:rsidR="00BF48F5" w:rsidRPr="00611344" w:rsidRDefault="00BF48F5" w:rsidP="007D7DA5">
            <w:pPr>
              <w:spacing w:before="60" w:after="60" w:line="211" w:lineRule="auto"/>
              <w:jc w:val="center"/>
              <w:rPr>
                <w:rFonts w:ascii="Times New Roman" w:hAnsi="Times New Roman"/>
                <w:noProof/>
                <w:lang w:val="sr-Latn-CS"/>
              </w:rPr>
            </w:pPr>
            <w:r w:rsidRPr="00611344">
              <w:rPr>
                <w:rFonts w:ascii="Times New Roman" w:hAnsi="Times New Roman"/>
                <w:noProof/>
                <w:lang w:val="sr-Latn-CS"/>
              </w:rPr>
              <w:lastRenderedPageBreak/>
              <w:t>8.</w:t>
            </w:r>
          </w:p>
        </w:tc>
        <w:tc>
          <w:tcPr>
            <w:tcW w:w="1533" w:type="dxa"/>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Izvoz</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manjeg</w:t>
            </w:r>
            <w:r w:rsidR="00BF48F5" w:rsidRPr="00611344">
              <w:rPr>
                <w:rFonts w:ascii="Times New Roman" w:hAnsi="Times New Roman"/>
                <w:noProof/>
                <w:lang w:val="sr-Latn-CS"/>
              </w:rPr>
              <w:t xml:space="preserve"> </w:t>
            </w:r>
            <w:r>
              <w:rPr>
                <w:rFonts w:ascii="Times New Roman" w:hAnsi="Times New Roman"/>
                <w:noProof/>
                <w:lang w:val="sr-Latn-CS"/>
              </w:rPr>
              <w:t>ekonomskog</w:t>
            </w:r>
            <w:r w:rsidR="00BF48F5" w:rsidRPr="00611344">
              <w:rPr>
                <w:rFonts w:ascii="Times New Roman" w:hAnsi="Times New Roman"/>
                <w:noProof/>
                <w:lang w:val="sr-Latn-CS"/>
              </w:rPr>
              <w:t xml:space="preserve"> </w:t>
            </w:r>
            <w:r>
              <w:rPr>
                <w:rFonts w:ascii="Times New Roman" w:hAnsi="Times New Roman"/>
                <w:noProof/>
                <w:lang w:val="sr-Latn-CS"/>
              </w:rPr>
              <w:t>značaja</w:t>
            </w:r>
            <w:r w:rsidR="00BF48F5" w:rsidRPr="00611344">
              <w:rPr>
                <w:rFonts w:ascii="Times New Roman" w:hAnsi="Times New Roman"/>
                <w:noProof/>
                <w:lang w:val="sr-Latn-CS"/>
              </w:rPr>
              <w:t xml:space="preserve"> </w:t>
            </w:r>
            <w:r>
              <w:rPr>
                <w:rFonts w:ascii="Times New Roman" w:hAnsi="Times New Roman"/>
                <w:noProof/>
                <w:lang w:val="sr-Latn-CS"/>
              </w:rPr>
              <w:t>putem</w:t>
            </w:r>
            <w:r w:rsidR="00BF48F5" w:rsidRPr="00611344">
              <w:rPr>
                <w:rFonts w:ascii="Times New Roman" w:hAnsi="Times New Roman"/>
                <w:noProof/>
                <w:lang w:val="sr-Latn-CS"/>
              </w:rPr>
              <w:t xml:space="preserve"> </w:t>
            </w:r>
            <w:r>
              <w:rPr>
                <w:rFonts w:ascii="Times New Roman" w:hAnsi="Times New Roman"/>
                <w:noProof/>
                <w:lang w:val="sr-Latn-CS"/>
              </w:rPr>
              <w:t>post</w:t>
            </w:r>
            <w:r w:rsidR="00BF48F5" w:rsidRPr="00611344">
              <w:rPr>
                <w:rFonts w:ascii="Times New Roman" w:hAnsi="Times New Roman"/>
                <w:noProof/>
                <w:lang w:val="sr-Latn-CS"/>
              </w:rPr>
              <w:t>-</w:t>
            </w:r>
            <w:r>
              <w:rPr>
                <w:rFonts w:ascii="Times New Roman" w:hAnsi="Times New Roman"/>
                <w:noProof/>
                <w:lang w:val="sr-Latn-CS"/>
              </w:rPr>
              <w:t>eksport</w:t>
            </w:r>
            <w:r w:rsidR="00BF48F5" w:rsidRPr="00611344">
              <w:rPr>
                <w:rFonts w:ascii="Times New Roman" w:hAnsi="Times New Roman"/>
                <w:noProof/>
                <w:lang w:val="sr-Latn-CS"/>
              </w:rPr>
              <w:t xml:space="preserve"> </w:t>
            </w:r>
            <w:r>
              <w:rPr>
                <w:rFonts w:ascii="Times New Roman" w:hAnsi="Times New Roman"/>
                <w:noProof/>
                <w:lang w:val="sr-Latn-CS"/>
              </w:rPr>
              <w:t>paketa</w:t>
            </w:r>
          </w:p>
        </w:tc>
        <w:tc>
          <w:tcPr>
            <w:tcW w:w="3122" w:type="dxa"/>
            <w:gridSpan w:val="3"/>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Količina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izvoza</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razvrstane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zemljama</w:t>
            </w:r>
            <w:r w:rsidR="00BF48F5" w:rsidRPr="00611344">
              <w:rPr>
                <w:rFonts w:ascii="Times New Roman" w:hAnsi="Times New Roman"/>
                <w:noProof/>
                <w:lang w:val="sr-Latn-CS"/>
              </w:rPr>
              <w:t xml:space="preserve"> </w:t>
            </w:r>
            <w:r>
              <w:rPr>
                <w:rFonts w:ascii="Times New Roman" w:hAnsi="Times New Roman"/>
                <w:noProof/>
                <w:lang w:val="sr-Latn-CS"/>
              </w:rPr>
              <w:t>partnerima</w:t>
            </w:r>
            <w:r w:rsidR="00BF48F5" w:rsidRPr="00611344">
              <w:rPr>
                <w:rFonts w:ascii="Times New Roman" w:hAnsi="Times New Roman"/>
                <w:noProof/>
                <w:lang w:val="sr-Latn-CS"/>
              </w:rPr>
              <w:t xml:space="preserve">, </w:t>
            </w:r>
            <w:r>
              <w:rPr>
                <w:rFonts w:ascii="Times New Roman" w:hAnsi="Times New Roman"/>
                <w:noProof/>
                <w:lang w:val="sr-Latn-CS"/>
              </w:rPr>
              <w:t>nameni</w:t>
            </w:r>
            <w:r w:rsidR="00BF48F5" w:rsidRPr="00611344">
              <w:rPr>
                <w:rFonts w:ascii="Times New Roman" w:hAnsi="Times New Roman"/>
                <w:noProof/>
                <w:lang w:val="sr-Latn-CS"/>
              </w:rPr>
              <w:t xml:space="preserve">, </w:t>
            </w:r>
            <w:r>
              <w:rPr>
                <w:rFonts w:ascii="Times New Roman" w:hAnsi="Times New Roman"/>
                <w:noProof/>
                <w:lang w:val="sr-Latn-CS"/>
              </w:rPr>
              <w:t>stepenu</w:t>
            </w:r>
            <w:r w:rsidR="00BF48F5" w:rsidRPr="00611344">
              <w:rPr>
                <w:rFonts w:ascii="Times New Roman" w:hAnsi="Times New Roman"/>
                <w:noProof/>
                <w:lang w:val="sr-Latn-CS"/>
              </w:rPr>
              <w:t xml:space="preserve"> </w:t>
            </w:r>
            <w:r>
              <w:rPr>
                <w:rFonts w:ascii="Times New Roman" w:hAnsi="Times New Roman"/>
                <w:noProof/>
                <w:lang w:val="sr-Latn-CS"/>
              </w:rPr>
              <w:t>obrade</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slično</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tc>
        <w:tc>
          <w:tcPr>
            <w:tcW w:w="1589" w:type="dxa"/>
            <w:gridSpan w:val="4"/>
          </w:tcPr>
          <w:p w:rsidR="00BF48F5" w:rsidRPr="00611344" w:rsidRDefault="00611344" w:rsidP="007D7DA5">
            <w:pPr>
              <w:spacing w:before="60" w:after="60" w:line="211"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preduzeće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PTT</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obrasca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w:t>
            </w:r>
            <w:r w:rsidR="00BF48F5" w:rsidRPr="00611344">
              <w:rPr>
                <w:rFonts w:ascii="Times New Roman" w:hAnsi="Times New Roman"/>
                <w:noProof/>
                <w:szCs w:val="20"/>
                <w:lang w:val="sr-Latn-CS"/>
              </w:rPr>
              <w:t>72</w:t>
            </w:r>
          </w:p>
        </w:tc>
        <w:tc>
          <w:tcPr>
            <w:tcW w:w="1592" w:type="dxa"/>
            <w:gridSpan w:val="3"/>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preduzeće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PTT</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lang w:val="sr-Latn-CS"/>
              </w:rPr>
              <w:t>”</w:t>
            </w:r>
            <w:r w:rsidR="00BF48F5" w:rsidRPr="00611344">
              <w:rPr>
                <w:rFonts w:ascii="Times New Roman" w:hAnsi="Times New Roman"/>
                <w:noProof/>
                <w:szCs w:val="20"/>
                <w:lang w:val="sr-Latn-CS"/>
              </w:rPr>
              <w:t xml:space="preserve">;          15.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130" w:type="dxa"/>
            <w:gridSpan w:val="6"/>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p>
        </w:tc>
        <w:tc>
          <w:tcPr>
            <w:tcW w:w="1223" w:type="dxa"/>
            <w:gridSpan w:val="8"/>
          </w:tcPr>
          <w:p w:rsidR="00BF48F5" w:rsidRPr="00611344" w:rsidRDefault="00611344" w:rsidP="007D7DA5">
            <w:pPr>
              <w:spacing w:before="60" w:after="60" w:line="211"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611344" w:rsidP="007D7DA5">
            <w:pPr>
              <w:spacing w:before="60" w:after="60" w:line="211" w:lineRule="auto"/>
              <w:jc w:val="center"/>
              <w:rPr>
                <w:rFonts w:ascii="Times New Roman" w:hAnsi="Times New Roman"/>
                <w:noProof/>
                <w:lang w:val="sr-Latn-CS"/>
              </w:rPr>
            </w:pPr>
            <w:r>
              <w:rPr>
                <w:rFonts w:ascii="Times New Roman" w:hAnsi="Times New Roman"/>
                <w:noProof/>
                <w:lang w:val="sr-Latn-CS"/>
              </w:rPr>
              <w:t>Posle</w:t>
            </w:r>
            <w:r w:rsidR="00BF48F5" w:rsidRPr="00611344">
              <w:rPr>
                <w:rFonts w:ascii="Times New Roman" w:hAnsi="Times New Roman"/>
                <w:noProof/>
                <w:lang w:val="sr-Latn-CS"/>
              </w:rPr>
              <w:t>-</w:t>
            </w:r>
            <w:r>
              <w:rPr>
                <w:rFonts w:ascii="Times New Roman" w:hAnsi="Times New Roman"/>
                <w:noProof/>
                <w:lang w:val="sr-Latn-CS"/>
              </w:rPr>
              <w:t>dnji</w:t>
            </w:r>
            <w:r w:rsidR="00BF48F5" w:rsidRPr="00611344">
              <w:rPr>
                <w:rFonts w:ascii="Times New Roman" w:hAnsi="Times New Roman"/>
                <w:noProof/>
                <w:lang w:val="sr-Latn-CS"/>
              </w:rPr>
              <w:t xml:space="preserve"> </w:t>
            </w:r>
            <w:r>
              <w:rPr>
                <w:rFonts w:ascii="Times New Roman" w:hAnsi="Times New Roman"/>
                <w:noProof/>
                <w:lang w:val="sr-Latn-CS"/>
              </w:rPr>
              <w:t>radni</w:t>
            </w:r>
            <w:r w:rsidR="00BF48F5" w:rsidRPr="00611344">
              <w:rPr>
                <w:rFonts w:ascii="Times New Roman" w:hAnsi="Times New Roman"/>
                <w:noProof/>
                <w:lang w:val="sr-Latn-CS"/>
              </w:rPr>
              <w:t xml:space="preserve"> </w:t>
            </w:r>
            <w:r>
              <w:rPr>
                <w:rFonts w:ascii="Times New Roman" w:hAnsi="Times New Roman"/>
                <w:noProof/>
                <w:lang w:val="sr-Latn-CS"/>
              </w:rPr>
              <w:t>dan</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r>
      <w:tr w:rsidR="00BF48F5" w:rsidRPr="00611344">
        <w:trPr>
          <w:gridAfter w:val="3"/>
          <w:wAfter w:w="65" w:type="dxa"/>
        </w:trPr>
        <w:tc>
          <w:tcPr>
            <w:tcW w:w="15879" w:type="dxa"/>
            <w:gridSpan w:val="43"/>
          </w:tcPr>
          <w:p w:rsidR="00BF48F5" w:rsidRPr="00611344" w:rsidRDefault="00BF48F5" w:rsidP="00432FC9">
            <w:pPr>
              <w:spacing w:before="600" w:after="120" w:line="223" w:lineRule="auto"/>
              <w:jc w:val="center"/>
              <w:rPr>
                <w:rFonts w:ascii="Times New Roman" w:hAnsi="Times New Roman"/>
                <w:b/>
                <w:bCs/>
                <w:noProof/>
                <w:sz w:val="24"/>
                <w:u w:val="single"/>
                <w:lang w:val="sr-Latn-CS"/>
              </w:rPr>
            </w:pPr>
            <w:r w:rsidRPr="00611344">
              <w:rPr>
                <w:rFonts w:ascii="Times New Roman" w:hAnsi="Times New Roman"/>
                <w:b/>
                <w:bCs/>
                <w:noProof/>
                <w:sz w:val="24"/>
                <w:u w:val="single"/>
                <w:lang w:val="sr-Latn-CS"/>
              </w:rPr>
              <w:t xml:space="preserve">III. </w:t>
            </w:r>
            <w:r w:rsidR="00611344">
              <w:rPr>
                <w:rFonts w:ascii="Times New Roman" w:hAnsi="Times New Roman"/>
                <w:b/>
                <w:bCs/>
                <w:noProof/>
                <w:sz w:val="24"/>
                <w:u w:val="single"/>
                <w:lang w:val="sr-Latn-CS"/>
              </w:rPr>
              <w:t>POSLOVNE</w:t>
            </w:r>
            <w:r w:rsidRPr="00611344">
              <w:rPr>
                <w:rFonts w:ascii="Times New Roman" w:hAnsi="Times New Roman"/>
                <w:b/>
                <w:bCs/>
                <w:noProof/>
                <w:sz w:val="24"/>
                <w:u w:val="single"/>
                <w:lang w:val="sr-Latn-CS"/>
              </w:rPr>
              <w:t xml:space="preserve"> </w:t>
            </w:r>
            <w:r w:rsidR="00611344">
              <w:rPr>
                <w:rFonts w:ascii="Times New Roman" w:hAnsi="Times New Roman"/>
                <w:b/>
                <w:bCs/>
                <w:noProof/>
                <w:sz w:val="24"/>
                <w:u w:val="single"/>
                <w:lang w:val="sr-Latn-CS"/>
              </w:rPr>
              <w:t>STATISTIKE</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b/>
                <w:bCs/>
                <w:noProof/>
                <w:szCs w:val="20"/>
                <w:lang w:val="sr-Latn-CS"/>
              </w:rPr>
              <w:t xml:space="preserve">1. </w:t>
            </w:r>
            <w:r w:rsidR="00611344">
              <w:rPr>
                <w:rFonts w:ascii="Times New Roman" w:hAnsi="Times New Roman"/>
                <w:b/>
                <w:bCs/>
                <w:noProof/>
                <w:szCs w:val="20"/>
                <w:lang w:val="sr-Latn-CS"/>
              </w:rPr>
              <w:t>Strukturne</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poslovne</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statistike</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Strukturno</w:t>
            </w:r>
            <w:r w:rsidR="00BF48F5" w:rsidRPr="00611344">
              <w:rPr>
                <w:rFonts w:ascii="Times New Roman" w:hAnsi="Times New Roman"/>
                <w:noProof/>
                <w:lang w:val="sr-Latn-CS"/>
              </w:rPr>
              <w:t xml:space="preserve"> </w:t>
            </w: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poslovanju</w:t>
            </w:r>
            <w:r w:rsidR="00BF48F5" w:rsidRPr="00611344">
              <w:rPr>
                <w:rFonts w:ascii="Times New Roman" w:hAnsi="Times New Roman"/>
                <w:noProof/>
                <w:lang w:val="sr-Latn-CS"/>
              </w:rPr>
              <w:t xml:space="preserve"> </w:t>
            </w:r>
            <w:r>
              <w:rPr>
                <w:rFonts w:ascii="Times New Roman" w:hAnsi="Times New Roman"/>
                <w:noProof/>
                <w:lang w:val="sr-Latn-CS"/>
              </w:rPr>
              <w:t>privrednih</w:t>
            </w:r>
            <w:r w:rsidR="00BF48F5" w:rsidRPr="00611344">
              <w:rPr>
                <w:rFonts w:ascii="Times New Roman" w:hAnsi="Times New Roman"/>
                <w:noProof/>
                <w:lang w:val="sr-Latn-CS"/>
              </w:rPr>
              <w:t xml:space="preserve"> </w:t>
            </w:r>
            <w:r>
              <w:rPr>
                <w:rFonts w:ascii="Times New Roman" w:hAnsi="Times New Roman"/>
                <w:noProof/>
                <w:lang w:val="sr-Latn-CS"/>
              </w:rPr>
              <w:t>društava</w:t>
            </w:r>
            <w:r w:rsidR="00BF48F5" w:rsidRPr="00611344">
              <w:rPr>
                <w:rFonts w:ascii="Times New Roman" w:hAnsi="Times New Roman"/>
                <w:noProof/>
                <w:lang w:val="sr-Latn-CS"/>
              </w:rPr>
              <w:t xml:space="preserve"> (</w:t>
            </w:r>
            <w:r>
              <w:rPr>
                <w:rFonts w:ascii="Times New Roman" w:hAnsi="Times New Roman"/>
                <w:noProof/>
                <w:lang w:val="sr-Latn-CS"/>
              </w:rPr>
              <w:t>SBS</w:t>
            </w:r>
            <w:r w:rsidR="00BF48F5" w:rsidRPr="00611344">
              <w:rPr>
                <w:rFonts w:ascii="Times New Roman" w:hAnsi="Times New Roman"/>
                <w:noProof/>
                <w:lang w:val="sr-Latn-CS"/>
              </w:rPr>
              <w:t>-01)</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poslovnim</w:t>
            </w:r>
            <w:r w:rsidR="00BF48F5" w:rsidRPr="00611344">
              <w:rPr>
                <w:rFonts w:ascii="Times New Roman" w:hAnsi="Times New Roman"/>
                <w:noProof/>
                <w:lang w:val="sr-Latn-CS"/>
              </w:rPr>
              <w:t xml:space="preserve"> </w:t>
            </w:r>
            <w:r>
              <w:rPr>
                <w:rFonts w:ascii="Times New Roman" w:hAnsi="Times New Roman"/>
                <w:noProof/>
                <w:lang w:val="sr-Latn-CS"/>
              </w:rPr>
              <w:t>prihodima</w:t>
            </w:r>
            <w:r w:rsidR="00BF48F5" w:rsidRPr="00611344">
              <w:rPr>
                <w:rFonts w:ascii="Times New Roman" w:hAnsi="Times New Roman"/>
                <w:noProof/>
                <w:lang w:val="sr-Latn-CS"/>
              </w:rPr>
              <w:t xml:space="preserve">, </w:t>
            </w:r>
            <w:r>
              <w:rPr>
                <w:rFonts w:ascii="Times New Roman" w:hAnsi="Times New Roman"/>
                <w:noProof/>
                <w:lang w:val="sr-Latn-CS"/>
              </w:rPr>
              <w:t>donacijama</w:t>
            </w:r>
            <w:r w:rsidR="00BF48F5" w:rsidRPr="00611344">
              <w:rPr>
                <w:rFonts w:ascii="Times New Roman" w:hAnsi="Times New Roman"/>
                <w:noProof/>
                <w:lang w:val="sr-Latn-CS"/>
              </w:rPr>
              <w:t xml:space="preserve">,  </w:t>
            </w:r>
            <w:r>
              <w:rPr>
                <w:rFonts w:ascii="Times New Roman" w:hAnsi="Times New Roman"/>
                <w:noProof/>
                <w:lang w:val="sr-Latn-CS"/>
              </w:rPr>
              <w:t>poslovnim</w:t>
            </w:r>
            <w:r w:rsidR="00BF48F5" w:rsidRPr="00611344">
              <w:rPr>
                <w:rFonts w:ascii="Times New Roman" w:hAnsi="Times New Roman"/>
                <w:noProof/>
                <w:lang w:val="sr-Latn-CS"/>
              </w:rPr>
              <w:t xml:space="preserve"> </w:t>
            </w:r>
            <w:r>
              <w:rPr>
                <w:rFonts w:ascii="Times New Roman" w:hAnsi="Times New Roman"/>
                <w:noProof/>
                <w:lang w:val="sr-Latn-CS"/>
              </w:rPr>
              <w:t>rashodima</w:t>
            </w:r>
            <w:r w:rsidR="00BF48F5" w:rsidRPr="00611344">
              <w:rPr>
                <w:rFonts w:ascii="Times New Roman" w:hAnsi="Times New Roman"/>
                <w:noProof/>
                <w:lang w:val="sr-Latn-CS"/>
              </w:rPr>
              <w:t xml:space="preserve">, </w:t>
            </w:r>
            <w:r>
              <w:rPr>
                <w:rFonts w:ascii="Times New Roman" w:hAnsi="Times New Roman"/>
                <w:noProof/>
                <w:lang w:val="sr-Latn-CS"/>
              </w:rPr>
              <w:t>porezima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nabavkama</w:t>
            </w:r>
            <w:r w:rsidR="00BF48F5" w:rsidRPr="00611344">
              <w:rPr>
                <w:rFonts w:ascii="Times New Roman" w:hAnsi="Times New Roman"/>
                <w:noProof/>
                <w:lang w:val="sr-Latn-CS"/>
              </w:rPr>
              <w:t xml:space="preserve">; </w:t>
            </w:r>
            <w:r>
              <w:rPr>
                <w:rFonts w:ascii="Times New Roman" w:hAnsi="Times New Roman"/>
                <w:noProof/>
                <w:lang w:val="sr-Latn-CS"/>
              </w:rPr>
              <w:t>broju</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zaradama</w:t>
            </w:r>
            <w:r w:rsidR="00BF48F5" w:rsidRPr="00611344">
              <w:rPr>
                <w:rFonts w:ascii="Times New Roman" w:hAnsi="Times New Roman"/>
                <w:noProof/>
                <w:lang w:val="sr-Latn-CS"/>
              </w:rPr>
              <w:t xml:space="preserve">; </w:t>
            </w:r>
            <w:r>
              <w:rPr>
                <w:rFonts w:ascii="Times New Roman" w:hAnsi="Times New Roman"/>
                <w:noProof/>
                <w:lang w:val="sr-Latn-CS"/>
              </w:rPr>
              <w:t>tekućim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kapitalnim</w:t>
            </w:r>
            <w:r w:rsidR="00BF48F5" w:rsidRPr="00611344">
              <w:rPr>
                <w:rFonts w:ascii="Times New Roman" w:hAnsi="Times New Roman"/>
                <w:noProof/>
                <w:lang w:val="sr-Latn-CS"/>
              </w:rPr>
              <w:t xml:space="preserve"> </w:t>
            </w:r>
            <w:r>
              <w:rPr>
                <w:rFonts w:ascii="Times New Roman" w:hAnsi="Times New Roman"/>
                <w:noProof/>
                <w:lang w:val="sr-Latn-CS"/>
              </w:rPr>
              <w:t>transferima</w:t>
            </w:r>
            <w:r w:rsidR="00BF48F5" w:rsidRPr="00611344">
              <w:rPr>
                <w:rFonts w:ascii="Times New Roman" w:hAnsi="Times New Roman"/>
                <w:noProof/>
                <w:lang w:val="sr-Latn-CS"/>
              </w:rPr>
              <w:t xml:space="preserve">; </w:t>
            </w:r>
            <w:r>
              <w:rPr>
                <w:rFonts w:ascii="Times New Roman" w:hAnsi="Times New Roman"/>
                <w:noProof/>
                <w:lang w:val="sr-Latn-CS"/>
              </w:rPr>
              <w:t>prometu</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w:t>
            </w:r>
            <w:r>
              <w:rPr>
                <w:rFonts w:ascii="Times New Roman" w:hAnsi="Times New Roman"/>
                <w:noProof/>
                <w:lang w:val="sr-Latn-CS"/>
              </w:rPr>
              <w:t>poslovnih</w:t>
            </w:r>
            <w:r w:rsidR="00BF48F5" w:rsidRPr="00611344">
              <w:rPr>
                <w:rFonts w:ascii="Times New Roman" w:hAnsi="Times New Roman"/>
                <w:noProof/>
                <w:lang w:val="sr-Latn-CS"/>
              </w:rPr>
              <w:t xml:space="preserve"> </w:t>
            </w:r>
            <w:r>
              <w:rPr>
                <w:rFonts w:ascii="Times New Roman" w:hAnsi="Times New Roman"/>
                <w:noProof/>
                <w:lang w:val="sr-Latn-CS"/>
              </w:rPr>
              <w:t>usluga</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sedištu</w:t>
            </w:r>
            <w:r w:rsidR="00BF48F5" w:rsidRPr="00611344">
              <w:rPr>
                <w:rFonts w:ascii="Times New Roman" w:hAnsi="Times New Roman"/>
                <w:noProof/>
                <w:lang w:val="sr-Latn-CS"/>
              </w:rPr>
              <w:t xml:space="preserve"> </w:t>
            </w:r>
            <w:r>
              <w:rPr>
                <w:rFonts w:ascii="Times New Roman" w:hAnsi="Times New Roman"/>
                <w:noProof/>
                <w:lang w:val="sr-Latn-CS"/>
              </w:rPr>
              <w:t>korisnika</w:t>
            </w:r>
            <w:r w:rsidR="00BF48F5" w:rsidRPr="00611344">
              <w:rPr>
                <w:rFonts w:ascii="Times New Roman" w:hAnsi="Times New Roman"/>
                <w:noProof/>
                <w:lang w:val="sr-Latn-CS"/>
              </w:rPr>
              <w:t xml:space="preserve"> </w:t>
            </w:r>
            <w:r>
              <w:rPr>
                <w:rFonts w:ascii="Times New Roman" w:hAnsi="Times New Roman"/>
                <w:noProof/>
                <w:lang w:val="sr-Latn-CS"/>
              </w:rPr>
              <w:t>usluga</w:t>
            </w:r>
            <w:r w:rsidR="00BF48F5" w:rsidRPr="00611344">
              <w:rPr>
                <w:rFonts w:ascii="Times New Roman" w:hAnsi="Times New Roman"/>
                <w:noProof/>
                <w:lang w:val="sr-Latn-CS"/>
              </w:rPr>
              <w:t xml:space="preserve">, </w:t>
            </w:r>
            <w:r>
              <w:rPr>
                <w:rFonts w:ascii="Times New Roman" w:hAnsi="Times New Roman"/>
                <w:noProof/>
                <w:lang w:val="sr-Latn-CS"/>
              </w:rPr>
              <w:t>poslovanju</w:t>
            </w:r>
            <w:r w:rsidR="00BF48F5" w:rsidRPr="00611344">
              <w:rPr>
                <w:rFonts w:ascii="Times New Roman" w:hAnsi="Times New Roman"/>
                <w:noProof/>
                <w:lang w:val="sr-Latn-CS"/>
              </w:rPr>
              <w:t xml:space="preserve"> </w:t>
            </w:r>
            <w:r>
              <w:rPr>
                <w:rFonts w:ascii="Times New Roman" w:hAnsi="Times New Roman"/>
                <w:noProof/>
                <w:lang w:val="sr-Latn-CS"/>
              </w:rPr>
              <w:t>stranih</w:t>
            </w:r>
            <w:r w:rsidR="00BF48F5" w:rsidRPr="00611344">
              <w:rPr>
                <w:rFonts w:ascii="Times New Roman" w:hAnsi="Times New Roman"/>
                <w:noProof/>
                <w:lang w:val="sr-Latn-CS"/>
              </w:rPr>
              <w:t xml:space="preserve"> </w:t>
            </w:r>
            <w:r>
              <w:rPr>
                <w:rFonts w:ascii="Times New Roman" w:hAnsi="Times New Roman"/>
                <w:noProof/>
                <w:lang w:val="sr-Latn-CS"/>
              </w:rPr>
              <w:t>podružnica</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lokalnim</w:t>
            </w:r>
            <w:r w:rsidR="00BF48F5" w:rsidRPr="00611344">
              <w:rPr>
                <w:rFonts w:ascii="Times New Roman" w:hAnsi="Times New Roman"/>
                <w:noProof/>
                <w:lang w:val="sr-Latn-CS"/>
              </w:rPr>
              <w:t xml:space="preserve"> </w:t>
            </w:r>
            <w:r>
              <w:rPr>
                <w:rFonts w:ascii="Times New Roman" w:hAnsi="Times New Roman"/>
                <w:noProof/>
                <w:lang w:val="sr-Latn-CS"/>
              </w:rPr>
              <w:t>jedinicama</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zarade</w:t>
            </w:r>
            <w:r w:rsidR="00BF48F5" w:rsidRPr="00611344">
              <w:rPr>
                <w:rFonts w:ascii="Times New Roman" w:hAnsi="Times New Roman"/>
                <w:noProof/>
                <w:lang w:val="sr-Latn-CS"/>
              </w:rPr>
              <w:t xml:space="preserve">, </w:t>
            </w:r>
            <w:r>
              <w:rPr>
                <w:rFonts w:ascii="Times New Roman" w:hAnsi="Times New Roman"/>
                <w:noProof/>
                <w:lang w:val="sr-Latn-CS"/>
              </w:rPr>
              <w:t>osnovna</w:t>
            </w:r>
            <w:r w:rsidR="00BF48F5" w:rsidRPr="00611344">
              <w:rPr>
                <w:rFonts w:ascii="Times New Roman" w:hAnsi="Times New Roman"/>
                <w:noProof/>
                <w:lang w:val="sr-Latn-CS"/>
              </w:rPr>
              <w:t xml:space="preserve"> </w:t>
            </w:r>
            <w:r>
              <w:rPr>
                <w:rFonts w:ascii="Times New Roman" w:hAnsi="Times New Roman"/>
                <w:noProof/>
                <w:lang w:val="sr-Latn-CS"/>
              </w:rPr>
              <w:t>sredstva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troškovi</w:t>
            </w:r>
            <w:r w:rsidR="00BF48F5" w:rsidRPr="00611344">
              <w:rPr>
                <w:rFonts w:ascii="Times New Roman" w:hAnsi="Times New Roman"/>
                <w:noProof/>
                <w:lang w:val="sr-Latn-CS"/>
              </w:rPr>
              <w:t xml:space="preserve"> </w:t>
            </w:r>
            <w:r>
              <w:rPr>
                <w:rFonts w:ascii="Times New Roman" w:hAnsi="Times New Roman"/>
                <w:noProof/>
                <w:lang w:val="sr-Latn-CS"/>
              </w:rPr>
              <w:t>amortizacije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opštinama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delatnostima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regionalnih</w:t>
            </w:r>
            <w:r w:rsidR="00BF48F5" w:rsidRPr="00611344">
              <w:rPr>
                <w:rFonts w:ascii="Times New Roman" w:hAnsi="Times New Roman"/>
                <w:noProof/>
                <w:lang w:val="sr-Latn-CS"/>
              </w:rPr>
              <w:t xml:space="preserve"> </w:t>
            </w:r>
            <w:r>
              <w:rPr>
                <w:rFonts w:ascii="Times New Roman" w:hAnsi="Times New Roman"/>
                <w:noProof/>
                <w:lang w:val="sr-Latn-CS"/>
              </w:rPr>
              <w:t>indikatora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indikatora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delatnostima</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p w:rsidR="00BF48F5" w:rsidRPr="00611344" w:rsidRDefault="00BF48F5" w:rsidP="00432FC9">
            <w:pPr>
              <w:spacing w:before="60" w:after="60" w:line="223" w:lineRule="auto"/>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SBS</w:t>
            </w:r>
            <w:r w:rsidR="00BF48F5" w:rsidRPr="00611344">
              <w:rPr>
                <w:rFonts w:ascii="Times New Roman" w:hAnsi="Times New Roman"/>
                <w:noProof/>
                <w:szCs w:val="20"/>
                <w:lang w:val="sr-Latn-CS"/>
              </w:rPr>
              <w:t xml:space="preserve">-01; </w:t>
            </w:r>
            <w:r>
              <w:rPr>
                <w:rFonts w:ascii="Times New Roman" w:hAnsi="Times New Roman"/>
                <w:noProof/>
                <w:szCs w:val="20"/>
                <w:lang w:val="sr-Latn-CS"/>
              </w:rPr>
              <w:t>administrativni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Agencija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godišnji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zadruge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preduzetnike</w:t>
            </w:r>
            <w:r w:rsidR="00BF48F5" w:rsidRPr="00611344">
              <w:rPr>
                <w:rFonts w:ascii="Times New Roman" w:hAnsi="Times New Roman"/>
                <w:noProof/>
                <w:szCs w:val="20"/>
                <w:lang w:val="sr-Latn-CS"/>
              </w:rPr>
              <w:t xml:space="preserve"> </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druga</w:t>
            </w:r>
            <w:r w:rsidR="00BF48F5" w:rsidRPr="00611344">
              <w:rPr>
                <w:rFonts w:ascii="Times New Roman" w:hAnsi="Times New Roman"/>
                <w:noProof/>
                <w:lang w:val="sr-Latn-CS"/>
              </w:rPr>
              <w:t xml:space="preserve"> </w:t>
            </w:r>
            <w:r>
              <w:rPr>
                <w:rFonts w:ascii="Times New Roman" w:hAnsi="Times New Roman"/>
                <w:noProof/>
                <w:lang w:val="sr-Latn-CS"/>
              </w:rPr>
              <w:t>pravna</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nefinansijski</w:t>
            </w:r>
            <w:r w:rsidR="00BF48F5" w:rsidRPr="00611344">
              <w:rPr>
                <w:rFonts w:ascii="Times New Roman" w:hAnsi="Times New Roman"/>
                <w:noProof/>
                <w:lang w:val="sr-Latn-CS"/>
              </w:rPr>
              <w:t xml:space="preserve"> </w:t>
            </w:r>
            <w:r>
              <w:rPr>
                <w:rFonts w:ascii="Times New Roman" w:hAnsi="Times New Roman"/>
                <w:noProof/>
                <w:lang w:val="sr-Latn-CS"/>
              </w:rPr>
              <w:t>sektor</w:t>
            </w:r>
            <w:r w:rsidR="00BF48F5" w:rsidRPr="00611344">
              <w:rPr>
                <w:rFonts w:ascii="Times New Roman" w:hAnsi="Times New Roman"/>
                <w:noProof/>
                <w:lang w:val="sr-Latn-CS"/>
              </w:rPr>
              <w:t xml:space="preserve">);              20.4.         </w:t>
            </w:r>
            <w:r>
              <w:rPr>
                <w:rFonts w:ascii="Times New Roman" w:hAnsi="Times New Roman"/>
                <w:noProof/>
                <w:lang w:val="sr-Latn-CS"/>
              </w:rPr>
              <w:t>Agencija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privredne</w:t>
            </w:r>
            <w:r w:rsidR="00BF48F5" w:rsidRPr="00611344">
              <w:rPr>
                <w:rFonts w:ascii="Times New Roman" w:hAnsi="Times New Roman"/>
                <w:noProof/>
                <w:lang w:val="sr-Latn-CS"/>
              </w:rPr>
              <w:t xml:space="preserve"> </w:t>
            </w:r>
            <w:r>
              <w:rPr>
                <w:rFonts w:ascii="Times New Roman" w:hAnsi="Times New Roman"/>
                <w:noProof/>
                <w:lang w:val="sr-Latn-CS"/>
              </w:rPr>
              <w:t>registre</w:t>
            </w:r>
            <w:r w:rsidR="00BF48F5" w:rsidRPr="00611344">
              <w:rPr>
                <w:rFonts w:ascii="Times New Roman" w:hAnsi="Times New Roman"/>
                <w:noProof/>
                <w:lang w:val="sr-Latn-CS"/>
              </w:rPr>
              <w:t>;               30.5.</w:t>
            </w:r>
          </w:p>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r w:rsidR="00BF48F5" w:rsidRPr="00611344">
              <w:rPr>
                <w:rFonts w:ascii="Times New Roman" w:hAnsi="Times New Roman"/>
                <w:noProof/>
                <w:lang w:val="sr-Latn-CS"/>
              </w:rPr>
              <w:t xml:space="preserve"> </w:t>
            </w:r>
          </w:p>
        </w:tc>
        <w:tc>
          <w:tcPr>
            <w:tcW w:w="954" w:type="dxa"/>
            <w:gridSpan w:val="9"/>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Strukturno</w:t>
            </w:r>
            <w:r w:rsidR="00BF48F5" w:rsidRPr="00611344">
              <w:rPr>
                <w:rFonts w:ascii="Times New Roman" w:hAnsi="Times New Roman"/>
                <w:noProof/>
                <w:lang w:val="sr-Latn-CS"/>
              </w:rPr>
              <w:t xml:space="preserve"> </w:t>
            </w: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poslovanju</w:t>
            </w:r>
            <w:r w:rsidR="00BF48F5" w:rsidRPr="00611344">
              <w:rPr>
                <w:rFonts w:ascii="Times New Roman" w:hAnsi="Times New Roman"/>
                <w:noProof/>
                <w:lang w:val="sr-Latn-CS"/>
              </w:rPr>
              <w:t xml:space="preserve"> </w:t>
            </w:r>
            <w:r>
              <w:rPr>
                <w:rFonts w:ascii="Times New Roman" w:hAnsi="Times New Roman"/>
                <w:noProof/>
                <w:lang w:val="sr-Latn-CS"/>
              </w:rPr>
              <w:t>privrednih</w:t>
            </w:r>
            <w:r w:rsidR="00BF48F5" w:rsidRPr="00611344">
              <w:rPr>
                <w:rFonts w:ascii="Times New Roman" w:hAnsi="Times New Roman"/>
                <w:noProof/>
                <w:lang w:val="sr-Latn-CS"/>
              </w:rPr>
              <w:t xml:space="preserve"> </w:t>
            </w:r>
            <w:r>
              <w:rPr>
                <w:rFonts w:ascii="Times New Roman" w:hAnsi="Times New Roman"/>
                <w:noProof/>
                <w:lang w:val="sr-Latn-CS"/>
              </w:rPr>
              <w:t>društava</w:t>
            </w:r>
            <w:r w:rsidR="00BF48F5" w:rsidRPr="00611344">
              <w:rPr>
                <w:rFonts w:ascii="Times New Roman" w:hAnsi="Times New Roman"/>
                <w:noProof/>
                <w:lang w:val="sr-Latn-CS"/>
              </w:rPr>
              <w:t xml:space="preserve"> (</w:t>
            </w:r>
            <w:r>
              <w:rPr>
                <w:rFonts w:ascii="Times New Roman" w:hAnsi="Times New Roman"/>
                <w:noProof/>
                <w:lang w:val="sr-Latn-CS"/>
              </w:rPr>
              <w:t>SBS</w:t>
            </w:r>
            <w:r w:rsidR="00BF48F5" w:rsidRPr="00611344">
              <w:rPr>
                <w:rFonts w:ascii="Times New Roman" w:hAnsi="Times New Roman"/>
                <w:noProof/>
                <w:lang w:val="sr-Latn-CS"/>
              </w:rPr>
              <w:t>-03)</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poslovnim</w:t>
            </w:r>
            <w:r w:rsidR="00BF48F5" w:rsidRPr="00611344">
              <w:rPr>
                <w:rFonts w:ascii="Times New Roman" w:hAnsi="Times New Roman"/>
                <w:noProof/>
                <w:lang w:val="sr-Latn-CS"/>
              </w:rPr>
              <w:t xml:space="preserve"> </w:t>
            </w:r>
            <w:r>
              <w:rPr>
                <w:rFonts w:ascii="Times New Roman" w:hAnsi="Times New Roman"/>
                <w:noProof/>
                <w:lang w:val="sr-Latn-CS"/>
              </w:rPr>
              <w:t>prihodima</w:t>
            </w:r>
            <w:r w:rsidR="00BF48F5" w:rsidRPr="00611344">
              <w:rPr>
                <w:rFonts w:ascii="Times New Roman" w:hAnsi="Times New Roman"/>
                <w:noProof/>
                <w:lang w:val="sr-Latn-CS"/>
              </w:rPr>
              <w:t xml:space="preserve">; </w:t>
            </w:r>
            <w:r>
              <w:rPr>
                <w:rFonts w:ascii="Times New Roman" w:hAnsi="Times New Roman"/>
                <w:noProof/>
                <w:lang w:val="sr-Latn-CS"/>
              </w:rPr>
              <w:t>poslovnim</w:t>
            </w:r>
            <w:r w:rsidR="00BF48F5" w:rsidRPr="00611344">
              <w:rPr>
                <w:rFonts w:ascii="Times New Roman" w:hAnsi="Times New Roman"/>
                <w:noProof/>
                <w:lang w:val="sr-Latn-CS"/>
              </w:rPr>
              <w:t xml:space="preserve"> </w:t>
            </w:r>
            <w:r>
              <w:rPr>
                <w:rFonts w:ascii="Times New Roman" w:hAnsi="Times New Roman"/>
                <w:noProof/>
                <w:lang w:val="sr-Latn-CS"/>
              </w:rPr>
              <w:t>rashodima</w:t>
            </w:r>
            <w:r w:rsidR="00BF48F5" w:rsidRPr="00611344">
              <w:rPr>
                <w:rFonts w:ascii="Times New Roman" w:hAnsi="Times New Roman"/>
                <w:noProof/>
                <w:lang w:val="sr-Latn-CS"/>
              </w:rPr>
              <w:t xml:space="preserve">; </w:t>
            </w:r>
            <w:r>
              <w:rPr>
                <w:rFonts w:ascii="Times New Roman" w:hAnsi="Times New Roman"/>
                <w:noProof/>
                <w:lang w:val="sr-Latn-CS"/>
              </w:rPr>
              <w:t>zalihama</w:t>
            </w:r>
            <w:r w:rsidR="00BF48F5" w:rsidRPr="00611344">
              <w:rPr>
                <w:rFonts w:ascii="Times New Roman" w:hAnsi="Times New Roman"/>
                <w:noProof/>
                <w:lang w:val="sr-Latn-CS"/>
              </w:rPr>
              <w:t xml:space="preserve">; </w:t>
            </w:r>
            <w:r>
              <w:rPr>
                <w:rFonts w:ascii="Times New Roman" w:hAnsi="Times New Roman"/>
                <w:noProof/>
                <w:lang w:val="sr-Latn-CS"/>
              </w:rPr>
              <w:t>broju</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ostvarenim</w:t>
            </w:r>
            <w:r w:rsidR="00BF48F5" w:rsidRPr="00611344">
              <w:rPr>
                <w:rFonts w:ascii="Times New Roman" w:hAnsi="Times New Roman"/>
                <w:noProof/>
                <w:lang w:val="sr-Latn-CS"/>
              </w:rPr>
              <w:t xml:space="preserve"> </w:t>
            </w:r>
            <w:r>
              <w:rPr>
                <w:rFonts w:ascii="Times New Roman" w:hAnsi="Times New Roman"/>
                <w:noProof/>
                <w:lang w:val="sr-Latn-CS"/>
              </w:rPr>
              <w:t>investicijama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materijalna</w:t>
            </w:r>
            <w:r w:rsidR="00BF48F5" w:rsidRPr="00611344">
              <w:rPr>
                <w:rFonts w:ascii="Times New Roman" w:hAnsi="Times New Roman"/>
                <w:noProof/>
                <w:lang w:val="sr-Latn-CS"/>
              </w:rPr>
              <w:t xml:space="preserve"> </w:t>
            </w:r>
            <w:r>
              <w:rPr>
                <w:rFonts w:ascii="Times New Roman" w:hAnsi="Times New Roman"/>
                <w:noProof/>
                <w:lang w:val="sr-Latn-CS"/>
              </w:rPr>
              <w:t>osnovna</w:t>
            </w:r>
            <w:r w:rsidR="00BF48F5" w:rsidRPr="00611344">
              <w:rPr>
                <w:rFonts w:ascii="Times New Roman" w:hAnsi="Times New Roman"/>
                <w:noProof/>
                <w:lang w:val="sr-Latn-CS"/>
              </w:rPr>
              <w:t xml:space="preserve"> </w:t>
            </w:r>
            <w:r>
              <w:rPr>
                <w:rFonts w:ascii="Times New Roman" w:hAnsi="Times New Roman"/>
                <w:noProof/>
                <w:lang w:val="sr-Latn-CS"/>
              </w:rPr>
              <w:t>sredstva</w:t>
            </w:r>
          </w:p>
        </w:tc>
        <w:tc>
          <w:tcPr>
            <w:tcW w:w="1736" w:type="dxa"/>
            <w:gridSpan w:val="6"/>
          </w:tcPr>
          <w:p w:rsidR="00BF48F5" w:rsidRPr="00611344" w:rsidRDefault="00611344" w:rsidP="00432FC9">
            <w:pPr>
              <w:spacing w:before="60" w:after="60" w:line="223" w:lineRule="auto"/>
              <w:ind w:left="57"/>
              <w:rPr>
                <w:rFonts w:ascii="Times New Roman" w:hAnsi="Times New Roman"/>
                <w:noProof/>
                <w:lang w:val="sr-Latn-CS"/>
              </w:rPr>
            </w:pPr>
            <w:r>
              <w:rPr>
                <w:rFonts w:ascii="Times New Roman" w:hAnsi="Times New Roman"/>
                <w:noProof/>
                <w:lang w:val="sr-Latn-CS"/>
              </w:rPr>
              <w:t>Kvartalna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kvartal</w:t>
            </w:r>
            <w:r w:rsidR="00BF48F5" w:rsidRPr="00611344">
              <w:rPr>
                <w:rFonts w:ascii="Times New Roman" w:hAnsi="Times New Roman"/>
                <w:noProof/>
                <w:lang w:val="sr-Latn-CS"/>
              </w:rPr>
              <w:t xml:space="preserve"> </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SBS</w:t>
            </w:r>
            <w:r w:rsidR="00BF48F5" w:rsidRPr="00611344">
              <w:rPr>
                <w:rFonts w:ascii="Times New Roman" w:hAnsi="Times New Roman"/>
                <w:noProof/>
                <w:szCs w:val="20"/>
                <w:lang w:val="sr-Latn-CS"/>
              </w:rPr>
              <w:t>-03</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nefinansijski</w:t>
            </w:r>
            <w:r w:rsidR="00BF48F5" w:rsidRPr="00611344">
              <w:rPr>
                <w:rFonts w:ascii="Times New Roman" w:hAnsi="Times New Roman"/>
                <w:noProof/>
                <w:lang w:val="sr-Latn-CS"/>
              </w:rPr>
              <w:t xml:space="preserve"> </w:t>
            </w:r>
            <w:r>
              <w:rPr>
                <w:rFonts w:ascii="Times New Roman" w:hAnsi="Times New Roman"/>
                <w:noProof/>
                <w:lang w:val="sr-Latn-CS"/>
              </w:rPr>
              <w:t>sektor</w:t>
            </w:r>
            <w:r w:rsidR="00BF48F5" w:rsidRPr="00611344">
              <w:rPr>
                <w:rFonts w:ascii="Times New Roman" w:hAnsi="Times New Roman"/>
                <w:noProof/>
                <w:lang w:val="sr-Latn-CS"/>
              </w:rPr>
              <w:t xml:space="preserve">);             20.1,               15.4,                     15.7. </w:t>
            </w:r>
            <w:r>
              <w:rPr>
                <w:rFonts w:ascii="Times New Roman" w:hAnsi="Times New Roman"/>
                <w:noProof/>
                <w:lang w:val="sr-Latn-CS"/>
              </w:rPr>
              <w:t>i</w:t>
            </w:r>
            <w:r w:rsidR="00BF48F5" w:rsidRPr="00611344">
              <w:rPr>
                <w:rFonts w:ascii="Times New Roman" w:hAnsi="Times New Roman"/>
                <w:noProof/>
                <w:lang w:val="sr-Latn-CS"/>
              </w:rPr>
              <w:t xml:space="preserve">               15.10.</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r w:rsidR="00BF48F5" w:rsidRPr="00611344">
              <w:rPr>
                <w:rFonts w:ascii="Times New Roman" w:hAnsi="Times New Roman"/>
                <w:noProof/>
                <w:lang w:val="sr-Latn-CS"/>
              </w:rPr>
              <w:t xml:space="preserve"> </w:t>
            </w:r>
          </w:p>
        </w:tc>
        <w:tc>
          <w:tcPr>
            <w:tcW w:w="954" w:type="dxa"/>
            <w:gridSpan w:val="9"/>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15.3,  26.5,  25.8. </w:t>
            </w:r>
            <w:r w:rsidR="00611344">
              <w:rPr>
                <w:rFonts w:ascii="Times New Roman" w:hAnsi="Times New Roman"/>
                <w:noProof/>
                <w:lang w:val="sr-Latn-CS"/>
              </w:rPr>
              <w:t>i</w:t>
            </w:r>
            <w:r w:rsidRPr="00611344">
              <w:rPr>
                <w:rFonts w:ascii="Times New Roman" w:hAnsi="Times New Roman"/>
                <w:noProof/>
                <w:lang w:val="sr-Latn-CS"/>
              </w:rPr>
              <w:t xml:space="preserve"> 25.11.</w:t>
            </w:r>
          </w:p>
          <w:p w:rsidR="00BF48F5" w:rsidRPr="00611344" w:rsidRDefault="00BF48F5" w:rsidP="00432FC9">
            <w:pPr>
              <w:spacing w:before="60" w:after="60" w:line="223" w:lineRule="auto"/>
              <w:jc w:val="center"/>
              <w:rPr>
                <w:rFonts w:ascii="Times New Roman" w:hAnsi="Times New Roman"/>
                <w:noProof/>
                <w:lang w:val="sr-Latn-CS"/>
              </w:rPr>
            </w:pPr>
          </w:p>
          <w:p w:rsidR="00BF48F5" w:rsidRPr="00611344" w:rsidRDefault="00BF48F5" w:rsidP="00432FC9">
            <w:pPr>
              <w:spacing w:before="60" w:after="60" w:line="223"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indikatora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podružnice</w:t>
            </w:r>
            <w:r w:rsidR="00BF48F5" w:rsidRPr="00611344">
              <w:rPr>
                <w:rFonts w:ascii="Times New Roman" w:hAnsi="Times New Roman"/>
                <w:noProof/>
                <w:lang w:val="sr-Latn-CS"/>
              </w:rPr>
              <w:t xml:space="preserve"> </w:t>
            </w:r>
            <w:r>
              <w:rPr>
                <w:rFonts w:ascii="Times New Roman" w:hAnsi="Times New Roman"/>
                <w:noProof/>
                <w:lang w:val="sr-Latn-CS"/>
              </w:rPr>
              <w:t>stranih</w:t>
            </w:r>
            <w:r w:rsidR="00BF48F5" w:rsidRPr="00611344">
              <w:rPr>
                <w:rFonts w:ascii="Times New Roman" w:hAnsi="Times New Roman"/>
                <w:noProof/>
                <w:lang w:val="sr-Latn-CS"/>
              </w:rPr>
              <w:t xml:space="preserve"> </w:t>
            </w:r>
            <w:r>
              <w:rPr>
                <w:rFonts w:ascii="Times New Roman" w:hAnsi="Times New Roman"/>
                <w:noProof/>
                <w:lang w:val="sr-Latn-CS"/>
              </w:rPr>
              <w:t>preduzeća</w:t>
            </w:r>
            <w:r w:rsidR="00BF48F5" w:rsidRPr="00611344">
              <w:rPr>
                <w:rFonts w:ascii="Times New Roman" w:hAnsi="Times New Roman"/>
                <w:noProof/>
                <w:lang w:val="sr-Latn-CS"/>
              </w:rPr>
              <w:t xml:space="preserve"> </w:t>
            </w:r>
            <w:r>
              <w:rPr>
                <w:rFonts w:ascii="Times New Roman" w:hAnsi="Times New Roman"/>
                <w:noProof/>
                <w:lang w:val="sr-Latn-CS"/>
              </w:rPr>
              <w:lastRenderedPageBreak/>
              <w:t>u</w:t>
            </w:r>
            <w:r w:rsidR="00BF48F5" w:rsidRPr="00611344">
              <w:rPr>
                <w:rFonts w:ascii="Times New Roman" w:hAnsi="Times New Roman"/>
                <w:noProof/>
                <w:lang w:val="sr-Latn-CS"/>
              </w:rPr>
              <w:t xml:space="preserve"> </w:t>
            </w:r>
            <w:r>
              <w:rPr>
                <w:rFonts w:ascii="Times New Roman" w:hAnsi="Times New Roman"/>
                <w:noProof/>
                <w:lang w:val="sr-Latn-CS"/>
              </w:rPr>
              <w:t>Republici</w:t>
            </w:r>
            <w:r w:rsidR="00BF48F5" w:rsidRPr="00611344">
              <w:rPr>
                <w:rFonts w:ascii="Times New Roman" w:hAnsi="Times New Roman"/>
                <w:noProof/>
                <w:lang w:val="sr-Latn-CS"/>
              </w:rPr>
              <w:t xml:space="preserve"> </w:t>
            </w:r>
            <w:r>
              <w:rPr>
                <w:rFonts w:ascii="Times New Roman" w:hAnsi="Times New Roman"/>
                <w:noProof/>
                <w:lang w:val="sr-Latn-CS"/>
              </w:rPr>
              <w:t>Srbiji</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strukturi</w:t>
            </w:r>
            <w:r w:rsidR="00BF48F5" w:rsidRPr="00611344">
              <w:rPr>
                <w:rFonts w:ascii="Times New Roman" w:hAnsi="Times New Roman"/>
                <w:noProof/>
                <w:lang w:val="sr-Latn-CS"/>
              </w:rPr>
              <w:t xml:space="preserve"> </w:t>
            </w:r>
            <w:r>
              <w:rPr>
                <w:rFonts w:ascii="Times New Roman" w:hAnsi="Times New Roman"/>
                <w:noProof/>
                <w:lang w:val="sr-Latn-CS"/>
              </w:rPr>
              <w:t>kapitala</w:t>
            </w:r>
            <w:r w:rsidR="00BF48F5" w:rsidRPr="00611344">
              <w:rPr>
                <w:rFonts w:ascii="Times New Roman" w:hAnsi="Times New Roman"/>
                <w:noProof/>
                <w:lang w:val="sr-Latn-CS"/>
              </w:rPr>
              <w:t xml:space="preserve"> (</w:t>
            </w:r>
            <w:r>
              <w:rPr>
                <w:rFonts w:ascii="Times New Roman" w:hAnsi="Times New Roman"/>
                <w:noProof/>
                <w:lang w:val="sr-Latn-CS"/>
              </w:rPr>
              <w:t>učešće</w:t>
            </w:r>
            <w:r w:rsidR="00BF48F5" w:rsidRPr="00611344">
              <w:rPr>
                <w:rFonts w:ascii="Times New Roman" w:hAnsi="Times New Roman"/>
                <w:noProof/>
                <w:lang w:val="sr-Latn-CS"/>
              </w:rPr>
              <w:t xml:space="preserve"> </w:t>
            </w:r>
            <w:r>
              <w:rPr>
                <w:rFonts w:ascii="Times New Roman" w:hAnsi="Times New Roman"/>
                <w:noProof/>
                <w:lang w:val="sr-Latn-CS"/>
              </w:rPr>
              <w:t>stranog</w:t>
            </w:r>
            <w:r w:rsidR="00BF48F5" w:rsidRPr="00611344">
              <w:rPr>
                <w:rFonts w:ascii="Times New Roman" w:hAnsi="Times New Roman"/>
                <w:noProof/>
                <w:lang w:val="sr-Latn-CS"/>
              </w:rPr>
              <w:t xml:space="preserve"> </w:t>
            </w:r>
            <w:r>
              <w:rPr>
                <w:rFonts w:ascii="Times New Roman" w:hAnsi="Times New Roman"/>
                <w:noProof/>
                <w:lang w:val="sr-Latn-CS"/>
              </w:rPr>
              <w:t>kapitala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ukupnom</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zemljama</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poslovnim</w:t>
            </w:r>
            <w:r w:rsidR="00BF48F5" w:rsidRPr="00611344">
              <w:rPr>
                <w:rFonts w:ascii="Times New Roman" w:hAnsi="Times New Roman"/>
                <w:noProof/>
                <w:lang w:val="sr-Latn-CS"/>
              </w:rPr>
              <w:t xml:space="preserve"> </w:t>
            </w:r>
            <w:r>
              <w:rPr>
                <w:rFonts w:ascii="Times New Roman" w:hAnsi="Times New Roman"/>
                <w:noProof/>
                <w:lang w:val="sr-Latn-CS"/>
              </w:rPr>
              <w:lastRenderedPageBreak/>
              <w:t>prihodima</w:t>
            </w:r>
            <w:r w:rsidR="00BF48F5" w:rsidRPr="00611344">
              <w:rPr>
                <w:rFonts w:ascii="Times New Roman" w:hAnsi="Times New Roman"/>
                <w:noProof/>
                <w:lang w:val="sr-Latn-CS"/>
              </w:rPr>
              <w:t xml:space="preserve">,  </w:t>
            </w:r>
            <w:r>
              <w:rPr>
                <w:rFonts w:ascii="Times New Roman" w:hAnsi="Times New Roman"/>
                <w:noProof/>
                <w:lang w:val="sr-Latn-CS"/>
              </w:rPr>
              <w:t>poslovnim</w:t>
            </w:r>
            <w:r w:rsidR="00BF48F5" w:rsidRPr="00611344">
              <w:rPr>
                <w:rFonts w:ascii="Times New Roman" w:hAnsi="Times New Roman"/>
                <w:noProof/>
                <w:lang w:val="sr-Latn-CS"/>
              </w:rPr>
              <w:t xml:space="preserve"> </w:t>
            </w:r>
            <w:r>
              <w:rPr>
                <w:rFonts w:ascii="Times New Roman" w:hAnsi="Times New Roman"/>
                <w:noProof/>
                <w:lang w:val="sr-Latn-CS"/>
              </w:rPr>
              <w:t>rashodima</w:t>
            </w:r>
            <w:r w:rsidR="00BF48F5" w:rsidRPr="00611344">
              <w:rPr>
                <w:rFonts w:ascii="Times New Roman" w:hAnsi="Times New Roman"/>
                <w:noProof/>
                <w:lang w:val="sr-Latn-CS"/>
              </w:rPr>
              <w:t xml:space="preserve">, </w:t>
            </w:r>
            <w:r>
              <w:rPr>
                <w:rFonts w:ascii="Times New Roman" w:hAnsi="Times New Roman"/>
                <w:noProof/>
                <w:lang w:val="sr-Latn-CS"/>
              </w:rPr>
              <w:t>porezima</w:t>
            </w:r>
            <w:r w:rsidR="00BF48F5" w:rsidRPr="00611344">
              <w:rPr>
                <w:rFonts w:ascii="Times New Roman" w:hAnsi="Times New Roman"/>
                <w:noProof/>
                <w:lang w:val="sr-Latn-CS"/>
              </w:rPr>
              <w:t xml:space="preserve">, </w:t>
            </w:r>
            <w:r>
              <w:rPr>
                <w:rFonts w:ascii="Times New Roman" w:hAnsi="Times New Roman"/>
                <w:noProof/>
                <w:lang w:val="sr-Latn-CS"/>
              </w:rPr>
              <w:t>nabavkama</w:t>
            </w:r>
            <w:r w:rsidR="00BF48F5" w:rsidRPr="00611344">
              <w:rPr>
                <w:rFonts w:ascii="Times New Roman" w:hAnsi="Times New Roman"/>
                <w:noProof/>
                <w:lang w:val="sr-Latn-CS"/>
              </w:rPr>
              <w:t xml:space="preserve">, </w:t>
            </w:r>
            <w:r>
              <w:rPr>
                <w:rFonts w:ascii="Times New Roman" w:hAnsi="Times New Roman"/>
                <w:noProof/>
                <w:lang w:val="sr-Latn-CS"/>
              </w:rPr>
              <w:t>broju</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zaradama</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p w:rsidR="00BF48F5" w:rsidRPr="00611344" w:rsidRDefault="00BF48F5" w:rsidP="00432FC9">
            <w:pPr>
              <w:spacing w:before="60" w:after="60" w:line="223" w:lineRule="auto"/>
              <w:jc w:val="center"/>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SBS</w:t>
            </w:r>
            <w:r w:rsidR="00BF48F5" w:rsidRPr="00611344">
              <w:rPr>
                <w:rFonts w:ascii="Times New Roman" w:hAnsi="Times New Roman"/>
                <w:noProof/>
                <w:szCs w:val="20"/>
                <w:lang w:val="sr-Latn-CS"/>
              </w:rPr>
              <w:t xml:space="preserve">-01; </w:t>
            </w: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Agencija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godišnji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zadruge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preduzetnike</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druga</w:t>
            </w:r>
            <w:r w:rsidR="00BF48F5" w:rsidRPr="00611344">
              <w:rPr>
                <w:rFonts w:ascii="Times New Roman" w:hAnsi="Times New Roman"/>
                <w:noProof/>
                <w:lang w:val="sr-Latn-CS"/>
              </w:rPr>
              <w:t xml:space="preserve"> </w:t>
            </w:r>
            <w:r>
              <w:rPr>
                <w:rFonts w:ascii="Times New Roman" w:hAnsi="Times New Roman"/>
                <w:noProof/>
                <w:lang w:val="sr-Latn-CS"/>
              </w:rPr>
              <w:t>pravna</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nefinansijski</w:t>
            </w:r>
            <w:r w:rsidR="00BF48F5" w:rsidRPr="00611344">
              <w:rPr>
                <w:rFonts w:ascii="Times New Roman" w:hAnsi="Times New Roman"/>
                <w:noProof/>
                <w:lang w:val="sr-Latn-CS"/>
              </w:rPr>
              <w:t xml:space="preserve"> </w:t>
            </w:r>
            <w:r>
              <w:rPr>
                <w:rFonts w:ascii="Times New Roman" w:hAnsi="Times New Roman"/>
                <w:noProof/>
                <w:lang w:val="sr-Latn-CS"/>
              </w:rPr>
              <w:lastRenderedPageBreak/>
              <w:t>sektor</w:t>
            </w:r>
            <w:r w:rsidR="00BF48F5" w:rsidRPr="00611344">
              <w:rPr>
                <w:rFonts w:ascii="Times New Roman" w:hAnsi="Times New Roman"/>
                <w:noProof/>
                <w:lang w:val="sr-Latn-CS"/>
              </w:rPr>
              <w:t xml:space="preserve">);              20.4.                 </w:t>
            </w:r>
            <w:r>
              <w:rPr>
                <w:rFonts w:ascii="Times New Roman" w:hAnsi="Times New Roman"/>
                <w:noProof/>
                <w:lang w:val="sr-Latn-CS"/>
              </w:rPr>
              <w:t>Agencija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privredne</w:t>
            </w:r>
            <w:r w:rsidR="00BF48F5" w:rsidRPr="00611344">
              <w:rPr>
                <w:rFonts w:ascii="Times New Roman" w:hAnsi="Times New Roman"/>
                <w:noProof/>
                <w:lang w:val="sr-Latn-CS"/>
              </w:rPr>
              <w:t xml:space="preserve"> </w:t>
            </w:r>
            <w:r>
              <w:rPr>
                <w:rFonts w:ascii="Times New Roman" w:hAnsi="Times New Roman"/>
                <w:noProof/>
                <w:lang w:val="sr-Latn-CS"/>
              </w:rPr>
              <w:t>registre</w:t>
            </w:r>
            <w:r w:rsidR="00BF48F5" w:rsidRPr="00611344">
              <w:rPr>
                <w:rFonts w:ascii="Times New Roman" w:hAnsi="Times New Roman"/>
                <w:noProof/>
                <w:lang w:val="sr-Latn-CS"/>
              </w:rPr>
              <w:t>;            30.5.</w:t>
            </w:r>
          </w:p>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lastRenderedPageBreak/>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Republika</w:t>
            </w:r>
            <w:r w:rsidR="00BF48F5" w:rsidRPr="00611344">
              <w:rPr>
                <w:rFonts w:ascii="Times New Roman" w:hAnsi="Times New Roman"/>
                <w:noProof/>
                <w:lang w:val="sr-Latn-CS"/>
              </w:rPr>
              <w:t xml:space="preserve"> </w:t>
            </w:r>
            <w:r>
              <w:rPr>
                <w:rFonts w:ascii="Times New Roman" w:hAnsi="Times New Roman"/>
                <w:noProof/>
                <w:lang w:val="sr-Latn-CS"/>
              </w:rPr>
              <w:t>Srbija</w:t>
            </w:r>
            <w:r w:rsidR="00BF48F5" w:rsidRPr="00611344">
              <w:rPr>
                <w:rFonts w:ascii="Times New Roman" w:hAnsi="Times New Roman"/>
                <w:noProof/>
                <w:lang w:val="sr-Latn-CS"/>
              </w:rPr>
              <w:t xml:space="preserve"> </w:t>
            </w:r>
          </w:p>
        </w:tc>
        <w:tc>
          <w:tcPr>
            <w:tcW w:w="954" w:type="dxa"/>
            <w:gridSpan w:val="9"/>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4.</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Kompleksn</w:t>
            </w:r>
            <w:r w:rsidR="00BF48F5" w:rsidRPr="00611344">
              <w:rPr>
                <w:rFonts w:ascii="Times New Roman" w:hAnsi="Times New Roman"/>
                <w:noProof/>
                <w:lang w:val="sr-Latn-CS"/>
              </w:rPr>
              <w:t xml:space="preserve">o </w:t>
            </w: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finansijskim</w:t>
            </w:r>
            <w:r w:rsidR="00BF48F5" w:rsidRPr="00611344">
              <w:rPr>
                <w:rFonts w:ascii="Times New Roman" w:hAnsi="Times New Roman"/>
                <w:noProof/>
                <w:lang w:val="sr-Latn-CS"/>
              </w:rPr>
              <w:t xml:space="preserve"> </w:t>
            </w:r>
            <w:r>
              <w:rPr>
                <w:rFonts w:ascii="Times New Roman" w:hAnsi="Times New Roman"/>
                <w:noProof/>
                <w:lang w:val="sr-Latn-CS"/>
              </w:rPr>
              <w:t>institucijama</w:t>
            </w:r>
            <w:r w:rsidR="00BF48F5" w:rsidRPr="00611344">
              <w:rPr>
                <w:rFonts w:ascii="Times New Roman" w:hAnsi="Times New Roman"/>
                <w:noProof/>
                <w:lang w:val="sr-Latn-CS"/>
              </w:rPr>
              <w:t xml:space="preserve"> (</w:t>
            </w:r>
            <w:r>
              <w:rPr>
                <w:rFonts w:ascii="Times New Roman" w:hAnsi="Times New Roman"/>
                <w:noProof/>
                <w:lang w:val="sr-Latn-CS"/>
              </w:rPr>
              <w:t>KGI</w:t>
            </w:r>
            <w:r w:rsidR="00BF48F5" w:rsidRPr="00611344">
              <w:rPr>
                <w:rFonts w:ascii="Times New Roman" w:hAnsi="Times New Roman"/>
                <w:noProof/>
                <w:lang w:val="sr-Latn-CS"/>
              </w:rPr>
              <w:t>-02)</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 </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Zaposleni</w:t>
            </w:r>
            <w:r w:rsidR="00BF48F5" w:rsidRPr="00611344">
              <w:rPr>
                <w:rFonts w:ascii="Times New Roman" w:hAnsi="Times New Roman"/>
                <w:noProof/>
                <w:lang w:val="sr-Latn-CS"/>
              </w:rPr>
              <w:t xml:space="preserve">, </w:t>
            </w:r>
            <w:r>
              <w:rPr>
                <w:rFonts w:ascii="Times New Roman" w:hAnsi="Times New Roman"/>
                <w:noProof/>
                <w:lang w:val="sr-Latn-CS"/>
              </w:rPr>
              <w:t>zarade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lokalnih</w:t>
            </w:r>
            <w:r w:rsidR="00BF48F5" w:rsidRPr="00611344">
              <w:rPr>
                <w:rFonts w:ascii="Times New Roman" w:hAnsi="Times New Roman"/>
                <w:noProof/>
                <w:lang w:val="sr-Latn-CS"/>
              </w:rPr>
              <w:t xml:space="preserve"> </w:t>
            </w:r>
            <w:r>
              <w:rPr>
                <w:rFonts w:ascii="Times New Roman" w:hAnsi="Times New Roman"/>
                <w:noProof/>
                <w:lang w:val="sr-Latn-CS"/>
              </w:rPr>
              <w:t>jedinica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opštinama</w:t>
            </w:r>
            <w:r w:rsidR="00BF48F5" w:rsidRPr="00611344">
              <w:rPr>
                <w:rFonts w:ascii="Times New Roman" w:hAnsi="Times New Roman"/>
                <w:noProof/>
                <w:lang w:val="sr-Latn-CS"/>
              </w:rPr>
              <w:t xml:space="preserve">, </w:t>
            </w:r>
            <w:r>
              <w:rPr>
                <w:rFonts w:ascii="Times New Roman" w:hAnsi="Times New Roman"/>
                <w:noProof/>
                <w:lang w:val="sr-Latn-CS"/>
              </w:rPr>
              <w:t>gradovima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gradu</w:t>
            </w:r>
            <w:r w:rsidR="00BF48F5" w:rsidRPr="00611344">
              <w:rPr>
                <w:rFonts w:ascii="Times New Roman" w:hAnsi="Times New Roman"/>
                <w:noProof/>
                <w:lang w:val="sr-Latn-CS"/>
              </w:rPr>
              <w:t xml:space="preserve"> </w:t>
            </w:r>
            <w:r>
              <w:rPr>
                <w:rFonts w:ascii="Times New Roman" w:hAnsi="Times New Roman"/>
                <w:noProof/>
                <w:lang w:val="sr-Latn-CS"/>
              </w:rPr>
              <w:t>Beogradu</w:t>
            </w:r>
            <w:r w:rsidR="00BF48F5" w:rsidRPr="00611344">
              <w:rPr>
                <w:rFonts w:ascii="Times New Roman" w:hAnsi="Times New Roman"/>
                <w:noProof/>
                <w:lang w:val="sr-Latn-CS"/>
              </w:rPr>
              <w:t xml:space="preserve">; </w:t>
            </w:r>
            <w:r>
              <w:rPr>
                <w:rFonts w:ascii="Times New Roman" w:hAnsi="Times New Roman"/>
                <w:noProof/>
                <w:lang w:val="sr-Latn-CS"/>
              </w:rPr>
              <w:t>prihodi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rashodi</w:t>
            </w:r>
            <w:r w:rsidR="00BF48F5" w:rsidRPr="00611344">
              <w:rPr>
                <w:rFonts w:ascii="Times New Roman" w:hAnsi="Times New Roman"/>
                <w:noProof/>
                <w:lang w:val="sr-Latn-CS"/>
              </w:rPr>
              <w:t xml:space="preserve">, </w:t>
            </w:r>
            <w:r>
              <w:rPr>
                <w:rFonts w:ascii="Times New Roman" w:hAnsi="Times New Roman"/>
                <w:noProof/>
                <w:lang w:val="sr-Latn-CS"/>
              </w:rPr>
              <w:t>kamate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premije</w:t>
            </w:r>
            <w:r w:rsidR="00BF48F5" w:rsidRPr="00611344">
              <w:rPr>
                <w:rFonts w:ascii="Times New Roman" w:hAnsi="Times New Roman"/>
                <w:noProof/>
                <w:lang w:val="sr-Latn-CS"/>
              </w:rPr>
              <w:t xml:space="preserve"> </w:t>
            </w:r>
            <w:r>
              <w:rPr>
                <w:rFonts w:ascii="Times New Roman" w:hAnsi="Times New Roman"/>
                <w:noProof/>
                <w:lang w:val="sr-Latn-CS"/>
              </w:rPr>
              <w:t>osiguranja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opštinama</w:t>
            </w:r>
            <w:r w:rsidR="00BF48F5" w:rsidRPr="00611344">
              <w:rPr>
                <w:rFonts w:ascii="Times New Roman" w:hAnsi="Times New Roman"/>
                <w:noProof/>
                <w:lang w:val="sr-Latn-CS"/>
              </w:rPr>
              <w:t xml:space="preserve">, </w:t>
            </w:r>
            <w:r>
              <w:rPr>
                <w:rFonts w:ascii="Times New Roman" w:hAnsi="Times New Roman"/>
                <w:noProof/>
                <w:lang w:val="sr-Latn-CS"/>
              </w:rPr>
              <w:t>tekući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kapitalni</w:t>
            </w:r>
            <w:r w:rsidR="00BF48F5" w:rsidRPr="00611344">
              <w:rPr>
                <w:rFonts w:ascii="Times New Roman" w:hAnsi="Times New Roman"/>
                <w:noProof/>
                <w:lang w:val="sr-Latn-CS"/>
              </w:rPr>
              <w:t xml:space="preserve"> </w:t>
            </w:r>
            <w:r>
              <w:rPr>
                <w:rFonts w:ascii="Times New Roman" w:hAnsi="Times New Roman"/>
                <w:noProof/>
                <w:lang w:val="sr-Latn-CS"/>
              </w:rPr>
              <w:t>transferi</w:t>
            </w:r>
            <w:r w:rsidR="00BF48F5" w:rsidRPr="00611344">
              <w:rPr>
                <w:rFonts w:ascii="Times New Roman" w:hAnsi="Times New Roman"/>
                <w:noProof/>
                <w:lang w:val="sr-Latn-CS"/>
              </w:rPr>
              <w:t xml:space="preserve">, </w:t>
            </w:r>
            <w:r>
              <w:rPr>
                <w:rFonts w:ascii="Times New Roman" w:hAnsi="Times New Roman"/>
                <w:noProof/>
                <w:lang w:val="sr-Latn-CS"/>
              </w:rPr>
              <w:t>prihodi</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w:t>
            </w:r>
            <w:r>
              <w:rPr>
                <w:rFonts w:ascii="Times New Roman" w:hAnsi="Times New Roman"/>
                <w:noProof/>
                <w:lang w:val="sr-Latn-CS"/>
              </w:rPr>
              <w:t>kursnih</w:t>
            </w:r>
            <w:r w:rsidR="00BF48F5" w:rsidRPr="00611344">
              <w:rPr>
                <w:rFonts w:ascii="Times New Roman" w:hAnsi="Times New Roman"/>
                <w:noProof/>
                <w:lang w:val="sr-Latn-CS"/>
              </w:rPr>
              <w:t xml:space="preserve"> </w:t>
            </w:r>
            <w:r>
              <w:rPr>
                <w:rFonts w:ascii="Times New Roman" w:hAnsi="Times New Roman"/>
                <w:noProof/>
                <w:lang w:val="sr-Latn-CS"/>
              </w:rPr>
              <w:t>razlika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w:t>
            </w:r>
            <w:r w:rsidR="00BF48F5" w:rsidRPr="00611344">
              <w:rPr>
                <w:rFonts w:ascii="Times New Roman" w:hAnsi="Times New Roman"/>
                <w:noProof/>
                <w:lang w:val="sr-Latn-CS"/>
              </w:rPr>
              <w:t xml:space="preserve"> </w:t>
            </w:r>
            <w:r>
              <w:rPr>
                <w:rFonts w:ascii="Times New Roman" w:hAnsi="Times New Roman"/>
                <w:noProof/>
                <w:lang w:val="sr-Latn-CS"/>
              </w:rPr>
              <w:t>ekonomski</w:t>
            </w:r>
            <w:r w:rsidR="00BF48F5" w:rsidRPr="00611344">
              <w:rPr>
                <w:rFonts w:ascii="Times New Roman" w:hAnsi="Times New Roman"/>
                <w:noProof/>
                <w:lang w:val="sr-Latn-CS"/>
              </w:rPr>
              <w:t xml:space="preserve"> </w:t>
            </w:r>
            <w:r>
              <w:rPr>
                <w:rFonts w:ascii="Times New Roman" w:hAnsi="Times New Roman"/>
                <w:noProof/>
                <w:lang w:val="sr-Latn-CS"/>
              </w:rPr>
              <w:t>indikatori</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432FC9">
            <w:pPr>
              <w:spacing w:before="60" w:after="60" w:line="223" w:lineRule="auto"/>
              <w:ind w:left="57"/>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KGI</w:t>
            </w:r>
            <w:r w:rsidR="00BF48F5" w:rsidRPr="00611344">
              <w:rPr>
                <w:rFonts w:ascii="Times New Roman" w:hAnsi="Times New Roman"/>
                <w:noProof/>
                <w:lang w:val="sr-Latn-CS"/>
              </w:rPr>
              <w:t xml:space="preserve"> 02</w:t>
            </w:r>
          </w:p>
          <w:p w:rsidR="00BF48F5" w:rsidRPr="00611344" w:rsidRDefault="00BF48F5" w:rsidP="00432FC9">
            <w:pPr>
              <w:spacing w:before="60" w:after="60" w:line="223" w:lineRule="auto"/>
              <w:rPr>
                <w:rFonts w:ascii="Times New Roman" w:hAnsi="Times New Roman"/>
                <w:noProof/>
                <w:lang w:val="sr-Latn-CS"/>
              </w:rPr>
            </w:pP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Banke</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osiguranje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druge</w:t>
            </w:r>
            <w:r w:rsidR="00BF48F5" w:rsidRPr="00611344">
              <w:rPr>
                <w:rFonts w:ascii="Times New Roman" w:hAnsi="Times New Roman"/>
                <w:noProof/>
                <w:lang w:val="sr-Latn-CS"/>
              </w:rPr>
              <w:t xml:space="preserve"> </w:t>
            </w:r>
            <w:r>
              <w:rPr>
                <w:rFonts w:ascii="Times New Roman" w:hAnsi="Times New Roman"/>
                <w:noProof/>
                <w:lang w:val="sr-Latn-CS"/>
              </w:rPr>
              <w:t>finansijske</w:t>
            </w:r>
            <w:r w:rsidR="00BF48F5" w:rsidRPr="00611344">
              <w:rPr>
                <w:rFonts w:ascii="Times New Roman" w:hAnsi="Times New Roman"/>
                <w:noProof/>
                <w:lang w:val="sr-Latn-CS"/>
              </w:rPr>
              <w:t xml:space="preserve"> </w:t>
            </w:r>
            <w:r>
              <w:rPr>
                <w:rFonts w:ascii="Times New Roman" w:hAnsi="Times New Roman"/>
                <w:noProof/>
                <w:lang w:val="sr-Latn-CS"/>
              </w:rPr>
              <w:t>institucije</w:t>
            </w:r>
            <w:r w:rsidR="00BF48F5" w:rsidRPr="00611344">
              <w:rPr>
                <w:rFonts w:ascii="Times New Roman" w:hAnsi="Times New Roman"/>
                <w:noProof/>
                <w:lang w:val="sr-Latn-CS"/>
              </w:rPr>
              <w:t>;  30.4</w:t>
            </w:r>
          </w:p>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30.6.</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5.</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Kompleksn</w:t>
            </w:r>
            <w:r w:rsidR="00BF48F5" w:rsidRPr="00611344">
              <w:rPr>
                <w:rFonts w:ascii="Times New Roman" w:hAnsi="Times New Roman"/>
                <w:noProof/>
                <w:lang w:val="sr-Latn-CS"/>
              </w:rPr>
              <w:t xml:space="preserve">o </w:t>
            </w:r>
            <w:r>
              <w:rPr>
                <w:rFonts w:ascii="Times New Roman" w:hAnsi="Times New Roman"/>
                <w:noProof/>
                <w:lang w:val="sr-Latn-CS"/>
              </w:rPr>
              <w:t>godišnje</w:t>
            </w:r>
            <w:r w:rsidR="00BF48F5" w:rsidRPr="00611344">
              <w:rPr>
                <w:rFonts w:ascii="Times New Roman" w:hAnsi="Times New Roman"/>
                <w:noProof/>
                <w:lang w:val="sr-Latn-CS"/>
              </w:rPr>
              <w:t xml:space="preserve"> </w:t>
            </w: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korisnike</w:t>
            </w:r>
            <w:r w:rsidR="00BF48F5" w:rsidRPr="00611344">
              <w:rPr>
                <w:rFonts w:ascii="Times New Roman" w:hAnsi="Times New Roman"/>
                <w:noProof/>
                <w:lang w:val="sr-Latn-CS"/>
              </w:rPr>
              <w:t xml:space="preserve"> </w:t>
            </w:r>
            <w:r>
              <w:rPr>
                <w:rFonts w:ascii="Times New Roman" w:hAnsi="Times New Roman"/>
                <w:noProof/>
                <w:lang w:val="sr-Latn-CS"/>
              </w:rPr>
              <w:t>budžetskih</w:t>
            </w:r>
            <w:r w:rsidR="00BF48F5" w:rsidRPr="00611344">
              <w:rPr>
                <w:rFonts w:ascii="Times New Roman" w:hAnsi="Times New Roman"/>
                <w:noProof/>
                <w:lang w:val="sr-Latn-CS"/>
              </w:rPr>
              <w:t xml:space="preserve"> </w:t>
            </w:r>
            <w:r>
              <w:rPr>
                <w:rFonts w:ascii="Times New Roman" w:hAnsi="Times New Roman"/>
                <w:noProof/>
                <w:lang w:val="sr-Latn-CS"/>
              </w:rPr>
              <w:t>sredstava</w:t>
            </w:r>
            <w:r w:rsidR="00BF48F5" w:rsidRPr="00611344">
              <w:rPr>
                <w:rFonts w:ascii="Times New Roman" w:hAnsi="Times New Roman"/>
                <w:noProof/>
                <w:lang w:val="sr-Latn-CS"/>
              </w:rPr>
              <w:t xml:space="preserve">   (</w:t>
            </w:r>
            <w:r>
              <w:rPr>
                <w:rFonts w:ascii="Times New Roman" w:hAnsi="Times New Roman"/>
                <w:noProof/>
                <w:lang w:val="sr-Latn-CS"/>
              </w:rPr>
              <w:t>KGI</w:t>
            </w:r>
            <w:r w:rsidR="00BF48F5" w:rsidRPr="00611344">
              <w:rPr>
                <w:rFonts w:ascii="Times New Roman" w:hAnsi="Times New Roman"/>
                <w:noProof/>
                <w:lang w:val="sr-Latn-CS"/>
              </w:rPr>
              <w:t>-03)</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 </w:t>
            </w:r>
          </w:p>
        </w:tc>
        <w:tc>
          <w:tcPr>
            <w:tcW w:w="3122" w:type="dxa"/>
            <w:gridSpan w:val="3"/>
          </w:tcPr>
          <w:p w:rsidR="00BF48F5" w:rsidRPr="00611344" w:rsidRDefault="00611344" w:rsidP="00432FC9">
            <w:pPr>
              <w:pStyle w:val="FootnoteText"/>
              <w:overflowPunct/>
              <w:autoSpaceDE/>
              <w:autoSpaceDN/>
              <w:adjustRightInd/>
              <w:spacing w:before="60" w:after="60" w:line="223" w:lineRule="auto"/>
              <w:textAlignment w:val="auto"/>
              <w:rPr>
                <w:rFonts w:ascii="Times New Roman" w:hAnsi="Times New Roman"/>
                <w:noProof/>
                <w:szCs w:val="24"/>
                <w:lang w:val="sr-Latn-CS"/>
              </w:rPr>
            </w:pPr>
            <w:r>
              <w:rPr>
                <w:rFonts w:ascii="Times New Roman" w:hAnsi="Times New Roman"/>
                <w:noProof/>
                <w:szCs w:val="24"/>
                <w:lang w:val="sr-Latn-CS"/>
              </w:rPr>
              <w:t>Prihodi</w:t>
            </w:r>
            <w:r w:rsidR="00BF48F5" w:rsidRPr="00611344">
              <w:rPr>
                <w:rFonts w:ascii="Times New Roman" w:hAnsi="Times New Roman"/>
                <w:noProof/>
                <w:szCs w:val="24"/>
                <w:lang w:val="sr-Latn-CS"/>
              </w:rPr>
              <w:t xml:space="preserve"> </w:t>
            </w:r>
            <w:r>
              <w:rPr>
                <w:rFonts w:ascii="Times New Roman" w:hAnsi="Times New Roman"/>
                <w:noProof/>
                <w:szCs w:val="24"/>
                <w:lang w:val="sr-Latn-CS"/>
              </w:rPr>
              <w:t>po</w:t>
            </w:r>
            <w:r w:rsidR="00BF48F5" w:rsidRPr="00611344">
              <w:rPr>
                <w:rFonts w:ascii="Times New Roman" w:hAnsi="Times New Roman"/>
                <w:noProof/>
                <w:szCs w:val="24"/>
                <w:lang w:val="sr-Latn-CS"/>
              </w:rPr>
              <w:t xml:space="preserve"> </w:t>
            </w:r>
            <w:r>
              <w:rPr>
                <w:rFonts w:ascii="Times New Roman" w:hAnsi="Times New Roman"/>
                <w:noProof/>
                <w:szCs w:val="24"/>
                <w:lang w:val="sr-Latn-CS"/>
              </w:rPr>
              <w:t>izvorima</w:t>
            </w:r>
            <w:r w:rsidR="00BF48F5" w:rsidRPr="00611344">
              <w:rPr>
                <w:rFonts w:ascii="Times New Roman" w:hAnsi="Times New Roman"/>
                <w:noProof/>
                <w:szCs w:val="24"/>
                <w:lang w:val="sr-Latn-CS"/>
              </w:rPr>
              <w:t xml:space="preserve"> </w:t>
            </w:r>
            <w:r>
              <w:rPr>
                <w:rFonts w:ascii="Times New Roman" w:hAnsi="Times New Roman"/>
                <w:noProof/>
                <w:szCs w:val="24"/>
                <w:lang w:val="sr-Latn-CS"/>
              </w:rPr>
              <w:t>i</w:t>
            </w:r>
            <w:r w:rsidR="00BF48F5" w:rsidRPr="00611344">
              <w:rPr>
                <w:rFonts w:ascii="Times New Roman" w:hAnsi="Times New Roman"/>
                <w:noProof/>
                <w:szCs w:val="24"/>
                <w:lang w:val="sr-Latn-CS"/>
              </w:rPr>
              <w:t xml:space="preserve"> </w:t>
            </w:r>
            <w:r>
              <w:rPr>
                <w:rFonts w:ascii="Times New Roman" w:hAnsi="Times New Roman"/>
                <w:noProof/>
                <w:szCs w:val="24"/>
                <w:lang w:val="sr-Latn-CS"/>
              </w:rPr>
              <w:t>rashodi</w:t>
            </w:r>
            <w:r w:rsidR="00BF48F5" w:rsidRPr="00611344">
              <w:rPr>
                <w:rFonts w:ascii="Times New Roman" w:hAnsi="Times New Roman"/>
                <w:noProof/>
                <w:szCs w:val="24"/>
                <w:lang w:val="sr-Latn-CS"/>
              </w:rPr>
              <w:t xml:space="preserve"> </w:t>
            </w:r>
            <w:r>
              <w:rPr>
                <w:rFonts w:ascii="Times New Roman" w:hAnsi="Times New Roman"/>
                <w:noProof/>
                <w:szCs w:val="24"/>
                <w:lang w:val="sr-Latn-CS"/>
              </w:rPr>
              <w:t>po</w:t>
            </w:r>
            <w:r w:rsidR="00BF48F5" w:rsidRPr="00611344">
              <w:rPr>
                <w:rFonts w:ascii="Times New Roman" w:hAnsi="Times New Roman"/>
                <w:noProof/>
                <w:szCs w:val="24"/>
                <w:lang w:val="sr-Latn-CS"/>
              </w:rPr>
              <w:t xml:space="preserve"> </w:t>
            </w:r>
            <w:r>
              <w:rPr>
                <w:rFonts w:ascii="Times New Roman" w:hAnsi="Times New Roman"/>
                <w:noProof/>
                <w:szCs w:val="24"/>
                <w:lang w:val="sr-Latn-CS"/>
              </w:rPr>
              <w:t>nameni</w:t>
            </w:r>
            <w:r w:rsidR="00BF48F5" w:rsidRPr="00611344">
              <w:rPr>
                <w:rFonts w:ascii="Times New Roman" w:hAnsi="Times New Roman"/>
                <w:noProof/>
                <w:szCs w:val="24"/>
                <w:lang w:val="sr-Latn-CS"/>
              </w:rPr>
              <w:t xml:space="preserve"> </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highlight w:val="yellow"/>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KGI</w:t>
            </w:r>
            <w:r w:rsidR="00BF48F5" w:rsidRPr="00611344">
              <w:rPr>
                <w:rFonts w:ascii="Times New Roman" w:hAnsi="Times New Roman"/>
                <w:noProof/>
                <w:szCs w:val="20"/>
                <w:lang w:val="sr-Latn-CS"/>
              </w:rPr>
              <w:t xml:space="preserve">-03; </w:t>
            </w: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godišnji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korisnika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budžetskih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sredstava</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Korisnici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budžetskih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sredstava</w:t>
            </w:r>
            <w:r w:rsidR="00BF48F5" w:rsidRPr="00611344">
              <w:rPr>
                <w:rFonts w:ascii="Times New Roman" w:hAnsi="Times New Roman"/>
                <w:noProof/>
                <w:szCs w:val="20"/>
                <w:lang w:val="sr-Latn-CS"/>
              </w:rPr>
              <w:t>;          31.7.</w:t>
            </w:r>
          </w:p>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15.9</w:t>
            </w:r>
            <w:r w:rsidRPr="00611344">
              <w:rPr>
                <w:noProof/>
                <w:lang w:val="sr-Latn-CS"/>
              </w:rPr>
              <w:t>.</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6.</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Godišnje</w:t>
            </w:r>
            <w:r w:rsidR="00BF48F5" w:rsidRPr="00611344">
              <w:rPr>
                <w:rFonts w:ascii="Times New Roman" w:hAnsi="Times New Roman"/>
                <w:noProof/>
                <w:lang w:val="sr-Latn-CS"/>
              </w:rPr>
              <w:t xml:space="preserve"> </w:t>
            </w: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investicijama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osnovna</w:t>
            </w:r>
            <w:r w:rsidR="00BF48F5" w:rsidRPr="00611344">
              <w:rPr>
                <w:rFonts w:ascii="Times New Roman" w:hAnsi="Times New Roman"/>
                <w:noProof/>
                <w:lang w:val="sr-Latn-CS"/>
              </w:rPr>
              <w:t xml:space="preserve"> </w:t>
            </w:r>
            <w:r>
              <w:rPr>
                <w:rFonts w:ascii="Times New Roman" w:hAnsi="Times New Roman"/>
                <w:noProof/>
                <w:lang w:val="sr-Latn-CS"/>
              </w:rPr>
              <w:t>sredstva</w:t>
            </w:r>
            <w:r w:rsidR="00BF48F5" w:rsidRPr="00611344">
              <w:rPr>
                <w:rFonts w:ascii="Times New Roman" w:hAnsi="Times New Roman"/>
                <w:noProof/>
                <w:lang w:val="sr-Latn-CS"/>
              </w:rPr>
              <w:t xml:space="preserve"> (</w:t>
            </w:r>
            <w:r>
              <w:rPr>
                <w:rFonts w:ascii="Times New Roman" w:hAnsi="Times New Roman"/>
                <w:noProof/>
                <w:lang w:val="sr-Latn-CS"/>
              </w:rPr>
              <w:t>INV</w:t>
            </w:r>
            <w:r w:rsidR="00BF48F5" w:rsidRPr="00611344">
              <w:rPr>
                <w:rFonts w:ascii="Times New Roman" w:hAnsi="Times New Roman"/>
                <w:noProof/>
                <w:lang w:val="sr-Latn-CS"/>
              </w:rPr>
              <w:t>-01)</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Isplate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investicije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izvorima</w:t>
            </w:r>
            <w:r w:rsidR="00BF48F5" w:rsidRPr="00611344">
              <w:rPr>
                <w:rFonts w:ascii="Times New Roman" w:hAnsi="Times New Roman"/>
                <w:noProof/>
                <w:lang w:val="sr-Latn-CS"/>
              </w:rPr>
              <w:t xml:space="preserve"> </w:t>
            </w:r>
            <w:r>
              <w:rPr>
                <w:rFonts w:ascii="Times New Roman" w:hAnsi="Times New Roman"/>
                <w:noProof/>
                <w:lang w:val="sr-Latn-CS"/>
              </w:rPr>
              <w:t>finansiranja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investitora</w:t>
            </w:r>
            <w:r w:rsidR="00BF48F5" w:rsidRPr="00611344">
              <w:rPr>
                <w:rFonts w:ascii="Times New Roman" w:hAnsi="Times New Roman"/>
                <w:noProof/>
                <w:lang w:val="sr-Latn-CS"/>
              </w:rPr>
              <w:t xml:space="preserve">; </w:t>
            </w:r>
            <w:r>
              <w:rPr>
                <w:rFonts w:ascii="Times New Roman" w:hAnsi="Times New Roman"/>
                <w:noProof/>
                <w:lang w:val="sr-Latn-CS"/>
              </w:rPr>
              <w:t>vremenska</w:t>
            </w:r>
            <w:r w:rsidR="00BF48F5" w:rsidRPr="00611344">
              <w:rPr>
                <w:rFonts w:ascii="Times New Roman" w:hAnsi="Times New Roman"/>
                <w:noProof/>
                <w:lang w:val="sr-Latn-CS"/>
              </w:rPr>
              <w:t xml:space="preserve"> </w:t>
            </w:r>
            <w:r>
              <w:rPr>
                <w:rFonts w:ascii="Times New Roman" w:hAnsi="Times New Roman"/>
                <w:noProof/>
                <w:lang w:val="sr-Latn-CS"/>
              </w:rPr>
              <w:t>razgraničenja</w:t>
            </w:r>
            <w:r w:rsidR="00BF48F5" w:rsidRPr="00611344">
              <w:rPr>
                <w:rFonts w:ascii="Times New Roman" w:hAnsi="Times New Roman"/>
                <w:noProof/>
                <w:lang w:val="sr-Latn-CS"/>
              </w:rPr>
              <w:t xml:space="preserve"> </w:t>
            </w:r>
            <w:r>
              <w:rPr>
                <w:rFonts w:ascii="Times New Roman" w:hAnsi="Times New Roman"/>
                <w:noProof/>
                <w:lang w:val="sr-Latn-CS"/>
              </w:rPr>
              <w:t>između</w:t>
            </w:r>
            <w:r w:rsidR="00BF48F5" w:rsidRPr="00611344">
              <w:rPr>
                <w:rFonts w:ascii="Times New Roman" w:hAnsi="Times New Roman"/>
                <w:noProof/>
                <w:lang w:val="sr-Latn-CS"/>
              </w:rPr>
              <w:t xml:space="preserve"> </w:t>
            </w:r>
            <w:r>
              <w:rPr>
                <w:rFonts w:ascii="Times New Roman" w:hAnsi="Times New Roman"/>
                <w:noProof/>
                <w:lang w:val="sr-Latn-CS"/>
              </w:rPr>
              <w:t>isplata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investicije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ostvarenih</w:t>
            </w:r>
            <w:r w:rsidR="00BF48F5" w:rsidRPr="00611344">
              <w:rPr>
                <w:rFonts w:ascii="Times New Roman" w:hAnsi="Times New Roman"/>
                <w:noProof/>
                <w:lang w:val="sr-Latn-CS"/>
              </w:rPr>
              <w:t xml:space="preserve"> </w:t>
            </w:r>
            <w:r>
              <w:rPr>
                <w:rFonts w:ascii="Times New Roman" w:hAnsi="Times New Roman"/>
                <w:noProof/>
                <w:lang w:val="sr-Latn-CS"/>
              </w:rPr>
              <w:t>investicija</w:t>
            </w:r>
            <w:r w:rsidR="00BF48F5" w:rsidRPr="00611344">
              <w:rPr>
                <w:rFonts w:ascii="Times New Roman" w:hAnsi="Times New Roman"/>
                <w:noProof/>
                <w:lang w:val="sr-Latn-CS"/>
              </w:rPr>
              <w:t xml:space="preserve">; </w:t>
            </w:r>
            <w:r>
              <w:rPr>
                <w:rFonts w:ascii="Times New Roman" w:hAnsi="Times New Roman"/>
                <w:noProof/>
                <w:lang w:val="sr-Latn-CS"/>
              </w:rPr>
              <w:t>ostvarene</w:t>
            </w:r>
            <w:r w:rsidR="00BF48F5" w:rsidRPr="00611344">
              <w:rPr>
                <w:rFonts w:ascii="Times New Roman" w:hAnsi="Times New Roman"/>
                <w:noProof/>
                <w:lang w:val="sr-Latn-CS"/>
              </w:rPr>
              <w:t xml:space="preserve"> </w:t>
            </w:r>
            <w:r>
              <w:rPr>
                <w:rFonts w:ascii="Times New Roman" w:hAnsi="Times New Roman"/>
                <w:noProof/>
                <w:lang w:val="sr-Latn-CS"/>
              </w:rPr>
              <w:t>investicije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karakteru</w:t>
            </w:r>
            <w:r w:rsidR="00BF48F5" w:rsidRPr="00611344">
              <w:rPr>
                <w:rFonts w:ascii="Times New Roman" w:hAnsi="Times New Roman"/>
                <w:noProof/>
                <w:lang w:val="sr-Latn-CS"/>
              </w:rPr>
              <w:t xml:space="preserve"> </w:t>
            </w:r>
            <w:r>
              <w:rPr>
                <w:rFonts w:ascii="Times New Roman" w:hAnsi="Times New Roman"/>
                <w:noProof/>
                <w:lang w:val="sr-Latn-CS"/>
              </w:rPr>
              <w:t>izgradnje</w:t>
            </w:r>
            <w:r w:rsidR="00BF48F5" w:rsidRPr="00611344">
              <w:rPr>
                <w:rFonts w:ascii="Times New Roman" w:hAnsi="Times New Roman"/>
                <w:noProof/>
                <w:lang w:val="sr-Latn-CS"/>
              </w:rPr>
              <w:t xml:space="preserve">, </w:t>
            </w:r>
            <w:r>
              <w:rPr>
                <w:rFonts w:ascii="Times New Roman" w:hAnsi="Times New Roman"/>
                <w:noProof/>
                <w:lang w:val="sr-Latn-CS"/>
              </w:rPr>
              <w:t>tehničkoj</w:t>
            </w:r>
            <w:r w:rsidR="00BF48F5" w:rsidRPr="00611344">
              <w:rPr>
                <w:rFonts w:ascii="Times New Roman" w:hAnsi="Times New Roman"/>
                <w:noProof/>
                <w:lang w:val="sr-Latn-CS"/>
              </w:rPr>
              <w:t xml:space="preserve"> </w:t>
            </w:r>
            <w:r>
              <w:rPr>
                <w:rFonts w:ascii="Times New Roman" w:hAnsi="Times New Roman"/>
                <w:noProof/>
                <w:lang w:val="sr-Latn-CS"/>
              </w:rPr>
              <w:t>strukturi</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investitora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nameni</w:t>
            </w:r>
            <w:r w:rsidR="00BF48F5" w:rsidRPr="00611344">
              <w:rPr>
                <w:rFonts w:ascii="Times New Roman" w:hAnsi="Times New Roman"/>
                <w:noProof/>
                <w:lang w:val="sr-Latn-CS"/>
              </w:rPr>
              <w:t xml:space="preserve">; </w:t>
            </w:r>
            <w:r>
              <w:rPr>
                <w:rFonts w:ascii="Times New Roman" w:hAnsi="Times New Roman"/>
                <w:noProof/>
                <w:lang w:val="sr-Latn-CS"/>
              </w:rPr>
              <w:t>ostvarene</w:t>
            </w:r>
            <w:r w:rsidR="00BF48F5" w:rsidRPr="00611344">
              <w:rPr>
                <w:rFonts w:ascii="Times New Roman" w:hAnsi="Times New Roman"/>
                <w:noProof/>
                <w:lang w:val="sr-Latn-CS"/>
              </w:rPr>
              <w:t xml:space="preserve"> </w:t>
            </w:r>
            <w:r>
              <w:rPr>
                <w:rFonts w:ascii="Times New Roman" w:hAnsi="Times New Roman"/>
                <w:noProof/>
                <w:lang w:val="sr-Latn-CS"/>
              </w:rPr>
              <w:t>investicije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nove</w:t>
            </w:r>
            <w:r w:rsidR="00BF48F5" w:rsidRPr="00611344">
              <w:rPr>
                <w:rFonts w:ascii="Times New Roman" w:hAnsi="Times New Roman"/>
                <w:noProof/>
                <w:lang w:val="sr-Latn-CS"/>
              </w:rPr>
              <w:t xml:space="preserve"> </w:t>
            </w:r>
            <w:r>
              <w:rPr>
                <w:rFonts w:ascii="Times New Roman" w:hAnsi="Times New Roman"/>
                <w:noProof/>
                <w:lang w:val="sr-Latn-CS"/>
              </w:rPr>
              <w:t>osnovne</w:t>
            </w:r>
            <w:r w:rsidR="00BF48F5" w:rsidRPr="00611344">
              <w:rPr>
                <w:rFonts w:ascii="Times New Roman" w:hAnsi="Times New Roman"/>
                <w:noProof/>
                <w:lang w:val="sr-Latn-CS"/>
              </w:rPr>
              <w:t xml:space="preserve"> </w:t>
            </w:r>
            <w:r>
              <w:rPr>
                <w:rFonts w:ascii="Times New Roman" w:hAnsi="Times New Roman"/>
                <w:noProof/>
                <w:lang w:val="sr-Latn-CS"/>
              </w:rPr>
              <w:t>fondove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nameni</w:t>
            </w:r>
            <w:r w:rsidR="00BF48F5" w:rsidRPr="00611344">
              <w:rPr>
                <w:rFonts w:ascii="Times New Roman" w:hAnsi="Times New Roman"/>
                <w:noProof/>
                <w:lang w:val="sr-Latn-CS"/>
              </w:rPr>
              <w:t xml:space="preserve"> </w:t>
            </w:r>
            <w:r>
              <w:rPr>
                <w:rFonts w:ascii="Times New Roman" w:hAnsi="Times New Roman"/>
                <w:noProof/>
                <w:lang w:val="sr-Latn-CS"/>
              </w:rPr>
              <w:t>ulaganja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teritoriji</w:t>
            </w:r>
            <w:r w:rsidR="00BF48F5" w:rsidRPr="00611344">
              <w:rPr>
                <w:rFonts w:ascii="Times New Roman" w:hAnsi="Times New Roman"/>
                <w:noProof/>
                <w:lang w:val="sr-Latn-CS"/>
              </w:rPr>
              <w:t xml:space="preserve">; </w:t>
            </w:r>
            <w:r>
              <w:rPr>
                <w:rFonts w:ascii="Times New Roman" w:hAnsi="Times New Roman"/>
                <w:noProof/>
                <w:lang w:val="sr-Latn-CS"/>
              </w:rPr>
              <w:t>ostvarene</w:t>
            </w:r>
            <w:r w:rsidR="00BF48F5" w:rsidRPr="00611344">
              <w:rPr>
                <w:rFonts w:ascii="Times New Roman" w:hAnsi="Times New Roman"/>
                <w:noProof/>
                <w:lang w:val="sr-Latn-CS"/>
              </w:rPr>
              <w:t xml:space="preserve"> </w:t>
            </w:r>
            <w:r>
              <w:rPr>
                <w:rFonts w:ascii="Times New Roman" w:hAnsi="Times New Roman"/>
                <w:noProof/>
                <w:lang w:val="sr-Latn-CS"/>
              </w:rPr>
              <w:t>investicije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tekući</w:t>
            </w:r>
            <w:r w:rsidR="00BF48F5" w:rsidRPr="00611344">
              <w:rPr>
                <w:rFonts w:ascii="Times New Roman" w:hAnsi="Times New Roman"/>
                <w:noProof/>
                <w:lang w:val="sr-Latn-CS"/>
              </w:rPr>
              <w:t xml:space="preserve"> </w:t>
            </w:r>
            <w:r>
              <w:rPr>
                <w:rFonts w:ascii="Times New Roman" w:hAnsi="Times New Roman"/>
                <w:noProof/>
                <w:lang w:val="sr-Latn-CS"/>
              </w:rPr>
              <w:t>izdaci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zaštitu</w:t>
            </w:r>
            <w:r w:rsidR="00BF48F5" w:rsidRPr="00611344">
              <w:rPr>
                <w:rFonts w:ascii="Times New Roman" w:hAnsi="Times New Roman"/>
                <w:noProof/>
                <w:lang w:val="sr-Latn-CS"/>
              </w:rPr>
              <w:t xml:space="preserve"> </w:t>
            </w:r>
            <w:r>
              <w:rPr>
                <w:rFonts w:ascii="Times New Roman" w:hAnsi="Times New Roman"/>
                <w:noProof/>
                <w:lang w:val="sr-Latn-CS"/>
              </w:rPr>
              <w:t>životne</w:t>
            </w:r>
            <w:r w:rsidR="00BF48F5" w:rsidRPr="00611344">
              <w:rPr>
                <w:rFonts w:ascii="Times New Roman" w:hAnsi="Times New Roman"/>
                <w:noProof/>
                <w:lang w:val="sr-Latn-CS"/>
              </w:rPr>
              <w:t xml:space="preserve"> </w:t>
            </w:r>
            <w:r>
              <w:rPr>
                <w:rFonts w:ascii="Times New Roman" w:hAnsi="Times New Roman"/>
                <w:noProof/>
                <w:lang w:val="sr-Latn-CS"/>
              </w:rPr>
              <w:t>sredine</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INV</w:t>
            </w:r>
            <w:r w:rsidR="00BF48F5" w:rsidRPr="00611344">
              <w:rPr>
                <w:rFonts w:ascii="Times New Roman" w:hAnsi="Times New Roman"/>
                <w:noProof/>
                <w:szCs w:val="20"/>
                <w:lang w:val="sr-Latn-CS"/>
              </w:rPr>
              <w:t xml:space="preserve">-01 </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preduzetnici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zajednice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investitori</w:t>
            </w:r>
            <w:r w:rsidR="00BF48F5" w:rsidRPr="00611344">
              <w:rPr>
                <w:rFonts w:ascii="Times New Roman" w:hAnsi="Times New Roman"/>
                <w:noProof/>
                <w:szCs w:val="20"/>
                <w:lang w:val="sr-Latn-CS"/>
              </w:rPr>
              <w:t>; 10.4.</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223" w:type="dxa"/>
            <w:gridSpan w:val="8"/>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54" w:type="dxa"/>
            <w:gridSpan w:val="9"/>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15.7.</w:t>
            </w:r>
          </w:p>
        </w:tc>
      </w:tr>
      <w:tr w:rsidR="00BF48F5" w:rsidRPr="00611344">
        <w:trPr>
          <w:gridAfter w:val="3"/>
          <w:wAfter w:w="65" w:type="dxa"/>
        </w:trPr>
        <w:tc>
          <w:tcPr>
            <w:tcW w:w="15879" w:type="dxa"/>
            <w:gridSpan w:val="43"/>
          </w:tcPr>
          <w:p w:rsidR="00BF48F5" w:rsidRPr="00611344" w:rsidRDefault="00BF48F5" w:rsidP="00432FC9">
            <w:pPr>
              <w:spacing w:before="240" w:after="60" w:line="223" w:lineRule="auto"/>
              <w:rPr>
                <w:rFonts w:ascii="Times New Roman" w:hAnsi="Times New Roman"/>
                <w:noProof/>
                <w:spacing w:val="-9"/>
                <w:sz w:val="22"/>
                <w:lang w:val="sr-Latn-CS"/>
              </w:rPr>
            </w:pPr>
            <w:r w:rsidRPr="00611344">
              <w:rPr>
                <w:rFonts w:ascii="Times New Roman" w:hAnsi="Times New Roman"/>
                <w:b/>
                <w:bCs/>
                <w:noProof/>
                <w:lang w:val="sr-Latn-CS"/>
              </w:rPr>
              <w:lastRenderedPageBreak/>
              <w:t>2. </w:t>
            </w:r>
            <w:r w:rsidR="00611344">
              <w:rPr>
                <w:rFonts w:ascii="Times New Roman" w:hAnsi="Times New Roman"/>
                <w:b/>
                <w:bCs/>
                <w:noProof/>
                <w:lang w:val="sr-Latn-CS"/>
              </w:rPr>
              <w:t>Kratkoročne</w:t>
            </w:r>
            <w:r w:rsidRPr="00611344">
              <w:rPr>
                <w:rFonts w:ascii="Times New Roman" w:hAnsi="Times New Roman"/>
                <w:b/>
                <w:bCs/>
                <w:noProof/>
                <w:lang w:val="sr-Latn-CS"/>
              </w:rPr>
              <w:t xml:space="preserve"> </w:t>
            </w:r>
            <w:r w:rsidR="00611344">
              <w:rPr>
                <w:rFonts w:ascii="Times New Roman" w:hAnsi="Times New Roman"/>
                <w:b/>
                <w:bCs/>
                <w:noProof/>
                <w:lang w:val="sr-Latn-CS"/>
              </w:rPr>
              <w:t>poslovne</w:t>
            </w:r>
            <w:r w:rsidRPr="00611344">
              <w:rPr>
                <w:rFonts w:ascii="Times New Roman" w:hAnsi="Times New Roman"/>
                <w:b/>
                <w:bCs/>
                <w:noProof/>
                <w:lang w:val="sr-Latn-CS"/>
              </w:rPr>
              <w:t xml:space="preserve"> </w:t>
            </w:r>
            <w:r w:rsidR="00611344">
              <w:rPr>
                <w:rFonts w:ascii="Times New Roman" w:hAnsi="Times New Roman"/>
                <w:b/>
                <w:bCs/>
                <w:noProof/>
                <w:lang w:val="sr-Latn-CS"/>
              </w:rPr>
              <w:t>statistike</w:t>
            </w:r>
            <w:r w:rsidRPr="00611344">
              <w:rPr>
                <w:rFonts w:ascii="Times New Roman" w:hAnsi="Times New Roman"/>
                <w:b/>
                <w:bCs/>
                <w:noProof/>
                <w:lang w:val="sr-Latn-CS"/>
              </w:rPr>
              <w:t xml:space="preserve"> </w:t>
            </w:r>
          </w:p>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b/>
                <w:bCs/>
                <w:noProof/>
                <w:lang w:val="sr-Latn-CS"/>
              </w:rPr>
              <w:t xml:space="preserve">1) </w:t>
            </w:r>
            <w:r w:rsidR="00611344">
              <w:rPr>
                <w:rFonts w:ascii="Times New Roman" w:hAnsi="Times New Roman"/>
                <w:b/>
                <w:bCs/>
                <w:noProof/>
                <w:lang w:val="sr-Latn-CS"/>
              </w:rPr>
              <w:t>Statistika</w:t>
            </w:r>
            <w:r w:rsidRPr="00611344">
              <w:rPr>
                <w:rFonts w:ascii="Times New Roman" w:hAnsi="Times New Roman"/>
                <w:b/>
                <w:bCs/>
                <w:noProof/>
                <w:lang w:val="sr-Latn-CS"/>
              </w:rPr>
              <w:t xml:space="preserve"> </w:t>
            </w:r>
            <w:r w:rsidR="00611344">
              <w:rPr>
                <w:rFonts w:ascii="Times New Roman" w:hAnsi="Times New Roman"/>
                <w:b/>
                <w:bCs/>
                <w:noProof/>
                <w:lang w:val="sr-Latn-CS"/>
              </w:rPr>
              <w:t>industrije</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industrije</w:t>
            </w:r>
            <w:r w:rsidR="00BF48F5" w:rsidRPr="00611344">
              <w:rPr>
                <w:rFonts w:ascii="Times New Roman" w:hAnsi="Times New Roman"/>
                <w:noProof/>
                <w:lang w:val="sr-Latn-CS"/>
              </w:rPr>
              <w:t xml:space="preserve"> (</w:t>
            </w:r>
            <w:r>
              <w:rPr>
                <w:rFonts w:ascii="Times New Roman" w:hAnsi="Times New Roman"/>
                <w:noProof/>
                <w:lang w:val="sr-Latn-CS"/>
              </w:rPr>
              <w:t>IND</w:t>
            </w:r>
            <w:r w:rsidR="00BF48F5" w:rsidRPr="00611344">
              <w:rPr>
                <w:rFonts w:ascii="Times New Roman" w:hAnsi="Times New Roman"/>
                <w:noProof/>
                <w:lang w:val="sr-Latn-CS"/>
              </w:rPr>
              <w:t>-1)</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Ostvarena</w:t>
            </w:r>
            <w:r w:rsidR="00BF48F5" w:rsidRPr="00611344">
              <w:rPr>
                <w:rFonts w:ascii="Times New Roman" w:hAnsi="Times New Roman"/>
                <w:noProof/>
                <w:lang w:val="sr-Latn-CS"/>
              </w:rPr>
              <w:t xml:space="preserve"> </w:t>
            </w:r>
            <w:r>
              <w:rPr>
                <w:rFonts w:ascii="Times New Roman" w:hAnsi="Times New Roman"/>
                <w:noProof/>
                <w:lang w:val="sr-Latn-CS"/>
              </w:rPr>
              <w:t>proizvodnja</w:t>
            </w:r>
            <w:r w:rsidR="00BF48F5" w:rsidRPr="00611344">
              <w:rPr>
                <w:rFonts w:ascii="Times New Roman" w:hAnsi="Times New Roman"/>
                <w:noProof/>
                <w:lang w:val="sr-Latn-CS"/>
              </w:rPr>
              <w:t xml:space="preserve"> (</w:t>
            </w: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w:t>
            </w:r>
            <w:r>
              <w:rPr>
                <w:rFonts w:ascii="Times New Roman" w:hAnsi="Times New Roman"/>
                <w:noProof/>
                <w:lang w:val="sr-Latn-CS"/>
              </w:rPr>
              <w:t>početka</w:t>
            </w:r>
            <w:r w:rsidR="00BF48F5" w:rsidRPr="00611344">
              <w:rPr>
                <w:rFonts w:ascii="Times New Roman" w:hAnsi="Times New Roman"/>
                <w:noProof/>
                <w:lang w:val="sr-Latn-CS"/>
              </w:rPr>
              <w:t xml:space="preserve"> </w:t>
            </w:r>
            <w:r>
              <w:rPr>
                <w:rFonts w:ascii="Times New Roman" w:hAnsi="Times New Roman"/>
                <w:noProof/>
                <w:lang w:val="sr-Latn-CS"/>
              </w:rPr>
              <w:t>godine</w:t>
            </w:r>
            <w:r w:rsidR="00BF48F5" w:rsidRPr="00611344">
              <w:rPr>
                <w:rFonts w:ascii="Times New Roman" w:hAnsi="Times New Roman"/>
                <w:noProof/>
                <w:lang w:val="sr-Latn-CS"/>
              </w:rPr>
              <w:t xml:space="preserve">), </w:t>
            </w:r>
            <w:r>
              <w:rPr>
                <w:rFonts w:ascii="Times New Roman" w:hAnsi="Times New Roman"/>
                <w:noProof/>
                <w:lang w:val="sr-Latn-CS"/>
              </w:rPr>
              <w:t>zalihe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prodaja</w:t>
            </w:r>
            <w:r w:rsidR="00BF48F5" w:rsidRPr="00611344">
              <w:rPr>
                <w:rFonts w:ascii="Times New Roman" w:hAnsi="Times New Roman"/>
                <w:noProof/>
                <w:lang w:val="sr-Latn-CS"/>
              </w:rPr>
              <w:t xml:space="preserve"> </w:t>
            </w:r>
            <w:r>
              <w:rPr>
                <w:rFonts w:ascii="Times New Roman" w:hAnsi="Times New Roman"/>
                <w:noProof/>
                <w:lang w:val="sr-Latn-CS"/>
              </w:rPr>
              <w:t>proizvoda</w:t>
            </w:r>
          </w:p>
          <w:p w:rsidR="00BF48F5" w:rsidRPr="00611344" w:rsidRDefault="00BF48F5" w:rsidP="00432FC9">
            <w:pPr>
              <w:spacing w:before="60" w:after="60" w:line="223" w:lineRule="auto"/>
              <w:rPr>
                <w:rFonts w:ascii="Times New Roman" w:hAnsi="Times New Roman"/>
                <w:noProof/>
                <w:lang w:val="sr-Latn-CS"/>
              </w:rPr>
            </w:pP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w:t>
            </w:r>
            <w:r w:rsidR="00BF48F5" w:rsidRPr="00611344">
              <w:rPr>
                <w:rFonts w:ascii="Times New Roman" w:hAnsi="Times New Roman"/>
                <w:noProof/>
                <w:szCs w:val="20"/>
                <w:lang w:val="sr-Latn-CS"/>
              </w:rPr>
              <w:t>-1</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sektora</w:t>
            </w:r>
            <w:r w:rsidR="00BF48F5" w:rsidRPr="00611344">
              <w:rPr>
                <w:rFonts w:ascii="Times New Roman" w:hAnsi="Times New Roman"/>
                <w:noProof/>
                <w:lang w:val="sr-Latn-CS"/>
              </w:rPr>
              <w:t xml:space="preserve">: </w:t>
            </w:r>
            <w:r>
              <w:rPr>
                <w:rFonts w:ascii="Times New Roman" w:hAnsi="Times New Roman"/>
                <w:noProof/>
                <w:lang w:val="sr-Latn-CS"/>
              </w:rPr>
              <w:t>rudarstvo</w:t>
            </w:r>
            <w:r w:rsidR="00BF48F5" w:rsidRPr="00611344">
              <w:rPr>
                <w:rFonts w:ascii="Times New Roman" w:hAnsi="Times New Roman"/>
                <w:noProof/>
                <w:lang w:val="sr-Latn-CS"/>
              </w:rPr>
              <w:t xml:space="preserve">; </w:t>
            </w:r>
            <w:r>
              <w:rPr>
                <w:rFonts w:ascii="Times New Roman" w:hAnsi="Times New Roman"/>
                <w:noProof/>
                <w:lang w:val="sr-Latn-CS"/>
              </w:rPr>
              <w:t>prerađivačka</w:t>
            </w:r>
            <w:r w:rsidR="00BF48F5" w:rsidRPr="00611344">
              <w:rPr>
                <w:rFonts w:ascii="Times New Roman" w:hAnsi="Times New Roman"/>
                <w:noProof/>
                <w:lang w:val="sr-Latn-CS"/>
              </w:rPr>
              <w:t xml:space="preserve"> </w:t>
            </w:r>
            <w:r>
              <w:rPr>
                <w:rFonts w:ascii="Times New Roman" w:hAnsi="Times New Roman"/>
                <w:noProof/>
                <w:lang w:val="sr-Latn-CS"/>
              </w:rPr>
              <w:t>industrija</w:t>
            </w:r>
            <w:r w:rsidR="00BF48F5" w:rsidRPr="00611344">
              <w:rPr>
                <w:rFonts w:ascii="Times New Roman" w:hAnsi="Times New Roman"/>
                <w:noProof/>
                <w:lang w:val="sr-Latn-CS"/>
              </w:rPr>
              <w:t xml:space="preserve">; </w:t>
            </w:r>
            <w:r>
              <w:rPr>
                <w:rFonts w:ascii="Times New Roman" w:hAnsi="Times New Roman"/>
                <w:noProof/>
                <w:lang w:val="sr-Latn-CS"/>
              </w:rPr>
              <w:t>snabdevanje</w:t>
            </w:r>
            <w:r w:rsidR="00BF48F5" w:rsidRPr="00611344">
              <w:rPr>
                <w:rFonts w:ascii="Times New Roman" w:hAnsi="Times New Roman"/>
                <w:noProof/>
                <w:lang w:val="sr-Latn-CS"/>
              </w:rPr>
              <w:t xml:space="preserve"> </w:t>
            </w:r>
            <w:r>
              <w:rPr>
                <w:rFonts w:ascii="Times New Roman" w:hAnsi="Times New Roman"/>
                <w:noProof/>
                <w:lang w:val="sr-Latn-CS"/>
              </w:rPr>
              <w:t>električnom</w:t>
            </w:r>
            <w:r w:rsidR="00BF48F5" w:rsidRPr="00611344">
              <w:rPr>
                <w:rFonts w:ascii="Times New Roman" w:hAnsi="Times New Roman"/>
                <w:noProof/>
                <w:lang w:val="sr-Latn-CS"/>
              </w:rPr>
              <w:t xml:space="preserve"> </w:t>
            </w:r>
            <w:r>
              <w:rPr>
                <w:rFonts w:ascii="Times New Roman" w:hAnsi="Times New Roman"/>
                <w:noProof/>
                <w:lang w:val="sr-Latn-CS"/>
              </w:rPr>
              <w:t>energijom</w:t>
            </w:r>
            <w:r w:rsidR="00BF48F5" w:rsidRPr="00611344">
              <w:rPr>
                <w:rFonts w:ascii="Times New Roman" w:hAnsi="Times New Roman"/>
                <w:noProof/>
                <w:lang w:val="sr-Latn-CS"/>
              </w:rPr>
              <w:t xml:space="preserve">, </w:t>
            </w:r>
            <w:r>
              <w:rPr>
                <w:rFonts w:ascii="Times New Roman" w:hAnsi="Times New Roman"/>
                <w:noProof/>
                <w:lang w:val="sr-Latn-CS"/>
              </w:rPr>
              <w:t>prirodnim</w:t>
            </w:r>
            <w:r w:rsidR="00BF48F5" w:rsidRPr="00611344">
              <w:rPr>
                <w:rFonts w:ascii="Times New Roman" w:hAnsi="Times New Roman"/>
                <w:noProof/>
                <w:lang w:val="sr-Latn-CS"/>
              </w:rPr>
              <w:t xml:space="preserve"> </w:t>
            </w:r>
            <w:r>
              <w:rPr>
                <w:rFonts w:ascii="Times New Roman" w:hAnsi="Times New Roman"/>
                <w:noProof/>
                <w:lang w:val="sr-Latn-CS"/>
              </w:rPr>
              <w:t>gasom</w:t>
            </w:r>
            <w:r w:rsidR="00BF48F5" w:rsidRPr="00611344">
              <w:rPr>
                <w:rFonts w:ascii="Times New Roman" w:hAnsi="Times New Roman"/>
                <w:noProof/>
                <w:lang w:val="sr-Latn-CS"/>
              </w:rPr>
              <w:t xml:space="preserve">, </w:t>
            </w:r>
            <w:r>
              <w:rPr>
                <w:rFonts w:ascii="Times New Roman" w:hAnsi="Times New Roman"/>
                <w:noProof/>
                <w:lang w:val="sr-Latn-CS"/>
              </w:rPr>
              <w:t>parom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klimatizacija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jedinice</w:t>
            </w:r>
            <w:r w:rsidR="00BF48F5" w:rsidRPr="00611344">
              <w:rPr>
                <w:rFonts w:ascii="Times New Roman" w:hAnsi="Times New Roman"/>
                <w:noProof/>
                <w:lang w:val="sr-Latn-CS"/>
              </w:rPr>
              <w:t xml:space="preserve"> </w:t>
            </w:r>
            <w:r>
              <w:rPr>
                <w:rFonts w:ascii="Times New Roman" w:hAnsi="Times New Roman"/>
                <w:noProof/>
                <w:lang w:val="sr-Latn-CS"/>
              </w:rPr>
              <w:t>privrednih</w:t>
            </w:r>
            <w:r w:rsidR="00BF48F5" w:rsidRPr="00611344">
              <w:rPr>
                <w:rFonts w:ascii="Times New Roman" w:hAnsi="Times New Roman"/>
                <w:noProof/>
                <w:lang w:val="sr-Latn-CS"/>
              </w:rPr>
              <w:t xml:space="preserve"> </w:t>
            </w:r>
            <w:r>
              <w:rPr>
                <w:rFonts w:ascii="Times New Roman" w:hAnsi="Times New Roman"/>
                <w:noProof/>
                <w:lang w:val="sr-Latn-CS"/>
              </w:rPr>
              <w:t>društava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drugih</w:t>
            </w:r>
            <w:r w:rsidR="00BF48F5" w:rsidRPr="00611344">
              <w:rPr>
                <w:rFonts w:ascii="Times New Roman" w:hAnsi="Times New Roman"/>
                <w:noProof/>
                <w:lang w:val="sr-Latn-CS"/>
              </w:rPr>
              <w:t xml:space="preserve"> </w:t>
            </w:r>
            <w:r>
              <w:rPr>
                <w:rFonts w:ascii="Times New Roman" w:hAnsi="Times New Roman"/>
                <w:noProof/>
                <w:lang w:val="sr-Latn-CS"/>
              </w:rPr>
              <w:t>sektora</w:t>
            </w:r>
            <w:r w:rsidR="00BF48F5" w:rsidRPr="00611344">
              <w:rPr>
                <w:rFonts w:ascii="Times New Roman" w:hAnsi="Times New Roman"/>
                <w:noProof/>
                <w:lang w:val="sr-Latn-CS"/>
              </w:rPr>
              <w:t xml:space="preserve">, </w:t>
            </w:r>
            <w:r>
              <w:rPr>
                <w:rFonts w:ascii="Times New Roman" w:hAnsi="Times New Roman"/>
                <w:noProof/>
                <w:lang w:val="sr-Latn-CS"/>
              </w:rPr>
              <w:t>ako</w:t>
            </w:r>
            <w:r w:rsidR="00BF48F5" w:rsidRPr="00611344">
              <w:rPr>
                <w:rFonts w:ascii="Times New Roman" w:hAnsi="Times New Roman"/>
                <w:noProof/>
                <w:lang w:val="sr-Latn-CS"/>
              </w:rPr>
              <w:t xml:space="preserve"> </w:t>
            </w:r>
            <w:r>
              <w:rPr>
                <w:rFonts w:ascii="Times New Roman" w:hAnsi="Times New Roman"/>
                <w:noProof/>
                <w:lang w:val="sr-Latn-CS"/>
              </w:rPr>
              <w:t>te</w:t>
            </w:r>
            <w:r w:rsidR="00BF48F5" w:rsidRPr="00611344">
              <w:rPr>
                <w:rFonts w:ascii="Times New Roman" w:hAnsi="Times New Roman"/>
                <w:noProof/>
                <w:lang w:val="sr-Latn-CS"/>
              </w:rPr>
              <w:t xml:space="preserve"> </w:t>
            </w:r>
            <w:r>
              <w:rPr>
                <w:rFonts w:ascii="Times New Roman" w:hAnsi="Times New Roman"/>
                <w:noProof/>
                <w:lang w:val="sr-Latn-CS"/>
              </w:rPr>
              <w:t>jedinice</w:t>
            </w:r>
            <w:r w:rsidR="00BF48F5" w:rsidRPr="00611344">
              <w:rPr>
                <w:rFonts w:ascii="Times New Roman" w:hAnsi="Times New Roman"/>
                <w:noProof/>
                <w:lang w:val="sr-Latn-CS"/>
              </w:rPr>
              <w:t xml:space="preserve"> </w:t>
            </w:r>
            <w:r>
              <w:rPr>
                <w:rFonts w:ascii="Times New Roman" w:hAnsi="Times New Roman"/>
                <w:noProof/>
                <w:lang w:val="sr-Latn-CS"/>
              </w:rPr>
              <w:t>obavljaju</w:t>
            </w:r>
            <w:r w:rsidR="00BF48F5" w:rsidRPr="00611344">
              <w:rPr>
                <w:rFonts w:ascii="Times New Roman" w:hAnsi="Times New Roman"/>
                <w:noProof/>
                <w:lang w:val="sr-Latn-CS"/>
              </w:rPr>
              <w:t xml:space="preserve"> </w:t>
            </w:r>
            <w:r>
              <w:rPr>
                <w:rFonts w:ascii="Times New Roman" w:hAnsi="Times New Roman"/>
                <w:noProof/>
                <w:lang w:val="sr-Latn-CS"/>
              </w:rPr>
              <w:t>delatnost</w:t>
            </w:r>
            <w:r w:rsidR="00BF48F5" w:rsidRPr="00611344">
              <w:rPr>
                <w:rFonts w:ascii="Times New Roman" w:hAnsi="Times New Roman"/>
                <w:noProof/>
                <w:lang w:val="sr-Latn-CS"/>
              </w:rPr>
              <w:t xml:space="preserve"> </w:t>
            </w:r>
            <w:r>
              <w:rPr>
                <w:rFonts w:ascii="Times New Roman" w:hAnsi="Times New Roman"/>
                <w:noProof/>
                <w:lang w:val="sr-Latn-CS"/>
              </w:rPr>
              <w:t>navedenih</w:t>
            </w:r>
            <w:r w:rsidR="00BF48F5" w:rsidRPr="00611344">
              <w:rPr>
                <w:rFonts w:ascii="Times New Roman" w:hAnsi="Times New Roman"/>
                <w:noProof/>
                <w:lang w:val="sr-Latn-CS"/>
              </w:rPr>
              <w:t xml:space="preserve"> </w:t>
            </w:r>
            <w:r>
              <w:rPr>
                <w:rFonts w:ascii="Times New Roman" w:hAnsi="Times New Roman"/>
                <w:noProof/>
                <w:lang w:val="sr-Latn-CS"/>
              </w:rPr>
              <w:t>sektora</w:t>
            </w:r>
            <w:r w:rsidR="00BF48F5" w:rsidRPr="00611344">
              <w:rPr>
                <w:rFonts w:ascii="Times New Roman" w:hAnsi="Times New Roman"/>
                <w:noProof/>
                <w:lang w:val="sr-Latn-CS"/>
              </w:rPr>
              <w:t xml:space="preserve">;              8.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611344" w:rsidP="00432FC9">
            <w:pPr>
              <w:spacing w:before="60" w:after="60" w:line="223" w:lineRule="auto"/>
              <w:jc w:val="center"/>
              <w:rPr>
                <w:rFonts w:ascii="Times New Roman" w:hAnsi="Times New Roman"/>
                <w:noProof/>
                <w:szCs w:val="20"/>
                <w:lang w:val="sr-Latn-CS"/>
              </w:rPr>
            </w:pPr>
            <w:r>
              <w:rPr>
                <w:rFonts w:ascii="Times New Roman" w:hAnsi="Times New Roman"/>
                <w:noProof/>
                <w:szCs w:val="20"/>
                <w:lang w:val="sr-Latn-CS"/>
              </w:rPr>
              <w:t>Poslednji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industrije</w:t>
            </w:r>
            <w:r w:rsidR="00BF48F5" w:rsidRPr="00611344">
              <w:rPr>
                <w:rFonts w:ascii="Times New Roman" w:hAnsi="Times New Roman"/>
                <w:noProof/>
                <w:lang w:val="sr-Latn-CS"/>
              </w:rPr>
              <w:t xml:space="preserve"> (</w:t>
            </w:r>
            <w:r>
              <w:rPr>
                <w:rFonts w:ascii="Times New Roman" w:hAnsi="Times New Roman"/>
                <w:noProof/>
                <w:lang w:val="sr-Latn-CS"/>
              </w:rPr>
              <w:t>IND</w:t>
            </w:r>
            <w:r w:rsidR="00BF48F5" w:rsidRPr="00611344">
              <w:rPr>
                <w:rFonts w:ascii="Times New Roman" w:hAnsi="Times New Roman"/>
                <w:noProof/>
                <w:lang w:val="sr-Latn-CS"/>
              </w:rPr>
              <w:t xml:space="preserve">-1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bazi</w:t>
            </w:r>
            <w:r w:rsidR="00BF48F5" w:rsidRPr="00611344">
              <w:rPr>
                <w:rFonts w:ascii="Times New Roman" w:hAnsi="Times New Roman"/>
                <w:noProof/>
                <w:lang w:val="sr-Latn-CS"/>
              </w:rPr>
              <w:t xml:space="preserve"> </w:t>
            </w:r>
            <w:r>
              <w:rPr>
                <w:rFonts w:ascii="Times New Roman" w:hAnsi="Times New Roman"/>
                <w:noProof/>
                <w:lang w:val="sr-Latn-CS"/>
              </w:rPr>
              <w:t>uzorka</w:t>
            </w:r>
            <w:r w:rsidR="00BF48F5" w:rsidRPr="00611344">
              <w:rPr>
                <w:rFonts w:ascii="Times New Roman" w:hAnsi="Times New Roman"/>
                <w:noProof/>
                <w:lang w:val="sr-Latn-CS"/>
              </w:rPr>
              <w:t>)</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Prihod</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w:t>
            </w:r>
            <w:r>
              <w:rPr>
                <w:rFonts w:ascii="Times New Roman" w:hAnsi="Times New Roman"/>
                <w:noProof/>
                <w:lang w:val="sr-Latn-CS"/>
              </w:rPr>
              <w:t>prodaje</w:t>
            </w:r>
            <w:r w:rsidR="00BF48F5" w:rsidRPr="00611344">
              <w:rPr>
                <w:rFonts w:ascii="Times New Roman" w:hAnsi="Times New Roman"/>
                <w:noProof/>
                <w:lang w:val="sr-Latn-CS"/>
              </w:rPr>
              <w:t xml:space="preserve"> </w:t>
            </w:r>
            <w:r>
              <w:rPr>
                <w:rFonts w:ascii="Times New Roman" w:hAnsi="Times New Roman"/>
                <w:noProof/>
                <w:lang w:val="sr-Latn-CS"/>
              </w:rPr>
              <w:t>sopstvenih</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usluga</w:t>
            </w:r>
            <w:r w:rsidR="00BF48F5" w:rsidRPr="00611344">
              <w:rPr>
                <w:rFonts w:ascii="Times New Roman" w:hAnsi="Times New Roman"/>
                <w:noProof/>
                <w:lang w:val="sr-Latn-CS"/>
              </w:rPr>
              <w:t xml:space="preserve"> </w:t>
            </w:r>
          </w:p>
          <w:p w:rsidR="00BF48F5" w:rsidRPr="00611344" w:rsidRDefault="00BF48F5" w:rsidP="00432FC9">
            <w:pPr>
              <w:spacing w:before="60" w:after="60" w:line="223" w:lineRule="auto"/>
              <w:rPr>
                <w:rFonts w:ascii="Times New Roman" w:hAnsi="Times New Roman"/>
                <w:noProof/>
                <w:lang w:val="sr-Latn-CS"/>
              </w:rPr>
            </w:pP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w:t>
            </w:r>
            <w:r w:rsidR="00BF48F5" w:rsidRPr="00611344">
              <w:rPr>
                <w:rFonts w:ascii="Times New Roman" w:hAnsi="Times New Roman"/>
                <w:noProof/>
                <w:szCs w:val="20"/>
                <w:lang w:val="sr-Latn-CS"/>
              </w:rPr>
              <w:t xml:space="preserve">-1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bazi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uzorka</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Mala</w:t>
            </w:r>
            <w:r w:rsidR="00BF48F5" w:rsidRPr="00611344">
              <w:rPr>
                <w:rFonts w:ascii="Times New Roman" w:hAnsi="Times New Roman"/>
                <w:noProof/>
                <w:lang w:val="sr-Latn-CS"/>
              </w:rPr>
              <w:t xml:space="preserve"> </w:t>
            </w: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koja</w:t>
            </w:r>
            <w:r w:rsidR="00BF48F5" w:rsidRPr="00611344">
              <w:rPr>
                <w:rFonts w:ascii="Times New Roman" w:hAnsi="Times New Roman"/>
                <w:noProof/>
                <w:lang w:val="sr-Latn-CS"/>
              </w:rPr>
              <w:t xml:space="preserve"> </w:t>
            </w:r>
            <w:r>
              <w:rPr>
                <w:rFonts w:ascii="Times New Roman" w:hAnsi="Times New Roman"/>
                <w:noProof/>
                <w:lang w:val="sr-Latn-CS"/>
              </w:rPr>
              <w:t>nisu</w:t>
            </w:r>
            <w:r w:rsidR="00BF48F5" w:rsidRPr="00611344">
              <w:rPr>
                <w:rFonts w:ascii="Times New Roman" w:hAnsi="Times New Roman"/>
                <w:noProof/>
                <w:lang w:val="sr-Latn-CS"/>
              </w:rPr>
              <w:t xml:space="preserve"> </w:t>
            </w:r>
            <w:r>
              <w:rPr>
                <w:rFonts w:ascii="Times New Roman" w:hAnsi="Times New Roman"/>
                <w:noProof/>
                <w:lang w:val="sr-Latn-CS"/>
              </w:rPr>
              <w:t>obuhvaćena</w:t>
            </w:r>
            <w:r w:rsidR="00BF48F5" w:rsidRPr="00611344">
              <w:rPr>
                <w:rFonts w:ascii="Times New Roman" w:hAnsi="Times New Roman"/>
                <w:noProof/>
                <w:lang w:val="sr-Latn-CS"/>
              </w:rPr>
              <w:t xml:space="preserve"> </w:t>
            </w:r>
            <w:r>
              <w:rPr>
                <w:rFonts w:ascii="Times New Roman" w:hAnsi="Times New Roman"/>
                <w:noProof/>
                <w:lang w:val="sr-Latn-CS"/>
              </w:rPr>
              <w:t>istraživanjem</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industriji</w:t>
            </w:r>
            <w:r w:rsidR="00BF48F5" w:rsidRPr="00611344">
              <w:rPr>
                <w:rFonts w:ascii="Times New Roman" w:hAnsi="Times New Roman"/>
                <w:noProof/>
                <w:lang w:val="sr-Latn-CS"/>
              </w:rPr>
              <w:t xml:space="preserve"> (</w:t>
            </w:r>
            <w:r>
              <w:rPr>
                <w:rFonts w:ascii="Times New Roman" w:hAnsi="Times New Roman"/>
                <w:noProof/>
                <w:lang w:val="sr-Latn-CS"/>
              </w:rPr>
              <w:t>IND</w:t>
            </w:r>
            <w:r w:rsidR="00BF48F5" w:rsidRPr="00611344">
              <w:rPr>
                <w:rFonts w:ascii="Times New Roman" w:hAnsi="Times New Roman"/>
                <w:noProof/>
                <w:lang w:val="sr-Latn-CS"/>
              </w:rPr>
              <w:t xml:space="preserve">-1)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sektora</w:t>
            </w:r>
            <w:r w:rsidR="00BF48F5" w:rsidRPr="00611344">
              <w:rPr>
                <w:rFonts w:ascii="Times New Roman" w:hAnsi="Times New Roman"/>
                <w:noProof/>
                <w:lang w:val="sr-Latn-CS"/>
              </w:rPr>
              <w:t xml:space="preserve"> </w:t>
            </w:r>
            <w:r>
              <w:rPr>
                <w:rFonts w:ascii="Times New Roman" w:hAnsi="Times New Roman"/>
                <w:noProof/>
                <w:lang w:val="sr-Latn-CS"/>
              </w:rPr>
              <w:t>prerađivačka</w:t>
            </w:r>
            <w:r w:rsidR="00BF48F5" w:rsidRPr="00611344">
              <w:rPr>
                <w:rFonts w:ascii="Times New Roman" w:hAnsi="Times New Roman"/>
                <w:noProof/>
                <w:lang w:val="sr-Latn-CS"/>
              </w:rPr>
              <w:t xml:space="preserve"> </w:t>
            </w:r>
            <w:r>
              <w:rPr>
                <w:rFonts w:ascii="Times New Roman" w:hAnsi="Times New Roman"/>
                <w:noProof/>
                <w:lang w:val="sr-Latn-CS"/>
              </w:rPr>
              <w:t>industrija</w:t>
            </w:r>
            <w:r w:rsidR="00BF48F5" w:rsidRPr="00611344">
              <w:rPr>
                <w:rFonts w:ascii="Times New Roman" w:hAnsi="Times New Roman"/>
                <w:noProof/>
                <w:lang w:val="sr-Latn-CS"/>
              </w:rPr>
              <w:t xml:space="preserve">;      18.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611344" w:rsidP="00432FC9">
            <w:pPr>
              <w:spacing w:before="60" w:after="60" w:line="223" w:lineRule="auto"/>
              <w:jc w:val="center"/>
              <w:rPr>
                <w:rFonts w:ascii="Times New Roman" w:hAnsi="Times New Roman"/>
                <w:noProof/>
                <w:szCs w:val="20"/>
                <w:lang w:val="sr-Latn-CS"/>
              </w:rPr>
            </w:pPr>
            <w:r>
              <w:rPr>
                <w:rFonts w:ascii="Times New Roman" w:hAnsi="Times New Roman"/>
                <w:noProof/>
                <w:szCs w:val="20"/>
                <w:lang w:val="sr-Latn-CS"/>
              </w:rPr>
              <w:t>Poslednji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prometu</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industriji</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Ukupan</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domaćem</w:t>
            </w:r>
            <w:r w:rsidR="00BF48F5" w:rsidRPr="00611344">
              <w:rPr>
                <w:rFonts w:ascii="Times New Roman" w:hAnsi="Times New Roman"/>
                <w:noProof/>
                <w:lang w:val="sr-Latn-CS"/>
              </w:rPr>
              <w:t xml:space="preserve"> </w:t>
            </w:r>
            <w:r>
              <w:rPr>
                <w:rFonts w:ascii="Times New Roman" w:hAnsi="Times New Roman"/>
                <w:noProof/>
                <w:lang w:val="sr-Latn-CS"/>
              </w:rPr>
              <w:t>tržištu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stranom</w:t>
            </w:r>
            <w:r w:rsidR="00BF48F5" w:rsidRPr="00611344">
              <w:rPr>
                <w:rFonts w:ascii="Times New Roman" w:hAnsi="Times New Roman"/>
                <w:noProof/>
                <w:lang w:val="sr-Latn-CS"/>
              </w:rPr>
              <w:t xml:space="preserve"> </w:t>
            </w:r>
            <w:r>
              <w:rPr>
                <w:rFonts w:ascii="Times New Roman" w:hAnsi="Times New Roman"/>
                <w:noProof/>
                <w:lang w:val="sr-Latn-CS"/>
              </w:rPr>
              <w:t>tržištu</w:t>
            </w:r>
          </w:p>
          <w:p w:rsidR="00BF48F5" w:rsidRPr="00611344" w:rsidRDefault="00BF48F5" w:rsidP="00432FC9">
            <w:pPr>
              <w:spacing w:before="60" w:after="60" w:line="223" w:lineRule="auto"/>
              <w:rPr>
                <w:rFonts w:ascii="Times New Roman" w:hAnsi="Times New Roman"/>
                <w:noProof/>
                <w:lang w:val="sr-Latn-CS"/>
              </w:rPr>
            </w:pP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Kvartalna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mesecima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SBS</w:t>
            </w:r>
            <w:r w:rsidR="00BF48F5" w:rsidRPr="00611344">
              <w:rPr>
                <w:rFonts w:ascii="Times New Roman" w:hAnsi="Times New Roman"/>
                <w:noProof/>
                <w:szCs w:val="20"/>
                <w:lang w:val="sr-Latn-CS"/>
              </w:rPr>
              <w:t xml:space="preserve">-03 </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sektora</w:t>
            </w:r>
            <w:r w:rsidR="00BF48F5" w:rsidRPr="00611344">
              <w:rPr>
                <w:rFonts w:ascii="Times New Roman" w:hAnsi="Times New Roman"/>
                <w:noProof/>
                <w:lang w:val="sr-Latn-CS"/>
              </w:rPr>
              <w:t xml:space="preserve">: </w:t>
            </w:r>
            <w:r>
              <w:rPr>
                <w:rFonts w:ascii="Times New Roman" w:hAnsi="Times New Roman"/>
                <w:noProof/>
                <w:lang w:val="sr-Latn-CS"/>
              </w:rPr>
              <w:t>rudarstvo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prerađivačka</w:t>
            </w:r>
            <w:r w:rsidR="00BF48F5" w:rsidRPr="00611344">
              <w:rPr>
                <w:rFonts w:ascii="Times New Roman" w:hAnsi="Times New Roman"/>
                <w:noProof/>
                <w:lang w:val="sr-Latn-CS"/>
              </w:rPr>
              <w:t xml:space="preserve"> </w:t>
            </w:r>
            <w:r>
              <w:rPr>
                <w:rFonts w:ascii="Times New Roman" w:hAnsi="Times New Roman"/>
                <w:noProof/>
                <w:lang w:val="sr-Latn-CS"/>
              </w:rPr>
              <w:t>industrija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jedinice</w:t>
            </w:r>
            <w:r w:rsidR="00BF48F5" w:rsidRPr="00611344">
              <w:rPr>
                <w:rFonts w:ascii="Times New Roman" w:hAnsi="Times New Roman"/>
                <w:noProof/>
                <w:lang w:val="sr-Latn-CS"/>
              </w:rPr>
              <w:t xml:space="preserve"> </w:t>
            </w:r>
            <w:r>
              <w:rPr>
                <w:rFonts w:ascii="Times New Roman" w:hAnsi="Times New Roman"/>
                <w:noProof/>
                <w:lang w:val="sr-Latn-CS"/>
              </w:rPr>
              <w:t>privrednih</w:t>
            </w:r>
            <w:r w:rsidR="00BF48F5" w:rsidRPr="00611344">
              <w:rPr>
                <w:rFonts w:ascii="Times New Roman" w:hAnsi="Times New Roman"/>
                <w:noProof/>
                <w:lang w:val="sr-Latn-CS"/>
              </w:rPr>
              <w:t xml:space="preserve"> </w:t>
            </w:r>
            <w:r>
              <w:rPr>
                <w:rFonts w:ascii="Times New Roman" w:hAnsi="Times New Roman"/>
                <w:noProof/>
                <w:lang w:val="sr-Latn-CS"/>
              </w:rPr>
              <w:lastRenderedPageBreak/>
              <w:t>društava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drugih</w:t>
            </w:r>
            <w:r w:rsidR="00BF48F5" w:rsidRPr="00611344">
              <w:rPr>
                <w:rFonts w:ascii="Times New Roman" w:hAnsi="Times New Roman"/>
                <w:noProof/>
                <w:lang w:val="sr-Latn-CS"/>
              </w:rPr>
              <w:t xml:space="preserve"> </w:t>
            </w:r>
            <w:r>
              <w:rPr>
                <w:rFonts w:ascii="Times New Roman" w:hAnsi="Times New Roman"/>
                <w:noProof/>
                <w:lang w:val="sr-Latn-CS"/>
              </w:rPr>
              <w:t>sektora</w:t>
            </w:r>
            <w:r w:rsidR="00BF48F5" w:rsidRPr="00611344">
              <w:rPr>
                <w:rFonts w:ascii="Times New Roman" w:hAnsi="Times New Roman"/>
                <w:noProof/>
                <w:lang w:val="sr-Latn-CS"/>
              </w:rPr>
              <w:t xml:space="preserve">, </w:t>
            </w:r>
            <w:r>
              <w:rPr>
                <w:rFonts w:ascii="Times New Roman" w:hAnsi="Times New Roman"/>
                <w:noProof/>
                <w:lang w:val="sr-Latn-CS"/>
              </w:rPr>
              <w:t>ako</w:t>
            </w:r>
            <w:r w:rsidR="00BF48F5" w:rsidRPr="00611344">
              <w:rPr>
                <w:rFonts w:ascii="Times New Roman" w:hAnsi="Times New Roman"/>
                <w:noProof/>
                <w:lang w:val="sr-Latn-CS"/>
              </w:rPr>
              <w:t xml:space="preserve"> </w:t>
            </w:r>
            <w:r>
              <w:rPr>
                <w:rFonts w:ascii="Times New Roman" w:hAnsi="Times New Roman"/>
                <w:noProof/>
                <w:lang w:val="sr-Latn-CS"/>
              </w:rPr>
              <w:t>te</w:t>
            </w:r>
            <w:r w:rsidR="00BF48F5" w:rsidRPr="00611344">
              <w:rPr>
                <w:rFonts w:ascii="Times New Roman" w:hAnsi="Times New Roman"/>
                <w:noProof/>
                <w:lang w:val="sr-Latn-CS"/>
              </w:rPr>
              <w:t xml:space="preserve"> </w:t>
            </w:r>
            <w:r>
              <w:rPr>
                <w:rFonts w:ascii="Times New Roman" w:hAnsi="Times New Roman"/>
                <w:noProof/>
                <w:lang w:val="sr-Latn-CS"/>
              </w:rPr>
              <w:t>jedinice</w:t>
            </w:r>
            <w:r w:rsidR="00BF48F5" w:rsidRPr="00611344">
              <w:rPr>
                <w:rFonts w:ascii="Times New Roman" w:hAnsi="Times New Roman"/>
                <w:noProof/>
                <w:lang w:val="sr-Latn-CS"/>
              </w:rPr>
              <w:t xml:space="preserve"> </w:t>
            </w:r>
            <w:r>
              <w:rPr>
                <w:rFonts w:ascii="Times New Roman" w:hAnsi="Times New Roman"/>
                <w:noProof/>
                <w:lang w:val="sr-Latn-CS"/>
              </w:rPr>
              <w:t>obavljaju</w:t>
            </w:r>
            <w:r w:rsidR="00BF48F5" w:rsidRPr="00611344">
              <w:rPr>
                <w:rFonts w:ascii="Times New Roman" w:hAnsi="Times New Roman"/>
                <w:noProof/>
                <w:lang w:val="sr-Latn-CS"/>
              </w:rPr>
              <w:t xml:space="preserve"> </w:t>
            </w:r>
            <w:r>
              <w:rPr>
                <w:rFonts w:ascii="Times New Roman" w:hAnsi="Times New Roman"/>
                <w:noProof/>
                <w:lang w:val="sr-Latn-CS"/>
              </w:rPr>
              <w:t>delatnost</w:t>
            </w:r>
            <w:r w:rsidR="00BF48F5" w:rsidRPr="00611344">
              <w:rPr>
                <w:rFonts w:ascii="Times New Roman" w:hAnsi="Times New Roman"/>
                <w:noProof/>
                <w:lang w:val="sr-Latn-CS"/>
              </w:rPr>
              <w:t xml:space="preserve"> </w:t>
            </w:r>
            <w:r>
              <w:rPr>
                <w:rFonts w:ascii="Times New Roman" w:hAnsi="Times New Roman"/>
                <w:noProof/>
                <w:lang w:val="sr-Latn-CS"/>
              </w:rPr>
              <w:t>navedenih</w:t>
            </w:r>
            <w:r w:rsidR="00BF48F5" w:rsidRPr="00611344">
              <w:rPr>
                <w:rFonts w:ascii="Times New Roman" w:hAnsi="Times New Roman"/>
                <w:noProof/>
                <w:lang w:val="sr-Latn-CS"/>
              </w:rPr>
              <w:t xml:space="preserve"> </w:t>
            </w:r>
            <w:r>
              <w:rPr>
                <w:rFonts w:ascii="Times New Roman" w:hAnsi="Times New Roman"/>
                <w:noProof/>
                <w:lang w:val="sr-Latn-CS"/>
              </w:rPr>
              <w:t>sektora</w:t>
            </w:r>
            <w:r w:rsidR="00BF48F5" w:rsidRPr="00611344">
              <w:rPr>
                <w:rFonts w:ascii="Times New Roman" w:hAnsi="Times New Roman"/>
                <w:noProof/>
                <w:lang w:val="sr-Latn-CS"/>
              </w:rPr>
              <w:t xml:space="preserve">;         20.1,                        15.4,               15.7. </w:t>
            </w:r>
            <w:r>
              <w:rPr>
                <w:rFonts w:ascii="Times New Roman" w:hAnsi="Times New Roman"/>
                <w:noProof/>
                <w:lang w:val="sr-Latn-CS"/>
              </w:rPr>
              <w:t>i</w:t>
            </w:r>
            <w:r w:rsidR="00BF48F5" w:rsidRPr="00611344">
              <w:rPr>
                <w:rFonts w:ascii="Times New Roman" w:hAnsi="Times New Roman"/>
                <w:noProof/>
                <w:lang w:val="sr-Latn-CS"/>
              </w:rPr>
              <w:t xml:space="preserve">                15.10.                   </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28.3,    30.6,      30.9.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30.12.</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4.</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industrije</w:t>
            </w:r>
            <w:r w:rsidR="00BF48F5" w:rsidRPr="00611344">
              <w:rPr>
                <w:rFonts w:ascii="Times New Roman" w:hAnsi="Times New Roman"/>
                <w:noProof/>
                <w:lang w:val="sr-Latn-CS"/>
              </w:rPr>
              <w:t xml:space="preserve"> (</w:t>
            </w:r>
            <w:r>
              <w:rPr>
                <w:rFonts w:ascii="Times New Roman" w:hAnsi="Times New Roman"/>
                <w:noProof/>
                <w:lang w:val="sr-Latn-CS"/>
              </w:rPr>
              <w:t>IND</w:t>
            </w:r>
            <w:r w:rsidR="00BF48F5" w:rsidRPr="00611344">
              <w:rPr>
                <w:rFonts w:ascii="Times New Roman" w:hAnsi="Times New Roman"/>
                <w:noProof/>
                <w:lang w:val="sr-Latn-CS"/>
              </w:rPr>
              <w:t>-21)</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Količina</w:t>
            </w:r>
            <w:r w:rsidR="00BF48F5" w:rsidRPr="00611344">
              <w:rPr>
                <w:rFonts w:ascii="Times New Roman" w:hAnsi="Times New Roman"/>
                <w:noProof/>
                <w:lang w:val="sr-Latn-CS"/>
              </w:rPr>
              <w:t xml:space="preserve"> </w:t>
            </w:r>
            <w:r>
              <w:rPr>
                <w:rFonts w:ascii="Times New Roman" w:hAnsi="Times New Roman"/>
                <w:noProof/>
                <w:lang w:val="sr-Latn-CS"/>
              </w:rPr>
              <w:t>zaliha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početku</w:t>
            </w:r>
            <w:r w:rsidR="00BF48F5" w:rsidRPr="00611344">
              <w:rPr>
                <w:rFonts w:ascii="Times New Roman" w:hAnsi="Times New Roman"/>
                <w:noProof/>
                <w:lang w:val="sr-Latn-CS"/>
              </w:rPr>
              <w:t xml:space="preserve"> </w:t>
            </w:r>
            <w:r>
              <w:rPr>
                <w:rFonts w:ascii="Times New Roman" w:hAnsi="Times New Roman"/>
                <w:noProof/>
                <w:lang w:val="sr-Latn-CS"/>
              </w:rPr>
              <w:t>godine</w:t>
            </w:r>
            <w:r w:rsidR="00BF48F5" w:rsidRPr="00611344">
              <w:rPr>
                <w:rFonts w:ascii="Times New Roman" w:hAnsi="Times New Roman"/>
                <w:noProof/>
                <w:lang w:val="sr-Latn-CS"/>
              </w:rPr>
              <w:t xml:space="preserve">, </w:t>
            </w:r>
            <w:r>
              <w:rPr>
                <w:rFonts w:ascii="Times New Roman" w:hAnsi="Times New Roman"/>
                <w:noProof/>
                <w:lang w:val="sr-Latn-CS"/>
              </w:rPr>
              <w:t>ostvarena</w:t>
            </w:r>
            <w:r w:rsidR="00BF48F5" w:rsidRPr="00611344">
              <w:rPr>
                <w:rFonts w:ascii="Times New Roman" w:hAnsi="Times New Roman"/>
                <w:noProof/>
                <w:lang w:val="sr-Latn-CS"/>
              </w:rPr>
              <w:t xml:space="preserve"> </w:t>
            </w:r>
            <w:r>
              <w:rPr>
                <w:rFonts w:ascii="Times New Roman" w:hAnsi="Times New Roman"/>
                <w:noProof/>
                <w:lang w:val="sr-Latn-CS"/>
              </w:rPr>
              <w:t>proizvodnja</w:t>
            </w:r>
            <w:r w:rsidR="00BF48F5" w:rsidRPr="00611344">
              <w:rPr>
                <w:rFonts w:ascii="Times New Roman" w:hAnsi="Times New Roman"/>
                <w:noProof/>
                <w:lang w:val="sr-Latn-CS"/>
              </w:rPr>
              <w:t xml:space="preserve">, </w:t>
            </w:r>
            <w:r>
              <w:rPr>
                <w:rFonts w:ascii="Times New Roman" w:hAnsi="Times New Roman"/>
                <w:noProof/>
                <w:lang w:val="sr-Latn-CS"/>
              </w:rPr>
              <w:t>količine</w:t>
            </w:r>
            <w:r w:rsidR="00BF48F5" w:rsidRPr="00611344">
              <w:rPr>
                <w:rFonts w:ascii="Times New Roman" w:hAnsi="Times New Roman"/>
                <w:noProof/>
                <w:lang w:val="sr-Latn-CS"/>
              </w:rPr>
              <w:t xml:space="preserve"> </w:t>
            </w:r>
            <w:r>
              <w:rPr>
                <w:rFonts w:ascii="Times New Roman" w:hAnsi="Times New Roman"/>
                <w:noProof/>
                <w:lang w:val="sr-Latn-CS"/>
              </w:rPr>
              <w:t>utrošene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dalju</w:t>
            </w:r>
            <w:r w:rsidR="00BF48F5" w:rsidRPr="00611344">
              <w:rPr>
                <w:rFonts w:ascii="Times New Roman" w:hAnsi="Times New Roman"/>
                <w:noProof/>
                <w:lang w:val="sr-Latn-CS"/>
              </w:rPr>
              <w:t xml:space="preserve"> </w:t>
            </w:r>
            <w:r>
              <w:rPr>
                <w:rFonts w:ascii="Times New Roman" w:hAnsi="Times New Roman"/>
                <w:noProof/>
                <w:lang w:val="sr-Latn-CS"/>
              </w:rPr>
              <w:t>proizvodnju</w:t>
            </w:r>
            <w:r w:rsidR="00BF48F5" w:rsidRPr="00611344">
              <w:rPr>
                <w:rFonts w:ascii="Times New Roman" w:hAnsi="Times New Roman"/>
                <w:noProof/>
                <w:lang w:val="sr-Latn-CS"/>
              </w:rPr>
              <w:t xml:space="preserve">, </w:t>
            </w:r>
            <w:r>
              <w:rPr>
                <w:rFonts w:ascii="Times New Roman" w:hAnsi="Times New Roman"/>
                <w:noProof/>
                <w:lang w:val="sr-Latn-CS"/>
              </w:rPr>
              <w:t>količina</w:t>
            </w:r>
            <w:r w:rsidR="00BF48F5" w:rsidRPr="00611344">
              <w:rPr>
                <w:rFonts w:ascii="Times New Roman" w:hAnsi="Times New Roman"/>
                <w:noProof/>
                <w:lang w:val="sr-Latn-CS"/>
              </w:rPr>
              <w:t xml:space="preserve"> </w:t>
            </w:r>
            <w:r>
              <w:rPr>
                <w:rFonts w:ascii="Times New Roman" w:hAnsi="Times New Roman"/>
                <w:noProof/>
                <w:lang w:val="sr-Latn-CS"/>
              </w:rPr>
              <w:t>zaliha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kraju</w:t>
            </w:r>
            <w:r w:rsidR="00BF48F5" w:rsidRPr="00611344">
              <w:rPr>
                <w:rFonts w:ascii="Times New Roman" w:hAnsi="Times New Roman"/>
                <w:noProof/>
                <w:lang w:val="sr-Latn-CS"/>
              </w:rPr>
              <w:t xml:space="preserve"> </w:t>
            </w:r>
            <w:r>
              <w:rPr>
                <w:rFonts w:ascii="Times New Roman" w:hAnsi="Times New Roman"/>
                <w:noProof/>
                <w:lang w:val="sr-Latn-CS"/>
              </w:rPr>
              <w:t>godine</w:t>
            </w:r>
            <w:r w:rsidR="00BF48F5" w:rsidRPr="00611344">
              <w:rPr>
                <w:rFonts w:ascii="Times New Roman" w:hAnsi="Times New Roman"/>
                <w:noProof/>
                <w:lang w:val="sr-Latn-CS"/>
              </w:rPr>
              <w:t xml:space="preserve">, </w:t>
            </w:r>
            <w:r>
              <w:rPr>
                <w:rFonts w:ascii="Times New Roman" w:hAnsi="Times New Roman"/>
                <w:noProof/>
                <w:lang w:val="sr-Latn-CS"/>
              </w:rPr>
              <w:t>količina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prodatih</w:t>
            </w:r>
            <w:r w:rsidR="00BF48F5" w:rsidRPr="00611344">
              <w:rPr>
                <w:rFonts w:ascii="Times New Roman" w:hAnsi="Times New Roman"/>
                <w:noProof/>
                <w:lang w:val="sr-Latn-CS"/>
              </w:rPr>
              <w:t xml:space="preserve"> </w:t>
            </w:r>
            <w:r>
              <w:rPr>
                <w:rFonts w:ascii="Times New Roman" w:hAnsi="Times New Roman"/>
                <w:noProof/>
                <w:lang w:val="sr-Latn-CS"/>
              </w:rPr>
              <w:t>proizvoda</w:t>
            </w:r>
          </w:p>
          <w:p w:rsidR="00BF48F5" w:rsidRPr="00611344" w:rsidRDefault="00BF48F5" w:rsidP="00432FC9">
            <w:pPr>
              <w:spacing w:before="60" w:after="60" w:line="223" w:lineRule="auto"/>
              <w:rPr>
                <w:rFonts w:ascii="Times New Roman" w:hAnsi="Times New Roman"/>
                <w:noProof/>
                <w:lang w:val="sr-Latn-CS"/>
              </w:rPr>
            </w:pP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w:t>
            </w:r>
            <w:r w:rsidR="00BF48F5" w:rsidRPr="00611344">
              <w:rPr>
                <w:rFonts w:ascii="Times New Roman" w:hAnsi="Times New Roman"/>
                <w:noProof/>
                <w:szCs w:val="20"/>
                <w:lang w:val="sr-Latn-CS"/>
              </w:rPr>
              <w:t>-21</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sektora</w:t>
            </w:r>
            <w:r w:rsidR="00BF48F5" w:rsidRPr="00611344">
              <w:rPr>
                <w:rFonts w:ascii="Times New Roman" w:hAnsi="Times New Roman"/>
                <w:noProof/>
                <w:lang w:val="sr-Latn-CS"/>
              </w:rPr>
              <w:t xml:space="preserve">: </w:t>
            </w:r>
            <w:r>
              <w:rPr>
                <w:rFonts w:ascii="Times New Roman" w:hAnsi="Times New Roman"/>
                <w:noProof/>
                <w:lang w:val="sr-Latn-CS"/>
              </w:rPr>
              <w:t>rudarstvo</w:t>
            </w:r>
            <w:r w:rsidR="00BF48F5" w:rsidRPr="00611344">
              <w:rPr>
                <w:rFonts w:ascii="Times New Roman" w:hAnsi="Times New Roman"/>
                <w:noProof/>
                <w:lang w:val="sr-Latn-CS"/>
              </w:rPr>
              <w:t xml:space="preserve">; </w:t>
            </w:r>
            <w:r>
              <w:rPr>
                <w:rFonts w:ascii="Times New Roman" w:hAnsi="Times New Roman"/>
                <w:noProof/>
                <w:lang w:val="sr-Latn-CS"/>
              </w:rPr>
              <w:t>prerađivačka</w:t>
            </w:r>
            <w:r w:rsidR="00BF48F5" w:rsidRPr="00611344">
              <w:rPr>
                <w:rFonts w:ascii="Times New Roman" w:hAnsi="Times New Roman"/>
                <w:noProof/>
                <w:lang w:val="sr-Latn-CS"/>
              </w:rPr>
              <w:t xml:space="preserve"> </w:t>
            </w:r>
            <w:r>
              <w:rPr>
                <w:rFonts w:ascii="Times New Roman" w:hAnsi="Times New Roman"/>
                <w:noProof/>
                <w:lang w:val="sr-Latn-CS"/>
              </w:rPr>
              <w:t>industrija</w:t>
            </w:r>
            <w:r w:rsidR="00BF48F5" w:rsidRPr="00611344">
              <w:rPr>
                <w:rFonts w:ascii="Times New Roman" w:hAnsi="Times New Roman"/>
                <w:noProof/>
                <w:lang w:val="sr-Latn-CS"/>
              </w:rPr>
              <w:t xml:space="preserve">;  </w:t>
            </w:r>
            <w:r>
              <w:rPr>
                <w:rFonts w:ascii="Times New Roman" w:hAnsi="Times New Roman"/>
                <w:noProof/>
                <w:lang w:val="sr-Latn-CS"/>
              </w:rPr>
              <w:t>snabdevanje</w:t>
            </w:r>
            <w:r w:rsidR="00BF48F5" w:rsidRPr="00611344">
              <w:rPr>
                <w:rFonts w:ascii="Times New Roman" w:hAnsi="Times New Roman"/>
                <w:noProof/>
                <w:lang w:val="sr-Latn-CS"/>
              </w:rPr>
              <w:t xml:space="preserve"> </w:t>
            </w:r>
            <w:r>
              <w:rPr>
                <w:rFonts w:ascii="Times New Roman" w:hAnsi="Times New Roman"/>
                <w:noProof/>
                <w:lang w:val="sr-Latn-CS"/>
              </w:rPr>
              <w:t>električnom</w:t>
            </w:r>
            <w:r w:rsidR="00BF48F5" w:rsidRPr="00611344">
              <w:rPr>
                <w:rFonts w:ascii="Times New Roman" w:hAnsi="Times New Roman"/>
                <w:noProof/>
                <w:lang w:val="sr-Latn-CS"/>
              </w:rPr>
              <w:t xml:space="preserve"> </w:t>
            </w:r>
            <w:r>
              <w:rPr>
                <w:rFonts w:ascii="Times New Roman" w:hAnsi="Times New Roman"/>
                <w:noProof/>
                <w:lang w:val="sr-Latn-CS"/>
              </w:rPr>
              <w:t>energijom</w:t>
            </w:r>
            <w:r w:rsidR="00BF48F5" w:rsidRPr="00611344">
              <w:rPr>
                <w:rFonts w:ascii="Times New Roman" w:hAnsi="Times New Roman"/>
                <w:noProof/>
                <w:lang w:val="sr-Latn-CS"/>
              </w:rPr>
              <w:t xml:space="preserve">, </w:t>
            </w:r>
            <w:r>
              <w:rPr>
                <w:rFonts w:ascii="Times New Roman" w:hAnsi="Times New Roman"/>
                <w:noProof/>
                <w:lang w:val="sr-Latn-CS"/>
              </w:rPr>
              <w:t>prirodnim</w:t>
            </w:r>
            <w:r w:rsidR="00BF48F5" w:rsidRPr="00611344">
              <w:rPr>
                <w:rFonts w:ascii="Times New Roman" w:hAnsi="Times New Roman"/>
                <w:noProof/>
                <w:lang w:val="sr-Latn-CS"/>
              </w:rPr>
              <w:t xml:space="preserve"> </w:t>
            </w:r>
            <w:r>
              <w:rPr>
                <w:rFonts w:ascii="Times New Roman" w:hAnsi="Times New Roman"/>
                <w:noProof/>
                <w:lang w:val="sr-Latn-CS"/>
              </w:rPr>
              <w:t>gasom</w:t>
            </w:r>
            <w:r w:rsidR="00BF48F5" w:rsidRPr="00611344">
              <w:rPr>
                <w:rFonts w:ascii="Times New Roman" w:hAnsi="Times New Roman"/>
                <w:noProof/>
                <w:lang w:val="sr-Latn-CS"/>
              </w:rPr>
              <w:t xml:space="preserve">, </w:t>
            </w:r>
            <w:r>
              <w:rPr>
                <w:rFonts w:ascii="Times New Roman" w:hAnsi="Times New Roman"/>
                <w:noProof/>
                <w:lang w:val="sr-Latn-CS"/>
              </w:rPr>
              <w:t>parom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klimatizacija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jedinice</w:t>
            </w:r>
            <w:r w:rsidR="00BF48F5" w:rsidRPr="00611344">
              <w:rPr>
                <w:rFonts w:ascii="Times New Roman" w:hAnsi="Times New Roman"/>
                <w:noProof/>
                <w:lang w:val="sr-Latn-CS"/>
              </w:rPr>
              <w:t xml:space="preserve"> </w:t>
            </w:r>
            <w:r>
              <w:rPr>
                <w:rFonts w:ascii="Times New Roman" w:hAnsi="Times New Roman"/>
                <w:noProof/>
                <w:lang w:val="sr-Latn-CS"/>
              </w:rPr>
              <w:t>privrednih</w:t>
            </w:r>
            <w:r w:rsidR="00BF48F5" w:rsidRPr="00611344">
              <w:rPr>
                <w:rFonts w:ascii="Times New Roman" w:hAnsi="Times New Roman"/>
                <w:noProof/>
                <w:lang w:val="sr-Latn-CS"/>
              </w:rPr>
              <w:t xml:space="preserve"> </w:t>
            </w:r>
            <w:r>
              <w:rPr>
                <w:rFonts w:ascii="Times New Roman" w:hAnsi="Times New Roman"/>
                <w:noProof/>
                <w:lang w:val="sr-Latn-CS"/>
              </w:rPr>
              <w:t>društava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drugih</w:t>
            </w:r>
            <w:r w:rsidR="00BF48F5" w:rsidRPr="00611344">
              <w:rPr>
                <w:rFonts w:ascii="Times New Roman" w:hAnsi="Times New Roman"/>
                <w:noProof/>
                <w:lang w:val="sr-Latn-CS"/>
              </w:rPr>
              <w:t xml:space="preserve"> </w:t>
            </w:r>
            <w:r>
              <w:rPr>
                <w:rFonts w:ascii="Times New Roman" w:hAnsi="Times New Roman"/>
                <w:noProof/>
                <w:lang w:val="sr-Latn-CS"/>
              </w:rPr>
              <w:t>sektora</w:t>
            </w:r>
            <w:r w:rsidR="00BF48F5" w:rsidRPr="00611344">
              <w:rPr>
                <w:rFonts w:ascii="Times New Roman" w:hAnsi="Times New Roman"/>
                <w:noProof/>
                <w:lang w:val="sr-Latn-CS"/>
              </w:rPr>
              <w:t xml:space="preserve">, </w:t>
            </w:r>
            <w:r>
              <w:rPr>
                <w:rFonts w:ascii="Times New Roman" w:hAnsi="Times New Roman"/>
                <w:noProof/>
                <w:lang w:val="sr-Latn-CS"/>
              </w:rPr>
              <w:t>ako</w:t>
            </w:r>
            <w:r w:rsidR="00BF48F5" w:rsidRPr="00611344">
              <w:rPr>
                <w:rFonts w:ascii="Times New Roman" w:hAnsi="Times New Roman"/>
                <w:noProof/>
                <w:lang w:val="sr-Latn-CS"/>
              </w:rPr>
              <w:t xml:space="preserve"> </w:t>
            </w:r>
            <w:r>
              <w:rPr>
                <w:rFonts w:ascii="Times New Roman" w:hAnsi="Times New Roman"/>
                <w:noProof/>
                <w:lang w:val="sr-Latn-CS"/>
              </w:rPr>
              <w:t>te</w:t>
            </w:r>
            <w:r w:rsidR="00BF48F5" w:rsidRPr="00611344">
              <w:rPr>
                <w:rFonts w:ascii="Times New Roman" w:hAnsi="Times New Roman"/>
                <w:noProof/>
                <w:lang w:val="sr-Latn-CS"/>
              </w:rPr>
              <w:t xml:space="preserve"> </w:t>
            </w:r>
            <w:r>
              <w:rPr>
                <w:rFonts w:ascii="Times New Roman" w:hAnsi="Times New Roman"/>
                <w:noProof/>
                <w:lang w:val="sr-Latn-CS"/>
              </w:rPr>
              <w:t>jedinice</w:t>
            </w:r>
            <w:r w:rsidR="00BF48F5" w:rsidRPr="00611344">
              <w:rPr>
                <w:rFonts w:ascii="Times New Roman" w:hAnsi="Times New Roman"/>
                <w:noProof/>
                <w:lang w:val="sr-Latn-CS"/>
              </w:rPr>
              <w:t xml:space="preserve"> </w:t>
            </w:r>
            <w:r>
              <w:rPr>
                <w:rFonts w:ascii="Times New Roman" w:hAnsi="Times New Roman"/>
                <w:noProof/>
                <w:lang w:val="sr-Latn-CS"/>
              </w:rPr>
              <w:t>obavljaju</w:t>
            </w:r>
            <w:r w:rsidR="00BF48F5" w:rsidRPr="00611344">
              <w:rPr>
                <w:rFonts w:ascii="Times New Roman" w:hAnsi="Times New Roman"/>
                <w:noProof/>
                <w:lang w:val="sr-Latn-CS"/>
              </w:rPr>
              <w:t xml:space="preserve"> </w:t>
            </w:r>
            <w:r>
              <w:rPr>
                <w:rFonts w:ascii="Times New Roman" w:hAnsi="Times New Roman"/>
                <w:noProof/>
                <w:lang w:val="sr-Latn-CS"/>
              </w:rPr>
              <w:t>delatnost</w:t>
            </w:r>
            <w:r w:rsidR="00BF48F5" w:rsidRPr="00611344">
              <w:rPr>
                <w:rFonts w:ascii="Times New Roman" w:hAnsi="Times New Roman"/>
                <w:noProof/>
                <w:lang w:val="sr-Latn-CS"/>
              </w:rPr>
              <w:t xml:space="preserve"> </w:t>
            </w:r>
            <w:r>
              <w:rPr>
                <w:rFonts w:ascii="Times New Roman" w:hAnsi="Times New Roman"/>
                <w:noProof/>
                <w:lang w:val="sr-Latn-CS"/>
              </w:rPr>
              <w:t>navedenih</w:t>
            </w:r>
            <w:r w:rsidR="00BF48F5" w:rsidRPr="00611344">
              <w:rPr>
                <w:rFonts w:ascii="Times New Roman" w:hAnsi="Times New Roman"/>
                <w:noProof/>
                <w:lang w:val="sr-Latn-CS"/>
              </w:rPr>
              <w:t xml:space="preserve"> </w:t>
            </w:r>
            <w:r>
              <w:rPr>
                <w:rFonts w:ascii="Times New Roman" w:hAnsi="Times New Roman"/>
                <w:noProof/>
                <w:lang w:val="sr-Latn-CS"/>
              </w:rPr>
              <w:t>sektora</w:t>
            </w:r>
            <w:r w:rsidR="00BF48F5" w:rsidRPr="00611344">
              <w:rPr>
                <w:rFonts w:ascii="Times New Roman" w:hAnsi="Times New Roman"/>
                <w:noProof/>
                <w:lang w:val="sr-Latn-CS"/>
              </w:rPr>
              <w:t>;          10.4.</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r w:rsidR="00BF48F5" w:rsidRPr="00611344">
              <w:rPr>
                <w:rFonts w:ascii="Times New Roman" w:hAnsi="Times New Roman"/>
                <w:noProof/>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31.10.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5.</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Utrošak</w:t>
            </w:r>
            <w:r w:rsidR="00BF48F5" w:rsidRPr="00611344">
              <w:rPr>
                <w:rFonts w:ascii="Times New Roman" w:hAnsi="Times New Roman"/>
                <w:noProof/>
                <w:lang w:val="sr-Latn-CS"/>
              </w:rPr>
              <w:t xml:space="preserve"> </w:t>
            </w:r>
            <w:r>
              <w:rPr>
                <w:rFonts w:ascii="Times New Roman" w:hAnsi="Times New Roman"/>
                <w:noProof/>
                <w:lang w:val="sr-Latn-CS"/>
              </w:rPr>
              <w:t>sirovina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poljoprivrede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prehrambenoj</w:t>
            </w:r>
            <w:r w:rsidR="00BF48F5" w:rsidRPr="00611344">
              <w:rPr>
                <w:rFonts w:ascii="Times New Roman" w:hAnsi="Times New Roman"/>
                <w:noProof/>
                <w:lang w:val="sr-Latn-CS"/>
              </w:rPr>
              <w:t xml:space="preserve"> </w:t>
            </w:r>
            <w:r>
              <w:rPr>
                <w:rFonts w:ascii="Times New Roman" w:hAnsi="Times New Roman"/>
                <w:noProof/>
                <w:lang w:val="sr-Latn-CS"/>
              </w:rPr>
              <w:t>industriji</w:t>
            </w:r>
            <w:r w:rsidR="00BF48F5" w:rsidRPr="00611344">
              <w:rPr>
                <w:rFonts w:ascii="Times New Roman" w:hAnsi="Times New Roman"/>
                <w:noProof/>
                <w:lang w:val="sr-Latn-CS"/>
              </w:rPr>
              <w:t xml:space="preserve">, </w:t>
            </w:r>
            <w:r>
              <w:rPr>
                <w:rFonts w:ascii="Times New Roman" w:hAnsi="Times New Roman"/>
                <w:noProof/>
                <w:lang w:val="sr-Latn-CS"/>
              </w:rPr>
              <w:t>industriji</w:t>
            </w:r>
            <w:r w:rsidR="00BF48F5" w:rsidRPr="00611344">
              <w:rPr>
                <w:rFonts w:ascii="Times New Roman" w:hAnsi="Times New Roman"/>
                <w:noProof/>
                <w:lang w:val="sr-Latn-CS"/>
              </w:rPr>
              <w:t xml:space="preserve"> </w:t>
            </w:r>
            <w:r>
              <w:rPr>
                <w:rFonts w:ascii="Times New Roman" w:hAnsi="Times New Roman"/>
                <w:noProof/>
                <w:lang w:val="sr-Latn-CS"/>
              </w:rPr>
              <w:t>pića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industriji</w:t>
            </w:r>
            <w:r w:rsidR="00BF48F5" w:rsidRPr="00611344">
              <w:rPr>
                <w:rFonts w:ascii="Times New Roman" w:hAnsi="Times New Roman"/>
                <w:noProof/>
                <w:lang w:val="sr-Latn-CS"/>
              </w:rPr>
              <w:t xml:space="preserve"> </w:t>
            </w:r>
            <w:r>
              <w:rPr>
                <w:rFonts w:ascii="Times New Roman" w:hAnsi="Times New Roman"/>
                <w:noProof/>
                <w:lang w:val="sr-Latn-CS"/>
              </w:rPr>
              <w:t>duvana</w:t>
            </w:r>
            <w:r w:rsidR="00BF48F5" w:rsidRPr="00611344">
              <w:rPr>
                <w:rFonts w:ascii="Times New Roman" w:hAnsi="Times New Roman"/>
                <w:noProof/>
                <w:lang w:val="sr-Latn-CS"/>
              </w:rPr>
              <w:t xml:space="preserve">     (</w:t>
            </w:r>
            <w:r>
              <w:rPr>
                <w:rFonts w:ascii="Times New Roman" w:hAnsi="Times New Roman"/>
                <w:noProof/>
                <w:lang w:val="sr-Latn-CS"/>
              </w:rPr>
              <w:t>IND</w:t>
            </w:r>
            <w:r w:rsidR="00BF48F5" w:rsidRPr="00611344">
              <w:rPr>
                <w:rFonts w:ascii="Times New Roman" w:hAnsi="Times New Roman"/>
                <w:noProof/>
                <w:lang w:val="sr-Latn-CS"/>
              </w:rPr>
              <w:t>-22)</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Utrošak</w:t>
            </w:r>
            <w:r w:rsidR="00BF48F5" w:rsidRPr="00611344">
              <w:rPr>
                <w:rFonts w:ascii="Times New Roman" w:hAnsi="Times New Roman"/>
                <w:noProof/>
                <w:lang w:val="sr-Latn-CS"/>
              </w:rPr>
              <w:t xml:space="preserve"> </w:t>
            </w:r>
            <w:r>
              <w:rPr>
                <w:rFonts w:ascii="Times New Roman" w:hAnsi="Times New Roman"/>
                <w:noProof/>
                <w:lang w:val="sr-Latn-CS"/>
              </w:rPr>
              <w:t>najvažnijih</w:t>
            </w:r>
            <w:r w:rsidR="00BF48F5" w:rsidRPr="00611344">
              <w:rPr>
                <w:rFonts w:ascii="Times New Roman" w:hAnsi="Times New Roman"/>
                <w:noProof/>
                <w:lang w:val="sr-Latn-CS"/>
              </w:rPr>
              <w:t xml:space="preserve"> </w:t>
            </w:r>
            <w:r>
              <w:rPr>
                <w:rFonts w:ascii="Times New Roman" w:hAnsi="Times New Roman"/>
                <w:noProof/>
                <w:lang w:val="sr-Latn-CS"/>
              </w:rPr>
              <w:t>sirovina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poljoprivrede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prehrambenoj</w:t>
            </w:r>
            <w:r w:rsidR="00BF48F5" w:rsidRPr="00611344">
              <w:rPr>
                <w:rFonts w:ascii="Times New Roman" w:hAnsi="Times New Roman"/>
                <w:noProof/>
                <w:lang w:val="sr-Latn-CS"/>
              </w:rPr>
              <w:t xml:space="preserve"> </w:t>
            </w:r>
            <w:r>
              <w:rPr>
                <w:rFonts w:ascii="Times New Roman" w:hAnsi="Times New Roman"/>
                <w:noProof/>
                <w:lang w:val="sr-Latn-CS"/>
              </w:rPr>
              <w:t>industriji</w:t>
            </w:r>
            <w:r w:rsidR="00BF48F5" w:rsidRPr="00611344">
              <w:rPr>
                <w:rFonts w:ascii="Times New Roman" w:hAnsi="Times New Roman"/>
                <w:noProof/>
                <w:lang w:val="sr-Latn-CS"/>
              </w:rPr>
              <w:t xml:space="preserve">, </w:t>
            </w:r>
            <w:r>
              <w:rPr>
                <w:rFonts w:ascii="Times New Roman" w:hAnsi="Times New Roman"/>
                <w:noProof/>
                <w:lang w:val="sr-Latn-CS"/>
              </w:rPr>
              <w:t>industriji</w:t>
            </w:r>
            <w:r w:rsidR="00BF48F5" w:rsidRPr="00611344">
              <w:rPr>
                <w:rFonts w:ascii="Times New Roman" w:hAnsi="Times New Roman"/>
                <w:noProof/>
                <w:lang w:val="sr-Latn-CS"/>
              </w:rPr>
              <w:t xml:space="preserve"> </w:t>
            </w:r>
            <w:r>
              <w:rPr>
                <w:rFonts w:ascii="Times New Roman" w:hAnsi="Times New Roman"/>
                <w:noProof/>
                <w:lang w:val="sr-Latn-CS"/>
              </w:rPr>
              <w:t>pića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industriji</w:t>
            </w:r>
            <w:r w:rsidR="00BF48F5" w:rsidRPr="00611344">
              <w:rPr>
                <w:rFonts w:ascii="Times New Roman" w:hAnsi="Times New Roman"/>
                <w:noProof/>
                <w:lang w:val="sr-Latn-CS"/>
              </w:rPr>
              <w:t xml:space="preserve"> </w:t>
            </w:r>
            <w:r>
              <w:rPr>
                <w:rFonts w:ascii="Times New Roman" w:hAnsi="Times New Roman"/>
                <w:noProof/>
                <w:lang w:val="sr-Latn-CS"/>
              </w:rPr>
              <w:t>duvana</w:t>
            </w:r>
          </w:p>
          <w:p w:rsidR="00BF48F5" w:rsidRPr="00611344" w:rsidRDefault="00BF48F5" w:rsidP="00432FC9">
            <w:pPr>
              <w:spacing w:before="60" w:after="60" w:line="223" w:lineRule="auto"/>
              <w:rPr>
                <w:rFonts w:ascii="Times New Roman" w:hAnsi="Times New Roman"/>
                <w:noProof/>
                <w:lang w:val="sr-Latn-CS"/>
              </w:rPr>
            </w:pP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w:t>
            </w:r>
            <w:r w:rsidR="00BF48F5" w:rsidRPr="00611344">
              <w:rPr>
                <w:rFonts w:ascii="Times New Roman" w:hAnsi="Times New Roman"/>
                <w:noProof/>
                <w:szCs w:val="20"/>
                <w:lang w:val="sr-Latn-CS"/>
              </w:rPr>
              <w:t>-22</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xml:space="preserve">: </w:t>
            </w:r>
            <w:r>
              <w:rPr>
                <w:rFonts w:ascii="Times New Roman" w:hAnsi="Times New Roman"/>
                <w:noProof/>
                <w:lang w:val="sr-Latn-CS"/>
              </w:rPr>
              <w:t>proizvodnja</w:t>
            </w:r>
            <w:r w:rsidR="00BF48F5" w:rsidRPr="00611344">
              <w:rPr>
                <w:rFonts w:ascii="Times New Roman" w:hAnsi="Times New Roman"/>
                <w:noProof/>
                <w:lang w:val="sr-Latn-CS"/>
              </w:rPr>
              <w:t xml:space="preserve"> </w:t>
            </w:r>
            <w:r>
              <w:rPr>
                <w:rFonts w:ascii="Times New Roman" w:hAnsi="Times New Roman"/>
                <w:noProof/>
                <w:lang w:val="sr-Latn-CS"/>
              </w:rPr>
              <w:t>prehrambenih</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proizvodnja</w:t>
            </w:r>
            <w:r w:rsidR="00BF48F5" w:rsidRPr="00611344">
              <w:rPr>
                <w:rFonts w:ascii="Times New Roman" w:hAnsi="Times New Roman"/>
                <w:noProof/>
                <w:lang w:val="sr-Latn-CS"/>
              </w:rPr>
              <w:t xml:space="preserve"> </w:t>
            </w:r>
            <w:r>
              <w:rPr>
                <w:rFonts w:ascii="Times New Roman" w:hAnsi="Times New Roman"/>
                <w:noProof/>
                <w:lang w:val="sr-Latn-CS"/>
              </w:rPr>
              <w:t>pića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proizvodnja</w:t>
            </w:r>
            <w:r w:rsidR="00BF48F5" w:rsidRPr="00611344">
              <w:rPr>
                <w:rFonts w:ascii="Times New Roman" w:hAnsi="Times New Roman"/>
                <w:noProof/>
                <w:lang w:val="sr-Latn-CS"/>
              </w:rPr>
              <w:t xml:space="preserve"> </w:t>
            </w:r>
            <w:r>
              <w:rPr>
                <w:rFonts w:ascii="Times New Roman" w:hAnsi="Times New Roman"/>
                <w:noProof/>
                <w:lang w:val="sr-Latn-CS"/>
              </w:rPr>
              <w:t>duvanskih</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jedinice</w:t>
            </w:r>
            <w:r w:rsidR="00BF48F5" w:rsidRPr="00611344">
              <w:rPr>
                <w:rFonts w:ascii="Times New Roman" w:hAnsi="Times New Roman"/>
                <w:noProof/>
                <w:lang w:val="sr-Latn-CS"/>
              </w:rPr>
              <w:t xml:space="preserve"> </w:t>
            </w:r>
            <w:r>
              <w:rPr>
                <w:rFonts w:ascii="Times New Roman" w:hAnsi="Times New Roman"/>
                <w:noProof/>
                <w:lang w:val="sr-Latn-CS"/>
              </w:rPr>
              <w:t>privrednih</w:t>
            </w:r>
            <w:r w:rsidR="00BF48F5" w:rsidRPr="00611344">
              <w:rPr>
                <w:rFonts w:ascii="Times New Roman" w:hAnsi="Times New Roman"/>
                <w:noProof/>
                <w:lang w:val="sr-Latn-CS"/>
              </w:rPr>
              <w:t xml:space="preserve"> </w:t>
            </w:r>
            <w:r>
              <w:rPr>
                <w:rFonts w:ascii="Times New Roman" w:hAnsi="Times New Roman"/>
                <w:noProof/>
                <w:lang w:val="sr-Latn-CS"/>
              </w:rPr>
              <w:lastRenderedPageBreak/>
              <w:t>društava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drugih</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xml:space="preserve">, </w:t>
            </w:r>
            <w:r>
              <w:rPr>
                <w:rFonts w:ascii="Times New Roman" w:hAnsi="Times New Roman"/>
                <w:noProof/>
                <w:lang w:val="sr-Latn-CS"/>
              </w:rPr>
              <w:t>ako</w:t>
            </w:r>
            <w:r w:rsidR="00BF48F5" w:rsidRPr="00611344">
              <w:rPr>
                <w:rFonts w:ascii="Times New Roman" w:hAnsi="Times New Roman"/>
                <w:noProof/>
                <w:lang w:val="sr-Latn-CS"/>
              </w:rPr>
              <w:t xml:space="preserve"> </w:t>
            </w:r>
            <w:r>
              <w:rPr>
                <w:rFonts w:ascii="Times New Roman" w:hAnsi="Times New Roman"/>
                <w:noProof/>
                <w:lang w:val="sr-Latn-CS"/>
              </w:rPr>
              <w:t>te</w:t>
            </w:r>
            <w:r w:rsidR="00BF48F5" w:rsidRPr="00611344">
              <w:rPr>
                <w:rFonts w:ascii="Times New Roman" w:hAnsi="Times New Roman"/>
                <w:noProof/>
                <w:lang w:val="sr-Latn-CS"/>
              </w:rPr>
              <w:t xml:space="preserve"> </w:t>
            </w:r>
            <w:r>
              <w:rPr>
                <w:rFonts w:ascii="Times New Roman" w:hAnsi="Times New Roman"/>
                <w:noProof/>
                <w:lang w:val="sr-Latn-CS"/>
              </w:rPr>
              <w:t>jedinice</w:t>
            </w:r>
            <w:r w:rsidR="00BF48F5" w:rsidRPr="00611344">
              <w:rPr>
                <w:rFonts w:ascii="Times New Roman" w:hAnsi="Times New Roman"/>
                <w:noProof/>
                <w:lang w:val="sr-Latn-CS"/>
              </w:rPr>
              <w:t xml:space="preserve"> </w:t>
            </w:r>
            <w:r>
              <w:rPr>
                <w:rFonts w:ascii="Times New Roman" w:hAnsi="Times New Roman"/>
                <w:noProof/>
                <w:lang w:val="sr-Latn-CS"/>
              </w:rPr>
              <w:t>obavljaju</w:t>
            </w:r>
            <w:r w:rsidR="00BF48F5" w:rsidRPr="00611344">
              <w:rPr>
                <w:rFonts w:ascii="Times New Roman" w:hAnsi="Times New Roman"/>
                <w:noProof/>
                <w:lang w:val="sr-Latn-CS"/>
              </w:rPr>
              <w:t xml:space="preserve"> </w:t>
            </w:r>
            <w:r>
              <w:rPr>
                <w:rFonts w:ascii="Times New Roman" w:hAnsi="Times New Roman"/>
                <w:noProof/>
                <w:lang w:val="sr-Latn-CS"/>
              </w:rPr>
              <w:t>delatnost</w:t>
            </w:r>
            <w:r w:rsidR="00BF48F5" w:rsidRPr="00611344">
              <w:rPr>
                <w:rFonts w:ascii="Times New Roman" w:hAnsi="Times New Roman"/>
                <w:noProof/>
                <w:lang w:val="sr-Latn-CS"/>
              </w:rPr>
              <w:t xml:space="preserve"> </w:t>
            </w:r>
            <w:r>
              <w:rPr>
                <w:rFonts w:ascii="Times New Roman" w:hAnsi="Times New Roman"/>
                <w:noProof/>
                <w:lang w:val="sr-Latn-CS"/>
              </w:rPr>
              <w:t>navedenih</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10.4.</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r w:rsidR="00BF48F5" w:rsidRPr="00611344">
              <w:rPr>
                <w:rFonts w:ascii="Times New Roman" w:hAnsi="Times New Roman"/>
                <w:noProof/>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31.10.</w:t>
            </w:r>
          </w:p>
        </w:tc>
      </w:tr>
      <w:tr w:rsidR="00BF48F5" w:rsidRPr="00611344">
        <w:trPr>
          <w:gridAfter w:val="3"/>
          <w:wAfter w:w="65" w:type="dxa"/>
        </w:trPr>
        <w:tc>
          <w:tcPr>
            <w:tcW w:w="15879" w:type="dxa"/>
            <w:gridSpan w:val="43"/>
          </w:tcPr>
          <w:p w:rsidR="00BF48F5" w:rsidRPr="00611344" w:rsidRDefault="00BF48F5" w:rsidP="00432FC9">
            <w:pPr>
              <w:spacing w:before="240" w:after="60" w:line="223" w:lineRule="auto"/>
              <w:rPr>
                <w:rFonts w:ascii="Times New Roman" w:hAnsi="Times New Roman"/>
                <w:noProof/>
                <w:szCs w:val="20"/>
                <w:lang w:val="sr-Latn-CS"/>
              </w:rPr>
            </w:pPr>
            <w:r w:rsidRPr="00611344">
              <w:rPr>
                <w:rFonts w:ascii="Times New Roman" w:hAnsi="Times New Roman"/>
                <w:b/>
                <w:bCs/>
                <w:noProof/>
                <w:szCs w:val="20"/>
                <w:lang w:val="sr-Latn-CS"/>
              </w:rPr>
              <w:lastRenderedPageBreak/>
              <w:t xml:space="preserve">2) </w:t>
            </w:r>
            <w:r w:rsidR="00611344">
              <w:rPr>
                <w:rFonts w:ascii="Times New Roman" w:hAnsi="Times New Roman"/>
                <w:b/>
                <w:bCs/>
                <w:noProof/>
                <w:szCs w:val="20"/>
                <w:lang w:val="sr-Latn-CS"/>
              </w:rPr>
              <w:t>Statistika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građevinarstva</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građevinskim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dozvolama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w:t>
            </w:r>
            <w:r w:rsidR="00BF48F5" w:rsidRPr="00611344">
              <w:rPr>
                <w:rFonts w:ascii="Times New Roman" w:hAnsi="Times New Roman"/>
                <w:noProof/>
                <w:szCs w:val="20"/>
                <w:lang w:val="sr-Latn-CS"/>
              </w:rPr>
              <w:t>-10)</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dozvole</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veličina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w:t>
            </w:r>
            <w:r w:rsidR="00BF48F5" w:rsidRPr="00611344">
              <w:rPr>
                <w:rFonts w:ascii="Times New Roman" w:hAnsi="Times New Roman"/>
                <w:noProof/>
                <w:szCs w:val="20"/>
                <w:lang w:val="sr-Latn-CS"/>
              </w:rPr>
              <w:t xml:space="preserve">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će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graditi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investitora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opremljenost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zgrade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instalacijama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površina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površina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prostorija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w:t>
            </w:r>
            <w:r w:rsidR="00BF48F5" w:rsidRPr="00611344">
              <w:rPr>
                <w:rFonts w:ascii="Times New Roman" w:hAnsi="Times New Roman"/>
                <w:noProof/>
                <w:szCs w:val="20"/>
                <w:lang w:val="sr-Latn-CS"/>
              </w:rPr>
              <w:t>.</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w:t>
            </w:r>
          </w:p>
          <w:p w:rsidR="00BF48F5" w:rsidRPr="00611344" w:rsidRDefault="00BF48F5" w:rsidP="00432FC9">
            <w:pPr>
              <w:spacing w:before="60" w:after="60" w:line="223" w:lineRule="auto"/>
              <w:jc w:val="center"/>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w:t>
            </w:r>
            <w:r w:rsidR="00BF48F5" w:rsidRPr="00611344">
              <w:rPr>
                <w:rFonts w:ascii="Times New Roman" w:hAnsi="Times New Roman"/>
                <w:noProof/>
                <w:szCs w:val="20"/>
                <w:lang w:val="sr-Latn-CS"/>
              </w:rPr>
              <w:t>-10</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Nadležni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autonomne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pokrajine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samouprave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nadležno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građevinarstva</w:t>
            </w:r>
            <w:r w:rsidR="00BF48F5" w:rsidRPr="00611344">
              <w:rPr>
                <w:rFonts w:ascii="Times New Roman" w:hAnsi="Times New Roman"/>
                <w:noProof/>
                <w:szCs w:val="20"/>
                <w:lang w:val="sr-Latn-CS"/>
              </w:rPr>
              <w:t xml:space="preserve">;  5.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O</w:t>
            </w:r>
            <w:r w:rsidR="00611344">
              <w:rPr>
                <w:rFonts w:ascii="Times New Roman" w:hAnsi="Times New Roman"/>
                <w:noProof/>
                <w:szCs w:val="20"/>
                <w:lang w:val="sr-Latn-CS"/>
              </w:rPr>
              <w:t>pština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oblast</w:t>
            </w:r>
            <w:r w:rsidRPr="00611344">
              <w:rPr>
                <w:rFonts w:ascii="Times New Roman" w:hAnsi="Times New Roman"/>
                <w:noProof/>
                <w:szCs w:val="20"/>
                <w:lang w:val="sr-Latn-CS"/>
              </w:rPr>
              <w:t xml:space="preserve">, </w:t>
            </w:r>
            <w:r w:rsidR="00611344">
              <w:rPr>
                <w:rFonts w:ascii="Times New Roman" w:hAnsi="Times New Roman"/>
                <w:noProof/>
                <w:szCs w:val="20"/>
                <w:lang w:val="sr-Latn-CS"/>
              </w:rPr>
              <w:t>region</w:t>
            </w:r>
            <w:r w:rsidRPr="00611344">
              <w:rPr>
                <w:rFonts w:ascii="Times New Roman" w:hAnsi="Times New Roman"/>
                <w:noProof/>
                <w:szCs w:val="20"/>
                <w:lang w:val="sr-Latn-CS"/>
              </w:rPr>
              <w:t xml:space="preserve">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w:t>
            </w:r>
            <w:r w:rsidR="00611344">
              <w:rPr>
                <w:rFonts w:ascii="Times New Roman" w:hAnsi="Times New Roman"/>
                <w:noProof/>
                <w:szCs w:val="20"/>
                <w:lang w:val="sr-Latn-CS"/>
              </w:rPr>
              <w:t>Republika</w:t>
            </w:r>
            <w:r w:rsidRPr="00611344">
              <w:rPr>
                <w:rFonts w:ascii="Times New Roman" w:hAnsi="Times New Roman"/>
                <w:noProof/>
                <w:szCs w:val="20"/>
                <w:lang w:val="sr-Latn-CS"/>
              </w:rPr>
              <w:t xml:space="preserve"> </w:t>
            </w:r>
            <w:r w:rsidR="00611344">
              <w:rPr>
                <w:rFonts w:ascii="Times New Roman" w:hAnsi="Times New Roman"/>
                <w:noProof/>
                <w:szCs w:val="20"/>
                <w:lang w:val="sr-Latn-CS"/>
              </w:rPr>
              <w:t>Srbija</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15.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mesecu</w:t>
            </w:r>
            <w:r w:rsidRPr="00611344">
              <w:rPr>
                <w:rFonts w:ascii="Times New Roman" w:hAnsi="Times New Roman"/>
                <w:noProof/>
                <w:szCs w:val="20"/>
                <w:lang w:val="sr-Latn-CS"/>
              </w:rPr>
              <w:t xml:space="preserve">   (45 </w:t>
            </w:r>
            <w:r w:rsidR="00611344">
              <w:rPr>
                <w:rFonts w:ascii="Times New Roman" w:hAnsi="Times New Roman"/>
                <w:noProof/>
                <w:szCs w:val="20"/>
                <w:lang w:val="sr-Latn-CS"/>
              </w:rPr>
              <w:t>dana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po</w:t>
            </w:r>
            <w:r w:rsidRPr="00611344">
              <w:rPr>
                <w:rFonts w:ascii="Times New Roman" w:hAnsi="Times New Roman"/>
                <w:noProof/>
                <w:szCs w:val="20"/>
                <w:lang w:val="sr-Latn-CS"/>
              </w:rPr>
              <w:t xml:space="preserve"> </w:t>
            </w:r>
            <w:r w:rsidR="00611344">
              <w:rPr>
                <w:rFonts w:ascii="Times New Roman" w:hAnsi="Times New Roman"/>
                <w:noProof/>
                <w:szCs w:val="20"/>
                <w:lang w:val="sr-Latn-CS"/>
              </w:rPr>
              <w:t>isteku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meseca</w:t>
            </w:r>
            <w:r w:rsidRPr="00611344">
              <w:rPr>
                <w:rFonts w:ascii="Times New Roman" w:hAnsi="Times New Roman"/>
                <w:noProof/>
                <w:szCs w:val="20"/>
                <w:lang w:val="sr-Latn-CS"/>
              </w:rPr>
              <w:t>)</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građevinarstvu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w:t>
            </w:r>
            <w:r w:rsidR="00BF48F5" w:rsidRPr="00611344">
              <w:rPr>
                <w:rFonts w:ascii="Times New Roman" w:hAnsi="Times New Roman"/>
                <w:noProof/>
                <w:szCs w:val="20"/>
                <w:lang w:val="sr-Latn-CS"/>
              </w:rPr>
              <w:t>-31)</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Vrednost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izvedenih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ukupno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novih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otkazanih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ugovorenih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odrađeni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časovi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završenim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nezavršenim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površinama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Kvartalna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w:t>
            </w:r>
            <w:r w:rsidR="00BF48F5" w:rsidRPr="00611344">
              <w:rPr>
                <w:rFonts w:ascii="Times New Roman" w:hAnsi="Times New Roman"/>
                <w:noProof/>
                <w:szCs w:val="20"/>
                <w:lang w:val="sr-Latn-CS"/>
              </w:rPr>
              <w:t>-31</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radove</w:t>
            </w:r>
            <w:r w:rsidR="00BF48F5" w:rsidRPr="00611344">
              <w:rPr>
                <w:rFonts w:ascii="Times New Roman" w:hAnsi="Times New Roman"/>
                <w:noProof/>
                <w:szCs w:val="20"/>
                <w:lang w:val="sr-Latn-CS"/>
              </w:rPr>
              <w:t xml:space="preserve">;                  20.1,               17.4,                 21.7.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20.10.</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10.2,    12.5,    11.8.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10.11.</w:t>
            </w:r>
          </w:p>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novogradnje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w:t>
            </w:r>
            <w:r w:rsidR="00BF48F5" w:rsidRPr="00611344">
              <w:rPr>
                <w:rFonts w:ascii="Times New Roman" w:hAnsi="Times New Roman"/>
                <w:noProof/>
                <w:szCs w:val="20"/>
                <w:lang w:val="sr-Latn-CS"/>
              </w:rPr>
              <w:t xml:space="preserve">-41) </w:t>
            </w: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Cena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novogradnje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1 m² </w:t>
            </w:r>
            <w:r>
              <w:rPr>
                <w:rFonts w:ascii="Times New Roman" w:hAnsi="Times New Roman"/>
                <w:noProof/>
                <w:szCs w:val="20"/>
                <w:lang w:val="sr-Latn-CS"/>
              </w:rPr>
              <w:t>stambene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površine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struktura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opremljenost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instalacijama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w:t>
            </w:r>
            <w:r w:rsidR="00BF48F5" w:rsidRPr="00611344">
              <w:rPr>
                <w:rFonts w:ascii="Times New Roman" w:hAnsi="Times New Roman"/>
                <w:noProof/>
                <w:szCs w:val="20"/>
                <w:lang w:val="sr-Latn-CS"/>
              </w:rPr>
              <w:t>.</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Polugodišnja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polugodište</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w:t>
            </w:r>
            <w:r w:rsidR="00BF48F5" w:rsidRPr="00611344">
              <w:rPr>
                <w:rFonts w:ascii="Times New Roman" w:hAnsi="Times New Roman"/>
                <w:noProof/>
                <w:szCs w:val="20"/>
                <w:lang w:val="sr-Latn-CS"/>
              </w:rPr>
              <w:t>-41</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stambene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zadruge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uređenje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zemljišta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stambene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agencije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nosioci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stambene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izgradnje</w:t>
            </w:r>
            <w:r w:rsidR="00BF48F5" w:rsidRPr="00611344">
              <w:rPr>
                <w:rFonts w:ascii="Times New Roman" w:hAnsi="Times New Roman"/>
                <w:noProof/>
                <w:szCs w:val="20"/>
                <w:lang w:val="sr-Latn-CS"/>
              </w:rPr>
              <w:t xml:space="preserve">;           14.2.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15.8.</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Izabrani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gradovi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48" w:type="dxa"/>
            <w:gridSpan w:val="12"/>
          </w:tcPr>
          <w:p w:rsidR="00BF48F5" w:rsidRPr="00611344" w:rsidRDefault="00BF48F5" w:rsidP="00432FC9">
            <w:pPr>
              <w:spacing w:before="60" w:after="60" w:line="223" w:lineRule="auto"/>
              <w:ind w:left="7"/>
              <w:jc w:val="center"/>
              <w:rPr>
                <w:rFonts w:ascii="Times New Roman" w:hAnsi="Times New Roman"/>
                <w:noProof/>
                <w:szCs w:val="20"/>
                <w:lang w:val="sr-Latn-CS"/>
              </w:rPr>
            </w:pPr>
            <w:r w:rsidRPr="00611344">
              <w:rPr>
                <w:rFonts w:ascii="Times New Roman" w:hAnsi="Times New Roman"/>
                <w:noProof/>
                <w:szCs w:val="20"/>
                <w:lang w:val="sr-Latn-CS"/>
              </w:rPr>
              <w:t xml:space="preserve">14.3.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15.9.</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4.</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građevinskim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inostranstvu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w:t>
            </w:r>
            <w:r w:rsidR="00BF48F5" w:rsidRPr="00611344">
              <w:rPr>
                <w:rFonts w:ascii="Times New Roman" w:hAnsi="Times New Roman"/>
                <w:noProof/>
                <w:szCs w:val="20"/>
                <w:lang w:val="sr-Latn-CS"/>
              </w:rPr>
              <w:t>-33)</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Vrednost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ugovorenih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izvedenih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utrošenog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domaćeg</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materijala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opreme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odrađeni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časovi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prikupljaju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zemljama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radovi</w:t>
            </w:r>
            <w:r w:rsidR="00BF48F5" w:rsidRPr="00611344">
              <w:rPr>
                <w:rFonts w:ascii="Times New Roman" w:hAnsi="Times New Roman"/>
                <w:noProof/>
                <w:szCs w:val="20"/>
                <w:lang w:val="sr-Latn-CS"/>
              </w:rPr>
              <w:t>.</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w:t>
            </w:r>
            <w:r w:rsidR="00BF48F5" w:rsidRPr="00611344">
              <w:rPr>
                <w:rFonts w:ascii="Times New Roman" w:hAnsi="Times New Roman"/>
                <w:noProof/>
                <w:szCs w:val="20"/>
                <w:lang w:val="sr-Latn-CS"/>
              </w:rPr>
              <w:t>-33</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inostranstvu</w:t>
            </w:r>
            <w:r w:rsidR="00BF48F5" w:rsidRPr="00611344">
              <w:rPr>
                <w:rFonts w:ascii="Times New Roman" w:hAnsi="Times New Roman"/>
                <w:noProof/>
                <w:szCs w:val="20"/>
                <w:lang w:val="sr-Latn-CS"/>
              </w:rPr>
              <w:t>;      1.4.</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Inostran</w:t>
            </w:r>
            <w:r w:rsidR="00BF48F5" w:rsidRPr="00611344">
              <w:rPr>
                <w:rFonts w:ascii="Times New Roman" w:hAnsi="Times New Roman"/>
                <w:noProof/>
                <w:szCs w:val="20"/>
                <w:lang w:val="sr-Latn-CS"/>
              </w:rPr>
              <w:t>-</w:t>
            </w:r>
            <w:r>
              <w:rPr>
                <w:rFonts w:ascii="Times New Roman" w:hAnsi="Times New Roman"/>
                <w:noProof/>
                <w:szCs w:val="20"/>
                <w:lang w:val="sr-Latn-CS"/>
              </w:rPr>
              <w:t>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zemljama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radovi</w:t>
            </w:r>
          </w:p>
        </w:tc>
        <w:tc>
          <w:tcPr>
            <w:tcW w:w="1048" w:type="dxa"/>
            <w:gridSpan w:val="12"/>
          </w:tcPr>
          <w:p w:rsidR="00BF48F5" w:rsidRPr="00611344" w:rsidRDefault="00BF48F5" w:rsidP="00432FC9">
            <w:pPr>
              <w:spacing w:before="60" w:after="60" w:line="223" w:lineRule="auto"/>
              <w:ind w:left="7"/>
              <w:jc w:val="center"/>
              <w:rPr>
                <w:rFonts w:ascii="Times New Roman" w:hAnsi="Times New Roman"/>
                <w:noProof/>
                <w:szCs w:val="20"/>
                <w:lang w:val="sr-Latn-CS"/>
              </w:rPr>
            </w:pPr>
            <w:r w:rsidRPr="00611344">
              <w:rPr>
                <w:rFonts w:ascii="Times New Roman" w:hAnsi="Times New Roman"/>
                <w:noProof/>
                <w:szCs w:val="20"/>
                <w:lang w:val="sr-Latn-CS"/>
              </w:rPr>
              <w:t>16.6.</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5.</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građevinskim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w:t>
            </w:r>
            <w:r w:rsidR="00BF48F5" w:rsidRPr="00611344">
              <w:rPr>
                <w:rFonts w:ascii="Times New Roman" w:hAnsi="Times New Roman"/>
                <w:noProof/>
                <w:szCs w:val="20"/>
                <w:lang w:val="sr-Latn-CS"/>
              </w:rPr>
              <w:t xml:space="preserve">-11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w:t>
            </w:r>
            <w:r w:rsidR="00BF48F5" w:rsidRPr="00611344">
              <w:rPr>
                <w:rFonts w:ascii="Times New Roman" w:hAnsi="Times New Roman"/>
                <w:noProof/>
                <w:szCs w:val="20"/>
                <w:lang w:val="sr-Latn-CS"/>
              </w:rPr>
              <w:t>-12)</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časovi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izvođača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lokaciji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veličini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investitoru</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početka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završetka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izvedenih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namena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zgrade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opremljenost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zgrade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instalacijama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površina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projektu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površina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izgradnji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površina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prostorija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w:t>
            </w:r>
            <w:r w:rsidR="00BF48F5" w:rsidRPr="00611344">
              <w:rPr>
                <w:rFonts w:ascii="Times New Roman" w:hAnsi="Times New Roman"/>
                <w:noProof/>
                <w:szCs w:val="20"/>
                <w:lang w:val="sr-Latn-CS"/>
              </w:rPr>
              <w:t>.</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w:t>
            </w:r>
            <w:r w:rsidR="00BF48F5" w:rsidRPr="00611344">
              <w:rPr>
                <w:rFonts w:ascii="Times New Roman" w:hAnsi="Times New Roman"/>
                <w:noProof/>
                <w:szCs w:val="20"/>
                <w:lang w:val="sr-Latn-CS"/>
              </w:rPr>
              <w:t xml:space="preserve">-11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w:t>
            </w:r>
            <w:r w:rsidR="00BF48F5" w:rsidRPr="00611344">
              <w:rPr>
                <w:rFonts w:ascii="Times New Roman" w:hAnsi="Times New Roman"/>
                <w:noProof/>
                <w:szCs w:val="20"/>
                <w:lang w:val="sr-Latn-CS"/>
              </w:rPr>
              <w:t>-12</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radove</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O</w:t>
            </w:r>
            <w:r w:rsidR="00611344">
              <w:rPr>
                <w:rFonts w:ascii="Times New Roman" w:hAnsi="Times New Roman"/>
                <w:noProof/>
                <w:szCs w:val="20"/>
                <w:lang w:val="sr-Latn-CS"/>
              </w:rPr>
              <w:t>pština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oblast</w:t>
            </w:r>
            <w:r w:rsidRPr="00611344">
              <w:rPr>
                <w:rFonts w:ascii="Times New Roman" w:hAnsi="Times New Roman"/>
                <w:noProof/>
                <w:szCs w:val="20"/>
                <w:lang w:val="sr-Latn-CS"/>
              </w:rPr>
              <w:t xml:space="preserve">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w:t>
            </w:r>
            <w:r w:rsidR="00611344">
              <w:rPr>
                <w:rFonts w:ascii="Times New Roman" w:hAnsi="Times New Roman"/>
                <w:noProof/>
                <w:szCs w:val="20"/>
                <w:lang w:val="sr-Latn-CS"/>
              </w:rPr>
              <w:t>Republika</w:t>
            </w:r>
            <w:r w:rsidRPr="00611344">
              <w:rPr>
                <w:rFonts w:ascii="Times New Roman" w:hAnsi="Times New Roman"/>
                <w:noProof/>
                <w:szCs w:val="20"/>
                <w:lang w:val="sr-Latn-CS"/>
              </w:rPr>
              <w:t xml:space="preserve"> </w:t>
            </w:r>
            <w:r w:rsidR="00611344">
              <w:rPr>
                <w:rFonts w:ascii="Times New Roman" w:hAnsi="Times New Roman"/>
                <w:noProof/>
                <w:szCs w:val="20"/>
                <w:lang w:val="sr-Latn-CS"/>
              </w:rPr>
              <w:t>Srbija</w:t>
            </w:r>
          </w:p>
        </w:tc>
        <w:tc>
          <w:tcPr>
            <w:tcW w:w="1048" w:type="dxa"/>
            <w:gridSpan w:val="12"/>
          </w:tcPr>
          <w:p w:rsidR="00BF48F5" w:rsidRPr="00611344" w:rsidRDefault="00BF48F5" w:rsidP="00432FC9">
            <w:pPr>
              <w:spacing w:before="60" w:after="60" w:line="223" w:lineRule="auto"/>
              <w:ind w:left="7"/>
              <w:jc w:val="center"/>
              <w:rPr>
                <w:rFonts w:ascii="Times New Roman" w:hAnsi="Times New Roman"/>
                <w:noProof/>
                <w:szCs w:val="20"/>
                <w:lang w:val="sr-Latn-CS"/>
              </w:rPr>
            </w:pPr>
            <w:r w:rsidRPr="00611344">
              <w:rPr>
                <w:rFonts w:ascii="Times New Roman" w:hAnsi="Times New Roman"/>
                <w:noProof/>
                <w:szCs w:val="20"/>
                <w:lang w:val="sr-Latn-CS"/>
              </w:rPr>
              <w:t>31.7.</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građevinskog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pogonskog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materijala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w:t>
            </w:r>
            <w:r w:rsidR="00BF48F5" w:rsidRPr="00611344">
              <w:rPr>
                <w:rFonts w:ascii="Times New Roman" w:hAnsi="Times New Roman"/>
                <w:noProof/>
                <w:szCs w:val="20"/>
                <w:lang w:val="sr-Latn-CS"/>
              </w:rPr>
              <w:t>-13)</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Vrednost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količina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utrošenog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građevinskog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pogonskog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materijala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količine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zaliha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materijala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w:t>
            </w:r>
            <w:r w:rsidR="00BF48F5" w:rsidRPr="00611344">
              <w:rPr>
                <w:rFonts w:ascii="Times New Roman" w:hAnsi="Times New Roman"/>
                <w:noProof/>
                <w:szCs w:val="20"/>
                <w:lang w:val="sr-Latn-CS"/>
              </w:rPr>
              <w:t>-13</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društava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radove</w:t>
            </w:r>
            <w:r w:rsidR="00BF48F5" w:rsidRPr="00611344">
              <w:rPr>
                <w:rFonts w:ascii="Times New Roman" w:hAnsi="Times New Roman"/>
                <w:noProof/>
                <w:szCs w:val="20"/>
                <w:lang w:val="sr-Latn-CS"/>
              </w:rPr>
              <w:t>;                30.4.</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48" w:type="dxa"/>
            <w:gridSpan w:val="12"/>
          </w:tcPr>
          <w:p w:rsidR="00BF48F5" w:rsidRPr="00611344" w:rsidRDefault="00BF48F5" w:rsidP="00432FC9">
            <w:pPr>
              <w:spacing w:before="60" w:after="60" w:line="223" w:lineRule="auto"/>
              <w:ind w:left="7"/>
              <w:jc w:val="center"/>
              <w:rPr>
                <w:rFonts w:ascii="Times New Roman" w:hAnsi="Times New Roman"/>
                <w:noProof/>
                <w:szCs w:val="20"/>
                <w:lang w:val="sr-Latn-CS"/>
              </w:rPr>
            </w:pPr>
            <w:r w:rsidRPr="00611344">
              <w:rPr>
                <w:rFonts w:ascii="Times New Roman" w:hAnsi="Times New Roman"/>
                <w:noProof/>
                <w:szCs w:val="20"/>
                <w:lang w:val="sr-Latn-CS"/>
              </w:rPr>
              <w:t>15.9.</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7.</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porušenim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zgradama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adaptaciji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stambenog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w:t>
            </w:r>
            <w:r w:rsidR="00BF48F5" w:rsidRPr="00611344">
              <w:rPr>
                <w:rFonts w:ascii="Times New Roman" w:hAnsi="Times New Roman"/>
                <w:noProof/>
                <w:szCs w:val="20"/>
                <w:lang w:val="sr-Latn-CS"/>
              </w:rPr>
              <w:t xml:space="preserve">-71) </w:t>
            </w: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Lokacija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zgrade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kvalitet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zgrade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razlog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rušenja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površina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opremljenost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instalacijama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pomoćnim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prostorijama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spratnost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w:t>
            </w:r>
            <w:r w:rsidR="00BF48F5" w:rsidRPr="00611344">
              <w:rPr>
                <w:rFonts w:ascii="Times New Roman" w:hAnsi="Times New Roman"/>
                <w:noProof/>
                <w:szCs w:val="20"/>
                <w:lang w:val="sr-Latn-CS"/>
              </w:rPr>
              <w:t>.</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w:t>
            </w:r>
            <w:r w:rsidR="00BF48F5" w:rsidRPr="00611344">
              <w:rPr>
                <w:rFonts w:ascii="Times New Roman" w:hAnsi="Times New Roman"/>
                <w:noProof/>
                <w:szCs w:val="20"/>
                <w:lang w:val="sr-Latn-CS"/>
              </w:rPr>
              <w:t>-71</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Nadležni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samouprave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raspolažu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rušenju</w:t>
            </w:r>
            <w:r w:rsidR="00BF48F5" w:rsidRPr="00611344">
              <w:rPr>
                <w:rFonts w:ascii="Times New Roman" w:hAnsi="Times New Roman"/>
                <w:noProof/>
                <w:szCs w:val="20"/>
                <w:lang w:val="sr-Latn-CS"/>
              </w:rPr>
              <w:t>;          15.4.</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O</w:t>
            </w:r>
            <w:r w:rsidR="00611344">
              <w:rPr>
                <w:rFonts w:ascii="Times New Roman" w:hAnsi="Times New Roman"/>
                <w:noProof/>
                <w:szCs w:val="20"/>
                <w:lang w:val="sr-Latn-CS"/>
              </w:rPr>
              <w:t>pština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oblast</w:t>
            </w:r>
            <w:r w:rsidRPr="00611344">
              <w:rPr>
                <w:rFonts w:ascii="Times New Roman" w:hAnsi="Times New Roman"/>
                <w:noProof/>
                <w:szCs w:val="20"/>
                <w:lang w:val="sr-Latn-CS"/>
              </w:rPr>
              <w:t xml:space="preserve">, </w:t>
            </w:r>
            <w:r w:rsidR="00611344">
              <w:rPr>
                <w:rFonts w:ascii="Times New Roman" w:hAnsi="Times New Roman"/>
                <w:noProof/>
                <w:szCs w:val="20"/>
                <w:lang w:val="sr-Latn-CS"/>
              </w:rPr>
              <w:t>region</w:t>
            </w:r>
            <w:r w:rsidRPr="00611344">
              <w:rPr>
                <w:rFonts w:ascii="Times New Roman" w:hAnsi="Times New Roman"/>
                <w:noProof/>
                <w:szCs w:val="20"/>
                <w:lang w:val="sr-Latn-CS"/>
              </w:rPr>
              <w:t xml:space="preserve">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w:t>
            </w:r>
            <w:r w:rsidR="00611344">
              <w:rPr>
                <w:rFonts w:ascii="Times New Roman" w:hAnsi="Times New Roman"/>
                <w:noProof/>
                <w:szCs w:val="20"/>
                <w:lang w:val="sr-Latn-CS"/>
              </w:rPr>
              <w:t>Republika</w:t>
            </w:r>
            <w:r w:rsidRPr="00611344">
              <w:rPr>
                <w:rFonts w:ascii="Times New Roman" w:hAnsi="Times New Roman"/>
                <w:noProof/>
                <w:szCs w:val="20"/>
                <w:lang w:val="sr-Latn-CS"/>
              </w:rPr>
              <w:t xml:space="preserve"> </w:t>
            </w:r>
            <w:r w:rsidR="00611344">
              <w:rPr>
                <w:rFonts w:ascii="Times New Roman" w:hAnsi="Times New Roman"/>
                <w:noProof/>
                <w:szCs w:val="20"/>
                <w:lang w:val="sr-Latn-CS"/>
              </w:rPr>
              <w:t>Srbija</w:t>
            </w:r>
          </w:p>
        </w:tc>
        <w:tc>
          <w:tcPr>
            <w:tcW w:w="1048" w:type="dxa"/>
            <w:gridSpan w:val="12"/>
          </w:tcPr>
          <w:p w:rsidR="00BF48F5" w:rsidRPr="00611344" w:rsidRDefault="00BF48F5" w:rsidP="00432FC9">
            <w:pPr>
              <w:spacing w:before="60" w:after="60" w:line="223" w:lineRule="auto"/>
              <w:ind w:left="7"/>
              <w:jc w:val="center"/>
              <w:rPr>
                <w:rFonts w:ascii="Times New Roman" w:hAnsi="Times New Roman"/>
                <w:noProof/>
                <w:szCs w:val="20"/>
                <w:lang w:val="sr-Latn-CS"/>
              </w:rPr>
            </w:pPr>
            <w:r w:rsidRPr="00611344">
              <w:rPr>
                <w:rFonts w:ascii="Times New Roman" w:hAnsi="Times New Roman"/>
                <w:noProof/>
                <w:szCs w:val="20"/>
                <w:lang w:val="sr-Latn-CS"/>
              </w:rPr>
              <w:t>16.6.</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8.</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stambenog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fonda</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veličina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opremljenost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instalacijama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pomoćnim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prostorijama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w:t>
            </w:r>
            <w:r>
              <w:rPr>
                <w:rFonts w:ascii="Times New Roman" w:hAnsi="Times New Roman"/>
                <w:noProof/>
                <w:lang w:val="sr-Latn-CS"/>
              </w:rPr>
              <w:t>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szCs w:val="20"/>
                <w:lang w:val="sr-Latn-CS"/>
              </w:rPr>
              <w:t xml:space="preserve"> </w:t>
            </w:r>
          </w:p>
        </w:tc>
        <w:tc>
          <w:tcPr>
            <w:tcW w:w="1592" w:type="dxa"/>
            <w:gridSpan w:val="3"/>
          </w:tcPr>
          <w:p w:rsidR="00BF48F5" w:rsidRPr="00611344" w:rsidRDefault="00BF48F5" w:rsidP="00432FC9">
            <w:pPr>
              <w:spacing w:before="60" w:after="60" w:line="223" w:lineRule="auto"/>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15.8.</w:t>
            </w:r>
          </w:p>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3"/>
          <w:wAfter w:w="65" w:type="dxa"/>
        </w:trPr>
        <w:tc>
          <w:tcPr>
            <w:tcW w:w="15879" w:type="dxa"/>
            <w:gridSpan w:val="43"/>
          </w:tcPr>
          <w:p w:rsidR="00BF48F5" w:rsidRPr="00611344" w:rsidRDefault="00BF48F5" w:rsidP="00432FC9">
            <w:pPr>
              <w:spacing w:before="240" w:after="60" w:line="223" w:lineRule="auto"/>
              <w:rPr>
                <w:rFonts w:ascii="Times New Roman" w:hAnsi="Times New Roman"/>
                <w:b/>
                <w:bCs/>
                <w:noProof/>
                <w:lang w:val="sr-Latn-CS"/>
              </w:rPr>
            </w:pPr>
            <w:r w:rsidRPr="00611344">
              <w:rPr>
                <w:rFonts w:ascii="Times New Roman" w:hAnsi="Times New Roman"/>
                <w:b/>
                <w:bCs/>
                <w:noProof/>
                <w:lang w:val="sr-Latn-CS"/>
              </w:rPr>
              <w:t xml:space="preserve">3) </w:t>
            </w:r>
            <w:r w:rsidR="00611344">
              <w:rPr>
                <w:rFonts w:ascii="Times New Roman" w:hAnsi="Times New Roman"/>
                <w:b/>
                <w:bCs/>
                <w:noProof/>
                <w:lang w:val="sr-Latn-CS"/>
              </w:rPr>
              <w:t>Statistika</w:t>
            </w:r>
            <w:r w:rsidRPr="00611344">
              <w:rPr>
                <w:rFonts w:ascii="Times New Roman" w:hAnsi="Times New Roman"/>
                <w:b/>
                <w:bCs/>
                <w:noProof/>
                <w:lang w:val="sr-Latn-CS"/>
              </w:rPr>
              <w:t xml:space="preserve"> </w:t>
            </w:r>
            <w:r w:rsidR="00611344">
              <w:rPr>
                <w:rFonts w:ascii="Times New Roman" w:hAnsi="Times New Roman"/>
                <w:b/>
                <w:bCs/>
                <w:noProof/>
                <w:lang w:val="sr-Latn-CS"/>
              </w:rPr>
              <w:t>unutrašnje</w:t>
            </w:r>
            <w:r w:rsidRPr="00611344">
              <w:rPr>
                <w:rFonts w:ascii="Times New Roman" w:hAnsi="Times New Roman"/>
                <w:b/>
                <w:bCs/>
                <w:noProof/>
                <w:lang w:val="sr-Latn-CS"/>
              </w:rPr>
              <w:t xml:space="preserve"> </w:t>
            </w:r>
            <w:r w:rsidR="00611344">
              <w:rPr>
                <w:rFonts w:ascii="Times New Roman" w:hAnsi="Times New Roman"/>
                <w:b/>
                <w:bCs/>
                <w:noProof/>
                <w:lang w:val="sr-Latn-CS"/>
              </w:rPr>
              <w:t>trgovine</w:t>
            </w:r>
            <w:r w:rsidRPr="00611344">
              <w:rPr>
                <w:rFonts w:ascii="Times New Roman" w:hAnsi="Times New Roman"/>
                <w:b/>
                <w:bCs/>
                <w:noProof/>
                <w:lang w:val="sr-Latn-CS"/>
              </w:rPr>
              <w:t xml:space="preserve">  </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w:t>
            </w:r>
            <w:r w:rsidR="00BF48F5" w:rsidRPr="00611344">
              <w:rPr>
                <w:rFonts w:ascii="Times New Roman" w:hAnsi="Times New Roman"/>
                <w:noProof/>
                <w:szCs w:val="20"/>
                <w:lang w:val="sr-Latn-CS"/>
              </w:rPr>
              <w:t>-10)</w:t>
            </w: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Ukupan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robe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porezom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dodatu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w:t>
            </w:r>
            <w:r w:rsidR="00BF48F5" w:rsidRPr="00611344">
              <w:rPr>
                <w:rFonts w:ascii="Times New Roman" w:hAnsi="Times New Roman"/>
                <w:noProof/>
                <w:szCs w:val="20"/>
                <w:lang w:val="sr-Latn-CS"/>
              </w:rPr>
              <w:t xml:space="preserve">-10; </w:t>
            </w: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 </w:t>
            </w:r>
            <w:r>
              <w:rPr>
                <w:rFonts w:ascii="Times New Roman" w:hAnsi="Times New Roman"/>
                <w:noProof/>
                <w:lang w:val="sr-Latn-CS"/>
              </w:rPr>
              <w:t>Poreska</w:t>
            </w:r>
            <w:r w:rsidR="00BF48F5" w:rsidRPr="00611344">
              <w:rPr>
                <w:rFonts w:ascii="Times New Roman" w:hAnsi="Times New Roman"/>
                <w:noProof/>
                <w:lang w:val="sr-Latn-CS"/>
              </w:rPr>
              <w:t xml:space="preserve"> </w:t>
            </w:r>
            <w:r>
              <w:rPr>
                <w:rFonts w:ascii="Times New Roman" w:hAnsi="Times New Roman"/>
                <w:noProof/>
                <w:lang w:val="sr-Latn-CS"/>
              </w:rPr>
              <w:t>uprava</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preduzetnika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registrovani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47 </w:t>
            </w:r>
            <w:r>
              <w:rPr>
                <w:rFonts w:ascii="Times New Roman" w:hAnsi="Times New Roman"/>
                <w:noProof/>
                <w:szCs w:val="20"/>
                <w:lang w:val="sr-Latn-CS"/>
              </w:rPr>
              <w:t>KD</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određeni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registrovan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navedenu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15.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w:t>
            </w:r>
            <w:r>
              <w:rPr>
                <w:rFonts w:ascii="Times New Roman" w:hAnsi="Times New Roman"/>
                <w:noProof/>
                <w:szCs w:val="20"/>
                <w:lang w:val="sr-Latn-CS"/>
              </w:rPr>
              <w:t>sever</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jug</w:t>
            </w:r>
          </w:p>
          <w:p w:rsidR="00BF48F5" w:rsidRPr="00611344" w:rsidRDefault="00BF48F5" w:rsidP="00432FC9">
            <w:pPr>
              <w:spacing w:before="60" w:after="60" w:line="223" w:lineRule="auto"/>
              <w:rPr>
                <w:rFonts w:ascii="Times New Roman" w:hAnsi="Times New Roman"/>
                <w:noProof/>
                <w:szCs w:val="20"/>
                <w:lang w:val="sr-Latn-CS"/>
              </w:rPr>
            </w:pPr>
          </w:p>
        </w:tc>
        <w:tc>
          <w:tcPr>
            <w:tcW w:w="1048" w:type="dxa"/>
            <w:gridSpan w:val="12"/>
          </w:tcPr>
          <w:p w:rsidR="00BF48F5" w:rsidRPr="00611344" w:rsidRDefault="00611344" w:rsidP="00432FC9">
            <w:pPr>
              <w:spacing w:before="60" w:after="60" w:line="223" w:lineRule="auto"/>
              <w:jc w:val="center"/>
              <w:rPr>
                <w:rFonts w:ascii="Times New Roman" w:hAnsi="Times New Roman"/>
                <w:noProof/>
                <w:szCs w:val="20"/>
                <w:lang w:val="sr-Latn-CS"/>
              </w:rPr>
            </w:pPr>
            <w:r>
              <w:rPr>
                <w:rFonts w:ascii="Times New Roman" w:hAnsi="Times New Roman"/>
                <w:noProof/>
                <w:szCs w:val="20"/>
                <w:lang w:val="sr-Latn-CS"/>
              </w:rPr>
              <w:t>Poslednji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otkupu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poljoprivrednih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porodičnih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gazdinstava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w:t>
            </w:r>
            <w:r w:rsidR="00BF48F5" w:rsidRPr="00611344">
              <w:rPr>
                <w:rFonts w:ascii="Times New Roman" w:hAnsi="Times New Roman"/>
                <w:noProof/>
                <w:szCs w:val="20"/>
                <w:lang w:val="sr-Latn-CS"/>
              </w:rPr>
              <w:t>-31)</w:t>
            </w: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Količina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poljoprivrednih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otkupljenih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porodičnih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gazdinstava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grupama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w:t>
            </w:r>
            <w:r w:rsidR="00BF48F5" w:rsidRPr="00611344">
              <w:rPr>
                <w:rFonts w:ascii="Times New Roman" w:hAnsi="Times New Roman"/>
                <w:noProof/>
                <w:szCs w:val="20"/>
                <w:lang w:val="sr-Latn-CS"/>
              </w:rPr>
              <w:t>-31</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obavljaju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otkup</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poljoprivrednih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5.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O</w:t>
            </w:r>
            <w:r w:rsidR="00611344">
              <w:rPr>
                <w:rFonts w:ascii="Times New Roman" w:hAnsi="Times New Roman"/>
                <w:noProof/>
                <w:szCs w:val="20"/>
                <w:lang w:val="sr-Latn-CS"/>
              </w:rPr>
              <w:t>pština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oblast</w:t>
            </w:r>
            <w:r w:rsidRPr="00611344">
              <w:rPr>
                <w:rFonts w:ascii="Times New Roman" w:hAnsi="Times New Roman"/>
                <w:noProof/>
                <w:szCs w:val="20"/>
                <w:lang w:val="sr-Latn-CS"/>
              </w:rPr>
              <w:t xml:space="preserve">, </w:t>
            </w:r>
            <w:r w:rsidR="00611344">
              <w:rPr>
                <w:rFonts w:ascii="Times New Roman" w:hAnsi="Times New Roman"/>
                <w:noProof/>
                <w:szCs w:val="20"/>
                <w:lang w:val="sr-Latn-CS"/>
              </w:rPr>
              <w:t>region</w:t>
            </w:r>
            <w:r w:rsidRPr="00611344">
              <w:rPr>
                <w:rFonts w:ascii="Times New Roman" w:hAnsi="Times New Roman"/>
                <w:noProof/>
                <w:szCs w:val="20"/>
                <w:lang w:val="sr-Latn-CS"/>
              </w:rPr>
              <w:t xml:space="preserve">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w:t>
            </w:r>
            <w:r w:rsidR="00611344">
              <w:rPr>
                <w:rFonts w:ascii="Times New Roman" w:hAnsi="Times New Roman"/>
                <w:noProof/>
                <w:szCs w:val="20"/>
                <w:lang w:val="sr-Latn-CS"/>
              </w:rPr>
              <w:t>Republika</w:t>
            </w:r>
            <w:r w:rsidRPr="00611344">
              <w:rPr>
                <w:rFonts w:ascii="Times New Roman" w:hAnsi="Times New Roman"/>
                <w:noProof/>
                <w:szCs w:val="20"/>
                <w:lang w:val="sr-Latn-CS"/>
              </w:rPr>
              <w:t xml:space="preserve"> </w:t>
            </w:r>
            <w:r w:rsidR="00611344">
              <w:rPr>
                <w:rFonts w:ascii="Times New Roman" w:hAnsi="Times New Roman"/>
                <w:noProof/>
                <w:szCs w:val="20"/>
                <w:lang w:val="sr-Latn-CS"/>
              </w:rPr>
              <w:t>Srbija</w:t>
            </w:r>
          </w:p>
        </w:tc>
        <w:tc>
          <w:tcPr>
            <w:tcW w:w="1048" w:type="dxa"/>
            <w:gridSpan w:val="12"/>
          </w:tcPr>
          <w:p w:rsidR="00BF48F5" w:rsidRPr="00611344" w:rsidRDefault="00611344" w:rsidP="00432FC9">
            <w:pPr>
              <w:spacing w:before="60" w:after="60" w:line="223" w:lineRule="auto"/>
              <w:jc w:val="center"/>
              <w:rPr>
                <w:rFonts w:ascii="Times New Roman" w:hAnsi="Times New Roman"/>
                <w:noProof/>
                <w:szCs w:val="20"/>
                <w:lang w:val="sr-Latn-CS"/>
              </w:rPr>
            </w:pPr>
            <w:r>
              <w:rPr>
                <w:rFonts w:ascii="Times New Roman" w:hAnsi="Times New Roman"/>
                <w:noProof/>
                <w:szCs w:val="20"/>
                <w:lang w:val="sr-Latn-CS"/>
              </w:rPr>
              <w:t>Poslednji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poljoprivrednih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pijacama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w:t>
            </w:r>
            <w:r w:rsidR="00BF48F5" w:rsidRPr="00611344">
              <w:rPr>
                <w:rFonts w:ascii="Times New Roman" w:hAnsi="Times New Roman"/>
                <w:noProof/>
                <w:szCs w:val="20"/>
                <w:lang w:val="sr-Latn-CS"/>
              </w:rPr>
              <w:t>-13)</w:t>
            </w: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Količina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prodatih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poljoprivrednih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individualnih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proizvođača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pijacama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w:t>
            </w:r>
          </w:p>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 xml:space="preserve">                                                                                                                                               </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w:t>
            </w:r>
            <w:r w:rsidR="00BF48F5" w:rsidRPr="00611344">
              <w:rPr>
                <w:rFonts w:ascii="Times New Roman" w:hAnsi="Times New Roman"/>
                <w:noProof/>
                <w:szCs w:val="20"/>
                <w:lang w:val="sr-Latn-CS"/>
              </w:rPr>
              <w:t>-13</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pružaju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korišćenja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pijace</w:t>
            </w:r>
            <w:r w:rsidR="00BF48F5" w:rsidRPr="00611344">
              <w:rPr>
                <w:rFonts w:ascii="Times New Roman" w:hAnsi="Times New Roman"/>
                <w:noProof/>
                <w:szCs w:val="20"/>
                <w:lang w:val="sr-Latn-CS"/>
              </w:rPr>
              <w:t xml:space="preserve">;  5.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mesecu</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O</w:t>
            </w:r>
            <w:r w:rsidR="00611344">
              <w:rPr>
                <w:rFonts w:ascii="Times New Roman" w:hAnsi="Times New Roman"/>
                <w:noProof/>
                <w:szCs w:val="20"/>
                <w:lang w:val="sr-Latn-CS"/>
              </w:rPr>
              <w:t>pština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oblast</w:t>
            </w:r>
            <w:r w:rsidRPr="00611344">
              <w:rPr>
                <w:rFonts w:ascii="Times New Roman" w:hAnsi="Times New Roman"/>
                <w:noProof/>
                <w:szCs w:val="20"/>
                <w:lang w:val="sr-Latn-CS"/>
              </w:rPr>
              <w:t xml:space="preserve">, </w:t>
            </w:r>
            <w:r w:rsidR="00611344">
              <w:rPr>
                <w:rFonts w:ascii="Times New Roman" w:hAnsi="Times New Roman"/>
                <w:noProof/>
                <w:szCs w:val="20"/>
                <w:lang w:val="sr-Latn-CS"/>
              </w:rPr>
              <w:t>region</w:t>
            </w:r>
            <w:r w:rsidRPr="00611344">
              <w:rPr>
                <w:rFonts w:ascii="Times New Roman" w:hAnsi="Times New Roman"/>
                <w:noProof/>
                <w:szCs w:val="20"/>
                <w:lang w:val="sr-Latn-CS"/>
              </w:rPr>
              <w:t xml:space="preserve">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w:t>
            </w:r>
            <w:r w:rsidR="00611344">
              <w:rPr>
                <w:rFonts w:ascii="Times New Roman" w:hAnsi="Times New Roman"/>
                <w:noProof/>
                <w:szCs w:val="20"/>
                <w:lang w:val="sr-Latn-CS"/>
              </w:rPr>
              <w:t>Republika</w:t>
            </w:r>
            <w:r w:rsidRPr="00611344">
              <w:rPr>
                <w:rFonts w:ascii="Times New Roman" w:hAnsi="Times New Roman"/>
                <w:noProof/>
                <w:szCs w:val="20"/>
                <w:lang w:val="sr-Latn-CS"/>
              </w:rPr>
              <w:t xml:space="preserve"> </w:t>
            </w:r>
            <w:r w:rsidR="00611344">
              <w:rPr>
                <w:rFonts w:ascii="Times New Roman" w:hAnsi="Times New Roman"/>
                <w:noProof/>
                <w:szCs w:val="20"/>
                <w:lang w:val="sr-Latn-CS"/>
              </w:rPr>
              <w:t>Srbija</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45 </w:t>
            </w:r>
            <w:r w:rsidR="00611344">
              <w:rPr>
                <w:rFonts w:ascii="Times New Roman" w:hAnsi="Times New Roman"/>
                <w:noProof/>
                <w:szCs w:val="20"/>
                <w:lang w:val="sr-Latn-CS"/>
              </w:rPr>
              <w:t>dana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po</w:t>
            </w:r>
            <w:r w:rsidRPr="00611344">
              <w:rPr>
                <w:rFonts w:ascii="Times New Roman" w:hAnsi="Times New Roman"/>
                <w:noProof/>
                <w:szCs w:val="20"/>
                <w:lang w:val="sr-Latn-CS"/>
              </w:rPr>
              <w:t xml:space="preserve"> </w:t>
            </w:r>
            <w:r w:rsidR="00611344">
              <w:rPr>
                <w:rFonts w:ascii="Times New Roman" w:hAnsi="Times New Roman"/>
                <w:noProof/>
                <w:szCs w:val="20"/>
                <w:lang w:val="sr-Latn-CS"/>
              </w:rPr>
              <w:t>isteku</w:t>
            </w:r>
            <w:r w:rsidRPr="00611344">
              <w:rPr>
                <w:rFonts w:ascii="Times New Roman" w:hAnsi="Times New Roman"/>
                <w:noProof/>
                <w:szCs w:val="20"/>
                <w:lang w:val="sr-Latn-CS"/>
              </w:rPr>
              <w:t xml:space="preserve"> </w:t>
            </w:r>
            <w:r w:rsidR="00611344">
              <w:rPr>
                <w:rFonts w:ascii="Times New Roman" w:hAnsi="Times New Roman"/>
                <w:noProof/>
                <w:szCs w:val="20"/>
                <w:lang w:val="sr-Latn-CS"/>
              </w:rPr>
              <w:t>referen</w:t>
            </w:r>
            <w:r w:rsidRPr="00611344">
              <w:rPr>
                <w:rFonts w:ascii="Times New Roman" w:hAnsi="Times New Roman"/>
                <w:noProof/>
                <w:szCs w:val="20"/>
                <w:lang w:val="sr-Latn-CS"/>
              </w:rPr>
              <w:t xml:space="preserve">- </w:t>
            </w:r>
            <w:r w:rsidR="00611344">
              <w:rPr>
                <w:rFonts w:ascii="Times New Roman" w:hAnsi="Times New Roman"/>
                <w:noProof/>
                <w:szCs w:val="20"/>
                <w:lang w:val="sr-Latn-CS"/>
              </w:rPr>
              <w:t>tnog</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meseca</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4.</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w:t>
            </w:r>
            <w:r w:rsidR="00BF48F5" w:rsidRPr="00611344">
              <w:rPr>
                <w:rFonts w:ascii="Times New Roman" w:hAnsi="Times New Roman"/>
                <w:noProof/>
                <w:szCs w:val="20"/>
                <w:lang w:val="sr-Latn-CS"/>
              </w:rPr>
              <w:t xml:space="preserve">-16) </w:t>
            </w:r>
          </w:p>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 xml:space="preserve"> </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Ukupan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robe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porezom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dodatu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načinu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plaćanja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zalihe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robe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krajem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prodavnica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obračunati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porez</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dodatu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Kvartalna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w:t>
            </w:r>
            <w:r w:rsidR="00BF48F5" w:rsidRPr="00611344">
              <w:rPr>
                <w:rFonts w:ascii="Times New Roman" w:hAnsi="Times New Roman"/>
                <w:noProof/>
                <w:szCs w:val="20"/>
                <w:lang w:val="sr-Latn-CS"/>
              </w:rPr>
              <w:t xml:space="preserve">-16; </w:t>
            </w: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 </w:t>
            </w:r>
            <w:r>
              <w:rPr>
                <w:rFonts w:ascii="Times New Roman" w:hAnsi="Times New Roman"/>
                <w:noProof/>
                <w:lang w:val="sr-Latn-CS"/>
              </w:rPr>
              <w:t>Poreska</w:t>
            </w:r>
            <w:r w:rsidR="00BF48F5" w:rsidRPr="00611344">
              <w:rPr>
                <w:rFonts w:ascii="Times New Roman" w:hAnsi="Times New Roman"/>
                <w:noProof/>
                <w:lang w:val="sr-Latn-CS"/>
              </w:rPr>
              <w:t xml:space="preserve"> </w:t>
            </w:r>
            <w:r>
              <w:rPr>
                <w:rFonts w:ascii="Times New Roman" w:hAnsi="Times New Roman"/>
                <w:noProof/>
                <w:lang w:val="sr-Latn-CS"/>
              </w:rPr>
              <w:t>uprava</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preduzetnika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registrovani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47 </w:t>
            </w:r>
            <w:r>
              <w:rPr>
                <w:rFonts w:ascii="Times New Roman" w:hAnsi="Times New Roman"/>
                <w:noProof/>
                <w:szCs w:val="20"/>
                <w:lang w:val="sr-Latn-CS"/>
              </w:rPr>
              <w:t>KD</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određeni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registrovan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navedenu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25.1,                 15.4,                 15.7.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15.10. </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48" w:type="dxa"/>
            <w:gridSpan w:val="12"/>
          </w:tcPr>
          <w:p w:rsidR="00BF48F5" w:rsidRPr="00611344" w:rsidRDefault="00611344" w:rsidP="00432FC9">
            <w:pPr>
              <w:spacing w:before="60" w:after="60" w:line="223" w:lineRule="auto"/>
              <w:jc w:val="center"/>
              <w:rPr>
                <w:rFonts w:ascii="Times New Roman" w:hAnsi="Times New Roman"/>
                <w:noProof/>
                <w:szCs w:val="20"/>
                <w:lang w:val="sr-Latn-CS"/>
              </w:rPr>
            </w:pPr>
            <w:r>
              <w:rPr>
                <w:rFonts w:ascii="Times New Roman" w:hAnsi="Times New Roman"/>
                <w:noProof/>
                <w:szCs w:val="20"/>
                <w:lang w:val="sr-Latn-CS"/>
              </w:rPr>
              <w:t>Dva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isteku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referentn</w:t>
            </w:r>
            <w:r w:rsidR="00BF48F5" w:rsidRPr="00611344">
              <w:rPr>
                <w:rFonts w:ascii="Times New Roman" w:hAnsi="Times New Roman"/>
                <w:noProof/>
                <w:szCs w:val="20"/>
                <w:lang w:val="sr-Latn-CS"/>
              </w:rPr>
              <w:t>-</w:t>
            </w:r>
            <w:r>
              <w:rPr>
                <w:rFonts w:ascii="Times New Roman" w:hAnsi="Times New Roman"/>
                <w:noProof/>
                <w:szCs w:val="20"/>
                <w:lang w:val="sr-Latn-CS"/>
              </w:rPr>
              <w:t>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kvartala</w:t>
            </w:r>
          </w:p>
          <w:p w:rsidR="00BF48F5" w:rsidRPr="00611344" w:rsidRDefault="00BF48F5" w:rsidP="00432FC9">
            <w:pPr>
              <w:spacing w:before="60" w:after="60" w:line="223" w:lineRule="auto"/>
              <w:rPr>
                <w:rFonts w:ascii="Times New Roman" w:hAnsi="Times New Roman"/>
                <w:noProof/>
                <w:szCs w:val="20"/>
                <w:lang w:val="sr-Latn-CS"/>
              </w:rPr>
            </w:pP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5.</w:t>
            </w:r>
          </w:p>
        </w:tc>
        <w:tc>
          <w:tcPr>
            <w:tcW w:w="1533" w:type="dxa"/>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veliko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motornim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vozilima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motociklima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w:t>
            </w:r>
            <w:r w:rsidR="00BF48F5" w:rsidRPr="00611344">
              <w:rPr>
                <w:rFonts w:ascii="Times New Roman" w:hAnsi="Times New Roman"/>
                <w:noProof/>
                <w:szCs w:val="20"/>
                <w:lang w:val="sr-Latn-CS"/>
              </w:rPr>
              <w:t>-16</w:t>
            </w:r>
            <w:r>
              <w:rPr>
                <w:rFonts w:ascii="Times New Roman" w:hAnsi="Times New Roman"/>
                <w:noProof/>
                <w:szCs w:val="20"/>
                <w:lang w:val="sr-Latn-CS"/>
              </w:rPr>
              <w:t>m</w:t>
            </w:r>
            <w:r w:rsidR="00BF48F5" w:rsidRPr="00611344">
              <w:rPr>
                <w:rFonts w:ascii="Times New Roman" w:hAnsi="Times New Roman"/>
                <w:noProof/>
                <w:szCs w:val="20"/>
                <w:lang w:val="sr-Latn-CS"/>
              </w:rPr>
              <w:t xml:space="preserve">) </w:t>
            </w:r>
          </w:p>
          <w:p w:rsidR="00BF48F5" w:rsidRPr="00611344" w:rsidRDefault="00BF48F5" w:rsidP="007D7DA5">
            <w:pPr>
              <w:spacing w:before="60" w:after="60" w:line="216" w:lineRule="auto"/>
              <w:rPr>
                <w:rFonts w:ascii="Times New Roman" w:hAnsi="Times New Roman"/>
                <w:noProof/>
                <w:szCs w:val="20"/>
                <w:lang w:val="sr-Latn-CS"/>
              </w:rPr>
            </w:pPr>
            <w:r w:rsidRPr="00611344">
              <w:rPr>
                <w:rFonts w:ascii="Times New Roman" w:hAnsi="Times New Roman"/>
                <w:noProof/>
                <w:szCs w:val="20"/>
                <w:lang w:val="sr-Latn-CS"/>
              </w:rPr>
              <w:t xml:space="preserve"> </w:t>
            </w:r>
          </w:p>
        </w:tc>
        <w:tc>
          <w:tcPr>
            <w:tcW w:w="312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Ukupan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robe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veliko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motornim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vozilima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motociklima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popravke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porezom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dodatu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zalihe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robe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krajem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objekata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obračunati</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porez</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dodatu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p>
        </w:tc>
        <w:tc>
          <w:tcPr>
            <w:tcW w:w="1736"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Kvartalna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w:t>
            </w:r>
          </w:p>
          <w:p w:rsidR="00BF48F5" w:rsidRPr="00611344" w:rsidRDefault="00BF48F5" w:rsidP="007D7DA5">
            <w:pPr>
              <w:spacing w:before="60" w:after="60" w:line="216" w:lineRule="auto"/>
              <w:rPr>
                <w:rFonts w:ascii="Times New Roman" w:hAnsi="Times New Roman"/>
                <w:noProof/>
                <w:szCs w:val="20"/>
                <w:lang w:val="sr-Latn-CS"/>
              </w:rPr>
            </w:pP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w:t>
            </w:r>
            <w:r w:rsidR="00BF48F5" w:rsidRPr="00611344">
              <w:rPr>
                <w:rFonts w:ascii="Times New Roman" w:hAnsi="Times New Roman"/>
                <w:noProof/>
                <w:szCs w:val="20"/>
                <w:lang w:val="sr-Latn-CS"/>
              </w:rPr>
              <w:t>-16</w:t>
            </w:r>
            <w:r>
              <w:rPr>
                <w:rFonts w:ascii="Times New Roman" w:hAnsi="Times New Roman"/>
                <w:noProof/>
                <w:szCs w:val="20"/>
                <w:lang w:val="sr-Latn-CS"/>
              </w:rPr>
              <w:t>m</w:t>
            </w:r>
            <w:r w:rsidR="00BF48F5" w:rsidRPr="00611344">
              <w:rPr>
                <w:rFonts w:ascii="Times New Roman" w:hAnsi="Times New Roman"/>
                <w:noProof/>
                <w:szCs w:val="20"/>
                <w:lang w:val="sr-Latn-CS"/>
              </w:rPr>
              <w:t xml:space="preserve">, </w:t>
            </w: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 </w:t>
            </w:r>
            <w:r>
              <w:rPr>
                <w:rFonts w:ascii="Times New Roman" w:hAnsi="Times New Roman"/>
                <w:noProof/>
                <w:lang w:val="sr-Latn-CS"/>
              </w:rPr>
              <w:t>Poreska</w:t>
            </w:r>
            <w:r w:rsidR="00BF48F5" w:rsidRPr="00611344">
              <w:rPr>
                <w:rFonts w:ascii="Times New Roman" w:hAnsi="Times New Roman"/>
                <w:noProof/>
                <w:lang w:val="sr-Latn-CS"/>
              </w:rPr>
              <w:t xml:space="preserve"> </w:t>
            </w:r>
            <w:r>
              <w:rPr>
                <w:rFonts w:ascii="Times New Roman" w:hAnsi="Times New Roman"/>
                <w:noProof/>
                <w:lang w:val="sr-Latn-CS"/>
              </w:rPr>
              <w:t>uprava</w:t>
            </w:r>
          </w:p>
        </w:tc>
        <w:tc>
          <w:tcPr>
            <w:tcW w:w="159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preduzetnika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registrovani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motornim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vozilima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motociklima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45 </w:t>
            </w:r>
            <w:r>
              <w:rPr>
                <w:rFonts w:ascii="Times New Roman" w:hAnsi="Times New Roman"/>
                <w:noProof/>
                <w:szCs w:val="20"/>
                <w:lang w:val="sr-Latn-CS"/>
              </w:rPr>
              <w:t>KD</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određeni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registrovan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25.1,                 15.4,                 15.7.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15.10.</w:t>
            </w:r>
          </w:p>
        </w:tc>
        <w:tc>
          <w:tcPr>
            <w:tcW w:w="1130"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sever</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w:t>
            </w:r>
            <w:r>
              <w:rPr>
                <w:rFonts w:ascii="Times New Roman" w:hAnsi="Times New Roman"/>
                <w:noProof/>
                <w:szCs w:val="20"/>
                <w:lang w:val="sr-Latn-CS"/>
              </w:rPr>
              <w:t>jug</w:t>
            </w:r>
            <w:r w:rsidR="00BF48F5" w:rsidRPr="00611344">
              <w:rPr>
                <w:rFonts w:ascii="Times New Roman" w:hAnsi="Times New Roman"/>
                <w:noProof/>
                <w:szCs w:val="20"/>
                <w:lang w:val="sr-Latn-CS"/>
              </w:rPr>
              <w:t xml:space="preserve"> </w:t>
            </w:r>
          </w:p>
          <w:p w:rsidR="00BF48F5" w:rsidRPr="00611344" w:rsidRDefault="00BF48F5" w:rsidP="007D7DA5">
            <w:pPr>
              <w:spacing w:before="60" w:after="60" w:line="216" w:lineRule="auto"/>
              <w:rPr>
                <w:rFonts w:ascii="Times New Roman" w:hAnsi="Times New Roman"/>
                <w:noProof/>
                <w:szCs w:val="20"/>
                <w:lang w:val="sr-Latn-CS"/>
              </w:rPr>
            </w:pPr>
          </w:p>
        </w:tc>
        <w:tc>
          <w:tcPr>
            <w:tcW w:w="1048" w:type="dxa"/>
            <w:gridSpan w:val="12"/>
          </w:tcPr>
          <w:p w:rsidR="00BF48F5" w:rsidRPr="00611344" w:rsidRDefault="00611344" w:rsidP="007D7DA5">
            <w:pPr>
              <w:spacing w:before="60" w:after="60" w:line="216" w:lineRule="auto"/>
              <w:jc w:val="center"/>
              <w:rPr>
                <w:rFonts w:ascii="Times New Roman" w:hAnsi="Times New Roman"/>
                <w:noProof/>
                <w:szCs w:val="20"/>
                <w:lang w:val="sr-Latn-CS"/>
              </w:rPr>
            </w:pPr>
            <w:r>
              <w:rPr>
                <w:rFonts w:ascii="Times New Roman" w:hAnsi="Times New Roman"/>
                <w:noProof/>
                <w:szCs w:val="20"/>
                <w:lang w:val="sr-Latn-CS"/>
              </w:rPr>
              <w:t>Dva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isteku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referentn</w:t>
            </w:r>
            <w:r w:rsidR="00BF48F5" w:rsidRPr="00611344">
              <w:rPr>
                <w:rFonts w:ascii="Times New Roman" w:hAnsi="Times New Roman"/>
                <w:noProof/>
                <w:szCs w:val="20"/>
                <w:lang w:val="sr-Latn-CS"/>
              </w:rPr>
              <w:t>-</w:t>
            </w:r>
            <w:r>
              <w:rPr>
                <w:rFonts w:ascii="Times New Roman" w:hAnsi="Times New Roman"/>
                <w:noProof/>
                <w:szCs w:val="20"/>
                <w:lang w:val="sr-Latn-CS"/>
              </w:rPr>
              <w:t>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kvartala</w:t>
            </w:r>
          </w:p>
          <w:p w:rsidR="00BF48F5" w:rsidRPr="00611344" w:rsidRDefault="00BF48F5" w:rsidP="007D7DA5">
            <w:pPr>
              <w:spacing w:before="60" w:after="60" w:line="216" w:lineRule="auto"/>
              <w:jc w:val="center"/>
              <w:rPr>
                <w:rFonts w:ascii="Times New Roman" w:hAnsi="Times New Roman"/>
                <w:noProof/>
                <w:szCs w:val="20"/>
                <w:lang w:val="sr-Latn-CS"/>
              </w:rPr>
            </w:pPr>
          </w:p>
        </w:tc>
      </w:tr>
      <w:tr w:rsidR="00BF48F5" w:rsidRPr="00611344">
        <w:trPr>
          <w:gridAfter w:val="3"/>
          <w:wAfter w:w="65" w:type="dxa"/>
        </w:trPr>
        <w:tc>
          <w:tcPr>
            <w:tcW w:w="572" w:type="dxa"/>
          </w:tcPr>
          <w:p w:rsidR="00BF48F5" w:rsidRPr="00611344" w:rsidRDefault="00BF48F5" w:rsidP="007D7DA5">
            <w:pPr>
              <w:tabs>
                <w:tab w:val="left" w:pos="14040"/>
                <w:tab w:val="left" w:pos="15960"/>
              </w:tabs>
              <w:spacing w:before="60" w:after="60" w:line="216" w:lineRule="auto"/>
              <w:jc w:val="center"/>
              <w:rPr>
                <w:rFonts w:ascii="Times New Roman" w:hAnsi="Times New Roman"/>
                <w:noProof/>
                <w:lang w:val="sr-Latn-CS"/>
              </w:rPr>
            </w:pPr>
            <w:r w:rsidRPr="00611344">
              <w:rPr>
                <w:rFonts w:ascii="Times New Roman" w:hAnsi="Times New Roman"/>
                <w:noProof/>
                <w:lang w:val="sr-Latn-CS"/>
              </w:rPr>
              <w:lastRenderedPageBreak/>
              <w:t>6.</w:t>
            </w:r>
          </w:p>
        </w:tc>
        <w:tc>
          <w:tcPr>
            <w:tcW w:w="1533" w:type="dxa"/>
          </w:tcPr>
          <w:p w:rsidR="00BF48F5" w:rsidRPr="00611344" w:rsidRDefault="00611344" w:rsidP="007D7DA5">
            <w:pPr>
              <w:tabs>
                <w:tab w:val="left" w:pos="14040"/>
                <w:tab w:val="left" w:pos="15960"/>
              </w:tabs>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7D7DA5">
            <w:pPr>
              <w:spacing w:before="60" w:after="60" w:line="216" w:lineRule="auto"/>
              <w:rPr>
                <w:rFonts w:ascii="Times New Roman" w:hAnsi="Times New Roman"/>
                <w:noProof/>
                <w:lang w:val="sr-Latn-CS"/>
              </w:rPr>
            </w:pPr>
          </w:p>
          <w:p w:rsidR="00BF48F5" w:rsidRPr="00611344" w:rsidRDefault="00BF48F5" w:rsidP="007D7DA5">
            <w:pPr>
              <w:spacing w:before="60" w:after="60" w:line="216" w:lineRule="auto"/>
              <w:rPr>
                <w:rFonts w:ascii="Times New Roman" w:hAnsi="Times New Roman"/>
                <w:noProof/>
                <w:lang w:val="sr-Latn-CS"/>
              </w:rPr>
            </w:pPr>
          </w:p>
          <w:p w:rsidR="00BF48F5" w:rsidRPr="00611344" w:rsidRDefault="00BF48F5" w:rsidP="007D7DA5">
            <w:pPr>
              <w:spacing w:before="60" w:after="60" w:line="216" w:lineRule="auto"/>
              <w:rPr>
                <w:rFonts w:ascii="Times New Roman" w:hAnsi="Times New Roman"/>
                <w:noProof/>
                <w:lang w:val="sr-Latn-CS"/>
              </w:rPr>
            </w:pPr>
          </w:p>
          <w:p w:rsidR="00BF48F5" w:rsidRPr="00611344" w:rsidRDefault="00BF48F5" w:rsidP="007D7DA5">
            <w:pPr>
              <w:spacing w:before="60" w:after="60" w:line="216" w:lineRule="auto"/>
              <w:rPr>
                <w:rFonts w:ascii="Times New Roman" w:hAnsi="Times New Roman"/>
                <w:noProof/>
                <w:lang w:val="sr-Latn-CS"/>
              </w:rPr>
            </w:pPr>
          </w:p>
          <w:p w:rsidR="00BF48F5" w:rsidRPr="00611344" w:rsidRDefault="00BF48F5" w:rsidP="007D7DA5">
            <w:pPr>
              <w:spacing w:before="60" w:after="60" w:line="216" w:lineRule="auto"/>
              <w:rPr>
                <w:rFonts w:ascii="Times New Roman" w:hAnsi="Times New Roman"/>
                <w:noProof/>
                <w:lang w:val="sr-Latn-CS"/>
              </w:rPr>
            </w:pPr>
          </w:p>
          <w:p w:rsidR="00BF48F5" w:rsidRPr="00611344" w:rsidRDefault="00BF48F5" w:rsidP="007D7DA5">
            <w:pPr>
              <w:spacing w:before="60" w:after="60" w:line="216" w:lineRule="auto"/>
              <w:rPr>
                <w:rFonts w:ascii="Times New Roman" w:hAnsi="Times New Roman"/>
                <w:noProof/>
                <w:lang w:val="sr-Latn-CS"/>
              </w:rPr>
            </w:pPr>
          </w:p>
          <w:p w:rsidR="00BF48F5" w:rsidRPr="00611344" w:rsidRDefault="00BF48F5" w:rsidP="007D7DA5">
            <w:pPr>
              <w:spacing w:before="60" w:after="60" w:line="216" w:lineRule="auto"/>
              <w:rPr>
                <w:rFonts w:ascii="Times New Roman" w:hAnsi="Times New Roman"/>
                <w:noProof/>
                <w:lang w:val="sr-Latn-CS"/>
              </w:rPr>
            </w:pPr>
          </w:p>
          <w:p w:rsidR="00BF48F5" w:rsidRPr="00611344" w:rsidRDefault="00BF48F5" w:rsidP="007D7DA5">
            <w:pPr>
              <w:spacing w:before="60" w:after="60" w:line="216" w:lineRule="auto"/>
              <w:rPr>
                <w:rFonts w:ascii="Times New Roman" w:hAnsi="Times New Roman"/>
                <w:noProof/>
                <w:lang w:val="sr-Latn-CS"/>
              </w:rPr>
            </w:pPr>
          </w:p>
          <w:p w:rsidR="00BF48F5" w:rsidRPr="00611344" w:rsidRDefault="00BF48F5" w:rsidP="007D7DA5">
            <w:pPr>
              <w:spacing w:before="60" w:after="60" w:line="216" w:lineRule="auto"/>
              <w:rPr>
                <w:rFonts w:ascii="Times New Roman" w:hAnsi="Times New Roman"/>
                <w:noProof/>
                <w:lang w:val="sr-Latn-CS"/>
              </w:rPr>
            </w:pPr>
          </w:p>
          <w:p w:rsidR="00BF48F5" w:rsidRPr="00611344" w:rsidRDefault="00BF48F5" w:rsidP="007D7DA5">
            <w:pPr>
              <w:spacing w:before="60" w:after="60" w:line="216" w:lineRule="auto"/>
              <w:rPr>
                <w:rFonts w:ascii="Times New Roman" w:hAnsi="Times New Roman"/>
                <w:noProof/>
                <w:lang w:val="sr-Latn-CS"/>
              </w:rPr>
            </w:pPr>
          </w:p>
          <w:p w:rsidR="00BF48F5" w:rsidRPr="00611344" w:rsidRDefault="00BF48F5" w:rsidP="007D7DA5">
            <w:pPr>
              <w:spacing w:before="60" w:after="60" w:line="216" w:lineRule="auto"/>
              <w:rPr>
                <w:rFonts w:ascii="Times New Roman" w:hAnsi="Times New Roman"/>
                <w:noProof/>
                <w:lang w:val="sr-Latn-CS"/>
              </w:rPr>
            </w:pPr>
          </w:p>
        </w:tc>
        <w:tc>
          <w:tcPr>
            <w:tcW w:w="2428" w:type="dxa"/>
            <w:gridSpan w:val="2"/>
          </w:tcPr>
          <w:p w:rsidR="00BF48F5" w:rsidRPr="00611344" w:rsidRDefault="00611344" w:rsidP="007D7DA5">
            <w:pPr>
              <w:tabs>
                <w:tab w:val="left" w:pos="14040"/>
                <w:tab w:val="left" w:pos="15960"/>
              </w:tabs>
              <w:spacing w:before="60" w:after="60" w:line="216"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trgovini</w:t>
            </w:r>
            <w:r w:rsidR="00BF48F5" w:rsidRPr="00611344">
              <w:rPr>
                <w:rFonts w:ascii="Times New Roman" w:hAnsi="Times New Roman"/>
                <w:noProof/>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veliko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w:t>
            </w:r>
            <w:r w:rsidR="00BF48F5" w:rsidRPr="00611344">
              <w:rPr>
                <w:rFonts w:ascii="Times New Roman" w:hAnsi="Times New Roman"/>
                <w:noProof/>
                <w:szCs w:val="20"/>
                <w:lang w:val="sr-Latn-CS"/>
              </w:rPr>
              <w:t>-16</w:t>
            </w:r>
            <w:r>
              <w:rPr>
                <w:rFonts w:ascii="Times New Roman" w:hAnsi="Times New Roman"/>
                <w:noProof/>
                <w:szCs w:val="20"/>
                <w:lang w:val="sr-Latn-CS"/>
              </w:rPr>
              <w:t>kv</w:t>
            </w:r>
            <w:r w:rsidR="00BF48F5" w:rsidRPr="00611344">
              <w:rPr>
                <w:rFonts w:ascii="Times New Roman" w:hAnsi="Times New Roman"/>
                <w:noProof/>
                <w:lang w:val="sr-Latn-CS"/>
              </w:rPr>
              <w:t>)</w:t>
            </w:r>
          </w:p>
          <w:p w:rsidR="00BF48F5" w:rsidRPr="00611344" w:rsidRDefault="00BF48F5" w:rsidP="007D7DA5">
            <w:pPr>
              <w:tabs>
                <w:tab w:val="left" w:pos="14040"/>
                <w:tab w:val="left" w:pos="15960"/>
              </w:tabs>
              <w:spacing w:before="60" w:after="60" w:line="216" w:lineRule="auto"/>
              <w:rPr>
                <w:rFonts w:ascii="Times New Roman" w:hAnsi="Times New Roman"/>
                <w:noProof/>
                <w:lang w:val="sr-Latn-CS"/>
              </w:rPr>
            </w:pPr>
            <w:r w:rsidRPr="00611344">
              <w:rPr>
                <w:rFonts w:ascii="Times New Roman" w:hAnsi="Times New Roman"/>
                <w:noProof/>
                <w:lang w:val="sr-Latn-CS"/>
              </w:rPr>
              <w:t xml:space="preserve"> </w:t>
            </w:r>
          </w:p>
        </w:tc>
        <w:tc>
          <w:tcPr>
            <w:tcW w:w="3122" w:type="dxa"/>
            <w:gridSpan w:val="3"/>
          </w:tcPr>
          <w:p w:rsidR="00BF48F5" w:rsidRPr="00611344" w:rsidRDefault="00611344" w:rsidP="007D7DA5">
            <w:pPr>
              <w:tabs>
                <w:tab w:val="left" w:pos="3047"/>
                <w:tab w:val="left" w:pos="14040"/>
                <w:tab w:val="left" w:pos="15960"/>
              </w:tabs>
              <w:spacing w:before="60" w:after="60" w:line="216" w:lineRule="auto"/>
              <w:rPr>
                <w:rFonts w:ascii="Times New Roman" w:hAnsi="Times New Roman"/>
                <w:noProof/>
                <w:lang w:val="sr-Latn-CS"/>
              </w:rPr>
            </w:pPr>
            <w:r>
              <w:rPr>
                <w:rFonts w:ascii="Times New Roman" w:hAnsi="Times New Roman"/>
                <w:noProof/>
                <w:lang w:val="sr-Latn-CS"/>
              </w:rPr>
              <w:t>Ukupan</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w:t>
            </w:r>
            <w:r>
              <w:rPr>
                <w:rFonts w:ascii="Times New Roman" w:hAnsi="Times New Roman"/>
                <w:noProof/>
                <w:lang w:val="sr-Latn-CS"/>
              </w:rPr>
              <w:t>trgovine</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veliko</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porezom</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dodatu</w:t>
            </w:r>
            <w:r w:rsidR="00BF48F5" w:rsidRPr="00611344">
              <w:rPr>
                <w:rFonts w:ascii="Times New Roman" w:hAnsi="Times New Roman"/>
                <w:noProof/>
                <w:lang w:val="sr-Latn-CS"/>
              </w:rPr>
              <w:t xml:space="preserve"> </w:t>
            </w: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kupcima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mesecima</w:t>
            </w:r>
            <w:r w:rsidR="00BF48F5" w:rsidRPr="00611344">
              <w:rPr>
                <w:rFonts w:ascii="Times New Roman" w:hAnsi="Times New Roman"/>
                <w:noProof/>
                <w:lang w:val="sr-Latn-CS"/>
              </w:rPr>
              <w:t xml:space="preserve">; </w:t>
            </w:r>
            <w:r>
              <w:rPr>
                <w:rFonts w:ascii="Times New Roman" w:hAnsi="Times New Roman"/>
                <w:noProof/>
                <w:lang w:val="sr-Latn-CS"/>
              </w:rPr>
              <w:t>zalihe</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krajem</w:t>
            </w:r>
            <w:r w:rsidR="00BF48F5" w:rsidRPr="00611344">
              <w:rPr>
                <w:rFonts w:ascii="Times New Roman" w:hAnsi="Times New Roman"/>
                <w:noProof/>
                <w:lang w:val="sr-Latn-CS"/>
              </w:rPr>
              <w:t xml:space="preserve"> </w:t>
            </w:r>
            <w:r>
              <w:rPr>
                <w:rFonts w:ascii="Times New Roman" w:hAnsi="Times New Roman"/>
                <w:noProof/>
                <w:lang w:val="sr-Latn-CS"/>
              </w:rPr>
              <w:t>kvartala</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mesecima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obračunati</w:t>
            </w:r>
            <w:r w:rsidR="00BF48F5" w:rsidRPr="00611344">
              <w:rPr>
                <w:rFonts w:ascii="Times New Roman" w:hAnsi="Times New Roman"/>
                <w:noProof/>
                <w:lang w:val="sr-Latn-CS"/>
              </w:rPr>
              <w:t xml:space="preserve"> </w:t>
            </w:r>
            <w:r>
              <w:rPr>
                <w:rFonts w:ascii="Times New Roman" w:hAnsi="Times New Roman"/>
                <w:noProof/>
                <w:lang w:val="sr-Latn-CS"/>
              </w:rPr>
              <w:t>porez</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dodatu</w:t>
            </w:r>
            <w:r w:rsidR="00BF48F5" w:rsidRPr="00611344">
              <w:rPr>
                <w:rFonts w:ascii="Times New Roman" w:hAnsi="Times New Roman"/>
                <w:noProof/>
                <w:lang w:val="sr-Latn-CS"/>
              </w:rPr>
              <w:t xml:space="preserve"> </w:t>
            </w:r>
            <w:r>
              <w:rPr>
                <w:rFonts w:ascii="Times New Roman" w:hAnsi="Times New Roman"/>
                <w:noProof/>
                <w:lang w:val="sr-Latn-CS"/>
              </w:rPr>
              <w:t>vrednost</w:t>
            </w:r>
          </w:p>
        </w:tc>
        <w:tc>
          <w:tcPr>
            <w:tcW w:w="1736" w:type="dxa"/>
            <w:gridSpan w:val="6"/>
          </w:tcPr>
          <w:p w:rsidR="00BF48F5" w:rsidRPr="00611344" w:rsidRDefault="00611344" w:rsidP="007D7DA5">
            <w:pPr>
              <w:tabs>
                <w:tab w:val="left" w:pos="1120"/>
                <w:tab w:val="left" w:pos="14040"/>
                <w:tab w:val="left" w:pos="15960"/>
              </w:tabs>
              <w:spacing w:before="60" w:after="60" w:line="216" w:lineRule="auto"/>
              <w:rPr>
                <w:rFonts w:ascii="Times New Roman" w:hAnsi="Times New Roman"/>
                <w:noProof/>
                <w:lang w:val="sr-Latn-CS"/>
              </w:rPr>
            </w:pPr>
            <w:r>
              <w:rPr>
                <w:rFonts w:ascii="Times New Roman" w:hAnsi="Times New Roman"/>
                <w:noProof/>
                <w:lang w:val="sr-Latn-CS"/>
              </w:rPr>
              <w:t>Kvartalna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kvartal</w:t>
            </w:r>
            <w:r w:rsidR="00BF48F5" w:rsidRPr="00611344">
              <w:rPr>
                <w:rFonts w:ascii="Times New Roman" w:hAnsi="Times New Roman"/>
                <w:noProof/>
                <w:lang w:val="sr-Latn-CS"/>
              </w:rPr>
              <w:t xml:space="preserve">   </w:t>
            </w:r>
          </w:p>
          <w:p w:rsidR="00BF48F5" w:rsidRPr="00611344" w:rsidRDefault="00BF48F5" w:rsidP="007D7DA5">
            <w:pPr>
              <w:tabs>
                <w:tab w:val="left" w:pos="14040"/>
                <w:tab w:val="left" w:pos="15960"/>
              </w:tabs>
              <w:spacing w:before="60" w:after="60" w:line="216" w:lineRule="auto"/>
              <w:rPr>
                <w:rFonts w:ascii="Times New Roman" w:hAnsi="Times New Roman"/>
                <w:noProof/>
                <w:lang w:val="sr-Latn-CS"/>
              </w:rPr>
            </w:pPr>
          </w:p>
        </w:tc>
        <w:tc>
          <w:tcPr>
            <w:tcW w:w="1589" w:type="dxa"/>
            <w:gridSpan w:val="4"/>
          </w:tcPr>
          <w:p w:rsidR="00BF48F5" w:rsidRPr="00611344" w:rsidRDefault="00611344" w:rsidP="007D7DA5">
            <w:pPr>
              <w:tabs>
                <w:tab w:val="left" w:pos="0"/>
                <w:tab w:val="left" w:pos="14040"/>
                <w:tab w:val="left" w:pos="15960"/>
              </w:tabs>
              <w:spacing w:before="60" w:after="60" w:line="216"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szCs w:val="20"/>
                <w:lang w:val="sr-Latn-CS"/>
              </w:rPr>
              <w:t>upitnik</w:t>
            </w:r>
            <w:r w:rsidR="00BF48F5" w:rsidRPr="00611344">
              <w:rPr>
                <w:rFonts w:ascii="Times New Roman" w:hAnsi="Times New Roman"/>
                <w:noProof/>
                <w:lang w:val="sr-Latn-CS"/>
              </w:rPr>
              <w:t xml:space="preserve">             </w:t>
            </w:r>
            <w:r>
              <w:rPr>
                <w:rFonts w:ascii="Times New Roman" w:hAnsi="Times New Roman"/>
                <w:noProof/>
                <w:szCs w:val="20"/>
                <w:lang w:val="sr-Latn-CS"/>
              </w:rPr>
              <w:t>TRG</w:t>
            </w:r>
            <w:r w:rsidR="00BF48F5" w:rsidRPr="00611344">
              <w:rPr>
                <w:rFonts w:ascii="Times New Roman" w:hAnsi="Times New Roman"/>
                <w:noProof/>
                <w:lang w:val="sr-Latn-CS"/>
              </w:rPr>
              <w:t>-16</w:t>
            </w:r>
            <w:r>
              <w:rPr>
                <w:rFonts w:ascii="Times New Roman" w:hAnsi="Times New Roman"/>
                <w:noProof/>
                <w:lang w:val="sr-Latn-CS"/>
              </w:rPr>
              <w:t>kv</w:t>
            </w:r>
            <w:r w:rsidR="00BF48F5" w:rsidRPr="00611344">
              <w:rPr>
                <w:rFonts w:ascii="Times New Roman" w:hAnsi="Times New Roman"/>
                <w:noProof/>
                <w:lang w:val="sr-Latn-CS"/>
              </w:rPr>
              <w:t xml:space="preserve">; </w:t>
            </w: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 </w:t>
            </w:r>
            <w:r>
              <w:rPr>
                <w:rFonts w:ascii="Times New Roman" w:hAnsi="Times New Roman"/>
                <w:noProof/>
                <w:lang w:val="sr-Latn-CS"/>
              </w:rPr>
              <w:t>Poreska</w:t>
            </w:r>
            <w:r w:rsidR="00BF48F5" w:rsidRPr="00611344">
              <w:rPr>
                <w:rFonts w:ascii="Times New Roman" w:hAnsi="Times New Roman"/>
                <w:noProof/>
                <w:lang w:val="sr-Latn-CS"/>
              </w:rPr>
              <w:t xml:space="preserve"> </w:t>
            </w:r>
            <w:r>
              <w:rPr>
                <w:rFonts w:ascii="Times New Roman" w:hAnsi="Times New Roman"/>
                <w:noProof/>
                <w:lang w:val="sr-Latn-CS"/>
              </w:rPr>
              <w:t>uprava</w:t>
            </w:r>
          </w:p>
        </w:tc>
        <w:tc>
          <w:tcPr>
            <w:tcW w:w="1592" w:type="dxa"/>
            <w:gridSpan w:val="3"/>
          </w:tcPr>
          <w:p w:rsidR="00BF48F5" w:rsidRPr="00611344" w:rsidRDefault="00611344" w:rsidP="007D7DA5">
            <w:pPr>
              <w:tabs>
                <w:tab w:val="left" w:pos="14040"/>
                <w:tab w:val="left" w:pos="15960"/>
              </w:tabs>
              <w:spacing w:before="60" w:after="60" w:line="216" w:lineRule="auto"/>
              <w:rPr>
                <w:rFonts w:ascii="Times New Roman" w:hAnsi="Times New Roman"/>
                <w:noProof/>
                <w:szCs w:val="20"/>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osim</w:t>
            </w:r>
            <w:r w:rsidR="00BF48F5" w:rsidRPr="00611344">
              <w:rPr>
                <w:rFonts w:ascii="Times New Roman" w:hAnsi="Times New Roman"/>
                <w:noProof/>
                <w:lang w:val="sr-Latn-CS"/>
              </w:rPr>
              <w:t xml:space="preserve"> </w:t>
            </w:r>
            <w:r>
              <w:rPr>
                <w:rFonts w:ascii="Times New Roman" w:hAnsi="Times New Roman"/>
                <w:noProof/>
                <w:lang w:val="sr-Latn-CS"/>
              </w:rPr>
              <w:t>preduzetnika</w:t>
            </w:r>
            <w:r w:rsidR="00BF48F5" w:rsidRPr="00611344">
              <w:rPr>
                <w:rFonts w:ascii="Times New Roman" w:hAnsi="Times New Roman"/>
                <w:noProof/>
                <w:lang w:val="sr-Latn-CS"/>
              </w:rPr>
              <w:t xml:space="preserve">,                 </w:t>
            </w:r>
            <w:r>
              <w:rPr>
                <w:rFonts w:ascii="Times New Roman" w:hAnsi="Times New Roman"/>
                <w:noProof/>
                <w:lang w:val="sr-Latn-CS"/>
              </w:rPr>
              <w:t>registrovani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trgovine</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veliko</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46 </w:t>
            </w:r>
            <w:r>
              <w:rPr>
                <w:rFonts w:ascii="Times New Roman" w:hAnsi="Times New Roman"/>
                <w:noProof/>
                <w:lang w:val="sr-Latn-CS"/>
              </w:rPr>
              <w:t>KD</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određeni</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subjekata</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nije</w:t>
            </w:r>
            <w:r w:rsidR="00BF48F5" w:rsidRPr="00611344">
              <w:rPr>
                <w:rFonts w:ascii="Times New Roman" w:hAnsi="Times New Roman"/>
                <w:noProof/>
                <w:lang w:val="sr-Latn-CS"/>
              </w:rPr>
              <w:t xml:space="preserve"> </w:t>
            </w:r>
            <w:r>
              <w:rPr>
                <w:rFonts w:ascii="Times New Roman" w:hAnsi="Times New Roman"/>
                <w:noProof/>
                <w:lang w:val="sr-Latn-CS"/>
              </w:rPr>
              <w:t>registrovan</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navedenu</w:t>
            </w:r>
            <w:r w:rsidR="00BF48F5" w:rsidRPr="00611344">
              <w:rPr>
                <w:rFonts w:ascii="Times New Roman" w:hAnsi="Times New Roman"/>
                <w:noProof/>
                <w:lang w:val="sr-Latn-CS"/>
              </w:rPr>
              <w:t xml:space="preserve"> </w:t>
            </w:r>
            <w:r>
              <w:rPr>
                <w:rFonts w:ascii="Times New Roman" w:hAnsi="Times New Roman"/>
                <w:noProof/>
                <w:lang w:val="sr-Latn-CS"/>
              </w:rPr>
              <w:t>delatnost</w:t>
            </w:r>
            <w:r w:rsidR="00BF48F5" w:rsidRPr="00611344">
              <w:rPr>
                <w:rFonts w:ascii="Times New Roman" w:hAnsi="Times New Roman"/>
                <w:noProof/>
                <w:lang w:val="sr-Latn-CS"/>
              </w:rPr>
              <w:t xml:space="preserve">, </w:t>
            </w:r>
            <w:r>
              <w:rPr>
                <w:rFonts w:ascii="Times New Roman" w:hAnsi="Times New Roman"/>
                <w:noProof/>
                <w:lang w:val="sr-Latn-CS"/>
              </w:rPr>
              <w:t>a</w:t>
            </w:r>
            <w:r w:rsidR="00BF48F5" w:rsidRPr="00611344">
              <w:rPr>
                <w:rFonts w:ascii="Times New Roman" w:hAnsi="Times New Roman"/>
                <w:noProof/>
                <w:lang w:val="sr-Latn-CS"/>
              </w:rPr>
              <w:t xml:space="preserve"> </w:t>
            </w:r>
            <w:r>
              <w:rPr>
                <w:rFonts w:ascii="Times New Roman" w:hAnsi="Times New Roman"/>
                <w:noProof/>
                <w:lang w:val="sr-Latn-CS"/>
              </w:rPr>
              <w:t>obavlja</w:t>
            </w:r>
            <w:r w:rsidR="00BF48F5" w:rsidRPr="00611344">
              <w:rPr>
                <w:rFonts w:ascii="Times New Roman" w:hAnsi="Times New Roman"/>
                <w:noProof/>
                <w:lang w:val="sr-Latn-CS"/>
              </w:rPr>
              <w:t xml:space="preserve"> </w:t>
            </w:r>
            <w:r>
              <w:rPr>
                <w:rFonts w:ascii="Times New Roman" w:hAnsi="Times New Roman"/>
                <w:noProof/>
                <w:lang w:val="sr-Latn-CS"/>
              </w:rPr>
              <w:t>je</w:t>
            </w:r>
            <w:r w:rsidR="00BF48F5" w:rsidRPr="00611344">
              <w:rPr>
                <w:rFonts w:ascii="Times New Roman" w:hAnsi="Times New Roman"/>
                <w:noProof/>
                <w:lang w:val="sr-Latn-CS"/>
              </w:rPr>
              <w:t xml:space="preserve">;            </w:t>
            </w:r>
            <w:r w:rsidR="00BF48F5" w:rsidRPr="00611344">
              <w:rPr>
                <w:rFonts w:ascii="Times New Roman" w:hAnsi="Times New Roman"/>
                <w:noProof/>
                <w:szCs w:val="20"/>
                <w:lang w:val="sr-Latn-CS"/>
              </w:rPr>
              <w:t xml:space="preserve">25.1,                 15.4,                 15.7.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15.10.</w:t>
            </w:r>
          </w:p>
        </w:tc>
        <w:tc>
          <w:tcPr>
            <w:tcW w:w="1130" w:type="dxa"/>
            <w:gridSpan w:val="6"/>
          </w:tcPr>
          <w:p w:rsidR="00BF48F5" w:rsidRPr="00611344" w:rsidRDefault="00611344" w:rsidP="007D7DA5">
            <w:pPr>
              <w:tabs>
                <w:tab w:val="left" w:pos="14040"/>
                <w:tab w:val="left" w:pos="15960"/>
              </w:tabs>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sever</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w:t>
            </w:r>
            <w:r>
              <w:rPr>
                <w:rFonts w:ascii="Times New Roman" w:hAnsi="Times New Roman"/>
                <w:noProof/>
                <w:szCs w:val="20"/>
                <w:lang w:val="sr-Latn-CS"/>
              </w:rPr>
              <w:t>jug</w:t>
            </w:r>
            <w:r w:rsidR="00BF48F5" w:rsidRPr="00611344">
              <w:rPr>
                <w:rFonts w:ascii="Times New Roman" w:hAnsi="Times New Roman"/>
                <w:noProof/>
                <w:szCs w:val="20"/>
                <w:lang w:val="sr-Latn-CS"/>
              </w:rPr>
              <w:t xml:space="preserve"> </w:t>
            </w:r>
          </w:p>
          <w:p w:rsidR="00BF48F5" w:rsidRPr="00611344" w:rsidRDefault="00BF48F5" w:rsidP="007D7DA5">
            <w:pPr>
              <w:tabs>
                <w:tab w:val="left" w:pos="14040"/>
                <w:tab w:val="left" w:pos="15960"/>
              </w:tabs>
              <w:spacing w:before="60" w:after="60" w:line="216" w:lineRule="auto"/>
              <w:rPr>
                <w:rFonts w:ascii="Times New Roman" w:hAnsi="Times New Roman"/>
                <w:noProof/>
                <w:szCs w:val="20"/>
                <w:lang w:val="sr-Latn-CS"/>
              </w:rPr>
            </w:pPr>
          </w:p>
        </w:tc>
        <w:tc>
          <w:tcPr>
            <w:tcW w:w="1048" w:type="dxa"/>
            <w:gridSpan w:val="12"/>
          </w:tcPr>
          <w:p w:rsidR="00BF48F5" w:rsidRPr="00611344" w:rsidRDefault="00611344" w:rsidP="007D7DA5">
            <w:pPr>
              <w:spacing w:before="60" w:after="60" w:line="216" w:lineRule="auto"/>
              <w:jc w:val="center"/>
              <w:rPr>
                <w:rFonts w:ascii="Times New Roman" w:hAnsi="Times New Roman"/>
                <w:noProof/>
                <w:szCs w:val="20"/>
                <w:lang w:val="sr-Latn-CS"/>
              </w:rPr>
            </w:pPr>
            <w:r>
              <w:rPr>
                <w:rFonts w:ascii="Times New Roman" w:hAnsi="Times New Roman"/>
                <w:noProof/>
                <w:szCs w:val="20"/>
                <w:lang w:val="sr-Latn-CS"/>
              </w:rPr>
              <w:t>Dva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isteku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referentn</w:t>
            </w:r>
            <w:r w:rsidR="00BF48F5" w:rsidRPr="00611344">
              <w:rPr>
                <w:rFonts w:ascii="Times New Roman" w:hAnsi="Times New Roman"/>
                <w:noProof/>
                <w:szCs w:val="20"/>
                <w:lang w:val="sr-Latn-CS"/>
              </w:rPr>
              <w:t>-</w:t>
            </w:r>
            <w:r>
              <w:rPr>
                <w:rFonts w:ascii="Times New Roman" w:hAnsi="Times New Roman"/>
                <w:noProof/>
                <w:szCs w:val="20"/>
                <w:lang w:val="sr-Latn-CS"/>
              </w:rPr>
              <w:t>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kvartala</w:t>
            </w:r>
          </w:p>
          <w:p w:rsidR="00BF48F5" w:rsidRPr="00611344" w:rsidRDefault="00BF48F5" w:rsidP="007D7DA5">
            <w:pPr>
              <w:tabs>
                <w:tab w:val="left" w:pos="314"/>
                <w:tab w:val="left" w:pos="14040"/>
                <w:tab w:val="left" w:pos="15960"/>
              </w:tabs>
              <w:spacing w:before="60" w:after="60" w:line="216" w:lineRule="auto"/>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7D7DA5">
            <w:pPr>
              <w:tabs>
                <w:tab w:val="left" w:pos="14040"/>
                <w:tab w:val="left" w:pos="15960"/>
              </w:tabs>
              <w:spacing w:before="60" w:after="60" w:line="216" w:lineRule="auto"/>
              <w:jc w:val="center"/>
              <w:rPr>
                <w:rFonts w:ascii="Times New Roman" w:hAnsi="Times New Roman"/>
                <w:noProof/>
                <w:lang w:val="sr-Latn-CS"/>
              </w:rPr>
            </w:pPr>
            <w:r w:rsidRPr="00611344">
              <w:rPr>
                <w:rFonts w:ascii="Times New Roman" w:hAnsi="Times New Roman"/>
                <w:noProof/>
                <w:lang w:val="sr-Latn-CS"/>
              </w:rPr>
              <w:t>7.</w:t>
            </w:r>
          </w:p>
        </w:tc>
        <w:tc>
          <w:tcPr>
            <w:tcW w:w="1533" w:type="dxa"/>
          </w:tcPr>
          <w:p w:rsidR="00BF48F5" w:rsidRPr="00611344" w:rsidRDefault="00611344" w:rsidP="007D7DA5">
            <w:pPr>
              <w:tabs>
                <w:tab w:val="left" w:pos="14040"/>
                <w:tab w:val="left" w:pos="15960"/>
              </w:tabs>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7D7DA5">
            <w:pPr>
              <w:tabs>
                <w:tab w:val="left" w:pos="14040"/>
                <w:tab w:val="left" w:pos="15960"/>
              </w:tabs>
              <w:spacing w:before="60" w:after="60" w:line="216" w:lineRule="auto"/>
              <w:rPr>
                <w:rFonts w:ascii="Times New Roman" w:hAnsi="Times New Roman"/>
                <w:noProof/>
                <w:lang w:val="sr-Latn-CS"/>
              </w:rPr>
            </w:pP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najznačajnijih</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trgovini</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malo</w:t>
            </w:r>
            <w:r w:rsidR="00BF48F5" w:rsidRPr="00611344">
              <w:rPr>
                <w:rFonts w:ascii="Times New Roman" w:hAnsi="Times New Roman"/>
                <w:noProof/>
                <w:lang w:val="sr-Latn-CS"/>
              </w:rPr>
              <w:t xml:space="preserve"> – </w:t>
            </w:r>
            <w:r>
              <w:rPr>
                <w:rFonts w:ascii="Times New Roman" w:hAnsi="Times New Roman"/>
                <w:noProof/>
                <w:lang w:val="sr-Latn-CS"/>
              </w:rPr>
              <w:t>metodološka</w:t>
            </w:r>
            <w:r w:rsidR="00BF48F5" w:rsidRPr="00611344">
              <w:rPr>
                <w:rFonts w:ascii="Times New Roman" w:hAnsi="Times New Roman"/>
                <w:noProof/>
                <w:lang w:val="sr-Latn-CS"/>
              </w:rPr>
              <w:t xml:space="preserve"> </w:t>
            </w:r>
            <w:r>
              <w:rPr>
                <w:rFonts w:ascii="Times New Roman" w:hAnsi="Times New Roman"/>
                <w:noProof/>
                <w:lang w:val="sr-Latn-CS"/>
              </w:rPr>
              <w:t>priprema</w:t>
            </w:r>
            <w:r w:rsidR="00BF48F5" w:rsidRPr="00611344">
              <w:rPr>
                <w:rFonts w:ascii="Times New Roman" w:hAnsi="Times New Roman"/>
                <w:noProof/>
                <w:lang w:val="sr-Latn-CS"/>
              </w:rPr>
              <w:t xml:space="preserve"> </w:t>
            </w:r>
          </w:p>
        </w:tc>
        <w:tc>
          <w:tcPr>
            <w:tcW w:w="3122" w:type="dxa"/>
            <w:gridSpan w:val="3"/>
          </w:tcPr>
          <w:p w:rsidR="00BF48F5" w:rsidRPr="00611344" w:rsidRDefault="00611344" w:rsidP="007D7DA5">
            <w:pPr>
              <w:tabs>
                <w:tab w:val="left" w:pos="14040"/>
                <w:tab w:val="left" w:pos="15960"/>
              </w:tabs>
              <w:spacing w:before="60" w:after="60" w:line="216" w:lineRule="auto"/>
              <w:rPr>
                <w:rFonts w:ascii="Times New Roman" w:hAnsi="Times New Roman"/>
                <w:noProof/>
                <w:lang w:val="sr-Latn-CS"/>
              </w:rPr>
            </w:pP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najvažnijih</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trgovini</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malo</w:t>
            </w:r>
            <w:r w:rsidR="00BF48F5" w:rsidRPr="00611344">
              <w:rPr>
                <w:rFonts w:ascii="Times New Roman" w:hAnsi="Times New Roman"/>
                <w:noProof/>
                <w:lang w:val="sr-Latn-CS"/>
              </w:rPr>
              <w:t xml:space="preserve"> (</w:t>
            </w:r>
            <w:r>
              <w:rPr>
                <w:rFonts w:ascii="Times New Roman" w:hAnsi="Times New Roman"/>
                <w:noProof/>
                <w:lang w:val="sr-Latn-CS"/>
              </w:rPr>
              <w:t>trgovačka</w:t>
            </w:r>
            <w:r w:rsidR="00BF48F5" w:rsidRPr="00611344">
              <w:rPr>
                <w:rFonts w:ascii="Times New Roman" w:hAnsi="Times New Roman"/>
                <w:noProof/>
                <w:lang w:val="sr-Latn-CS"/>
              </w:rPr>
              <w:t xml:space="preserve"> </w:t>
            </w:r>
            <w:r>
              <w:rPr>
                <w:rFonts w:ascii="Times New Roman" w:hAnsi="Times New Roman"/>
                <w:noProof/>
                <w:lang w:val="sr-Latn-CS"/>
              </w:rPr>
              <w:t>roba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porezom</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dodatu</w:t>
            </w:r>
            <w:r w:rsidR="00BF48F5" w:rsidRPr="00611344">
              <w:rPr>
                <w:rFonts w:ascii="Times New Roman" w:hAnsi="Times New Roman"/>
                <w:noProof/>
                <w:lang w:val="sr-Latn-CS"/>
              </w:rPr>
              <w:t xml:space="preserve"> </w:t>
            </w: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količine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vrednosti</w:t>
            </w:r>
          </w:p>
        </w:tc>
        <w:tc>
          <w:tcPr>
            <w:tcW w:w="1736" w:type="dxa"/>
            <w:gridSpan w:val="6"/>
          </w:tcPr>
          <w:p w:rsidR="00BF48F5" w:rsidRPr="00611344" w:rsidRDefault="00611344" w:rsidP="007D7DA5">
            <w:pPr>
              <w:tabs>
                <w:tab w:val="left" w:pos="14040"/>
                <w:tab w:val="left" w:pos="15960"/>
              </w:tabs>
              <w:spacing w:before="60" w:after="60" w:line="216"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7D7DA5">
            <w:pPr>
              <w:tabs>
                <w:tab w:val="left" w:pos="14040"/>
                <w:tab w:val="left" w:pos="15960"/>
              </w:tabs>
              <w:spacing w:before="60" w:after="60" w:line="216"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w:t>
            </w: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 </w:t>
            </w:r>
            <w:r>
              <w:rPr>
                <w:rFonts w:ascii="Times New Roman" w:hAnsi="Times New Roman"/>
                <w:noProof/>
                <w:lang w:val="sr-Latn-CS"/>
              </w:rPr>
              <w:t>Poreska</w:t>
            </w:r>
            <w:r w:rsidR="00BF48F5" w:rsidRPr="00611344">
              <w:rPr>
                <w:rFonts w:ascii="Times New Roman" w:hAnsi="Times New Roman"/>
                <w:noProof/>
                <w:lang w:val="sr-Latn-CS"/>
              </w:rPr>
              <w:t xml:space="preserve"> </w:t>
            </w:r>
            <w:r>
              <w:rPr>
                <w:rFonts w:ascii="Times New Roman" w:hAnsi="Times New Roman"/>
                <w:noProof/>
                <w:lang w:val="sr-Latn-CS"/>
              </w:rPr>
              <w:t>uprava</w:t>
            </w:r>
          </w:p>
          <w:p w:rsidR="00BF48F5" w:rsidRPr="00611344" w:rsidRDefault="00BF48F5" w:rsidP="007D7DA5">
            <w:pPr>
              <w:tabs>
                <w:tab w:val="left" w:pos="14040"/>
                <w:tab w:val="left" w:pos="15960"/>
              </w:tabs>
              <w:spacing w:before="60" w:after="60" w:line="216" w:lineRule="auto"/>
              <w:rPr>
                <w:rFonts w:ascii="Times New Roman" w:hAnsi="Times New Roman"/>
                <w:noProof/>
                <w:lang w:val="sr-Latn-CS"/>
              </w:rPr>
            </w:pPr>
          </w:p>
        </w:tc>
        <w:tc>
          <w:tcPr>
            <w:tcW w:w="1592" w:type="dxa"/>
            <w:gridSpan w:val="3"/>
          </w:tcPr>
          <w:p w:rsidR="00BF48F5" w:rsidRPr="00611344" w:rsidRDefault="00611344" w:rsidP="007D7DA5">
            <w:pPr>
              <w:tabs>
                <w:tab w:val="left" w:pos="14040"/>
                <w:tab w:val="left" w:pos="15960"/>
              </w:tabs>
              <w:spacing w:before="60" w:after="60" w:line="216"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obavljaju</w:t>
            </w:r>
            <w:r w:rsidR="00BF48F5" w:rsidRPr="00611344">
              <w:rPr>
                <w:rFonts w:ascii="Times New Roman" w:hAnsi="Times New Roman"/>
                <w:noProof/>
                <w:lang w:val="sr-Latn-CS"/>
              </w:rPr>
              <w:t xml:space="preserve">                 </w:t>
            </w:r>
            <w:r>
              <w:rPr>
                <w:rFonts w:ascii="Times New Roman" w:hAnsi="Times New Roman"/>
                <w:noProof/>
                <w:lang w:val="sr-Latn-CS"/>
              </w:rPr>
              <w:t>delatnost</w:t>
            </w:r>
            <w:r w:rsidR="00BF48F5" w:rsidRPr="00611344">
              <w:rPr>
                <w:rFonts w:ascii="Times New Roman" w:hAnsi="Times New Roman"/>
                <w:noProof/>
                <w:lang w:val="sr-Latn-CS"/>
              </w:rPr>
              <w:t xml:space="preserve">  </w:t>
            </w:r>
            <w:r>
              <w:rPr>
                <w:rFonts w:ascii="Times New Roman" w:hAnsi="Times New Roman"/>
                <w:noProof/>
                <w:lang w:val="sr-Latn-CS"/>
              </w:rPr>
              <w:t>trgovine</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malo</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47 </w:t>
            </w:r>
            <w:r>
              <w:rPr>
                <w:rFonts w:ascii="Times New Roman" w:hAnsi="Times New Roman"/>
                <w:noProof/>
                <w:lang w:val="sr-Latn-CS"/>
              </w:rPr>
              <w:t>KD</w:t>
            </w:r>
            <w:r w:rsidR="00BF48F5" w:rsidRPr="00611344">
              <w:rPr>
                <w:rFonts w:ascii="Times New Roman" w:hAnsi="Times New Roman"/>
                <w:noProof/>
                <w:lang w:val="sr-Latn-CS"/>
              </w:rPr>
              <w:t>)</w:t>
            </w:r>
          </w:p>
        </w:tc>
        <w:tc>
          <w:tcPr>
            <w:tcW w:w="1130" w:type="dxa"/>
            <w:gridSpan w:val="6"/>
          </w:tcPr>
          <w:p w:rsidR="00BF48F5" w:rsidRPr="00611344" w:rsidRDefault="00611344" w:rsidP="007D7DA5">
            <w:pPr>
              <w:tabs>
                <w:tab w:val="left" w:pos="14040"/>
                <w:tab w:val="left" w:pos="15960"/>
              </w:tabs>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7D7DA5">
            <w:pPr>
              <w:tabs>
                <w:tab w:val="left" w:pos="14040"/>
                <w:tab w:val="left" w:pos="15960"/>
              </w:tabs>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p w:rsidR="00BF48F5" w:rsidRPr="00611344" w:rsidRDefault="00BF48F5" w:rsidP="007D7DA5">
            <w:pPr>
              <w:tabs>
                <w:tab w:val="left" w:pos="14040"/>
                <w:tab w:val="left" w:pos="15960"/>
              </w:tabs>
              <w:spacing w:before="60" w:after="60" w:line="216" w:lineRule="auto"/>
              <w:rPr>
                <w:rFonts w:ascii="Times New Roman" w:hAnsi="Times New Roman"/>
                <w:noProof/>
                <w:lang w:val="sr-Latn-CS"/>
              </w:rPr>
            </w:pPr>
            <w:r w:rsidRPr="00611344">
              <w:rPr>
                <w:rFonts w:ascii="Times New Roman" w:hAnsi="Times New Roman"/>
                <w:noProof/>
                <w:lang w:val="sr-Latn-CS"/>
              </w:rPr>
              <w:t xml:space="preserve">      </w:t>
            </w:r>
          </w:p>
        </w:tc>
        <w:tc>
          <w:tcPr>
            <w:tcW w:w="1048" w:type="dxa"/>
            <w:gridSpan w:val="12"/>
          </w:tcPr>
          <w:p w:rsidR="00BF48F5" w:rsidRPr="00611344" w:rsidRDefault="00BF48F5" w:rsidP="007D7DA5">
            <w:pPr>
              <w:tabs>
                <w:tab w:val="left" w:pos="314"/>
                <w:tab w:val="left" w:pos="14040"/>
                <w:tab w:val="left" w:pos="15960"/>
              </w:tabs>
              <w:spacing w:before="60" w:after="60" w:line="216" w:lineRule="auto"/>
              <w:jc w:val="center"/>
              <w:rPr>
                <w:rFonts w:ascii="Times New Roman" w:hAnsi="Times New Roman"/>
                <w:noProof/>
                <w:lang w:val="sr-Latn-CS"/>
              </w:rPr>
            </w:pPr>
          </w:p>
        </w:tc>
      </w:tr>
      <w:tr w:rsidR="00BF48F5" w:rsidRPr="00611344">
        <w:trPr>
          <w:gridAfter w:val="3"/>
          <w:wAfter w:w="65" w:type="dxa"/>
        </w:trPr>
        <w:tc>
          <w:tcPr>
            <w:tcW w:w="15879" w:type="dxa"/>
            <w:gridSpan w:val="43"/>
          </w:tcPr>
          <w:p w:rsidR="00BF48F5" w:rsidRPr="00611344" w:rsidRDefault="00BF48F5" w:rsidP="007D7DA5">
            <w:pPr>
              <w:spacing w:before="240" w:after="60" w:line="216" w:lineRule="auto"/>
              <w:rPr>
                <w:rFonts w:ascii="Times New Roman" w:hAnsi="Times New Roman"/>
                <w:noProof/>
                <w:szCs w:val="20"/>
                <w:lang w:val="sr-Latn-CS"/>
              </w:rPr>
            </w:pPr>
            <w:r w:rsidRPr="00611344">
              <w:rPr>
                <w:rFonts w:ascii="Times New Roman" w:hAnsi="Times New Roman"/>
                <w:b/>
                <w:bCs/>
                <w:noProof/>
                <w:szCs w:val="20"/>
                <w:lang w:val="sr-Latn-CS"/>
              </w:rPr>
              <w:t xml:space="preserve">4) </w:t>
            </w:r>
            <w:r w:rsidR="00611344">
              <w:rPr>
                <w:rFonts w:ascii="Times New Roman" w:hAnsi="Times New Roman"/>
                <w:b/>
                <w:bCs/>
                <w:noProof/>
                <w:szCs w:val="20"/>
                <w:lang w:val="sr-Latn-CS"/>
              </w:rPr>
              <w:t>Statistika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ugostiteljstva</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1.</w:t>
            </w:r>
          </w:p>
        </w:tc>
        <w:tc>
          <w:tcPr>
            <w:tcW w:w="1533" w:type="dxa"/>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ugostiteljstvu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w:t>
            </w:r>
            <w:r w:rsidR="00BF48F5" w:rsidRPr="00611344">
              <w:rPr>
                <w:rFonts w:ascii="Times New Roman" w:hAnsi="Times New Roman"/>
                <w:noProof/>
                <w:szCs w:val="20"/>
                <w:lang w:val="sr-Latn-CS"/>
              </w:rPr>
              <w:t xml:space="preserve">-11)  </w:t>
            </w:r>
          </w:p>
          <w:p w:rsidR="00BF48F5" w:rsidRPr="00611344" w:rsidRDefault="00BF48F5" w:rsidP="007D7DA5">
            <w:pPr>
              <w:pStyle w:val="Heading2"/>
              <w:spacing w:before="60" w:after="60" w:line="216" w:lineRule="auto"/>
              <w:rPr>
                <w:bCs/>
                <w:noProof/>
                <w:szCs w:val="20"/>
                <w:lang w:val="sr-Latn-CS"/>
              </w:rPr>
            </w:pPr>
            <w:r w:rsidRPr="00611344">
              <w:rPr>
                <w:noProof/>
                <w:szCs w:val="20"/>
                <w:lang w:val="sr-Latn-CS"/>
              </w:rPr>
              <w:lastRenderedPageBreak/>
              <w:t xml:space="preserve"> </w:t>
            </w:r>
          </w:p>
          <w:p w:rsidR="00BF48F5" w:rsidRPr="00611344" w:rsidRDefault="00BF48F5" w:rsidP="007D7DA5">
            <w:pPr>
              <w:spacing w:before="60" w:after="60" w:line="216" w:lineRule="auto"/>
              <w:rPr>
                <w:rFonts w:ascii="Times New Roman" w:hAnsi="Times New Roman"/>
                <w:noProof/>
                <w:szCs w:val="20"/>
                <w:lang w:val="sr-Latn-CS"/>
              </w:rPr>
            </w:pPr>
            <w:r w:rsidRPr="00611344">
              <w:rPr>
                <w:rFonts w:ascii="Times New Roman" w:hAnsi="Times New Roman"/>
                <w:b/>
                <w:bCs/>
                <w:noProof/>
                <w:szCs w:val="20"/>
                <w:lang w:val="sr-Latn-CS"/>
              </w:rPr>
              <w:t xml:space="preserve"> </w:t>
            </w:r>
            <w:r w:rsidRPr="00611344">
              <w:rPr>
                <w:rFonts w:ascii="Times New Roman" w:hAnsi="Times New Roman"/>
                <w:noProof/>
                <w:szCs w:val="20"/>
                <w:lang w:val="sr-Latn-CS"/>
              </w:rPr>
              <w:t xml:space="preserve">              </w:t>
            </w:r>
          </w:p>
        </w:tc>
        <w:tc>
          <w:tcPr>
            <w:tcW w:w="312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Ukupan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ugostiteljske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porezom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dodatu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struktura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grupama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obračunati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porez</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dodatu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p>
        </w:tc>
        <w:tc>
          <w:tcPr>
            <w:tcW w:w="1736"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Kvartalna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w:t>
            </w:r>
          </w:p>
          <w:p w:rsidR="00BF48F5" w:rsidRPr="00611344" w:rsidRDefault="00BF48F5" w:rsidP="007D7DA5">
            <w:pPr>
              <w:spacing w:before="60" w:after="60" w:line="216" w:lineRule="auto"/>
              <w:rPr>
                <w:rFonts w:ascii="Times New Roman" w:hAnsi="Times New Roman"/>
                <w:noProof/>
                <w:szCs w:val="20"/>
                <w:lang w:val="sr-Latn-CS"/>
              </w:rPr>
            </w:pP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w:t>
            </w:r>
            <w:r w:rsidR="00BF48F5" w:rsidRPr="00611344">
              <w:rPr>
                <w:rFonts w:ascii="Times New Roman" w:hAnsi="Times New Roman"/>
                <w:noProof/>
                <w:szCs w:val="20"/>
                <w:lang w:val="sr-Latn-CS"/>
              </w:rPr>
              <w:t xml:space="preserve"> -11; </w:t>
            </w:r>
            <w:r>
              <w:rPr>
                <w:rFonts w:ascii="Times New Roman" w:hAnsi="Times New Roman"/>
                <w:noProof/>
                <w:szCs w:val="20"/>
                <w:lang w:val="sr-Latn-CS"/>
              </w:rPr>
              <w:lastRenderedPageBreak/>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 </w:t>
            </w:r>
            <w:r>
              <w:rPr>
                <w:rFonts w:ascii="Times New Roman" w:hAnsi="Times New Roman"/>
                <w:noProof/>
                <w:lang w:val="sr-Latn-CS"/>
              </w:rPr>
              <w:t>Poreska</w:t>
            </w:r>
            <w:r w:rsidR="00BF48F5" w:rsidRPr="00611344">
              <w:rPr>
                <w:rFonts w:ascii="Times New Roman" w:hAnsi="Times New Roman"/>
                <w:noProof/>
                <w:lang w:val="sr-Latn-CS"/>
              </w:rPr>
              <w:t xml:space="preserve"> </w:t>
            </w:r>
            <w:r>
              <w:rPr>
                <w:rFonts w:ascii="Times New Roman" w:hAnsi="Times New Roman"/>
                <w:noProof/>
                <w:lang w:val="sr-Latn-CS"/>
              </w:rPr>
              <w:t>uprava</w:t>
            </w:r>
          </w:p>
          <w:p w:rsidR="00BF48F5" w:rsidRPr="00611344" w:rsidRDefault="00BF48F5" w:rsidP="007D7DA5">
            <w:pPr>
              <w:spacing w:before="60" w:after="60" w:line="216" w:lineRule="auto"/>
              <w:rPr>
                <w:rFonts w:ascii="Times New Roman" w:hAnsi="Times New Roman"/>
                <w:noProof/>
                <w:szCs w:val="20"/>
                <w:lang w:val="sr-Latn-CS"/>
              </w:rPr>
            </w:pPr>
          </w:p>
        </w:tc>
        <w:tc>
          <w:tcPr>
            <w:tcW w:w="1592" w:type="dxa"/>
            <w:gridSpan w:val="3"/>
          </w:tcPr>
          <w:p w:rsidR="00BF48F5" w:rsidRPr="00611344" w:rsidRDefault="00611344" w:rsidP="007D7DA5">
            <w:pPr>
              <w:spacing w:before="60" w:after="60" w:line="216" w:lineRule="auto"/>
              <w:ind w:right="-113"/>
              <w:rPr>
                <w:rFonts w:ascii="Times New Roman" w:hAnsi="Times New Roman"/>
                <w:noProof/>
                <w:szCs w:val="20"/>
                <w:lang w:val="sr-Latn-CS"/>
              </w:rPr>
            </w:pPr>
            <w:r>
              <w:rPr>
                <w:rFonts w:ascii="Times New Roman" w:hAnsi="Times New Roman"/>
                <w:noProof/>
                <w:szCs w:val="20"/>
                <w:lang w:val="sr-Latn-CS"/>
              </w:rPr>
              <w:lastRenderedPageBreak/>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registrovana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ugostiteljskoj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obavljaju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navedenu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25.1,                     15.4,                  15.7.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15.10</w:t>
            </w:r>
          </w:p>
        </w:tc>
        <w:tc>
          <w:tcPr>
            <w:tcW w:w="1130"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lastRenderedPageBreak/>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611344" w:rsidP="007D7DA5">
            <w:pPr>
              <w:spacing w:before="60" w:after="60" w:line="216" w:lineRule="auto"/>
              <w:jc w:val="center"/>
              <w:rPr>
                <w:rFonts w:ascii="Times New Roman" w:hAnsi="Times New Roman"/>
                <w:noProof/>
                <w:szCs w:val="20"/>
                <w:lang w:val="sr-Latn-CS"/>
              </w:rPr>
            </w:pPr>
            <w:r>
              <w:rPr>
                <w:rFonts w:ascii="Times New Roman" w:hAnsi="Times New Roman"/>
                <w:noProof/>
                <w:szCs w:val="20"/>
                <w:lang w:val="sr-Latn-CS"/>
              </w:rPr>
              <w:lastRenderedPageBreak/>
              <w:t>Dva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isteku</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referentn</w:t>
            </w:r>
            <w:r w:rsidR="00BF48F5" w:rsidRPr="00611344">
              <w:rPr>
                <w:rFonts w:ascii="Times New Roman" w:hAnsi="Times New Roman"/>
                <w:noProof/>
                <w:szCs w:val="20"/>
                <w:lang w:val="sr-Latn-CS"/>
              </w:rPr>
              <w:t>-</w:t>
            </w:r>
            <w:r>
              <w:rPr>
                <w:rFonts w:ascii="Times New Roman" w:hAnsi="Times New Roman"/>
                <w:noProof/>
                <w:szCs w:val="20"/>
                <w:lang w:val="sr-Latn-CS"/>
              </w:rPr>
              <w:t>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kvartala</w:t>
            </w:r>
          </w:p>
          <w:p w:rsidR="00BF48F5" w:rsidRPr="00611344" w:rsidRDefault="00BF48F5" w:rsidP="007D7DA5">
            <w:pPr>
              <w:spacing w:before="60" w:after="60" w:line="216" w:lineRule="auto"/>
              <w:jc w:val="center"/>
              <w:rPr>
                <w:rFonts w:ascii="Times New Roman" w:hAnsi="Times New Roman"/>
                <w:noProof/>
                <w:szCs w:val="20"/>
                <w:lang w:val="sr-Latn-CS"/>
              </w:rPr>
            </w:pP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2.</w:t>
            </w:r>
          </w:p>
        </w:tc>
        <w:tc>
          <w:tcPr>
            <w:tcW w:w="1533" w:type="dxa"/>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ugostiteljstvu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preduzetnike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w:t>
            </w:r>
            <w:r w:rsidR="00BF48F5" w:rsidRPr="00611344">
              <w:rPr>
                <w:rFonts w:ascii="Times New Roman" w:hAnsi="Times New Roman"/>
                <w:noProof/>
                <w:szCs w:val="20"/>
                <w:lang w:val="sr-Latn-CS"/>
              </w:rPr>
              <w:t>-11</w:t>
            </w:r>
            <w:r>
              <w:rPr>
                <w:rFonts w:ascii="Times New Roman" w:hAnsi="Times New Roman"/>
                <w:noProof/>
                <w:szCs w:val="20"/>
                <w:lang w:val="sr-Latn-CS"/>
              </w:rPr>
              <w:t>P</w:t>
            </w:r>
            <w:r w:rsidR="00BF48F5" w:rsidRPr="00611344">
              <w:rPr>
                <w:rFonts w:ascii="Times New Roman" w:hAnsi="Times New Roman"/>
                <w:noProof/>
                <w:szCs w:val="20"/>
                <w:lang w:val="sr-Latn-CS"/>
              </w:rPr>
              <w:t xml:space="preserve">)  </w:t>
            </w:r>
          </w:p>
          <w:p w:rsidR="00BF48F5" w:rsidRPr="00611344" w:rsidRDefault="00BF48F5" w:rsidP="007D7DA5">
            <w:pPr>
              <w:pStyle w:val="Heading2"/>
              <w:spacing w:before="60" w:after="60" w:line="216" w:lineRule="auto"/>
              <w:rPr>
                <w:bCs/>
                <w:noProof/>
                <w:szCs w:val="20"/>
                <w:lang w:val="sr-Latn-CS"/>
              </w:rPr>
            </w:pPr>
            <w:r w:rsidRPr="00611344">
              <w:rPr>
                <w:noProof/>
                <w:szCs w:val="20"/>
                <w:lang w:val="sr-Latn-CS"/>
              </w:rPr>
              <w:t xml:space="preserve"> </w:t>
            </w:r>
          </w:p>
          <w:p w:rsidR="00BF48F5" w:rsidRPr="00611344" w:rsidRDefault="00BF48F5" w:rsidP="007D7DA5">
            <w:pPr>
              <w:spacing w:before="60" w:after="60" w:line="216" w:lineRule="auto"/>
              <w:rPr>
                <w:rFonts w:ascii="Times New Roman" w:hAnsi="Times New Roman"/>
                <w:noProof/>
                <w:szCs w:val="20"/>
                <w:lang w:val="sr-Latn-CS"/>
              </w:rPr>
            </w:pPr>
            <w:r w:rsidRPr="00611344">
              <w:rPr>
                <w:rFonts w:ascii="Times New Roman" w:hAnsi="Times New Roman"/>
                <w:b/>
                <w:bCs/>
                <w:noProof/>
                <w:szCs w:val="20"/>
                <w:lang w:val="sr-Latn-CS"/>
              </w:rPr>
              <w:t xml:space="preserve"> </w:t>
            </w:r>
            <w:r w:rsidRPr="00611344">
              <w:rPr>
                <w:rFonts w:ascii="Times New Roman" w:hAnsi="Times New Roman"/>
                <w:noProof/>
                <w:szCs w:val="20"/>
                <w:lang w:val="sr-Latn-CS"/>
              </w:rPr>
              <w:t xml:space="preserve">              </w:t>
            </w:r>
          </w:p>
        </w:tc>
        <w:tc>
          <w:tcPr>
            <w:tcW w:w="312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Ukupan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ugostiteljske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porezom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dodatu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grupama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obračunati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porez</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dodatu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w:t>
            </w:r>
          </w:p>
        </w:tc>
        <w:tc>
          <w:tcPr>
            <w:tcW w:w="1736"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Kvartalna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w:t>
            </w: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w:t>
            </w:r>
            <w:r w:rsidR="00BF48F5" w:rsidRPr="00611344">
              <w:rPr>
                <w:rFonts w:ascii="Times New Roman" w:hAnsi="Times New Roman"/>
                <w:noProof/>
                <w:szCs w:val="20"/>
                <w:lang w:val="sr-Latn-CS"/>
              </w:rPr>
              <w:t xml:space="preserve"> -11</w:t>
            </w:r>
            <w:r>
              <w:rPr>
                <w:rFonts w:ascii="Times New Roman" w:hAnsi="Times New Roman"/>
                <w:noProof/>
                <w:szCs w:val="20"/>
                <w:lang w:val="sr-Latn-CS"/>
              </w:rPr>
              <w:t>P</w:t>
            </w:r>
            <w:r w:rsidR="00BF48F5" w:rsidRPr="00611344">
              <w:rPr>
                <w:rFonts w:ascii="Times New Roman" w:hAnsi="Times New Roman"/>
                <w:noProof/>
                <w:szCs w:val="20"/>
                <w:lang w:val="sr-Latn-CS"/>
              </w:rPr>
              <w:t xml:space="preserve">; </w:t>
            </w: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 </w:t>
            </w:r>
            <w:r>
              <w:rPr>
                <w:rFonts w:ascii="Times New Roman" w:hAnsi="Times New Roman"/>
                <w:noProof/>
                <w:lang w:val="sr-Latn-CS"/>
              </w:rPr>
              <w:t>Poreska</w:t>
            </w:r>
            <w:r w:rsidR="00BF48F5" w:rsidRPr="00611344">
              <w:rPr>
                <w:rFonts w:ascii="Times New Roman" w:hAnsi="Times New Roman"/>
                <w:noProof/>
                <w:lang w:val="sr-Latn-CS"/>
              </w:rPr>
              <w:t xml:space="preserve"> </w:t>
            </w:r>
            <w:r>
              <w:rPr>
                <w:rFonts w:ascii="Times New Roman" w:hAnsi="Times New Roman"/>
                <w:noProof/>
                <w:lang w:val="sr-Latn-CS"/>
              </w:rPr>
              <w:t>uprava</w:t>
            </w:r>
          </w:p>
        </w:tc>
        <w:tc>
          <w:tcPr>
            <w:tcW w:w="1592" w:type="dxa"/>
            <w:gridSpan w:val="3"/>
          </w:tcPr>
          <w:p w:rsidR="00BF48F5" w:rsidRPr="00611344" w:rsidRDefault="00611344" w:rsidP="007D7DA5">
            <w:pPr>
              <w:spacing w:before="60" w:after="60" w:line="216" w:lineRule="auto"/>
              <w:ind w:right="-113"/>
              <w:rPr>
                <w:rFonts w:ascii="Times New Roman" w:hAnsi="Times New Roman"/>
                <w:noProof/>
                <w:szCs w:val="20"/>
                <w:lang w:val="sr-Latn-CS"/>
              </w:rPr>
            </w:pPr>
            <w:r>
              <w:rPr>
                <w:rFonts w:ascii="Times New Roman" w:hAnsi="Times New Roman"/>
                <w:noProof/>
                <w:szCs w:val="20"/>
                <w:lang w:val="sr-Latn-CS"/>
              </w:rPr>
              <w:t>Preduzetnici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registrovani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ugostiteljstva</w:t>
            </w:r>
            <w:r w:rsidR="00BF48F5" w:rsidRPr="00611344">
              <w:rPr>
                <w:rFonts w:ascii="Times New Roman" w:hAnsi="Times New Roman"/>
                <w:noProof/>
                <w:szCs w:val="20"/>
                <w:lang w:val="sr-Latn-CS"/>
              </w:rPr>
              <w:t xml:space="preserve">;      25.1,                         15.4,                  15.7.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15.10.</w:t>
            </w:r>
          </w:p>
        </w:tc>
        <w:tc>
          <w:tcPr>
            <w:tcW w:w="1130"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611344" w:rsidP="007D7DA5">
            <w:pPr>
              <w:spacing w:before="60" w:after="60" w:line="216" w:lineRule="auto"/>
              <w:jc w:val="center"/>
              <w:rPr>
                <w:rFonts w:ascii="Times New Roman" w:hAnsi="Times New Roman"/>
                <w:noProof/>
                <w:szCs w:val="20"/>
                <w:lang w:val="sr-Latn-CS"/>
              </w:rPr>
            </w:pPr>
            <w:r>
              <w:rPr>
                <w:rFonts w:ascii="Times New Roman" w:hAnsi="Times New Roman"/>
                <w:noProof/>
                <w:szCs w:val="20"/>
                <w:lang w:val="sr-Latn-CS"/>
              </w:rPr>
              <w:t>Dva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isteku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referentn</w:t>
            </w:r>
            <w:r w:rsidR="00BF48F5" w:rsidRPr="00611344">
              <w:rPr>
                <w:rFonts w:ascii="Times New Roman" w:hAnsi="Times New Roman"/>
                <w:noProof/>
                <w:szCs w:val="20"/>
                <w:lang w:val="sr-Latn-CS"/>
              </w:rPr>
              <w:t>-</w:t>
            </w:r>
            <w:r>
              <w:rPr>
                <w:rFonts w:ascii="Times New Roman" w:hAnsi="Times New Roman"/>
                <w:noProof/>
                <w:szCs w:val="20"/>
                <w:lang w:val="sr-Latn-CS"/>
              </w:rPr>
              <w:t>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kvartala</w:t>
            </w:r>
          </w:p>
          <w:p w:rsidR="00BF48F5" w:rsidRPr="00611344" w:rsidRDefault="00BF48F5" w:rsidP="007D7DA5">
            <w:pPr>
              <w:spacing w:before="60" w:after="60" w:line="216" w:lineRule="auto"/>
              <w:rPr>
                <w:rFonts w:ascii="Times New Roman" w:hAnsi="Times New Roman"/>
                <w:noProof/>
                <w:szCs w:val="20"/>
                <w:lang w:val="sr-Latn-CS"/>
              </w:rPr>
            </w:pPr>
          </w:p>
        </w:tc>
      </w:tr>
      <w:tr w:rsidR="00BF48F5" w:rsidRPr="00611344">
        <w:trPr>
          <w:gridAfter w:val="3"/>
          <w:wAfter w:w="65" w:type="dxa"/>
        </w:trPr>
        <w:tc>
          <w:tcPr>
            <w:tcW w:w="15879" w:type="dxa"/>
            <w:gridSpan w:val="43"/>
          </w:tcPr>
          <w:p w:rsidR="00BF48F5" w:rsidRPr="00611344" w:rsidRDefault="00BF48F5" w:rsidP="007D7DA5">
            <w:pPr>
              <w:spacing w:before="240" w:after="60" w:line="216" w:lineRule="auto"/>
              <w:rPr>
                <w:rFonts w:ascii="Times New Roman" w:hAnsi="Times New Roman"/>
                <w:noProof/>
                <w:szCs w:val="20"/>
                <w:lang w:val="sr-Latn-CS"/>
              </w:rPr>
            </w:pPr>
            <w:r w:rsidRPr="00611344">
              <w:rPr>
                <w:rFonts w:ascii="Times New Roman" w:hAnsi="Times New Roman"/>
                <w:b/>
                <w:bCs/>
                <w:noProof/>
                <w:lang w:val="sr-Latn-CS"/>
              </w:rPr>
              <w:t xml:space="preserve">3. </w:t>
            </w:r>
            <w:r w:rsidR="00611344">
              <w:rPr>
                <w:rFonts w:ascii="Times New Roman" w:hAnsi="Times New Roman"/>
                <w:b/>
                <w:bCs/>
                <w:noProof/>
                <w:lang w:val="sr-Latn-CS"/>
              </w:rPr>
              <w:t>Indikatori</w:t>
            </w:r>
            <w:r w:rsidRPr="00611344">
              <w:rPr>
                <w:rFonts w:ascii="Times New Roman" w:hAnsi="Times New Roman"/>
                <w:b/>
                <w:bCs/>
                <w:noProof/>
                <w:lang w:val="sr-Latn-CS"/>
              </w:rPr>
              <w:t xml:space="preserve"> </w:t>
            </w:r>
            <w:r w:rsidR="00611344">
              <w:rPr>
                <w:rFonts w:ascii="Times New Roman" w:hAnsi="Times New Roman"/>
                <w:b/>
                <w:bCs/>
                <w:noProof/>
                <w:lang w:val="sr-Latn-CS"/>
              </w:rPr>
              <w:t>za</w:t>
            </w:r>
            <w:r w:rsidRPr="00611344">
              <w:rPr>
                <w:rFonts w:ascii="Times New Roman" w:hAnsi="Times New Roman"/>
                <w:b/>
                <w:bCs/>
                <w:noProof/>
                <w:lang w:val="sr-Latn-CS"/>
              </w:rPr>
              <w:t xml:space="preserve"> </w:t>
            </w:r>
            <w:r w:rsidR="00611344">
              <w:rPr>
                <w:rFonts w:ascii="Times New Roman" w:hAnsi="Times New Roman"/>
                <w:b/>
                <w:bCs/>
                <w:noProof/>
                <w:lang w:val="sr-Latn-CS"/>
              </w:rPr>
              <w:t>mala</w:t>
            </w:r>
            <w:r w:rsidRPr="00611344">
              <w:rPr>
                <w:rFonts w:ascii="Times New Roman" w:hAnsi="Times New Roman"/>
                <w:b/>
                <w:bCs/>
                <w:noProof/>
                <w:lang w:val="sr-Latn-CS"/>
              </w:rPr>
              <w:t xml:space="preserve"> </w:t>
            </w:r>
            <w:r w:rsidR="00611344">
              <w:rPr>
                <w:rFonts w:ascii="Times New Roman" w:hAnsi="Times New Roman"/>
                <w:b/>
                <w:bCs/>
                <w:noProof/>
                <w:lang w:val="sr-Latn-CS"/>
              </w:rPr>
              <w:t>i</w:t>
            </w:r>
            <w:r w:rsidRPr="00611344">
              <w:rPr>
                <w:rFonts w:ascii="Times New Roman" w:hAnsi="Times New Roman"/>
                <w:b/>
                <w:bCs/>
                <w:noProof/>
                <w:lang w:val="sr-Latn-CS"/>
              </w:rPr>
              <w:t xml:space="preserve"> </w:t>
            </w:r>
            <w:r w:rsidR="00611344">
              <w:rPr>
                <w:rFonts w:ascii="Times New Roman" w:hAnsi="Times New Roman"/>
                <w:b/>
                <w:bCs/>
                <w:noProof/>
                <w:lang w:val="sr-Latn-CS"/>
              </w:rPr>
              <w:t>srednja</w:t>
            </w:r>
            <w:r w:rsidRPr="00611344">
              <w:rPr>
                <w:rFonts w:ascii="Times New Roman" w:hAnsi="Times New Roman"/>
                <w:b/>
                <w:bCs/>
                <w:noProof/>
                <w:lang w:val="sr-Latn-CS"/>
              </w:rPr>
              <w:t xml:space="preserve"> </w:t>
            </w:r>
            <w:r w:rsidR="00611344">
              <w:rPr>
                <w:rFonts w:ascii="Times New Roman" w:hAnsi="Times New Roman"/>
                <w:b/>
                <w:noProof/>
                <w:lang w:val="sr-Latn-CS"/>
              </w:rPr>
              <w:t>privredna</w:t>
            </w:r>
            <w:r w:rsidRPr="00611344">
              <w:rPr>
                <w:rFonts w:ascii="Times New Roman" w:hAnsi="Times New Roman"/>
                <w:b/>
                <w:noProof/>
                <w:lang w:val="sr-Latn-CS"/>
              </w:rPr>
              <w:t xml:space="preserve"> </w:t>
            </w:r>
            <w:r w:rsidR="00611344">
              <w:rPr>
                <w:rFonts w:ascii="Times New Roman" w:hAnsi="Times New Roman"/>
                <w:b/>
                <w:noProof/>
                <w:lang w:val="sr-Latn-CS"/>
              </w:rPr>
              <w:t>društva</w:t>
            </w:r>
            <w:r w:rsidRPr="00611344">
              <w:rPr>
                <w:rFonts w:ascii="Times New Roman" w:hAnsi="Times New Roman"/>
                <w:b/>
                <w:noProof/>
                <w:lang w:val="sr-Latn-CS"/>
              </w:rPr>
              <w:t xml:space="preserve"> </w:t>
            </w:r>
            <w:r w:rsidR="00611344">
              <w:rPr>
                <w:rFonts w:ascii="Times New Roman" w:hAnsi="Times New Roman"/>
                <w:b/>
                <w:noProof/>
                <w:lang w:val="sr-Latn-CS"/>
              </w:rPr>
              <w:t>i</w:t>
            </w:r>
            <w:r w:rsidRPr="00611344">
              <w:rPr>
                <w:rFonts w:ascii="Times New Roman" w:hAnsi="Times New Roman"/>
                <w:b/>
                <w:bCs/>
                <w:noProof/>
                <w:lang w:val="sr-Latn-CS"/>
              </w:rPr>
              <w:t xml:space="preserve"> </w:t>
            </w:r>
            <w:r w:rsidR="00611344">
              <w:rPr>
                <w:rFonts w:ascii="Times New Roman" w:hAnsi="Times New Roman"/>
                <w:b/>
                <w:bCs/>
                <w:noProof/>
                <w:lang w:val="sr-Latn-CS"/>
              </w:rPr>
              <w:t>preduzetnike</w:t>
            </w:r>
          </w:p>
        </w:tc>
      </w:tr>
      <w:tr w:rsidR="00BF48F5" w:rsidRPr="00611344">
        <w:trPr>
          <w:gridAfter w:val="3"/>
          <w:wAfter w:w="65" w:type="dxa"/>
        </w:trPr>
        <w:tc>
          <w:tcPr>
            <w:tcW w:w="572" w:type="dxa"/>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1.</w:t>
            </w:r>
          </w:p>
        </w:tc>
        <w:tc>
          <w:tcPr>
            <w:tcW w:w="1533" w:type="dxa"/>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lang w:val="sr-Latn-CS"/>
              </w:rPr>
              <w:t>Indikatori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mala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srednja</w:t>
            </w:r>
            <w:r w:rsidR="00BF48F5" w:rsidRPr="00611344">
              <w:rPr>
                <w:rFonts w:ascii="Times New Roman" w:hAnsi="Times New Roman"/>
                <w:noProof/>
                <w:lang w:val="sr-Latn-CS"/>
              </w:rPr>
              <w:t xml:space="preserve"> </w:t>
            </w: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preduzetnike</w:t>
            </w:r>
            <w:r w:rsidR="00BF48F5" w:rsidRPr="00611344">
              <w:rPr>
                <w:rFonts w:ascii="Times New Roman" w:hAnsi="Times New Roman"/>
                <w:noProof/>
                <w:szCs w:val="20"/>
                <w:lang w:val="sr-Latn-CS"/>
              </w:rPr>
              <w:t xml:space="preserve"> </w:t>
            </w:r>
          </w:p>
          <w:p w:rsidR="00BF48F5" w:rsidRPr="00611344" w:rsidRDefault="00BF48F5" w:rsidP="007D7DA5">
            <w:pPr>
              <w:spacing w:before="60" w:after="60" w:line="216" w:lineRule="auto"/>
              <w:rPr>
                <w:rFonts w:ascii="Times New Roman" w:hAnsi="Times New Roman"/>
                <w:noProof/>
                <w:szCs w:val="20"/>
                <w:lang w:val="sr-Latn-CS"/>
              </w:rPr>
            </w:pPr>
          </w:p>
        </w:tc>
        <w:tc>
          <w:tcPr>
            <w:tcW w:w="3122" w:type="dxa"/>
            <w:gridSpan w:val="3"/>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Skup</w:t>
            </w:r>
            <w:r w:rsidR="00BF48F5" w:rsidRPr="00611344">
              <w:rPr>
                <w:rFonts w:ascii="Times New Roman" w:hAnsi="Times New Roman"/>
                <w:noProof/>
                <w:szCs w:val="20"/>
                <w:lang w:val="sr-Latn-CS"/>
              </w:rPr>
              <w:t xml:space="preserve"> </w:t>
            </w:r>
            <w:r>
              <w:rPr>
                <w:rFonts w:ascii="Times New Roman" w:hAnsi="Times New Roman"/>
                <w:noProof/>
                <w:szCs w:val="20"/>
                <w:lang w:val="sr-Latn-CS"/>
              </w:rPr>
              <w:t>ekonomskih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indikatora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praćenje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r w:rsidR="00BF48F5" w:rsidRPr="00611344">
              <w:rPr>
                <w:rFonts w:ascii="Times New Roman" w:hAnsi="Times New Roman"/>
                <w:noProof/>
                <w:szCs w:val="20"/>
                <w:lang w:val="sr-Latn-CS"/>
              </w:rPr>
              <w:t xml:space="preserve"> </w:t>
            </w:r>
            <w:r>
              <w:rPr>
                <w:rFonts w:ascii="Times New Roman" w:hAnsi="Times New Roman"/>
                <w:bCs/>
                <w:noProof/>
                <w:lang w:val="sr-Latn-CS"/>
              </w:rPr>
              <w:t>malih</w:t>
            </w:r>
            <w:r w:rsidR="00BF48F5" w:rsidRPr="00611344">
              <w:rPr>
                <w:rFonts w:ascii="Times New Roman" w:hAnsi="Times New Roman"/>
                <w:bCs/>
                <w:noProof/>
                <w:lang w:val="sr-Latn-CS"/>
              </w:rPr>
              <w:t xml:space="preserve"> </w:t>
            </w:r>
            <w:r>
              <w:rPr>
                <w:rFonts w:ascii="Times New Roman" w:hAnsi="Times New Roman"/>
                <w:bCs/>
                <w:noProof/>
                <w:lang w:val="sr-Latn-CS"/>
              </w:rPr>
              <w:t>i</w:t>
            </w:r>
            <w:r w:rsidR="00BF48F5" w:rsidRPr="00611344">
              <w:rPr>
                <w:rFonts w:ascii="Times New Roman" w:hAnsi="Times New Roman"/>
                <w:bCs/>
                <w:noProof/>
                <w:lang w:val="sr-Latn-CS"/>
              </w:rPr>
              <w:t xml:space="preserve"> </w:t>
            </w:r>
            <w:r>
              <w:rPr>
                <w:rFonts w:ascii="Times New Roman" w:hAnsi="Times New Roman"/>
                <w:bCs/>
                <w:noProof/>
                <w:lang w:val="sr-Latn-CS"/>
              </w:rPr>
              <w:t>srednjih</w:t>
            </w:r>
            <w:r w:rsidR="00BF48F5" w:rsidRPr="00611344">
              <w:rPr>
                <w:rFonts w:ascii="Times New Roman" w:hAnsi="Times New Roman"/>
                <w:bCs/>
                <w:noProof/>
                <w:lang w:val="sr-Latn-CS"/>
              </w:rPr>
              <w:t xml:space="preserve"> </w:t>
            </w:r>
            <w:r>
              <w:rPr>
                <w:rFonts w:ascii="Times New Roman" w:hAnsi="Times New Roman"/>
                <w:bCs/>
                <w:noProof/>
                <w:lang w:val="sr-Latn-CS"/>
              </w:rPr>
              <w:t>privrednih</w:t>
            </w:r>
            <w:r w:rsidR="00BF48F5" w:rsidRPr="00611344">
              <w:rPr>
                <w:rFonts w:ascii="Times New Roman" w:hAnsi="Times New Roman"/>
                <w:bCs/>
                <w:noProof/>
                <w:lang w:val="sr-Latn-CS"/>
              </w:rPr>
              <w:t xml:space="preserve"> </w:t>
            </w:r>
            <w:r>
              <w:rPr>
                <w:rFonts w:ascii="Times New Roman" w:hAnsi="Times New Roman"/>
                <w:bCs/>
                <w:noProof/>
                <w:lang w:val="sr-Latn-CS"/>
              </w:rPr>
              <w:t>društava</w:t>
            </w:r>
            <w:r w:rsidR="00BF48F5" w:rsidRPr="00611344">
              <w:rPr>
                <w:rFonts w:ascii="Times New Roman" w:hAnsi="Times New Roman"/>
                <w:bCs/>
                <w:noProof/>
                <w:lang w:val="sr-Latn-CS"/>
              </w:rPr>
              <w:t xml:space="preserve"> </w:t>
            </w:r>
            <w:r>
              <w:rPr>
                <w:rFonts w:ascii="Times New Roman" w:hAnsi="Times New Roman"/>
                <w:bCs/>
                <w:noProof/>
                <w:lang w:val="sr-Latn-CS"/>
              </w:rPr>
              <w:t>i</w:t>
            </w:r>
            <w:r w:rsidR="00BF48F5" w:rsidRPr="00611344">
              <w:rPr>
                <w:rFonts w:ascii="Times New Roman" w:hAnsi="Times New Roman"/>
                <w:bCs/>
                <w:noProof/>
                <w:lang w:val="sr-Latn-CS"/>
              </w:rPr>
              <w:t xml:space="preserve"> </w:t>
            </w:r>
            <w:r>
              <w:rPr>
                <w:rFonts w:ascii="Times New Roman" w:hAnsi="Times New Roman"/>
                <w:bCs/>
                <w:noProof/>
                <w:lang w:val="sr-Latn-CS"/>
              </w:rPr>
              <w:t>preduzetnika</w:t>
            </w:r>
            <w:r w:rsidR="00BF48F5" w:rsidRPr="00611344">
              <w:rPr>
                <w:rFonts w:ascii="Times New Roman" w:hAnsi="Times New Roman"/>
                <w:bCs/>
                <w:noProof/>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stanovišta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njihovog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demografije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ostvarenog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bruto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dodate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vrednosti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uvoza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investicija</w:t>
            </w:r>
            <w:r w:rsidR="00BF48F5" w:rsidRPr="00611344">
              <w:rPr>
                <w:rFonts w:ascii="Times New Roman" w:hAnsi="Times New Roman"/>
                <w:bCs/>
                <w:noProof/>
                <w:lang w:val="sr-Latn-CS"/>
              </w:rPr>
              <w:t xml:space="preserve">                         </w:t>
            </w:r>
          </w:p>
        </w:tc>
        <w:tc>
          <w:tcPr>
            <w:tcW w:w="1736" w:type="dxa"/>
            <w:gridSpan w:val="6"/>
          </w:tcPr>
          <w:p w:rsidR="00BF48F5" w:rsidRPr="00611344" w:rsidRDefault="00611344" w:rsidP="007D7DA5">
            <w:pPr>
              <w:spacing w:before="60" w:after="60" w:line="216"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Agencija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za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privredne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registre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Ministarstvo</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finansija</w:t>
            </w:r>
            <w:r w:rsidR="00BF48F5" w:rsidRPr="00611344">
              <w:rPr>
                <w:rFonts w:ascii="Times New Roman" w:hAnsi="Times New Roman"/>
                <w:noProof/>
                <w:spacing w:val="-9"/>
                <w:szCs w:val="20"/>
                <w:lang w:val="sr-Latn-CS"/>
              </w:rPr>
              <w:t xml:space="preserve"> – </w:t>
            </w:r>
            <w:r>
              <w:rPr>
                <w:rFonts w:ascii="Times New Roman" w:hAnsi="Times New Roman"/>
                <w:noProof/>
                <w:spacing w:val="-9"/>
                <w:szCs w:val="20"/>
                <w:lang w:val="sr-Latn-CS"/>
              </w:rPr>
              <w:t>Poreska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uprava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Ministarstvo</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regionalnog</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razvoja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lokalne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samouprave</w:t>
            </w:r>
          </w:p>
        </w:tc>
        <w:tc>
          <w:tcPr>
            <w:tcW w:w="1592" w:type="dxa"/>
            <w:gridSpan w:val="3"/>
          </w:tcPr>
          <w:p w:rsidR="00BF48F5" w:rsidRPr="00611344" w:rsidRDefault="00BF48F5" w:rsidP="007D7DA5">
            <w:pPr>
              <w:spacing w:before="60" w:after="60" w:line="216" w:lineRule="auto"/>
              <w:rPr>
                <w:rFonts w:ascii="Times New Roman" w:hAnsi="Times New Roman"/>
                <w:noProof/>
                <w:szCs w:val="20"/>
                <w:lang w:val="sr-Latn-CS"/>
              </w:rPr>
            </w:pPr>
          </w:p>
        </w:tc>
        <w:tc>
          <w:tcPr>
            <w:tcW w:w="1130" w:type="dxa"/>
            <w:gridSpan w:val="6"/>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7D7DA5">
            <w:pPr>
              <w:spacing w:before="60" w:after="60" w:line="216" w:lineRule="auto"/>
              <w:rPr>
                <w:rFonts w:ascii="Times New Roman" w:hAnsi="Times New Roman"/>
                <w:noProof/>
                <w:szCs w:val="20"/>
                <w:lang w:val="sr-Latn-CS"/>
              </w:rPr>
            </w:pP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7D7DA5">
            <w:pPr>
              <w:spacing w:before="60" w:after="60" w:line="216" w:lineRule="auto"/>
              <w:jc w:val="center"/>
              <w:rPr>
                <w:rFonts w:ascii="Times New Roman" w:hAnsi="Times New Roman"/>
                <w:noProof/>
                <w:szCs w:val="20"/>
                <w:lang w:val="sr-Latn-CS"/>
              </w:rPr>
            </w:pPr>
            <w:r w:rsidRPr="00611344">
              <w:rPr>
                <w:rFonts w:ascii="Times New Roman" w:hAnsi="Times New Roman"/>
                <w:noProof/>
                <w:szCs w:val="20"/>
                <w:lang w:val="sr-Latn-CS"/>
              </w:rPr>
              <w:t>31.10.</w:t>
            </w:r>
          </w:p>
          <w:p w:rsidR="00BF48F5" w:rsidRPr="00611344" w:rsidRDefault="00BF48F5" w:rsidP="007D7DA5">
            <w:pPr>
              <w:spacing w:before="60" w:after="60" w:line="216" w:lineRule="auto"/>
              <w:rPr>
                <w:rFonts w:ascii="Times New Roman" w:hAnsi="Times New Roman"/>
                <w:noProof/>
                <w:szCs w:val="20"/>
                <w:lang w:val="sr-Latn-CS"/>
              </w:rPr>
            </w:pPr>
          </w:p>
        </w:tc>
      </w:tr>
      <w:tr w:rsidR="00BF48F5" w:rsidRPr="00611344">
        <w:trPr>
          <w:gridAfter w:val="3"/>
          <w:wAfter w:w="65" w:type="dxa"/>
        </w:trPr>
        <w:tc>
          <w:tcPr>
            <w:tcW w:w="15879" w:type="dxa"/>
            <w:gridSpan w:val="43"/>
          </w:tcPr>
          <w:p w:rsidR="00BF48F5" w:rsidRPr="00611344" w:rsidRDefault="00BF48F5" w:rsidP="00432FC9">
            <w:pPr>
              <w:spacing w:before="240" w:after="60" w:line="223" w:lineRule="auto"/>
              <w:rPr>
                <w:rFonts w:ascii="Times New Roman" w:hAnsi="Times New Roman"/>
                <w:b/>
                <w:bCs/>
                <w:noProof/>
                <w:lang w:val="sr-Latn-CS"/>
              </w:rPr>
            </w:pPr>
            <w:r w:rsidRPr="00611344">
              <w:rPr>
                <w:rFonts w:ascii="Times New Roman" w:hAnsi="Times New Roman"/>
                <w:b/>
                <w:bCs/>
                <w:noProof/>
                <w:lang w:val="sr-Latn-CS"/>
              </w:rPr>
              <w:t xml:space="preserve">4. </w:t>
            </w:r>
            <w:r w:rsidR="00611344">
              <w:rPr>
                <w:rFonts w:ascii="Times New Roman" w:hAnsi="Times New Roman"/>
                <w:b/>
                <w:bCs/>
                <w:noProof/>
                <w:lang w:val="sr-Latn-CS"/>
              </w:rPr>
              <w:t>Energija</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hidroelektrične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lastRenderedPageBreak/>
              <w:t>4.1)</w:t>
            </w:r>
          </w:p>
        </w:tc>
        <w:tc>
          <w:tcPr>
            <w:tcW w:w="3122" w:type="dxa"/>
            <w:gridSpan w:val="3"/>
          </w:tcPr>
          <w:p w:rsidR="00BF48F5" w:rsidRPr="00611344" w:rsidRDefault="00611344" w:rsidP="00432FC9">
            <w:pPr>
              <w:pStyle w:val="BodyText"/>
              <w:spacing w:before="60" w:after="60" w:line="223" w:lineRule="auto"/>
              <w:rPr>
                <w:noProof/>
                <w:sz w:val="20"/>
                <w:szCs w:val="20"/>
                <w:lang w:val="sr-Latn-CS"/>
              </w:rPr>
            </w:pPr>
            <w:r>
              <w:rPr>
                <w:noProof/>
                <w:sz w:val="20"/>
                <w:szCs w:val="20"/>
                <w:lang w:val="sr-Latn-CS"/>
              </w:rPr>
              <w:lastRenderedPageBreak/>
              <w:t>Proizvodnja</w:t>
            </w:r>
            <w:r w:rsidR="00BF48F5" w:rsidRPr="00611344">
              <w:rPr>
                <w:noProof/>
                <w:sz w:val="20"/>
                <w:szCs w:val="20"/>
                <w:lang w:val="sr-Latn-CS"/>
              </w:rPr>
              <w:t xml:space="preserve"> </w:t>
            </w:r>
            <w:r>
              <w:rPr>
                <w:noProof/>
                <w:sz w:val="20"/>
                <w:szCs w:val="20"/>
                <w:lang w:val="sr-Latn-CS"/>
              </w:rPr>
              <w:t>električne</w:t>
            </w:r>
            <w:r w:rsidR="00BF48F5" w:rsidRPr="00611344">
              <w:rPr>
                <w:noProof/>
                <w:sz w:val="20"/>
                <w:szCs w:val="20"/>
                <w:lang w:val="sr-Latn-CS"/>
              </w:rPr>
              <w:t xml:space="preserve"> </w:t>
            </w:r>
            <w:r>
              <w:rPr>
                <w:noProof/>
                <w:sz w:val="20"/>
                <w:szCs w:val="20"/>
                <w:lang w:val="sr-Latn-CS"/>
              </w:rPr>
              <w:t>energije</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generatoru</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od</w:t>
            </w:r>
            <w:r w:rsidR="00BF48F5" w:rsidRPr="00611344">
              <w:rPr>
                <w:noProof/>
                <w:sz w:val="20"/>
                <w:szCs w:val="20"/>
                <w:lang w:val="sr-Latn-CS"/>
              </w:rPr>
              <w:t xml:space="preserve"> </w:t>
            </w:r>
            <w:r>
              <w:rPr>
                <w:noProof/>
                <w:sz w:val="20"/>
                <w:szCs w:val="20"/>
                <w:lang w:val="sr-Latn-CS"/>
              </w:rPr>
              <w:t>toga</w:t>
            </w:r>
            <w:r w:rsidR="00BF48F5" w:rsidRPr="00611344">
              <w:rPr>
                <w:noProof/>
                <w:sz w:val="20"/>
                <w:szCs w:val="20"/>
                <w:lang w:val="sr-Latn-CS"/>
              </w:rPr>
              <w:t xml:space="preserve"> </w:t>
            </w:r>
            <w:r>
              <w:rPr>
                <w:noProof/>
                <w:sz w:val="20"/>
                <w:szCs w:val="20"/>
                <w:lang w:val="sr-Latn-CS"/>
              </w:rPr>
              <w:t>koliko</w:t>
            </w:r>
            <w:r w:rsidR="00BF48F5" w:rsidRPr="00611344">
              <w:rPr>
                <w:noProof/>
                <w:sz w:val="20"/>
                <w:szCs w:val="20"/>
                <w:lang w:val="sr-Latn-CS"/>
              </w:rPr>
              <w:t xml:space="preserve"> </w:t>
            </w:r>
            <w:r>
              <w:rPr>
                <w:noProof/>
                <w:sz w:val="20"/>
                <w:szCs w:val="20"/>
                <w:lang w:val="sr-Latn-CS"/>
              </w:rPr>
              <w:t>iz</w:t>
            </w:r>
            <w:r w:rsidR="00BF48F5" w:rsidRPr="00611344">
              <w:rPr>
                <w:noProof/>
                <w:sz w:val="20"/>
                <w:szCs w:val="20"/>
                <w:lang w:val="sr-Latn-CS"/>
              </w:rPr>
              <w:t xml:space="preserve"> </w:t>
            </w:r>
            <w:r>
              <w:rPr>
                <w:noProof/>
                <w:sz w:val="20"/>
                <w:szCs w:val="20"/>
                <w:lang w:val="sr-Latn-CS"/>
              </w:rPr>
              <w:t>prirodnog</w:t>
            </w:r>
            <w:r w:rsidR="00BF48F5" w:rsidRPr="00611344">
              <w:rPr>
                <w:noProof/>
                <w:sz w:val="20"/>
                <w:szCs w:val="20"/>
                <w:lang w:val="sr-Latn-CS"/>
              </w:rPr>
              <w:t xml:space="preserve"> </w:t>
            </w:r>
            <w:r>
              <w:rPr>
                <w:noProof/>
                <w:sz w:val="20"/>
                <w:szCs w:val="20"/>
                <w:lang w:val="sr-Latn-CS"/>
              </w:rPr>
              <w:t>toka</w:t>
            </w:r>
            <w:r w:rsidR="00BF48F5" w:rsidRPr="00611344">
              <w:rPr>
                <w:noProof/>
                <w:sz w:val="20"/>
                <w:szCs w:val="20"/>
                <w:lang w:val="sr-Latn-CS"/>
              </w:rPr>
              <w:t xml:space="preserve">; </w:t>
            </w:r>
            <w:r>
              <w:rPr>
                <w:noProof/>
                <w:sz w:val="20"/>
                <w:szCs w:val="20"/>
                <w:lang w:val="sr-Latn-CS"/>
              </w:rPr>
              <w:t>sopstvena</w:t>
            </w:r>
            <w:r w:rsidR="00BF48F5" w:rsidRPr="00611344">
              <w:rPr>
                <w:noProof/>
                <w:sz w:val="20"/>
                <w:szCs w:val="20"/>
                <w:lang w:val="sr-Latn-CS"/>
              </w:rPr>
              <w:t xml:space="preserve"> </w:t>
            </w:r>
            <w:r>
              <w:rPr>
                <w:noProof/>
                <w:sz w:val="20"/>
                <w:szCs w:val="20"/>
                <w:lang w:val="sr-Latn-CS"/>
              </w:rPr>
              <w:t>potrošnja</w:t>
            </w:r>
            <w:r w:rsidR="00BF48F5" w:rsidRPr="00611344">
              <w:rPr>
                <w:noProof/>
                <w:sz w:val="20"/>
                <w:szCs w:val="20"/>
                <w:lang w:val="sr-Latn-CS"/>
              </w:rPr>
              <w:t xml:space="preserve">; </w:t>
            </w:r>
            <w:r>
              <w:rPr>
                <w:noProof/>
                <w:sz w:val="20"/>
                <w:szCs w:val="20"/>
                <w:lang w:val="sr-Latn-CS"/>
              </w:rPr>
              <w:t>električna</w:t>
            </w:r>
            <w:r w:rsidR="00BF48F5" w:rsidRPr="00611344">
              <w:rPr>
                <w:noProof/>
                <w:sz w:val="20"/>
                <w:szCs w:val="20"/>
                <w:lang w:val="sr-Latn-CS"/>
              </w:rPr>
              <w:t xml:space="preserve"> </w:t>
            </w:r>
            <w:r>
              <w:rPr>
                <w:noProof/>
                <w:sz w:val="20"/>
                <w:szCs w:val="20"/>
                <w:lang w:val="sr-Latn-CS"/>
              </w:rPr>
              <w:t>energija</w:t>
            </w:r>
            <w:r w:rsidR="00BF48F5" w:rsidRPr="00611344">
              <w:rPr>
                <w:noProof/>
                <w:sz w:val="20"/>
                <w:szCs w:val="20"/>
                <w:lang w:val="sr-Latn-CS"/>
              </w:rPr>
              <w:t xml:space="preserve"> </w:t>
            </w:r>
            <w:r>
              <w:rPr>
                <w:noProof/>
                <w:sz w:val="20"/>
                <w:szCs w:val="20"/>
                <w:lang w:val="sr-Latn-CS"/>
              </w:rPr>
              <w:t>primljena</w:t>
            </w:r>
            <w:r w:rsidR="00BF48F5" w:rsidRPr="00611344">
              <w:rPr>
                <w:noProof/>
                <w:sz w:val="20"/>
                <w:szCs w:val="20"/>
                <w:lang w:val="sr-Latn-CS"/>
              </w:rPr>
              <w:t xml:space="preserve"> </w:t>
            </w:r>
            <w:r>
              <w:rPr>
                <w:noProof/>
                <w:sz w:val="20"/>
                <w:szCs w:val="20"/>
                <w:lang w:val="sr-Latn-CS"/>
              </w:rPr>
              <w:t>od</w:t>
            </w:r>
            <w:r w:rsidR="00BF48F5" w:rsidRPr="00611344">
              <w:rPr>
                <w:noProof/>
                <w:sz w:val="20"/>
                <w:szCs w:val="20"/>
                <w:lang w:val="sr-Latn-CS"/>
              </w:rPr>
              <w:t xml:space="preserve"> </w:t>
            </w:r>
            <w:r>
              <w:rPr>
                <w:noProof/>
                <w:sz w:val="20"/>
                <w:szCs w:val="20"/>
                <w:lang w:val="sr-Latn-CS"/>
              </w:rPr>
              <w:t>drugih</w:t>
            </w:r>
            <w:r w:rsidR="00BF48F5" w:rsidRPr="00611344">
              <w:rPr>
                <w:noProof/>
                <w:sz w:val="20"/>
                <w:szCs w:val="20"/>
                <w:lang w:val="sr-Latn-CS"/>
              </w:rPr>
              <w:t xml:space="preserve"> </w:t>
            </w:r>
            <w:r>
              <w:rPr>
                <w:noProof/>
                <w:sz w:val="20"/>
                <w:szCs w:val="20"/>
                <w:lang w:val="sr-Latn-CS"/>
              </w:rPr>
              <w:t>organizacija</w:t>
            </w:r>
            <w:r w:rsidR="00BF48F5" w:rsidRPr="00611344">
              <w:rPr>
                <w:noProof/>
                <w:sz w:val="20"/>
                <w:szCs w:val="20"/>
                <w:lang w:val="sr-Latn-CS"/>
              </w:rPr>
              <w:t xml:space="preserve">; </w:t>
            </w:r>
            <w:r>
              <w:rPr>
                <w:noProof/>
                <w:sz w:val="20"/>
                <w:szCs w:val="20"/>
                <w:lang w:val="sr-Latn-CS"/>
              </w:rPr>
              <w:t>električna</w:t>
            </w:r>
            <w:r w:rsidR="00BF48F5" w:rsidRPr="00611344">
              <w:rPr>
                <w:noProof/>
                <w:sz w:val="20"/>
                <w:szCs w:val="20"/>
                <w:lang w:val="sr-Latn-CS"/>
              </w:rPr>
              <w:t xml:space="preserve"> </w:t>
            </w:r>
            <w:r>
              <w:rPr>
                <w:noProof/>
                <w:sz w:val="20"/>
                <w:szCs w:val="20"/>
                <w:lang w:val="sr-Latn-CS"/>
              </w:rPr>
              <w:t>energija</w:t>
            </w:r>
            <w:r w:rsidR="00BF48F5" w:rsidRPr="00611344">
              <w:rPr>
                <w:noProof/>
                <w:sz w:val="20"/>
                <w:szCs w:val="20"/>
                <w:lang w:val="sr-Latn-CS"/>
              </w:rPr>
              <w:t xml:space="preserve"> </w:t>
            </w:r>
            <w:r>
              <w:rPr>
                <w:noProof/>
                <w:sz w:val="20"/>
                <w:szCs w:val="20"/>
                <w:lang w:val="sr-Latn-CS"/>
              </w:rPr>
              <w:t>utrošena</w:t>
            </w:r>
            <w:r w:rsidR="00BF48F5" w:rsidRPr="00611344">
              <w:rPr>
                <w:noProof/>
                <w:sz w:val="20"/>
                <w:szCs w:val="20"/>
                <w:lang w:val="sr-Latn-CS"/>
              </w:rPr>
              <w:t xml:space="preserve"> </w:t>
            </w:r>
            <w:r>
              <w:rPr>
                <w:noProof/>
                <w:sz w:val="20"/>
                <w:szCs w:val="20"/>
                <w:lang w:val="sr-Latn-CS"/>
              </w:rPr>
              <w:t>za</w:t>
            </w:r>
            <w:r w:rsidR="00BF48F5" w:rsidRPr="00611344">
              <w:rPr>
                <w:noProof/>
                <w:sz w:val="20"/>
                <w:szCs w:val="20"/>
                <w:lang w:val="sr-Latn-CS"/>
              </w:rPr>
              <w:t xml:space="preserve"> </w:t>
            </w:r>
            <w:r>
              <w:rPr>
                <w:noProof/>
                <w:sz w:val="20"/>
                <w:szCs w:val="20"/>
                <w:lang w:val="sr-Latn-CS"/>
              </w:rPr>
              <w:t>pumpanje</w:t>
            </w:r>
            <w:r w:rsidR="00BF48F5" w:rsidRPr="00611344">
              <w:rPr>
                <w:noProof/>
                <w:sz w:val="20"/>
                <w:szCs w:val="20"/>
                <w:lang w:val="sr-Latn-CS"/>
              </w:rPr>
              <w:t xml:space="preserve"> </w:t>
            </w:r>
            <w:r>
              <w:rPr>
                <w:noProof/>
                <w:sz w:val="20"/>
                <w:szCs w:val="20"/>
                <w:lang w:val="sr-Latn-CS"/>
              </w:rPr>
              <w:t>vode</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akumulacije</w:t>
            </w:r>
            <w:r w:rsidR="00BF48F5" w:rsidRPr="00611344">
              <w:rPr>
                <w:noProof/>
                <w:sz w:val="20"/>
                <w:szCs w:val="20"/>
                <w:lang w:val="sr-Latn-CS"/>
              </w:rPr>
              <w:t xml:space="preserve">; </w:t>
            </w:r>
            <w:r>
              <w:rPr>
                <w:noProof/>
                <w:sz w:val="20"/>
                <w:szCs w:val="20"/>
                <w:lang w:val="sr-Latn-CS"/>
              </w:rPr>
              <w:t>električna</w:t>
            </w:r>
            <w:r w:rsidR="00BF48F5" w:rsidRPr="00611344">
              <w:rPr>
                <w:noProof/>
                <w:sz w:val="20"/>
                <w:szCs w:val="20"/>
                <w:lang w:val="sr-Latn-CS"/>
              </w:rPr>
              <w:t xml:space="preserve"> </w:t>
            </w:r>
            <w:r>
              <w:rPr>
                <w:noProof/>
                <w:sz w:val="20"/>
                <w:szCs w:val="20"/>
                <w:lang w:val="sr-Latn-CS"/>
              </w:rPr>
              <w:t>energija</w:t>
            </w:r>
            <w:r w:rsidR="00BF48F5" w:rsidRPr="00611344">
              <w:rPr>
                <w:noProof/>
                <w:sz w:val="20"/>
                <w:szCs w:val="20"/>
                <w:lang w:val="sr-Latn-CS"/>
              </w:rPr>
              <w:t xml:space="preserve"> </w:t>
            </w:r>
            <w:r>
              <w:rPr>
                <w:noProof/>
                <w:sz w:val="20"/>
                <w:szCs w:val="20"/>
                <w:lang w:val="sr-Latn-CS"/>
              </w:rPr>
              <w:lastRenderedPageBreak/>
              <w:t>predata</w:t>
            </w:r>
            <w:r w:rsidR="00BF48F5" w:rsidRPr="00611344">
              <w:rPr>
                <w:noProof/>
                <w:sz w:val="20"/>
                <w:szCs w:val="20"/>
                <w:lang w:val="sr-Latn-CS"/>
              </w:rPr>
              <w:t xml:space="preserve"> </w:t>
            </w:r>
            <w:r>
              <w:rPr>
                <w:noProof/>
                <w:sz w:val="20"/>
                <w:szCs w:val="20"/>
                <w:lang w:val="sr-Latn-CS"/>
              </w:rPr>
              <w:t>krajnjim</w:t>
            </w:r>
            <w:r w:rsidR="00BF48F5" w:rsidRPr="00611344">
              <w:rPr>
                <w:noProof/>
                <w:sz w:val="20"/>
                <w:szCs w:val="20"/>
                <w:lang w:val="sr-Latn-CS"/>
              </w:rPr>
              <w:t xml:space="preserve"> </w:t>
            </w:r>
            <w:r>
              <w:rPr>
                <w:noProof/>
                <w:sz w:val="20"/>
                <w:szCs w:val="20"/>
                <w:lang w:val="sr-Latn-CS"/>
              </w:rPr>
              <w:t>potrošačima</w:t>
            </w:r>
            <w:r w:rsidR="00BF48F5" w:rsidRPr="00611344">
              <w:rPr>
                <w:noProof/>
                <w:sz w:val="20"/>
                <w:szCs w:val="20"/>
                <w:lang w:val="sr-Latn-CS"/>
              </w:rPr>
              <w:t xml:space="preserve"> </w:t>
            </w:r>
            <w:r>
              <w:rPr>
                <w:noProof/>
                <w:sz w:val="20"/>
                <w:szCs w:val="20"/>
                <w:lang w:val="sr-Latn-CS"/>
              </w:rPr>
              <w:t>po</w:t>
            </w:r>
            <w:r w:rsidR="00BF48F5" w:rsidRPr="00611344">
              <w:rPr>
                <w:noProof/>
                <w:sz w:val="20"/>
                <w:szCs w:val="20"/>
                <w:lang w:val="sr-Latn-CS"/>
              </w:rPr>
              <w:t xml:space="preserve"> </w:t>
            </w:r>
            <w:r>
              <w:rPr>
                <w:noProof/>
                <w:sz w:val="20"/>
                <w:szCs w:val="20"/>
                <w:lang w:val="sr-Latn-CS"/>
              </w:rPr>
              <w:t>vrsti</w:t>
            </w:r>
            <w:r w:rsidR="00BF48F5" w:rsidRPr="00611344">
              <w:rPr>
                <w:noProof/>
                <w:sz w:val="20"/>
                <w:szCs w:val="20"/>
                <w:lang w:val="sr-Latn-CS"/>
              </w:rPr>
              <w:t xml:space="preserve"> </w:t>
            </w:r>
            <w:r>
              <w:rPr>
                <w:noProof/>
                <w:sz w:val="20"/>
                <w:szCs w:val="20"/>
                <w:lang w:val="sr-Latn-CS"/>
              </w:rPr>
              <w:t>potrošača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čija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hidro</w:t>
            </w:r>
            <w:r w:rsidR="00BF48F5" w:rsidRPr="00611344">
              <w:rPr>
                <w:rFonts w:ascii="Times New Roman" w:hAnsi="Times New Roman"/>
                <w:noProof/>
                <w:szCs w:val="20"/>
                <w:lang w:val="sr-Latn-CS"/>
              </w:rPr>
              <w:t>-</w:t>
            </w:r>
            <w:r>
              <w:rPr>
                <w:rFonts w:ascii="Times New Roman" w:hAnsi="Times New Roman"/>
                <w:noProof/>
                <w:szCs w:val="20"/>
                <w:lang w:val="sr-Latn-CS"/>
              </w:rPr>
              <w:t>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društava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čija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nije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hidro</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obavljaju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hidro</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dopunu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društava</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7D7DA5">
            <w:pPr>
              <w:spacing w:before="60" w:after="60" w:line="230"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2.</w:t>
            </w:r>
          </w:p>
        </w:tc>
        <w:tc>
          <w:tcPr>
            <w:tcW w:w="1533" w:type="dxa"/>
          </w:tcPr>
          <w:p w:rsidR="00BF48F5" w:rsidRPr="00611344" w:rsidRDefault="00611344" w:rsidP="007D7DA5">
            <w:pPr>
              <w:spacing w:before="60" w:after="60" w:line="230"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spacing w:before="60" w:after="60" w:line="230" w:lineRule="auto"/>
              <w:rPr>
                <w:rFonts w:ascii="Times New Roman" w:hAnsi="Times New Roman"/>
                <w:noProof/>
                <w:szCs w:val="20"/>
                <w:lang w:val="sr-Latn-CS"/>
              </w:rPr>
            </w:pPr>
            <w:r>
              <w:rPr>
                <w:rFonts w:ascii="Times New Roman" w:hAnsi="Times New Roman"/>
                <w:bCs/>
                <w:noProof/>
                <w:szCs w:val="20"/>
                <w:lang w:val="sr-Latn-CS"/>
              </w:rPr>
              <w:t>Energetski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termoelektrične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termoelektrične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toplote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-4.2)</w:t>
            </w:r>
          </w:p>
          <w:p w:rsidR="00BF48F5" w:rsidRPr="00611344" w:rsidRDefault="00BF48F5" w:rsidP="007D7DA5">
            <w:pPr>
              <w:spacing w:before="60" w:after="60" w:line="230" w:lineRule="auto"/>
              <w:rPr>
                <w:rFonts w:ascii="Times New Roman" w:hAnsi="Times New Roman"/>
                <w:noProof/>
                <w:szCs w:val="20"/>
                <w:lang w:val="sr-Latn-CS"/>
              </w:rPr>
            </w:pPr>
          </w:p>
        </w:tc>
        <w:tc>
          <w:tcPr>
            <w:tcW w:w="3122" w:type="dxa"/>
            <w:gridSpan w:val="3"/>
          </w:tcPr>
          <w:p w:rsidR="00BF48F5" w:rsidRPr="00611344" w:rsidRDefault="00611344" w:rsidP="007D7DA5">
            <w:pPr>
              <w:pStyle w:val="Header"/>
              <w:tabs>
                <w:tab w:val="clear" w:pos="4320"/>
                <w:tab w:val="clear" w:pos="8640"/>
              </w:tabs>
              <w:spacing w:before="60" w:after="60" w:line="230" w:lineRule="auto"/>
              <w:rPr>
                <w:rFonts w:ascii="Times New Roman" w:hAnsi="Times New Roman"/>
                <w:noProof/>
                <w:szCs w:val="20"/>
                <w:lang w:val="sr-Latn-CS"/>
              </w:rPr>
            </w:pPr>
            <w:r>
              <w:rPr>
                <w:rFonts w:ascii="Times New Roman" w:hAnsi="Times New Roman"/>
                <w:bCs/>
                <w:noProof/>
                <w:szCs w:val="20"/>
                <w:lang w:val="sr-Latn-CS"/>
              </w:rPr>
              <w:t>Utrošak</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goriva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termoelektrične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energije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toplotne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energije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vrsti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goriva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zalihe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količine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prosečne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kalorične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vrednosti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električna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energija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utrošena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rad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kotlarnica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bruto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toplote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sopstvena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energija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predata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distributerima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ili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drugim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proizvođačima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toplote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energija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primljena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drugih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proizvođača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toplote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gubici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transportu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toplotna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energija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predata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mernom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mestu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potrošača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nosiocima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toplote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toplotna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energija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predata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mernom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mestu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potrošača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vrsti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potrošača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nosiocu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toplote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termoelektrične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energije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generatoru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sopstvena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električna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energija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primljena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drugih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organizacija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električna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energija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predata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krajnjim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potrošačima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vrsti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potrošača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instalisana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ostvarena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snaga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uređaja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gasne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turbine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kotlove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blokove</w:t>
            </w:r>
          </w:p>
        </w:tc>
        <w:tc>
          <w:tcPr>
            <w:tcW w:w="1736" w:type="dxa"/>
            <w:gridSpan w:val="6"/>
          </w:tcPr>
          <w:p w:rsidR="00BF48F5" w:rsidRPr="00611344" w:rsidRDefault="00611344" w:rsidP="007D7DA5">
            <w:pPr>
              <w:spacing w:before="60" w:after="60" w:line="230"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7D7DA5">
            <w:pPr>
              <w:spacing w:before="60" w:after="60" w:line="230"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-4.2</w:t>
            </w:r>
          </w:p>
        </w:tc>
        <w:tc>
          <w:tcPr>
            <w:tcW w:w="1592" w:type="dxa"/>
            <w:gridSpan w:val="3"/>
          </w:tcPr>
          <w:p w:rsidR="00BF48F5" w:rsidRPr="00611344" w:rsidRDefault="00611344" w:rsidP="007D7DA5">
            <w:pPr>
              <w:spacing w:before="60" w:after="60" w:line="230"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termoelektrične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termoelektrične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toplotne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čija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nije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termoelektrične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termoelektrične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toplotne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obavljaju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termoelektrične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termoelektrične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toplotne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dopunu</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osnovnoj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društava</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7D7DA5">
            <w:pPr>
              <w:spacing w:before="60" w:after="60" w:line="230" w:lineRule="auto"/>
              <w:rPr>
                <w:rFonts w:ascii="Times New Roman" w:hAnsi="Times New Roman"/>
                <w:noProof/>
                <w:szCs w:val="20"/>
                <w:lang w:val="sr-Latn-CS"/>
              </w:rPr>
            </w:pP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7D7DA5">
            <w:pPr>
              <w:spacing w:before="60" w:after="60" w:line="230"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7D7DA5">
            <w:pPr>
              <w:spacing w:before="60" w:after="60" w:line="230"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7D7DA5">
            <w:pPr>
              <w:spacing w:before="60" w:after="60" w:line="230"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3.</w:t>
            </w:r>
          </w:p>
        </w:tc>
        <w:tc>
          <w:tcPr>
            <w:tcW w:w="1533" w:type="dxa"/>
          </w:tcPr>
          <w:p w:rsidR="00BF48F5" w:rsidRPr="00611344" w:rsidRDefault="00611344" w:rsidP="007D7DA5">
            <w:pPr>
              <w:spacing w:before="60" w:after="60" w:line="230"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tabs>
                <w:tab w:val="left" w:pos="0"/>
              </w:tabs>
              <w:spacing w:before="60" w:after="60" w:line="230" w:lineRule="auto"/>
              <w:rPr>
                <w:rFonts w:ascii="Times New Roman" w:hAnsi="Times New Roman"/>
                <w:noProof/>
                <w:szCs w:val="20"/>
                <w:lang w:val="sr-Latn-CS"/>
              </w:rPr>
            </w:pPr>
            <w:r>
              <w:rPr>
                <w:rFonts w:ascii="Times New Roman" w:hAnsi="Times New Roman"/>
                <w:bCs/>
                <w:noProof/>
                <w:szCs w:val="20"/>
                <w:lang w:val="sr-Latn-CS"/>
              </w:rPr>
              <w:t>Energetski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distribucijom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 xml:space="preserve">-4.4) </w:t>
            </w:r>
          </w:p>
          <w:p w:rsidR="00BF48F5" w:rsidRPr="00611344" w:rsidRDefault="00BF48F5" w:rsidP="007D7DA5">
            <w:pPr>
              <w:tabs>
                <w:tab w:val="left" w:pos="0"/>
              </w:tabs>
              <w:spacing w:before="60" w:after="60" w:line="230" w:lineRule="auto"/>
              <w:rPr>
                <w:rFonts w:ascii="Times New Roman" w:hAnsi="Times New Roman"/>
                <w:b/>
                <w:bCs/>
                <w:noProof/>
                <w:szCs w:val="20"/>
                <w:lang w:val="sr-Latn-CS"/>
              </w:rPr>
            </w:pPr>
            <w:r w:rsidRPr="00611344">
              <w:rPr>
                <w:rFonts w:ascii="Times New Roman" w:hAnsi="Times New Roman"/>
                <w:noProof/>
                <w:szCs w:val="20"/>
                <w:lang w:val="sr-Latn-CS"/>
              </w:rPr>
              <w:t xml:space="preserve"> </w:t>
            </w:r>
          </w:p>
          <w:p w:rsidR="00BF48F5" w:rsidRPr="00611344" w:rsidRDefault="00BF48F5" w:rsidP="007D7DA5">
            <w:pPr>
              <w:tabs>
                <w:tab w:val="left" w:pos="0"/>
              </w:tabs>
              <w:spacing w:before="60" w:after="60" w:line="230" w:lineRule="auto"/>
              <w:rPr>
                <w:rFonts w:ascii="Times New Roman" w:hAnsi="Times New Roman"/>
                <w:b/>
                <w:bCs/>
                <w:noProof/>
                <w:szCs w:val="20"/>
                <w:lang w:val="sr-Latn-CS"/>
              </w:rPr>
            </w:pPr>
          </w:p>
        </w:tc>
        <w:tc>
          <w:tcPr>
            <w:tcW w:w="3122" w:type="dxa"/>
            <w:gridSpan w:val="3"/>
          </w:tcPr>
          <w:p w:rsidR="00BF48F5" w:rsidRPr="00611344" w:rsidRDefault="00611344" w:rsidP="007D7DA5">
            <w:pPr>
              <w:spacing w:before="60" w:after="60" w:line="230" w:lineRule="auto"/>
              <w:rPr>
                <w:rFonts w:ascii="Times New Roman" w:hAnsi="Times New Roman"/>
                <w:noProof/>
                <w:szCs w:val="20"/>
                <w:lang w:val="sr-Latn-CS"/>
              </w:rPr>
            </w:pPr>
            <w:r>
              <w:rPr>
                <w:rFonts w:ascii="Times New Roman" w:hAnsi="Times New Roman"/>
                <w:noProof/>
                <w:szCs w:val="20"/>
                <w:lang w:val="sr-Latn-CS"/>
              </w:rPr>
              <w:t>Ukupno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raspoloživa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primljena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prenos</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distribucija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proizvođača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isporučena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distribucijama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gubici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prilikom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distribucije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distribuirana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krajnjim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potrošačima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potrošača</w:t>
            </w:r>
          </w:p>
        </w:tc>
        <w:tc>
          <w:tcPr>
            <w:tcW w:w="1736" w:type="dxa"/>
            <w:gridSpan w:val="6"/>
          </w:tcPr>
          <w:p w:rsidR="00BF48F5" w:rsidRPr="00611344" w:rsidRDefault="00611344" w:rsidP="007D7DA5">
            <w:pPr>
              <w:spacing w:before="60" w:after="60" w:line="230"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7D7DA5">
            <w:pPr>
              <w:spacing w:before="60" w:after="60" w:line="230"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-4.4</w:t>
            </w:r>
          </w:p>
        </w:tc>
        <w:tc>
          <w:tcPr>
            <w:tcW w:w="1592" w:type="dxa"/>
            <w:gridSpan w:val="3"/>
          </w:tcPr>
          <w:p w:rsidR="00BF48F5" w:rsidRPr="00611344" w:rsidRDefault="00611344" w:rsidP="007D7DA5">
            <w:pPr>
              <w:spacing w:before="60" w:after="60" w:line="230"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čija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distribuiranje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krajnjih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potrošača</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7D7DA5">
            <w:pPr>
              <w:spacing w:before="60" w:after="60" w:line="230"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7D7DA5">
            <w:pPr>
              <w:spacing w:before="60" w:after="60" w:line="230"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48" w:type="dxa"/>
            <w:gridSpan w:val="12"/>
          </w:tcPr>
          <w:p w:rsidR="00BF48F5" w:rsidRPr="00611344" w:rsidRDefault="00BF48F5" w:rsidP="007D7DA5">
            <w:pPr>
              <w:spacing w:before="60" w:after="60" w:line="230"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7D7DA5">
            <w:pPr>
              <w:spacing w:before="60" w:after="60" w:line="228" w:lineRule="auto"/>
              <w:jc w:val="center"/>
              <w:rPr>
                <w:rFonts w:ascii="Times New Roman" w:hAnsi="Times New Roman"/>
                <w:noProof/>
                <w:szCs w:val="20"/>
                <w:lang w:val="sr-Latn-CS"/>
              </w:rPr>
            </w:pPr>
            <w:r w:rsidRPr="00611344">
              <w:rPr>
                <w:rFonts w:ascii="Times New Roman" w:hAnsi="Times New Roman"/>
                <w:noProof/>
                <w:szCs w:val="20"/>
                <w:lang w:val="sr-Latn-CS"/>
              </w:rPr>
              <w:t>4.</w:t>
            </w:r>
          </w:p>
        </w:tc>
        <w:tc>
          <w:tcPr>
            <w:tcW w:w="1533" w:type="dxa"/>
          </w:tcPr>
          <w:p w:rsidR="00BF48F5" w:rsidRPr="00611344" w:rsidRDefault="00611344" w:rsidP="007D7DA5">
            <w:pPr>
              <w:tabs>
                <w:tab w:val="left" w:pos="0"/>
              </w:tabs>
              <w:spacing w:before="60" w:after="60" w:line="228" w:lineRule="auto"/>
              <w:rPr>
                <w:rFonts w:ascii="Times New Roman" w:hAnsi="Times New Roman"/>
                <w:b/>
                <w:bCs/>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tabs>
                <w:tab w:val="left" w:pos="0"/>
              </w:tabs>
              <w:spacing w:before="60" w:after="60" w:line="228" w:lineRule="auto"/>
              <w:rPr>
                <w:rFonts w:ascii="Times New Roman" w:hAnsi="Times New Roman"/>
                <w:bCs/>
                <w:noProof/>
                <w:szCs w:val="20"/>
                <w:lang w:val="sr-Latn-CS"/>
              </w:rPr>
            </w:pPr>
            <w:r>
              <w:rPr>
                <w:rFonts w:ascii="Times New Roman" w:hAnsi="Times New Roman"/>
                <w:bCs/>
                <w:noProof/>
                <w:szCs w:val="20"/>
                <w:lang w:val="sr-Latn-CS"/>
              </w:rPr>
              <w:t>Energetski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bilans</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potrošnji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električne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energije</w:t>
            </w:r>
            <w:r w:rsidR="00BF48F5" w:rsidRPr="00611344">
              <w:rPr>
                <w:rFonts w:ascii="Times New Roman" w:hAnsi="Times New Roman"/>
                <w:bCs/>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bCs/>
                <w:noProof/>
                <w:szCs w:val="20"/>
                <w:lang w:val="sr-Latn-CS"/>
              </w:rPr>
              <w:t>-4.5)</w:t>
            </w:r>
          </w:p>
          <w:p w:rsidR="00BF48F5" w:rsidRPr="00611344" w:rsidRDefault="00BF48F5" w:rsidP="007D7DA5">
            <w:pPr>
              <w:spacing w:before="60" w:after="60" w:line="228" w:lineRule="auto"/>
              <w:rPr>
                <w:rFonts w:ascii="Times New Roman" w:hAnsi="Times New Roman"/>
                <w:noProof/>
                <w:szCs w:val="20"/>
                <w:lang w:val="sr-Latn-CS"/>
              </w:rPr>
            </w:pPr>
          </w:p>
        </w:tc>
        <w:tc>
          <w:tcPr>
            <w:tcW w:w="3122" w:type="dxa"/>
            <w:gridSpan w:val="3"/>
          </w:tcPr>
          <w:p w:rsidR="00BF48F5" w:rsidRPr="00611344" w:rsidRDefault="00611344" w:rsidP="007D7DA5">
            <w:pPr>
              <w:spacing w:before="60" w:after="60" w:line="228" w:lineRule="auto"/>
              <w:rPr>
                <w:rFonts w:ascii="Times New Roman" w:hAnsi="Times New Roman"/>
                <w:noProof/>
                <w:szCs w:val="20"/>
                <w:lang w:val="sr-Latn-CS"/>
              </w:rPr>
            </w:pPr>
            <w:r>
              <w:rPr>
                <w:rFonts w:ascii="Times New Roman" w:hAnsi="Times New Roman"/>
                <w:noProof/>
                <w:szCs w:val="20"/>
                <w:lang w:val="sr-Latn-CS"/>
              </w:rPr>
              <w:t>Proizvodnja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sopstvena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gubici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bruto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pumpanje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akumulacione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bazene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hidroelektrane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nabavka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isporuka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strane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EPS</w:t>
            </w:r>
            <w:r w:rsidR="00BF48F5" w:rsidRPr="00611344">
              <w:rPr>
                <w:rFonts w:ascii="Times New Roman" w:hAnsi="Times New Roman"/>
                <w:noProof/>
                <w:szCs w:val="20"/>
                <w:lang w:val="sr-Latn-CS"/>
              </w:rPr>
              <w:t>-</w:t>
            </w:r>
            <w:r>
              <w:rPr>
                <w:rFonts w:ascii="Times New Roman" w:hAnsi="Times New Roman"/>
                <w:noProof/>
                <w:szCs w:val="20"/>
                <w:lang w:val="sr-Latn-CS"/>
              </w:rPr>
              <w: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uvoz</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izvoz</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strane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EMS</w:t>
            </w:r>
            <w:r w:rsidR="00BF48F5" w:rsidRPr="00611344">
              <w:rPr>
                <w:rFonts w:ascii="Times New Roman" w:hAnsi="Times New Roman"/>
                <w:noProof/>
                <w:szCs w:val="20"/>
                <w:lang w:val="sr-Latn-CS"/>
              </w:rPr>
              <w:t>-</w:t>
            </w:r>
            <w:r>
              <w:rPr>
                <w:rFonts w:ascii="Times New Roman" w:hAnsi="Times New Roman"/>
                <w:noProof/>
                <w:szCs w:val="20"/>
                <w:lang w:val="sr-Latn-CS"/>
              </w:rPr>
              <w: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raspoloživa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finalnu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raspodela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pregled</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bruto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reverzibilnih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hidroelektrana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njihovoj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snazi</w:t>
            </w:r>
          </w:p>
        </w:tc>
        <w:tc>
          <w:tcPr>
            <w:tcW w:w="1736" w:type="dxa"/>
            <w:gridSpan w:val="6"/>
          </w:tcPr>
          <w:p w:rsidR="00BF48F5" w:rsidRPr="00611344" w:rsidRDefault="00611344" w:rsidP="007D7DA5">
            <w:pPr>
              <w:spacing w:before="60" w:after="60" w:line="228"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7D7DA5">
            <w:pPr>
              <w:spacing w:before="60" w:after="60" w:line="228"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-4.5</w:t>
            </w:r>
          </w:p>
        </w:tc>
        <w:tc>
          <w:tcPr>
            <w:tcW w:w="1592" w:type="dxa"/>
            <w:gridSpan w:val="3"/>
          </w:tcPr>
          <w:p w:rsidR="00BF48F5" w:rsidRPr="00611344" w:rsidRDefault="00611344" w:rsidP="007D7DA5">
            <w:pPr>
              <w:spacing w:before="60" w:after="60" w:line="228"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čija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nabavka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uvoz</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izvoz</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7D7DA5">
            <w:pPr>
              <w:spacing w:before="60" w:after="60" w:line="228"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7D7DA5">
            <w:pPr>
              <w:spacing w:before="60" w:after="60" w:line="228"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7D7DA5">
            <w:pPr>
              <w:spacing w:before="60" w:after="60" w:line="228"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7D7DA5">
            <w:pPr>
              <w:spacing w:before="60" w:after="60" w:line="228" w:lineRule="auto"/>
              <w:jc w:val="center"/>
              <w:rPr>
                <w:rFonts w:ascii="Times New Roman" w:hAnsi="Times New Roman"/>
                <w:noProof/>
                <w:szCs w:val="20"/>
                <w:lang w:val="sr-Latn-CS"/>
              </w:rPr>
            </w:pPr>
            <w:r w:rsidRPr="00611344">
              <w:rPr>
                <w:rFonts w:ascii="Times New Roman" w:hAnsi="Times New Roman"/>
                <w:noProof/>
                <w:szCs w:val="20"/>
                <w:lang w:val="sr-Latn-CS"/>
              </w:rPr>
              <w:t>5.</w:t>
            </w:r>
          </w:p>
        </w:tc>
        <w:tc>
          <w:tcPr>
            <w:tcW w:w="1533" w:type="dxa"/>
          </w:tcPr>
          <w:p w:rsidR="00BF48F5" w:rsidRPr="00611344" w:rsidRDefault="00611344" w:rsidP="007D7DA5">
            <w:pPr>
              <w:spacing w:before="60" w:after="60" w:line="228"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7D7DA5">
            <w:pPr>
              <w:tabs>
                <w:tab w:val="left" w:pos="0"/>
              </w:tabs>
              <w:spacing w:before="60" w:after="60" w:line="228"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toplotne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toplote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-4.6)</w:t>
            </w:r>
          </w:p>
          <w:p w:rsidR="00BF48F5" w:rsidRPr="00611344" w:rsidRDefault="00BF48F5" w:rsidP="007D7DA5">
            <w:pPr>
              <w:tabs>
                <w:tab w:val="left" w:pos="0"/>
              </w:tabs>
              <w:spacing w:before="60" w:after="60" w:line="228" w:lineRule="auto"/>
              <w:rPr>
                <w:rFonts w:ascii="Times New Roman" w:hAnsi="Times New Roman"/>
                <w:b/>
                <w:bCs/>
                <w:noProof/>
                <w:szCs w:val="20"/>
                <w:lang w:val="sr-Latn-CS"/>
              </w:rPr>
            </w:pPr>
          </w:p>
          <w:p w:rsidR="00BF48F5" w:rsidRPr="00611344" w:rsidRDefault="00BF48F5" w:rsidP="007D7DA5">
            <w:pPr>
              <w:tabs>
                <w:tab w:val="left" w:pos="0"/>
              </w:tabs>
              <w:spacing w:before="60" w:after="60" w:line="228" w:lineRule="auto"/>
              <w:rPr>
                <w:rFonts w:ascii="Times New Roman" w:hAnsi="Times New Roman"/>
                <w:noProof/>
                <w:szCs w:val="20"/>
                <w:lang w:val="sr-Latn-CS"/>
              </w:rPr>
            </w:pPr>
          </w:p>
        </w:tc>
        <w:tc>
          <w:tcPr>
            <w:tcW w:w="3122" w:type="dxa"/>
            <w:gridSpan w:val="3"/>
          </w:tcPr>
          <w:p w:rsidR="00BF48F5" w:rsidRPr="00611344" w:rsidRDefault="00611344" w:rsidP="007D7DA5">
            <w:pPr>
              <w:pStyle w:val="BodyText"/>
              <w:spacing w:before="60" w:after="60" w:line="228" w:lineRule="auto"/>
              <w:rPr>
                <w:noProof/>
                <w:sz w:val="20"/>
                <w:szCs w:val="20"/>
                <w:lang w:val="sr-Latn-CS"/>
              </w:rPr>
            </w:pPr>
            <w:r>
              <w:rPr>
                <w:noProof/>
                <w:sz w:val="20"/>
                <w:szCs w:val="20"/>
                <w:lang w:val="sr-Latn-CS"/>
              </w:rPr>
              <w:t>Utrošak</w:t>
            </w:r>
            <w:r w:rsidR="00BF48F5" w:rsidRPr="00611344">
              <w:rPr>
                <w:noProof/>
                <w:sz w:val="20"/>
                <w:szCs w:val="20"/>
                <w:lang w:val="sr-Latn-CS"/>
              </w:rPr>
              <w:t xml:space="preserve"> </w:t>
            </w:r>
            <w:r>
              <w:rPr>
                <w:noProof/>
                <w:sz w:val="20"/>
                <w:szCs w:val="20"/>
                <w:lang w:val="sr-Latn-CS"/>
              </w:rPr>
              <w:t>goriva</w:t>
            </w:r>
            <w:r w:rsidR="00BF48F5" w:rsidRPr="00611344">
              <w:rPr>
                <w:noProof/>
                <w:sz w:val="20"/>
                <w:szCs w:val="20"/>
                <w:lang w:val="sr-Latn-CS"/>
              </w:rPr>
              <w:t xml:space="preserve"> </w:t>
            </w:r>
            <w:r>
              <w:rPr>
                <w:noProof/>
                <w:sz w:val="20"/>
                <w:szCs w:val="20"/>
                <w:lang w:val="sr-Latn-CS"/>
              </w:rPr>
              <w:t>za</w:t>
            </w:r>
            <w:r w:rsidR="00BF48F5" w:rsidRPr="00611344">
              <w:rPr>
                <w:noProof/>
                <w:sz w:val="20"/>
                <w:szCs w:val="20"/>
                <w:lang w:val="sr-Latn-CS"/>
              </w:rPr>
              <w:t xml:space="preserve"> </w:t>
            </w:r>
            <w:r>
              <w:rPr>
                <w:noProof/>
                <w:sz w:val="20"/>
                <w:szCs w:val="20"/>
                <w:lang w:val="sr-Latn-CS"/>
              </w:rPr>
              <w:t>proizvodnju</w:t>
            </w:r>
            <w:r w:rsidR="00BF48F5" w:rsidRPr="00611344">
              <w:rPr>
                <w:noProof/>
                <w:sz w:val="20"/>
                <w:szCs w:val="20"/>
                <w:lang w:val="sr-Latn-CS"/>
              </w:rPr>
              <w:t xml:space="preserve"> </w:t>
            </w:r>
            <w:r>
              <w:rPr>
                <w:noProof/>
                <w:sz w:val="20"/>
                <w:szCs w:val="20"/>
                <w:lang w:val="sr-Latn-CS"/>
              </w:rPr>
              <w:t>toplotne</w:t>
            </w:r>
            <w:r w:rsidR="00BF48F5" w:rsidRPr="00611344">
              <w:rPr>
                <w:noProof/>
                <w:sz w:val="20"/>
                <w:szCs w:val="20"/>
                <w:lang w:val="sr-Latn-CS"/>
              </w:rPr>
              <w:t xml:space="preserve"> </w:t>
            </w:r>
            <w:r>
              <w:rPr>
                <w:noProof/>
                <w:sz w:val="20"/>
                <w:szCs w:val="20"/>
                <w:lang w:val="sr-Latn-CS"/>
              </w:rPr>
              <w:t>energije</w:t>
            </w:r>
            <w:r w:rsidR="00BF48F5" w:rsidRPr="00611344">
              <w:rPr>
                <w:noProof/>
                <w:sz w:val="20"/>
                <w:szCs w:val="20"/>
                <w:lang w:val="sr-Latn-CS"/>
              </w:rPr>
              <w:t xml:space="preserve"> </w:t>
            </w:r>
            <w:r>
              <w:rPr>
                <w:noProof/>
                <w:sz w:val="20"/>
                <w:szCs w:val="20"/>
                <w:lang w:val="sr-Latn-CS"/>
              </w:rPr>
              <w:t>po</w:t>
            </w:r>
            <w:r w:rsidR="00BF48F5" w:rsidRPr="00611344">
              <w:rPr>
                <w:noProof/>
                <w:sz w:val="20"/>
                <w:szCs w:val="20"/>
                <w:lang w:val="sr-Latn-CS"/>
              </w:rPr>
              <w:t xml:space="preserve"> </w:t>
            </w:r>
            <w:r>
              <w:rPr>
                <w:noProof/>
                <w:sz w:val="20"/>
                <w:szCs w:val="20"/>
                <w:lang w:val="sr-Latn-CS"/>
              </w:rPr>
              <w:t>vrsti</w:t>
            </w:r>
            <w:r w:rsidR="00BF48F5" w:rsidRPr="00611344">
              <w:rPr>
                <w:noProof/>
                <w:sz w:val="20"/>
                <w:szCs w:val="20"/>
                <w:lang w:val="sr-Latn-CS"/>
              </w:rPr>
              <w:t xml:space="preserve"> </w:t>
            </w:r>
            <w:r>
              <w:rPr>
                <w:noProof/>
                <w:sz w:val="20"/>
                <w:szCs w:val="20"/>
                <w:lang w:val="sr-Latn-CS"/>
              </w:rPr>
              <w:t>goriva</w:t>
            </w:r>
            <w:r w:rsidR="00BF48F5" w:rsidRPr="00611344">
              <w:rPr>
                <w:noProof/>
                <w:sz w:val="20"/>
                <w:szCs w:val="20"/>
                <w:lang w:val="sr-Latn-CS"/>
              </w:rPr>
              <w:t xml:space="preserve"> (</w:t>
            </w:r>
            <w:r>
              <w:rPr>
                <w:noProof/>
                <w:sz w:val="20"/>
                <w:szCs w:val="20"/>
                <w:lang w:val="sr-Latn-CS"/>
              </w:rPr>
              <w:t>količine</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prosečne</w:t>
            </w:r>
            <w:r w:rsidR="00BF48F5" w:rsidRPr="00611344">
              <w:rPr>
                <w:noProof/>
                <w:sz w:val="20"/>
                <w:szCs w:val="20"/>
                <w:lang w:val="sr-Latn-CS"/>
              </w:rPr>
              <w:t xml:space="preserve"> </w:t>
            </w:r>
            <w:r>
              <w:rPr>
                <w:noProof/>
                <w:sz w:val="20"/>
                <w:szCs w:val="20"/>
                <w:lang w:val="sr-Latn-CS"/>
              </w:rPr>
              <w:t>kalorične</w:t>
            </w:r>
            <w:r w:rsidR="00BF48F5" w:rsidRPr="00611344">
              <w:rPr>
                <w:noProof/>
                <w:sz w:val="20"/>
                <w:szCs w:val="20"/>
                <w:lang w:val="sr-Latn-CS"/>
              </w:rPr>
              <w:t xml:space="preserve"> </w:t>
            </w:r>
            <w:r>
              <w:rPr>
                <w:noProof/>
                <w:sz w:val="20"/>
                <w:szCs w:val="20"/>
                <w:lang w:val="sr-Latn-CS"/>
              </w:rPr>
              <w:t>vrednosti</w:t>
            </w:r>
            <w:r w:rsidR="00BF48F5" w:rsidRPr="00611344">
              <w:rPr>
                <w:noProof/>
                <w:sz w:val="20"/>
                <w:szCs w:val="20"/>
                <w:lang w:val="sr-Latn-CS"/>
              </w:rPr>
              <w:t xml:space="preserve">), </w:t>
            </w:r>
            <w:r>
              <w:rPr>
                <w:noProof/>
                <w:sz w:val="20"/>
                <w:szCs w:val="20"/>
                <w:lang w:val="sr-Latn-CS"/>
              </w:rPr>
              <w:t>zalihe</w:t>
            </w:r>
            <w:r w:rsidR="00BF48F5" w:rsidRPr="00611344">
              <w:rPr>
                <w:noProof/>
                <w:sz w:val="20"/>
                <w:szCs w:val="20"/>
                <w:lang w:val="sr-Latn-CS"/>
              </w:rPr>
              <w:t xml:space="preserve">; </w:t>
            </w:r>
            <w:r>
              <w:rPr>
                <w:noProof/>
                <w:sz w:val="20"/>
                <w:szCs w:val="20"/>
                <w:lang w:val="sr-Latn-CS"/>
              </w:rPr>
              <w:t>električna</w:t>
            </w:r>
            <w:r w:rsidR="00BF48F5" w:rsidRPr="00611344">
              <w:rPr>
                <w:noProof/>
                <w:sz w:val="20"/>
                <w:szCs w:val="20"/>
                <w:lang w:val="sr-Latn-CS"/>
              </w:rPr>
              <w:t xml:space="preserve"> </w:t>
            </w:r>
            <w:r>
              <w:rPr>
                <w:noProof/>
                <w:sz w:val="20"/>
                <w:szCs w:val="20"/>
                <w:lang w:val="sr-Latn-CS"/>
              </w:rPr>
              <w:t>energija</w:t>
            </w:r>
            <w:r w:rsidR="00BF48F5" w:rsidRPr="00611344">
              <w:rPr>
                <w:noProof/>
                <w:sz w:val="20"/>
                <w:szCs w:val="20"/>
                <w:lang w:val="sr-Latn-CS"/>
              </w:rPr>
              <w:t xml:space="preserve"> </w:t>
            </w:r>
            <w:r>
              <w:rPr>
                <w:noProof/>
                <w:sz w:val="20"/>
                <w:szCs w:val="20"/>
                <w:lang w:val="sr-Latn-CS"/>
              </w:rPr>
              <w:t>utrošena</w:t>
            </w:r>
            <w:r w:rsidR="00BF48F5" w:rsidRPr="00611344">
              <w:rPr>
                <w:noProof/>
                <w:sz w:val="20"/>
                <w:szCs w:val="20"/>
                <w:lang w:val="sr-Latn-CS"/>
              </w:rPr>
              <w:t xml:space="preserve"> </w:t>
            </w:r>
            <w:r>
              <w:rPr>
                <w:noProof/>
                <w:sz w:val="20"/>
                <w:szCs w:val="20"/>
                <w:lang w:val="sr-Latn-CS"/>
              </w:rPr>
              <w:t>za</w:t>
            </w:r>
            <w:r w:rsidR="00BF48F5" w:rsidRPr="00611344">
              <w:rPr>
                <w:noProof/>
                <w:sz w:val="20"/>
                <w:szCs w:val="20"/>
                <w:lang w:val="sr-Latn-CS"/>
              </w:rPr>
              <w:t xml:space="preserve"> </w:t>
            </w:r>
            <w:r>
              <w:rPr>
                <w:noProof/>
                <w:sz w:val="20"/>
                <w:szCs w:val="20"/>
                <w:lang w:val="sr-Latn-CS"/>
              </w:rPr>
              <w:t>rad</w:t>
            </w:r>
            <w:r w:rsidR="00BF48F5" w:rsidRPr="00611344">
              <w:rPr>
                <w:noProof/>
                <w:sz w:val="20"/>
                <w:szCs w:val="20"/>
                <w:lang w:val="sr-Latn-CS"/>
              </w:rPr>
              <w:t xml:space="preserve"> </w:t>
            </w:r>
            <w:r>
              <w:rPr>
                <w:noProof/>
                <w:sz w:val="20"/>
                <w:szCs w:val="20"/>
                <w:lang w:val="sr-Latn-CS"/>
              </w:rPr>
              <w:t>kotlarnica</w:t>
            </w:r>
            <w:r w:rsidR="00BF48F5" w:rsidRPr="00611344">
              <w:rPr>
                <w:noProof/>
                <w:sz w:val="20"/>
                <w:szCs w:val="20"/>
                <w:lang w:val="sr-Latn-CS"/>
              </w:rPr>
              <w:t xml:space="preserve">; </w:t>
            </w:r>
            <w:r>
              <w:rPr>
                <w:noProof/>
                <w:sz w:val="20"/>
                <w:szCs w:val="20"/>
                <w:lang w:val="sr-Latn-CS"/>
              </w:rPr>
              <w:t>bruto</w:t>
            </w:r>
            <w:r w:rsidR="00BF48F5" w:rsidRPr="00611344">
              <w:rPr>
                <w:noProof/>
                <w:sz w:val="20"/>
                <w:szCs w:val="20"/>
                <w:lang w:val="sr-Latn-CS"/>
              </w:rPr>
              <w:t xml:space="preserve"> </w:t>
            </w:r>
            <w:r>
              <w:rPr>
                <w:noProof/>
                <w:sz w:val="20"/>
                <w:szCs w:val="20"/>
                <w:lang w:val="sr-Latn-CS"/>
              </w:rPr>
              <w:t>proizvodnja</w:t>
            </w:r>
            <w:r w:rsidR="00BF48F5" w:rsidRPr="00611344">
              <w:rPr>
                <w:noProof/>
                <w:sz w:val="20"/>
                <w:szCs w:val="20"/>
                <w:lang w:val="sr-Latn-CS"/>
              </w:rPr>
              <w:t xml:space="preserve"> </w:t>
            </w:r>
            <w:r>
              <w:rPr>
                <w:noProof/>
                <w:sz w:val="20"/>
                <w:szCs w:val="20"/>
                <w:lang w:val="sr-Latn-CS"/>
              </w:rPr>
              <w:t>toplote</w:t>
            </w:r>
            <w:r w:rsidR="00BF48F5" w:rsidRPr="00611344">
              <w:rPr>
                <w:noProof/>
                <w:sz w:val="20"/>
                <w:szCs w:val="20"/>
                <w:lang w:val="sr-Latn-CS"/>
              </w:rPr>
              <w:t xml:space="preserve">, </w:t>
            </w:r>
            <w:r>
              <w:rPr>
                <w:noProof/>
                <w:sz w:val="20"/>
                <w:szCs w:val="20"/>
                <w:lang w:val="sr-Latn-CS"/>
              </w:rPr>
              <w:t>sopstvena</w:t>
            </w:r>
            <w:r w:rsidR="00BF48F5" w:rsidRPr="00611344">
              <w:rPr>
                <w:noProof/>
                <w:sz w:val="20"/>
                <w:szCs w:val="20"/>
                <w:lang w:val="sr-Latn-CS"/>
              </w:rPr>
              <w:t xml:space="preserve"> </w:t>
            </w:r>
            <w:r>
              <w:rPr>
                <w:noProof/>
                <w:sz w:val="20"/>
                <w:szCs w:val="20"/>
                <w:lang w:val="sr-Latn-CS"/>
              </w:rPr>
              <w:t>potrošnja</w:t>
            </w:r>
            <w:r w:rsidR="00BF48F5" w:rsidRPr="00611344">
              <w:rPr>
                <w:noProof/>
                <w:sz w:val="20"/>
                <w:szCs w:val="20"/>
                <w:lang w:val="sr-Latn-CS"/>
              </w:rPr>
              <w:t xml:space="preserve">, </w:t>
            </w:r>
            <w:r>
              <w:rPr>
                <w:noProof/>
                <w:sz w:val="20"/>
                <w:szCs w:val="20"/>
                <w:lang w:val="sr-Latn-CS"/>
              </w:rPr>
              <w:t>energija</w:t>
            </w:r>
            <w:r w:rsidR="00BF48F5" w:rsidRPr="00611344">
              <w:rPr>
                <w:noProof/>
                <w:sz w:val="20"/>
                <w:szCs w:val="20"/>
                <w:lang w:val="sr-Latn-CS"/>
              </w:rPr>
              <w:t xml:space="preserve"> </w:t>
            </w:r>
            <w:r>
              <w:rPr>
                <w:noProof/>
                <w:sz w:val="20"/>
                <w:szCs w:val="20"/>
                <w:lang w:val="sr-Latn-CS"/>
              </w:rPr>
              <w:t>predata</w:t>
            </w:r>
            <w:r w:rsidR="00BF48F5" w:rsidRPr="00611344">
              <w:rPr>
                <w:noProof/>
                <w:sz w:val="20"/>
                <w:szCs w:val="20"/>
                <w:lang w:val="sr-Latn-CS"/>
              </w:rPr>
              <w:t xml:space="preserve"> </w:t>
            </w:r>
            <w:r>
              <w:rPr>
                <w:noProof/>
                <w:sz w:val="20"/>
                <w:szCs w:val="20"/>
                <w:lang w:val="sr-Latn-CS"/>
              </w:rPr>
              <w:t>distributerima</w:t>
            </w:r>
            <w:r w:rsidR="00BF48F5" w:rsidRPr="00611344">
              <w:rPr>
                <w:noProof/>
                <w:sz w:val="20"/>
                <w:szCs w:val="20"/>
                <w:lang w:val="sr-Latn-CS"/>
              </w:rPr>
              <w:t xml:space="preserve"> </w:t>
            </w:r>
            <w:r>
              <w:rPr>
                <w:noProof/>
                <w:sz w:val="20"/>
                <w:szCs w:val="20"/>
                <w:lang w:val="sr-Latn-CS"/>
              </w:rPr>
              <w:t>ili</w:t>
            </w:r>
            <w:r w:rsidR="00BF48F5" w:rsidRPr="00611344">
              <w:rPr>
                <w:noProof/>
                <w:sz w:val="20"/>
                <w:szCs w:val="20"/>
                <w:lang w:val="sr-Latn-CS"/>
              </w:rPr>
              <w:t xml:space="preserve"> </w:t>
            </w:r>
            <w:r>
              <w:rPr>
                <w:noProof/>
                <w:sz w:val="20"/>
                <w:szCs w:val="20"/>
                <w:lang w:val="sr-Latn-CS"/>
              </w:rPr>
              <w:t>drugim</w:t>
            </w:r>
            <w:r w:rsidR="00BF48F5" w:rsidRPr="00611344">
              <w:rPr>
                <w:noProof/>
                <w:sz w:val="20"/>
                <w:szCs w:val="20"/>
                <w:lang w:val="sr-Latn-CS"/>
              </w:rPr>
              <w:t xml:space="preserve"> </w:t>
            </w:r>
            <w:r>
              <w:rPr>
                <w:noProof/>
                <w:sz w:val="20"/>
                <w:szCs w:val="20"/>
                <w:lang w:val="sr-Latn-CS"/>
              </w:rPr>
              <w:t>proizvođačima</w:t>
            </w:r>
            <w:r w:rsidR="00BF48F5" w:rsidRPr="00611344">
              <w:rPr>
                <w:noProof/>
                <w:sz w:val="20"/>
                <w:szCs w:val="20"/>
                <w:lang w:val="sr-Latn-CS"/>
              </w:rPr>
              <w:t xml:space="preserve"> </w:t>
            </w:r>
            <w:r>
              <w:rPr>
                <w:noProof/>
                <w:sz w:val="20"/>
                <w:szCs w:val="20"/>
                <w:lang w:val="sr-Latn-CS"/>
              </w:rPr>
              <w:t>toplote</w:t>
            </w:r>
            <w:r w:rsidR="00BF48F5" w:rsidRPr="00611344">
              <w:rPr>
                <w:noProof/>
                <w:sz w:val="20"/>
                <w:szCs w:val="20"/>
                <w:lang w:val="sr-Latn-CS"/>
              </w:rPr>
              <w:t xml:space="preserve">, </w:t>
            </w:r>
            <w:r>
              <w:rPr>
                <w:noProof/>
                <w:sz w:val="20"/>
                <w:szCs w:val="20"/>
                <w:lang w:val="sr-Latn-CS"/>
              </w:rPr>
              <w:t>energija</w:t>
            </w:r>
            <w:r w:rsidR="00BF48F5" w:rsidRPr="00611344">
              <w:rPr>
                <w:noProof/>
                <w:sz w:val="20"/>
                <w:szCs w:val="20"/>
                <w:lang w:val="sr-Latn-CS"/>
              </w:rPr>
              <w:t xml:space="preserve"> </w:t>
            </w:r>
            <w:r>
              <w:rPr>
                <w:noProof/>
                <w:sz w:val="20"/>
                <w:szCs w:val="20"/>
                <w:lang w:val="sr-Latn-CS"/>
              </w:rPr>
              <w:lastRenderedPageBreak/>
              <w:t>primljena</w:t>
            </w:r>
            <w:r w:rsidR="00BF48F5" w:rsidRPr="00611344">
              <w:rPr>
                <w:noProof/>
                <w:sz w:val="20"/>
                <w:szCs w:val="20"/>
                <w:lang w:val="sr-Latn-CS"/>
              </w:rPr>
              <w:t xml:space="preserve"> </w:t>
            </w:r>
            <w:r>
              <w:rPr>
                <w:noProof/>
                <w:sz w:val="20"/>
                <w:szCs w:val="20"/>
                <w:lang w:val="sr-Latn-CS"/>
              </w:rPr>
              <w:t>od</w:t>
            </w:r>
            <w:r w:rsidR="00BF48F5" w:rsidRPr="00611344">
              <w:rPr>
                <w:noProof/>
                <w:sz w:val="20"/>
                <w:szCs w:val="20"/>
                <w:lang w:val="sr-Latn-CS"/>
              </w:rPr>
              <w:t xml:space="preserve"> </w:t>
            </w:r>
            <w:r>
              <w:rPr>
                <w:noProof/>
                <w:sz w:val="20"/>
                <w:szCs w:val="20"/>
                <w:lang w:val="sr-Latn-CS"/>
              </w:rPr>
              <w:t>drugih</w:t>
            </w:r>
            <w:r w:rsidR="00BF48F5" w:rsidRPr="00611344">
              <w:rPr>
                <w:noProof/>
                <w:sz w:val="20"/>
                <w:szCs w:val="20"/>
                <w:lang w:val="sr-Latn-CS"/>
              </w:rPr>
              <w:t xml:space="preserve"> </w:t>
            </w:r>
            <w:r>
              <w:rPr>
                <w:noProof/>
                <w:sz w:val="20"/>
                <w:szCs w:val="20"/>
                <w:lang w:val="sr-Latn-CS"/>
              </w:rPr>
              <w:t>proizvođača</w:t>
            </w:r>
            <w:r w:rsidR="00BF48F5" w:rsidRPr="00611344">
              <w:rPr>
                <w:noProof/>
                <w:sz w:val="20"/>
                <w:szCs w:val="20"/>
                <w:lang w:val="sr-Latn-CS"/>
              </w:rPr>
              <w:t xml:space="preserve"> </w:t>
            </w:r>
            <w:r>
              <w:rPr>
                <w:noProof/>
                <w:sz w:val="20"/>
                <w:szCs w:val="20"/>
                <w:lang w:val="sr-Latn-CS"/>
              </w:rPr>
              <w:t>toplote</w:t>
            </w:r>
            <w:r w:rsidR="00BF48F5" w:rsidRPr="00611344">
              <w:rPr>
                <w:noProof/>
                <w:sz w:val="20"/>
                <w:szCs w:val="20"/>
                <w:lang w:val="sr-Latn-CS"/>
              </w:rPr>
              <w:t xml:space="preserve">, </w:t>
            </w:r>
            <w:r>
              <w:rPr>
                <w:noProof/>
                <w:sz w:val="20"/>
                <w:szCs w:val="20"/>
                <w:lang w:val="sr-Latn-CS"/>
              </w:rPr>
              <w:t>gubici</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transportu</w:t>
            </w:r>
            <w:r w:rsidR="00BF48F5" w:rsidRPr="00611344">
              <w:rPr>
                <w:noProof/>
                <w:sz w:val="20"/>
                <w:szCs w:val="20"/>
                <w:lang w:val="sr-Latn-CS"/>
              </w:rPr>
              <w:t xml:space="preserve">; </w:t>
            </w:r>
            <w:r>
              <w:rPr>
                <w:noProof/>
                <w:sz w:val="20"/>
                <w:szCs w:val="20"/>
                <w:lang w:val="sr-Latn-CS"/>
              </w:rPr>
              <w:t>toplotna</w:t>
            </w:r>
            <w:r w:rsidR="00BF48F5" w:rsidRPr="00611344">
              <w:rPr>
                <w:noProof/>
                <w:sz w:val="20"/>
                <w:szCs w:val="20"/>
                <w:lang w:val="sr-Latn-CS"/>
              </w:rPr>
              <w:t xml:space="preserve"> </w:t>
            </w:r>
            <w:r>
              <w:rPr>
                <w:noProof/>
                <w:sz w:val="20"/>
                <w:szCs w:val="20"/>
                <w:lang w:val="sr-Latn-CS"/>
              </w:rPr>
              <w:t>energija</w:t>
            </w:r>
            <w:r w:rsidR="00BF48F5" w:rsidRPr="00611344">
              <w:rPr>
                <w:noProof/>
                <w:sz w:val="20"/>
                <w:szCs w:val="20"/>
                <w:lang w:val="sr-Latn-CS"/>
              </w:rPr>
              <w:t xml:space="preserve"> </w:t>
            </w:r>
            <w:r>
              <w:rPr>
                <w:noProof/>
                <w:sz w:val="20"/>
                <w:szCs w:val="20"/>
                <w:lang w:val="sr-Latn-CS"/>
              </w:rPr>
              <w:t>predata</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mernom</w:t>
            </w:r>
            <w:r w:rsidR="00BF48F5" w:rsidRPr="00611344">
              <w:rPr>
                <w:noProof/>
                <w:sz w:val="20"/>
                <w:szCs w:val="20"/>
                <w:lang w:val="sr-Latn-CS"/>
              </w:rPr>
              <w:t xml:space="preserve"> </w:t>
            </w:r>
            <w:r>
              <w:rPr>
                <w:noProof/>
                <w:sz w:val="20"/>
                <w:szCs w:val="20"/>
                <w:lang w:val="sr-Latn-CS"/>
              </w:rPr>
              <w:t>mestu</w:t>
            </w:r>
            <w:r w:rsidR="00BF48F5" w:rsidRPr="00611344">
              <w:rPr>
                <w:noProof/>
                <w:sz w:val="20"/>
                <w:szCs w:val="20"/>
                <w:lang w:val="sr-Latn-CS"/>
              </w:rPr>
              <w:t xml:space="preserve"> </w:t>
            </w:r>
            <w:r>
              <w:rPr>
                <w:noProof/>
                <w:sz w:val="20"/>
                <w:szCs w:val="20"/>
                <w:lang w:val="sr-Latn-CS"/>
              </w:rPr>
              <w:t>potrošača</w:t>
            </w:r>
            <w:r w:rsidR="00BF48F5" w:rsidRPr="00611344">
              <w:rPr>
                <w:noProof/>
                <w:sz w:val="20"/>
                <w:szCs w:val="20"/>
                <w:lang w:val="sr-Latn-CS"/>
              </w:rPr>
              <w:t xml:space="preserve"> </w:t>
            </w:r>
            <w:r>
              <w:rPr>
                <w:noProof/>
                <w:sz w:val="20"/>
                <w:szCs w:val="20"/>
                <w:lang w:val="sr-Latn-CS"/>
              </w:rPr>
              <w:t>po</w:t>
            </w:r>
            <w:r w:rsidR="00BF48F5" w:rsidRPr="00611344">
              <w:rPr>
                <w:noProof/>
                <w:sz w:val="20"/>
                <w:szCs w:val="20"/>
                <w:lang w:val="sr-Latn-CS"/>
              </w:rPr>
              <w:t xml:space="preserve"> </w:t>
            </w:r>
            <w:r>
              <w:rPr>
                <w:noProof/>
                <w:sz w:val="20"/>
                <w:szCs w:val="20"/>
                <w:lang w:val="sr-Latn-CS"/>
              </w:rPr>
              <w:t>nosiocima</w:t>
            </w:r>
            <w:r w:rsidR="00BF48F5" w:rsidRPr="00611344">
              <w:rPr>
                <w:noProof/>
                <w:sz w:val="20"/>
                <w:szCs w:val="20"/>
                <w:lang w:val="sr-Latn-CS"/>
              </w:rPr>
              <w:t xml:space="preserve"> </w:t>
            </w:r>
            <w:r>
              <w:rPr>
                <w:noProof/>
                <w:sz w:val="20"/>
                <w:szCs w:val="20"/>
                <w:lang w:val="sr-Latn-CS"/>
              </w:rPr>
              <w:t>toplote</w:t>
            </w:r>
            <w:r w:rsidR="00BF48F5" w:rsidRPr="00611344">
              <w:rPr>
                <w:noProof/>
                <w:sz w:val="20"/>
                <w:szCs w:val="20"/>
                <w:lang w:val="sr-Latn-CS"/>
              </w:rPr>
              <w:t xml:space="preserve">; </w:t>
            </w:r>
            <w:r>
              <w:rPr>
                <w:noProof/>
                <w:sz w:val="20"/>
                <w:szCs w:val="20"/>
                <w:lang w:val="sr-Latn-CS"/>
              </w:rPr>
              <w:t>toplotna</w:t>
            </w:r>
            <w:r w:rsidR="00BF48F5" w:rsidRPr="00611344">
              <w:rPr>
                <w:noProof/>
                <w:sz w:val="20"/>
                <w:szCs w:val="20"/>
                <w:lang w:val="sr-Latn-CS"/>
              </w:rPr>
              <w:t xml:space="preserve"> </w:t>
            </w:r>
            <w:r>
              <w:rPr>
                <w:noProof/>
                <w:sz w:val="20"/>
                <w:szCs w:val="20"/>
                <w:lang w:val="sr-Latn-CS"/>
              </w:rPr>
              <w:t>energija</w:t>
            </w:r>
            <w:r w:rsidR="00BF48F5" w:rsidRPr="00611344">
              <w:rPr>
                <w:noProof/>
                <w:sz w:val="20"/>
                <w:szCs w:val="20"/>
                <w:lang w:val="sr-Latn-CS"/>
              </w:rPr>
              <w:t xml:space="preserve"> </w:t>
            </w:r>
            <w:r>
              <w:rPr>
                <w:noProof/>
                <w:sz w:val="20"/>
                <w:szCs w:val="20"/>
                <w:lang w:val="sr-Latn-CS"/>
              </w:rPr>
              <w:t>predata</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mernom</w:t>
            </w:r>
            <w:r w:rsidR="00BF48F5" w:rsidRPr="00611344">
              <w:rPr>
                <w:noProof/>
                <w:sz w:val="20"/>
                <w:szCs w:val="20"/>
                <w:lang w:val="sr-Latn-CS"/>
              </w:rPr>
              <w:t xml:space="preserve"> </w:t>
            </w:r>
            <w:r>
              <w:rPr>
                <w:noProof/>
                <w:sz w:val="20"/>
                <w:szCs w:val="20"/>
                <w:lang w:val="sr-Latn-CS"/>
              </w:rPr>
              <w:t>mestu</w:t>
            </w:r>
            <w:r w:rsidR="00BF48F5" w:rsidRPr="00611344">
              <w:rPr>
                <w:noProof/>
                <w:sz w:val="20"/>
                <w:szCs w:val="20"/>
                <w:lang w:val="sr-Latn-CS"/>
              </w:rPr>
              <w:t xml:space="preserve"> </w:t>
            </w:r>
            <w:r>
              <w:rPr>
                <w:noProof/>
                <w:sz w:val="20"/>
                <w:szCs w:val="20"/>
                <w:lang w:val="sr-Latn-CS"/>
              </w:rPr>
              <w:t>potrošača</w:t>
            </w:r>
            <w:r w:rsidR="00BF48F5" w:rsidRPr="00611344">
              <w:rPr>
                <w:noProof/>
                <w:sz w:val="20"/>
                <w:szCs w:val="20"/>
                <w:lang w:val="sr-Latn-CS"/>
              </w:rPr>
              <w:t xml:space="preserve"> </w:t>
            </w:r>
            <w:r>
              <w:rPr>
                <w:noProof/>
                <w:sz w:val="20"/>
                <w:szCs w:val="20"/>
                <w:lang w:val="sr-Latn-CS"/>
              </w:rPr>
              <w:t>po</w:t>
            </w:r>
            <w:r w:rsidR="00BF48F5" w:rsidRPr="00611344">
              <w:rPr>
                <w:noProof/>
                <w:sz w:val="20"/>
                <w:szCs w:val="20"/>
                <w:lang w:val="sr-Latn-CS"/>
              </w:rPr>
              <w:t xml:space="preserve"> </w:t>
            </w:r>
            <w:r>
              <w:rPr>
                <w:noProof/>
                <w:sz w:val="20"/>
                <w:szCs w:val="20"/>
                <w:lang w:val="sr-Latn-CS"/>
              </w:rPr>
              <w:t>vrsti</w:t>
            </w:r>
            <w:r w:rsidR="00BF48F5" w:rsidRPr="00611344">
              <w:rPr>
                <w:noProof/>
                <w:sz w:val="20"/>
                <w:szCs w:val="20"/>
                <w:lang w:val="sr-Latn-CS"/>
              </w:rPr>
              <w:t xml:space="preserve"> </w:t>
            </w:r>
            <w:r>
              <w:rPr>
                <w:noProof/>
                <w:sz w:val="20"/>
                <w:szCs w:val="20"/>
                <w:lang w:val="sr-Latn-CS"/>
              </w:rPr>
              <w:t>potrošača</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po</w:t>
            </w:r>
            <w:r w:rsidR="00BF48F5" w:rsidRPr="00611344">
              <w:rPr>
                <w:noProof/>
                <w:sz w:val="20"/>
                <w:szCs w:val="20"/>
                <w:lang w:val="sr-Latn-CS"/>
              </w:rPr>
              <w:t xml:space="preserve"> </w:t>
            </w:r>
            <w:r>
              <w:rPr>
                <w:noProof/>
                <w:sz w:val="20"/>
                <w:szCs w:val="20"/>
                <w:lang w:val="sr-Latn-CS"/>
              </w:rPr>
              <w:t>nosiocu</w:t>
            </w:r>
            <w:r w:rsidR="00BF48F5" w:rsidRPr="00611344">
              <w:rPr>
                <w:noProof/>
                <w:sz w:val="20"/>
                <w:szCs w:val="20"/>
                <w:lang w:val="sr-Latn-CS"/>
              </w:rPr>
              <w:t xml:space="preserve"> </w:t>
            </w:r>
            <w:r>
              <w:rPr>
                <w:noProof/>
                <w:sz w:val="20"/>
                <w:szCs w:val="20"/>
                <w:lang w:val="sr-Latn-CS"/>
              </w:rPr>
              <w:t>toplote</w:t>
            </w:r>
            <w:r w:rsidR="00BF48F5" w:rsidRPr="00611344">
              <w:rPr>
                <w:noProof/>
                <w:sz w:val="20"/>
                <w:szCs w:val="20"/>
                <w:lang w:val="sr-Latn-CS"/>
              </w:rPr>
              <w:t xml:space="preserve">;         </w:t>
            </w:r>
            <w:r>
              <w:rPr>
                <w:noProof/>
                <w:sz w:val="20"/>
                <w:szCs w:val="20"/>
                <w:lang w:val="sr-Latn-CS"/>
              </w:rPr>
              <w:t>instalisana</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ostvarena</w:t>
            </w:r>
            <w:r w:rsidR="00BF48F5" w:rsidRPr="00611344">
              <w:rPr>
                <w:noProof/>
                <w:sz w:val="20"/>
                <w:szCs w:val="20"/>
                <w:lang w:val="sr-Latn-CS"/>
              </w:rPr>
              <w:t xml:space="preserve"> </w:t>
            </w:r>
            <w:r>
              <w:rPr>
                <w:noProof/>
                <w:sz w:val="20"/>
                <w:szCs w:val="20"/>
                <w:lang w:val="sr-Latn-CS"/>
              </w:rPr>
              <w:t>snaga</w:t>
            </w:r>
            <w:r w:rsidR="00BF48F5" w:rsidRPr="00611344">
              <w:rPr>
                <w:noProof/>
                <w:sz w:val="20"/>
                <w:szCs w:val="20"/>
                <w:lang w:val="sr-Latn-CS"/>
              </w:rPr>
              <w:t xml:space="preserve"> </w:t>
            </w:r>
            <w:r>
              <w:rPr>
                <w:noProof/>
                <w:sz w:val="20"/>
                <w:szCs w:val="20"/>
                <w:lang w:val="sr-Latn-CS"/>
              </w:rPr>
              <w:t>uređaja</w:t>
            </w:r>
            <w:r w:rsidR="00BF48F5" w:rsidRPr="00611344">
              <w:rPr>
                <w:noProof/>
                <w:sz w:val="20"/>
                <w:szCs w:val="20"/>
                <w:lang w:val="sr-Latn-CS"/>
              </w:rPr>
              <w:t xml:space="preserve"> </w:t>
            </w:r>
            <w:r>
              <w:rPr>
                <w:noProof/>
                <w:sz w:val="20"/>
                <w:szCs w:val="20"/>
                <w:lang w:val="sr-Latn-CS"/>
              </w:rPr>
              <w:t>za</w:t>
            </w:r>
            <w:r w:rsidR="00BF48F5" w:rsidRPr="00611344">
              <w:rPr>
                <w:noProof/>
                <w:sz w:val="20"/>
                <w:szCs w:val="20"/>
                <w:lang w:val="sr-Latn-CS"/>
              </w:rPr>
              <w:t xml:space="preserve"> </w:t>
            </w:r>
            <w:r>
              <w:rPr>
                <w:noProof/>
                <w:sz w:val="20"/>
                <w:szCs w:val="20"/>
                <w:lang w:val="sr-Latn-CS"/>
              </w:rPr>
              <w:t>gasne</w:t>
            </w:r>
            <w:r w:rsidR="00BF48F5" w:rsidRPr="00611344">
              <w:rPr>
                <w:noProof/>
                <w:sz w:val="20"/>
                <w:szCs w:val="20"/>
                <w:lang w:val="sr-Latn-CS"/>
              </w:rPr>
              <w:t xml:space="preserve"> </w:t>
            </w:r>
            <w:r>
              <w:rPr>
                <w:noProof/>
                <w:sz w:val="20"/>
                <w:szCs w:val="20"/>
                <w:lang w:val="sr-Latn-CS"/>
              </w:rPr>
              <w:t>turbine</w:t>
            </w:r>
            <w:r w:rsidR="00BF48F5" w:rsidRPr="00611344">
              <w:rPr>
                <w:noProof/>
                <w:sz w:val="20"/>
                <w:szCs w:val="20"/>
                <w:lang w:val="sr-Latn-CS"/>
              </w:rPr>
              <w:t xml:space="preserve">, </w:t>
            </w:r>
            <w:r>
              <w:rPr>
                <w:noProof/>
                <w:sz w:val="20"/>
                <w:szCs w:val="20"/>
                <w:lang w:val="sr-Latn-CS"/>
              </w:rPr>
              <w:t>kotlove</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blokove</w:t>
            </w:r>
          </w:p>
        </w:tc>
        <w:tc>
          <w:tcPr>
            <w:tcW w:w="1736" w:type="dxa"/>
            <w:gridSpan w:val="6"/>
          </w:tcPr>
          <w:p w:rsidR="00BF48F5" w:rsidRPr="00611344" w:rsidRDefault="00611344" w:rsidP="007D7DA5">
            <w:pPr>
              <w:spacing w:before="60" w:after="60" w:line="228" w:lineRule="auto"/>
              <w:rPr>
                <w:rFonts w:ascii="Times New Roman" w:hAnsi="Times New Roman"/>
                <w:noProof/>
                <w:szCs w:val="20"/>
                <w:lang w:val="sr-Latn-CS"/>
              </w:rPr>
            </w:pPr>
            <w:r>
              <w:rPr>
                <w:rFonts w:ascii="Times New Roman" w:hAnsi="Times New Roman"/>
                <w:noProof/>
                <w:szCs w:val="20"/>
                <w:lang w:val="sr-Latn-CS"/>
              </w:rPr>
              <w:lastRenderedPageBreak/>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7D7DA5">
            <w:pPr>
              <w:spacing w:before="60" w:after="60" w:line="228"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-4.6</w:t>
            </w:r>
          </w:p>
        </w:tc>
        <w:tc>
          <w:tcPr>
            <w:tcW w:w="1592" w:type="dxa"/>
            <w:gridSpan w:val="3"/>
          </w:tcPr>
          <w:p w:rsidR="00BF48F5" w:rsidRPr="00611344" w:rsidRDefault="00611344" w:rsidP="007D7DA5">
            <w:pPr>
              <w:spacing w:before="60" w:after="60" w:line="228"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čija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toplotne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čija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nije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toplotne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obavljaju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toplotne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dopunu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društava</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7D7DA5">
            <w:pPr>
              <w:spacing w:before="60" w:after="60" w:line="228" w:lineRule="auto"/>
              <w:rPr>
                <w:rFonts w:ascii="Times New Roman" w:hAnsi="Times New Roman"/>
                <w:noProof/>
                <w:szCs w:val="20"/>
                <w:lang w:val="sr-Latn-CS"/>
              </w:rPr>
            </w:pP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7D7DA5">
            <w:pPr>
              <w:spacing w:before="60" w:after="60" w:line="228"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7D7DA5">
            <w:pPr>
              <w:spacing w:before="60" w:after="60" w:line="228"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6.</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tabs>
                <w:tab w:val="left" w:pos="0"/>
              </w:tabs>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toplotne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distribucijom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toplote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-4.7)</w:t>
            </w:r>
          </w:p>
        </w:tc>
        <w:tc>
          <w:tcPr>
            <w:tcW w:w="3122" w:type="dxa"/>
            <w:gridSpan w:val="3"/>
          </w:tcPr>
          <w:p w:rsidR="00BF48F5" w:rsidRPr="00611344" w:rsidRDefault="00611344" w:rsidP="00432FC9">
            <w:pPr>
              <w:pStyle w:val="BodyText"/>
              <w:spacing w:before="60" w:after="60" w:line="223" w:lineRule="auto"/>
              <w:rPr>
                <w:noProof/>
                <w:sz w:val="20"/>
                <w:szCs w:val="20"/>
                <w:lang w:val="sr-Latn-CS"/>
              </w:rPr>
            </w:pPr>
            <w:r>
              <w:rPr>
                <w:noProof/>
                <w:sz w:val="20"/>
                <w:szCs w:val="20"/>
                <w:lang w:val="sr-Latn-CS"/>
              </w:rPr>
              <w:t>Nabavljena</w:t>
            </w:r>
            <w:r w:rsidR="00BF48F5" w:rsidRPr="00611344">
              <w:rPr>
                <w:noProof/>
                <w:sz w:val="20"/>
                <w:szCs w:val="20"/>
                <w:lang w:val="sr-Latn-CS"/>
              </w:rPr>
              <w:t xml:space="preserve"> </w:t>
            </w:r>
            <w:r>
              <w:rPr>
                <w:noProof/>
                <w:sz w:val="20"/>
                <w:szCs w:val="20"/>
                <w:lang w:val="sr-Latn-CS"/>
              </w:rPr>
              <w:t>toplotna</w:t>
            </w:r>
            <w:r w:rsidR="00BF48F5" w:rsidRPr="00611344">
              <w:rPr>
                <w:noProof/>
                <w:sz w:val="20"/>
                <w:szCs w:val="20"/>
                <w:lang w:val="sr-Latn-CS"/>
              </w:rPr>
              <w:t xml:space="preserve"> </w:t>
            </w:r>
            <w:r>
              <w:rPr>
                <w:noProof/>
                <w:sz w:val="20"/>
                <w:szCs w:val="20"/>
                <w:lang w:val="sr-Latn-CS"/>
              </w:rPr>
              <w:t>energija</w:t>
            </w:r>
            <w:r w:rsidR="00BF48F5" w:rsidRPr="00611344">
              <w:rPr>
                <w:noProof/>
                <w:sz w:val="20"/>
                <w:szCs w:val="20"/>
                <w:lang w:val="sr-Latn-CS"/>
              </w:rPr>
              <w:t xml:space="preserve"> </w:t>
            </w:r>
            <w:r>
              <w:rPr>
                <w:noProof/>
                <w:sz w:val="20"/>
                <w:szCs w:val="20"/>
                <w:lang w:val="sr-Latn-CS"/>
              </w:rPr>
              <w:t>po</w:t>
            </w:r>
            <w:r w:rsidR="00BF48F5" w:rsidRPr="00611344">
              <w:rPr>
                <w:noProof/>
                <w:sz w:val="20"/>
                <w:szCs w:val="20"/>
                <w:lang w:val="sr-Latn-CS"/>
              </w:rPr>
              <w:t xml:space="preserve"> </w:t>
            </w:r>
            <w:r>
              <w:rPr>
                <w:noProof/>
                <w:sz w:val="20"/>
                <w:szCs w:val="20"/>
                <w:lang w:val="sr-Latn-CS"/>
              </w:rPr>
              <w:t>nosiocima</w:t>
            </w:r>
            <w:r w:rsidR="00BF48F5" w:rsidRPr="00611344">
              <w:rPr>
                <w:noProof/>
                <w:sz w:val="20"/>
                <w:szCs w:val="20"/>
                <w:lang w:val="sr-Latn-CS"/>
              </w:rPr>
              <w:t xml:space="preserve"> </w:t>
            </w:r>
            <w:r>
              <w:rPr>
                <w:noProof/>
                <w:sz w:val="20"/>
                <w:szCs w:val="20"/>
                <w:lang w:val="sr-Latn-CS"/>
              </w:rPr>
              <w:t>toplote</w:t>
            </w:r>
            <w:r w:rsidR="00BF48F5" w:rsidRPr="00611344">
              <w:rPr>
                <w:noProof/>
                <w:sz w:val="20"/>
                <w:szCs w:val="20"/>
                <w:lang w:val="sr-Latn-CS"/>
              </w:rPr>
              <w:t xml:space="preserve">, </w:t>
            </w:r>
            <w:r>
              <w:rPr>
                <w:noProof/>
                <w:sz w:val="20"/>
                <w:szCs w:val="20"/>
                <w:lang w:val="sr-Latn-CS"/>
              </w:rPr>
              <w:t>gubici</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transportu</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toplotna</w:t>
            </w:r>
            <w:r w:rsidR="00BF48F5" w:rsidRPr="00611344">
              <w:rPr>
                <w:noProof/>
                <w:sz w:val="20"/>
                <w:szCs w:val="20"/>
                <w:lang w:val="sr-Latn-CS"/>
              </w:rPr>
              <w:t xml:space="preserve"> </w:t>
            </w:r>
            <w:r>
              <w:rPr>
                <w:noProof/>
                <w:sz w:val="20"/>
                <w:szCs w:val="20"/>
                <w:lang w:val="sr-Latn-CS"/>
              </w:rPr>
              <w:t>energija</w:t>
            </w:r>
            <w:r w:rsidR="00BF48F5" w:rsidRPr="00611344">
              <w:rPr>
                <w:noProof/>
                <w:sz w:val="20"/>
                <w:szCs w:val="20"/>
                <w:lang w:val="sr-Latn-CS"/>
              </w:rPr>
              <w:t xml:space="preserve"> </w:t>
            </w:r>
            <w:r>
              <w:rPr>
                <w:noProof/>
                <w:sz w:val="20"/>
                <w:szCs w:val="20"/>
                <w:lang w:val="sr-Latn-CS"/>
              </w:rPr>
              <w:t>predata</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mernom</w:t>
            </w:r>
            <w:r w:rsidR="00BF48F5" w:rsidRPr="00611344">
              <w:rPr>
                <w:noProof/>
                <w:sz w:val="20"/>
                <w:szCs w:val="20"/>
                <w:lang w:val="sr-Latn-CS"/>
              </w:rPr>
              <w:t xml:space="preserve"> </w:t>
            </w:r>
            <w:r>
              <w:rPr>
                <w:noProof/>
                <w:sz w:val="20"/>
                <w:szCs w:val="20"/>
                <w:lang w:val="sr-Latn-CS"/>
              </w:rPr>
              <w:t>mestu</w:t>
            </w:r>
            <w:r w:rsidR="00BF48F5" w:rsidRPr="00611344">
              <w:rPr>
                <w:noProof/>
                <w:sz w:val="20"/>
                <w:szCs w:val="20"/>
                <w:lang w:val="sr-Latn-CS"/>
              </w:rPr>
              <w:t xml:space="preserve"> </w:t>
            </w:r>
            <w:r>
              <w:rPr>
                <w:noProof/>
                <w:sz w:val="20"/>
                <w:szCs w:val="20"/>
                <w:lang w:val="sr-Latn-CS"/>
              </w:rPr>
              <w:t>potrošača</w:t>
            </w:r>
            <w:r w:rsidR="00BF48F5" w:rsidRPr="00611344">
              <w:rPr>
                <w:noProof/>
                <w:sz w:val="20"/>
                <w:szCs w:val="20"/>
                <w:lang w:val="sr-Latn-CS"/>
              </w:rPr>
              <w:t xml:space="preserve"> </w:t>
            </w:r>
            <w:r>
              <w:rPr>
                <w:noProof/>
                <w:sz w:val="20"/>
                <w:szCs w:val="20"/>
                <w:lang w:val="sr-Latn-CS"/>
              </w:rPr>
              <w:t>po</w:t>
            </w:r>
            <w:r w:rsidR="00BF48F5" w:rsidRPr="00611344">
              <w:rPr>
                <w:noProof/>
                <w:sz w:val="20"/>
                <w:szCs w:val="20"/>
                <w:lang w:val="sr-Latn-CS"/>
              </w:rPr>
              <w:t xml:space="preserve"> </w:t>
            </w:r>
            <w:r>
              <w:rPr>
                <w:noProof/>
                <w:sz w:val="20"/>
                <w:szCs w:val="20"/>
                <w:lang w:val="sr-Latn-CS"/>
              </w:rPr>
              <w:t>nosiocima</w:t>
            </w:r>
            <w:r w:rsidR="00BF48F5" w:rsidRPr="00611344">
              <w:rPr>
                <w:noProof/>
                <w:sz w:val="20"/>
                <w:szCs w:val="20"/>
                <w:lang w:val="sr-Latn-CS"/>
              </w:rPr>
              <w:t xml:space="preserve"> </w:t>
            </w:r>
            <w:r>
              <w:rPr>
                <w:noProof/>
                <w:sz w:val="20"/>
                <w:szCs w:val="20"/>
                <w:lang w:val="sr-Latn-CS"/>
              </w:rPr>
              <w:t>toplote</w:t>
            </w:r>
            <w:r w:rsidR="00BF48F5" w:rsidRPr="00611344">
              <w:rPr>
                <w:noProof/>
                <w:sz w:val="20"/>
                <w:szCs w:val="20"/>
                <w:lang w:val="sr-Latn-CS"/>
              </w:rPr>
              <w:t xml:space="preserve">; </w:t>
            </w:r>
            <w:r>
              <w:rPr>
                <w:noProof/>
                <w:sz w:val="20"/>
                <w:szCs w:val="20"/>
                <w:lang w:val="sr-Latn-CS"/>
              </w:rPr>
              <w:t>toplotna</w:t>
            </w:r>
            <w:r w:rsidR="00BF48F5" w:rsidRPr="00611344">
              <w:rPr>
                <w:noProof/>
                <w:sz w:val="20"/>
                <w:szCs w:val="20"/>
                <w:lang w:val="sr-Latn-CS"/>
              </w:rPr>
              <w:t xml:space="preserve"> </w:t>
            </w:r>
            <w:r>
              <w:rPr>
                <w:noProof/>
                <w:sz w:val="20"/>
                <w:szCs w:val="20"/>
                <w:lang w:val="sr-Latn-CS"/>
              </w:rPr>
              <w:t>energija</w:t>
            </w:r>
            <w:r w:rsidR="00BF48F5" w:rsidRPr="00611344">
              <w:rPr>
                <w:noProof/>
                <w:sz w:val="20"/>
                <w:szCs w:val="20"/>
                <w:lang w:val="sr-Latn-CS"/>
              </w:rPr>
              <w:t xml:space="preserve"> </w:t>
            </w:r>
            <w:r>
              <w:rPr>
                <w:noProof/>
                <w:sz w:val="20"/>
                <w:szCs w:val="20"/>
                <w:lang w:val="sr-Latn-CS"/>
              </w:rPr>
              <w:t>predata</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mernom</w:t>
            </w:r>
            <w:r w:rsidR="00BF48F5" w:rsidRPr="00611344">
              <w:rPr>
                <w:noProof/>
                <w:sz w:val="20"/>
                <w:szCs w:val="20"/>
                <w:lang w:val="sr-Latn-CS"/>
              </w:rPr>
              <w:t xml:space="preserve"> </w:t>
            </w:r>
            <w:r>
              <w:rPr>
                <w:noProof/>
                <w:sz w:val="20"/>
                <w:szCs w:val="20"/>
                <w:lang w:val="sr-Latn-CS"/>
              </w:rPr>
              <w:t>mestu</w:t>
            </w:r>
            <w:r w:rsidR="00BF48F5" w:rsidRPr="00611344">
              <w:rPr>
                <w:noProof/>
                <w:sz w:val="20"/>
                <w:szCs w:val="20"/>
                <w:lang w:val="sr-Latn-CS"/>
              </w:rPr>
              <w:t xml:space="preserve"> </w:t>
            </w:r>
            <w:r>
              <w:rPr>
                <w:noProof/>
                <w:sz w:val="20"/>
                <w:szCs w:val="20"/>
                <w:lang w:val="sr-Latn-CS"/>
              </w:rPr>
              <w:t>potrošača</w:t>
            </w:r>
            <w:r w:rsidR="00BF48F5" w:rsidRPr="00611344">
              <w:rPr>
                <w:noProof/>
                <w:sz w:val="20"/>
                <w:szCs w:val="20"/>
                <w:lang w:val="sr-Latn-CS"/>
              </w:rPr>
              <w:t xml:space="preserve"> </w:t>
            </w:r>
            <w:r>
              <w:rPr>
                <w:noProof/>
                <w:sz w:val="20"/>
                <w:szCs w:val="20"/>
                <w:lang w:val="sr-Latn-CS"/>
              </w:rPr>
              <w:t>po</w:t>
            </w:r>
            <w:r w:rsidR="00BF48F5" w:rsidRPr="00611344">
              <w:rPr>
                <w:noProof/>
                <w:sz w:val="20"/>
                <w:szCs w:val="20"/>
                <w:lang w:val="sr-Latn-CS"/>
              </w:rPr>
              <w:t xml:space="preserve"> </w:t>
            </w:r>
            <w:r>
              <w:rPr>
                <w:noProof/>
                <w:sz w:val="20"/>
                <w:szCs w:val="20"/>
                <w:lang w:val="sr-Latn-CS"/>
              </w:rPr>
              <w:t>vrsti</w:t>
            </w:r>
            <w:r w:rsidR="00BF48F5" w:rsidRPr="00611344">
              <w:rPr>
                <w:noProof/>
                <w:sz w:val="20"/>
                <w:szCs w:val="20"/>
                <w:lang w:val="sr-Latn-CS"/>
              </w:rPr>
              <w:t xml:space="preserve"> </w:t>
            </w:r>
            <w:r>
              <w:rPr>
                <w:noProof/>
                <w:sz w:val="20"/>
                <w:szCs w:val="20"/>
                <w:lang w:val="sr-Latn-CS"/>
              </w:rPr>
              <w:t>potrošača</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po</w:t>
            </w:r>
            <w:r w:rsidR="00BF48F5" w:rsidRPr="00611344">
              <w:rPr>
                <w:noProof/>
                <w:sz w:val="20"/>
                <w:szCs w:val="20"/>
                <w:lang w:val="sr-Latn-CS"/>
              </w:rPr>
              <w:t xml:space="preserve"> </w:t>
            </w:r>
            <w:r>
              <w:rPr>
                <w:noProof/>
                <w:sz w:val="20"/>
                <w:szCs w:val="20"/>
                <w:lang w:val="sr-Latn-CS"/>
              </w:rPr>
              <w:t>nosiocu</w:t>
            </w:r>
            <w:r w:rsidR="00BF48F5" w:rsidRPr="00611344">
              <w:rPr>
                <w:noProof/>
                <w:sz w:val="20"/>
                <w:szCs w:val="20"/>
                <w:lang w:val="sr-Latn-CS"/>
              </w:rPr>
              <w:t xml:space="preserve"> </w:t>
            </w:r>
            <w:r>
              <w:rPr>
                <w:noProof/>
                <w:sz w:val="20"/>
                <w:szCs w:val="20"/>
                <w:lang w:val="sr-Latn-CS"/>
              </w:rPr>
              <w:t>toplote</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-4.7</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distribucijom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toplotne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7.</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-4.8)</w:t>
            </w: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pStyle w:val="Header"/>
              <w:tabs>
                <w:tab w:val="clear" w:pos="4320"/>
                <w:tab w:val="clear" w:pos="8640"/>
              </w:tabs>
              <w:spacing w:before="60" w:after="60" w:line="223" w:lineRule="auto"/>
              <w:rPr>
                <w:rFonts w:ascii="Times New Roman" w:hAnsi="Times New Roman"/>
                <w:noProof/>
                <w:szCs w:val="20"/>
                <w:lang w:val="sr-Latn-CS"/>
              </w:rPr>
            </w:pPr>
            <w:r>
              <w:rPr>
                <w:rFonts w:ascii="Times New Roman" w:hAnsi="Times New Roman"/>
                <w:bCs/>
                <w:noProof/>
                <w:szCs w:val="20"/>
                <w:lang w:val="sr-Latn-CS"/>
              </w:rPr>
              <w:t>Proizvodnja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uglja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sušenog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lignita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briketa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uglja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zalihe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početku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kraju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godine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nabavka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drugih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zemlji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uvoz</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izvoz</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uglja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briketa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sušenog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lignita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sopstvena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gubici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prodaja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uglja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briketa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sušenog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lignita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zemlji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prodaja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trgovini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prodaja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krajnjim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potrošačima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vrsti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potrošača</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-4.8</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vađenja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kamenog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mrkog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lignita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vađenja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treseta</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8.</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visokih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peći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 xml:space="preserve">-4.8.1)     </w:t>
            </w: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pStyle w:val="Header"/>
              <w:spacing w:before="60" w:after="60" w:line="223" w:lineRule="auto"/>
              <w:rPr>
                <w:rFonts w:ascii="Times New Roman" w:hAnsi="Times New Roman"/>
                <w:bCs/>
                <w:noProof/>
                <w:szCs w:val="20"/>
                <w:lang w:val="sr-Latn-CS"/>
              </w:rPr>
            </w:pPr>
            <w:r>
              <w:rPr>
                <w:rFonts w:ascii="Times New Roman" w:hAnsi="Times New Roman"/>
                <w:bCs/>
                <w:noProof/>
                <w:szCs w:val="20"/>
                <w:lang w:val="sr-Latn-CS"/>
              </w:rPr>
              <w:t>Proizvodnja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visokopećnog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gasa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gas</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iz</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visokih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peći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koji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koriste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pogoni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visokopećni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gas</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utrošen</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tehnološke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pare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visokopećni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gas</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utrošen</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toplote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železari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namenjenoj</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grejanje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visokopećni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gas</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utrošen</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električne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lastRenderedPageBreak/>
              <w:t>energije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železari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gubici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isporučeno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drugima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kalorična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vrednost</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količina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utrošenog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koksa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visokoj</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peći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kalorična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vrednost</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lastRenderedPageBreak/>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-4.8.1</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visokih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peći</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9.</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konvertorskog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 xml:space="preserve">-4.8.2)     </w:t>
            </w:r>
          </w:p>
          <w:p w:rsidR="00BF48F5" w:rsidRPr="00611344" w:rsidRDefault="00BF48F5" w:rsidP="00432FC9">
            <w:pPr>
              <w:spacing w:before="60" w:after="60" w:line="223" w:lineRule="auto"/>
              <w:rPr>
                <w:rFonts w:ascii="Times New Roman" w:hAnsi="Times New Roman"/>
                <w:b/>
                <w:bCs/>
                <w:noProof/>
                <w:szCs w:val="20"/>
                <w:lang w:val="sr-Latn-CS"/>
              </w:rPr>
            </w:pPr>
            <w:r w:rsidRPr="00611344">
              <w:rPr>
                <w:rFonts w:ascii="Times New Roman" w:hAnsi="Times New Roman"/>
                <w:i/>
                <w:noProof/>
                <w:szCs w:val="20"/>
                <w:lang w:val="sr-Latn-CS"/>
              </w:rPr>
              <w:t xml:space="preserve"> </w:t>
            </w:r>
          </w:p>
        </w:tc>
        <w:tc>
          <w:tcPr>
            <w:tcW w:w="3122" w:type="dxa"/>
            <w:gridSpan w:val="3"/>
          </w:tcPr>
          <w:p w:rsidR="00BF48F5" w:rsidRPr="00611344" w:rsidRDefault="00611344" w:rsidP="00432FC9">
            <w:pPr>
              <w:pStyle w:val="Header"/>
              <w:spacing w:before="60" w:after="60" w:line="223" w:lineRule="auto"/>
              <w:rPr>
                <w:rFonts w:ascii="Times New Roman" w:hAnsi="Times New Roman"/>
                <w:bCs/>
                <w:noProof/>
                <w:szCs w:val="20"/>
                <w:lang w:val="sr-Latn-CS"/>
              </w:rPr>
            </w:pPr>
            <w:r>
              <w:rPr>
                <w:rFonts w:ascii="Times New Roman" w:hAnsi="Times New Roman"/>
                <w:bCs/>
                <w:noProof/>
                <w:szCs w:val="20"/>
                <w:lang w:val="sr-Latn-CS"/>
              </w:rPr>
              <w:t>Proizvodnja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konvertorskog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gasa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konvertorski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gasovi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utrošeni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procesu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gvožđa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gvožđa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toplote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železari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električne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energije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železari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ispušteni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atmosferu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isporučeni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drugima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kalorična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vrednost</w:t>
            </w:r>
            <w:r w:rsidR="00BF48F5" w:rsidRPr="00611344">
              <w:rPr>
                <w:rFonts w:ascii="Times New Roman" w:hAnsi="Times New Roman"/>
                <w:bCs/>
                <w:noProof/>
                <w:szCs w:val="20"/>
                <w:lang w:val="sr-Latn-CS"/>
              </w:rPr>
              <w:t xml:space="preserve"> </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-4.8.2</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visokih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peći</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10.</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Energetski</w:t>
            </w:r>
            <w:r w:rsidR="00BF48F5" w:rsidRPr="00611344">
              <w:rPr>
                <w:rFonts w:ascii="Times New Roman" w:hAnsi="Times New Roman"/>
                <w:noProof/>
                <w:lang w:val="sr-Latn-CS"/>
              </w:rPr>
              <w:t xml:space="preserve"> </w:t>
            </w:r>
            <w:r>
              <w:rPr>
                <w:rFonts w:ascii="Times New Roman" w:hAnsi="Times New Roman"/>
                <w:noProof/>
                <w:lang w:val="sr-Latn-CS"/>
              </w:rPr>
              <w:t>bilans</w:t>
            </w:r>
            <w:r w:rsidR="00BF48F5" w:rsidRPr="00611344">
              <w:rPr>
                <w:rFonts w:ascii="Times New Roman" w:hAnsi="Times New Roman"/>
                <w:noProof/>
                <w:lang w:val="sr-Latn-CS"/>
              </w:rPr>
              <w:t xml:space="preserve"> </w:t>
            </w:r>
            <w:r>
              <w:rPr>
                <w:rFonts w:ascii="Times New Roman" w:hAnsi="Times New Roman"/>
                <w:noProof/>
                <w:lang w:val="sr-Latn-CS"/>
              </w:rPr>
              <w:t>proizvodnje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potrošnje</w:t>
            </w:r>
            <w:r w:rsidR="00BF48F5" w:rsidRPr="00611344">
              <w:rPr>
                <w:rFonts w:ascii="Times New Roman" w:hAnsi="Times New Roman"/>
                <w:noProof/>
                <w:lang w:val="sr-Latn-CS"/>
              </w:rPr>
              <w:t xml:space="preserve"> </w:t>
            </w:r>
            <w:r>
              <w:rPr>
                <w:rFonts w:ascii="Times New Roman" w:hAnsi="Times New Roman"/>
                <w:noProof/>
                <w:lang w:val="sr-Latn-CS"/>
              </w:rPr>
              <w:t>uglja</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koja</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bave</w:t>
            </w:r>
            <w:r w:rsidR="00BF48F5" w:rsidRPr="00611344">
              <w:rPr>
                <w:rFonts w:ascii="Times New Roman" w:hAnsi="Times New Roman"/>
                <w:noProof/>
                <w:lang w:val="sr-Latn-CS"/>
              </w:rPr>
              <w:t xml:space="preserve"> </w:t>
            </w:r>
            <w:r>
              <w:rPr>
                <w:rFonts w:ascii="Times New Roman" w:hAnsi="Times New Roman"/>
                <w:noProof/>
                <w:lang w:val="sr-Latn-CS"/>
              </w:rPr>
              <w:t>trgovinom</w:t>
            </w:r>
            <w:r w:rsidR="00BF48F5" w:rsidRPr="00611344">
              <w:rPr>
                <w:rFonts w:ascii="Times New Roman" w:hAnsi="Times New Roman"/>
                <w:noProof/>
                <w:lang w:val="sr-Latn-CS"/>
              </w:rPr>
              <w:t xml:space="preserve"> </w:t>
            </w:r>
            <w:r>
              <w:rPr>
                <w:rFonts w:ascii="Times New Roman" w:hAnsi="Times New Roman"/>
                <w:noProof/>
                <w:lang w:val="sr-Latn-CS"/>
              </w:rPr>
              <w:t>uglja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w:t>
            </w:r>
            <w:r>
              <w:rPr>
                <w:rFonts w:ascii="Times New Roman" w:hAnsi="Times New Roman"/>
                <w:noProof/>
                <w:lang w:val="sr-Latn-CS"/>
              </w:rPr>
              <w:t>uglja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nabavkom</w:t>
            </w:r>
            <w:r w:rsidR="00BF48F5" w:rsidRPr="00611344">
              <w:rPr>
                <w:rFonts w:ascii="Times New Roman" w:hAnsi="Times New Roman"/>
                <w:noProof/>
                <w:lang w:val="sr-Latn-CS"/>
              </w:rPr>
              <w:t xml:space="preserve"> </w:t>
            </w:r>
            <w:r>
              <w:rPr>
                <w:rFonts w:ascii="Times New Roman" w:hAnsi="Times New Roman"/>
                <w:noProof/>
                <w:lang w:val="sr-Latn-CS"/>
              </w:rPr>
              <w:t>uglja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cilju</w:t>
            </w:r>
            <w:r w:rsidR="00BF48F5" w:rsidRPr="00611344">
              <w:rPr>
                <w:rFonts w:ascii="Times New Roman" w:hAnsi="Times New Roman"/>
                <w:noProof/>
                <w:lang w:val="sr-Latn-CS"/>
              </w:rPr>
              <w:t xml:space="preserve"> </w:t>
            </w:r>
            <w:r>
              <w:rPr>
                <w:rFonts w:ascii="Times New Roman" w:hAnsi="Times New Roman"/>
                <w:noProof/>
                <w:lang w:val="sr-Latn-CS"/>
              </w:rPr>
              <w:t>obavljanja</w:t>
            </w:r>
            <w:r w:rsidR="00BF48F5" w:rsidRPr="00611344">
              <w:rPr>
                <w:rFonts w:ascii="Times New Roman" w:hAnsi="Times New Roman"/>
                <w:noProof/>
                <w:lang w:val="sr-Latn-CS"/>
              </w:rPr>
              <w:t xml:space="preserve"> </w:t>
            </w:r>
            <w:r>
              <w:rPr>
                <w:rFonts w:ascii="Times New Roman" w:hAnsi="Times New Roman"/>
                <w:noProof/>
                <w:lang w:val="sr-Latn-CS"/>
              </w:rPr>
              <w:t>sopstvene</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EN</w:t>
            </w:r>
            <w:r w:rsidR="00BF48F5" w:rsidRPr="00611344">
              <w:rPr>
                <w:rFonts w:ascii="Times New Roman" w:hAnsi="Times New Roman"/>
                <w:noProof/>
                <w:lang w:val="sr-Latn-CS"/>
              </w:rPr>
              <w:t>-4.9)</w:t>
            </w:r>
          </w:p>
        </w:tc>
        <w:tc>
          <w:tcPr>
            <w:tcW w:w="3122" w:type="dxa"/>
            <w:gridSpan w:val="3"/>
          </w:tcPr>
          <w:p w:rsidR="00BF48F5" w:rsidRPr="00611344" w:rsidRDefault="00611344" w:rsidP="00432FC9">
            <w:pPr>
              <w:pStyle w:val="Heading3"/>
              <w:spacing w:before="60" w:after="60" w:line="223" w:lineRule="auto"/>
              <w:jc w:val="left"/>
              <w:rPr>
                <w:b w:val="0"/>
                <w:bCs w:val="0"/>
                <w:noProof/>
                <w:sz w:val="20"/>
                <w:szCs w:val="20"/>
                <w:lang w:val="sr-Latn-CS"/>
              </w:rPr>
            </w:pPr>
            <w:r>
              <w:rPr>
                <w:b w:val="0"/>
                <w:noProof/>
                <w:sz w:val="20"/>
                <w:szCs w:val="20"/>
                <w:lang w:val="sr-Latn-CS"/>
              </w:rPr>
              <w:t>Zalihe</w:t>
            </w:r>
            <w:r w:rsidR="00BF48F5" w:rsidRPr="00611344">
              <w:rPr>
                <w:b w:val="0"/>
                <w:noProof/>
                <w:sz w:val="20"/>
                <w:szCs w:val="20"/>
                <w:lang w:val="sr-Latn-CS"/>
              </w:rPr>
              <w:t xml:space="preserve"> </w:t>
            </w:r>
            <w:r>
              <w:rPr>
                <w:b w:val="0"/>
                <w:noProof/>
                <w:sz w:val="20"/>
                <w:szCs w:val="20"/>
                <w:lang w:val="sr-Latn-CS"/>
              </w:rPr>
              <w:t>uglja</w:t>
            </w:r>
            <w:r w:rsidR="00BF48F5" w:rsidRPr="00611344">
              <w:rPr>
                <w:b w:val="0"/>
                <w:noProof/>
                <w:sz w:val="20"/>
                <w:szCs w:val="20"/>
                <w:lang w:val="sr-Latn-CS"/>
              </w:rPr>
              <w:t xml:space="preserve"> </w:t>
            </w:r>
            <w:r>
              <w:rPr>
                <w:b w:val="0"/>
                <w:noProof/>
                <w:sz w:val="20"/>
                <w:szCs w:val="20"/>
                <w:lang w:val="sr-Latn-CS"/>
              </w:rPr>
              <w:t>i</w:t>
            </w:r>
            <w:r w:rsidR="00BF48F5" w:rsidRPr="00611344">
              <w:rPr>
                <w:b w:val="0"/>
                <w:noProof/>
                <w:sz w:val="20"/>
                <w:szCs w:val="20"/>
                <w:lang w:val="sr-Latn-CS"/>
              </w:rPr>
              <w:t xml:space="preserve"> </w:t>
            </w:r>
            <w:r>
              <w:rPr>
                <w:b w:val="0"/>
                <w:noProof/>
                <w:sz w:val="20"/>
                <w:szCs w:val="20"/>
                <w:lang w:val="sr-Latn-CS"/>
              </w:rPr>
              <w:t>proizvoda</w:t>
            </w:r>
            <w:r w:rsidR="00BF48F5" w:rsidRPr="00611344">
              <w:rPr>
                <w:b w:val="0"/>
                <w:noProof/>
                <w:sz w:val="20"/>
                <w:szCs w:val="20"/>
                <w:lang w:val="sr-Latn-CS"/>
              </w:rPr>
              <w:t xml:space="preserve"> </w:t>
            </w:r>
            <w:r>
              <w:rPr>
                <w:b w:val="0"/>
                <w:noProof/>
                <w:sz w:val="20"/>
                <w:szCs w:val="20"/>
                <w:lang w:val="sr-Latn-CS"/>
              </w:rPr>
              <w:t>od</w:t>
            </w:r>
            <w:r w:rsidR="00BF48F5" w:rsidRPr="00611344">
              <w:rPr>
                <w:b w:val="0"/>
                <w:noProof/>
                <w:sz w:val="20"/>
                <w:szCs w:val="20"/>
                <w:lang w:val="sr-Latn-CS"/>
              </w:rPr>
              <w:t xml:space="preserve"> </w:t>
            </w:r>
            <w:r>
              <w:rPr>
                <w:b w:val="0"/>
                <w:noProof/>
                <w:sz w:val="20"/>
                <w:szCs w:val="20"/>
                <w:lang w:val="sr-Latn-CS"/>
              </w:rPr>
              <w:t>uglja</w:t>
            </w:r>
            <w:r w:rsidR="00BF48F5" w:rsidRPr="00611344">
              <w:rPr>
                <w:b w:val="0"/>
                <w:noProof/>
                <w:sz w:val="20"/>
                <w:szCs w:val="20"/>
                <w:lang w:val="sr-Latn-CS"/>
              </w:rPr>
              <w:t xml:space="preserve"> </w:t>
            </w:r>
            <w:r>
              <w:rPr>
                <w:b w:val="0"/>
                <w:noProof/>
                <w:sz w:val="20"/>
                <w:szCs w:val="20"/>
                <w:lang w:val="sr-Latn-CS"/>
              </w:rPr>
              <w:t>na</w:t>
            </w:r>
            <w:r w:rsidR="00BF48F5" w:rsidRPr="00611344">
              <w:rPr>
                <w:b w:val="0"/>
                <w:noProof/>
                <w:sz w:val="20"/>
                <w:szCs w:val="20"/>
                <w:lang w:val="sr-Latn-CS"/>
              </w:rPr>
              <w:t xml:space="preserve"> </w:t>
            </w:r>
            <w:r>
              <w:rPr>
                <w:b w:val="0"/>
                <w:noProof/>
                <w:sz w:val="20"/>
                <w:szCs w:val="20"/>
                <w:lang w:val="sr-Latn-CS"/>
              </w:rPr>
              <w:t>početku</w:t>
            </w:r>
            <w:r w:rsidR="00BF48F5" w:rsidRPr="00611344">
              <w:rPr>
                <w:b w:val="0"/>
                <w:noProof/>
                <w:sz w:val="20"/>
                <w:szCs w:val="20"/>
                <w:lang w:val="sr-Latn-CS"/>
              </w:rPr>
              <w:t xml:space="preserve"> </w:t>
            </w:r>
            <w:r>
              <w:rPr>
                <w:b w:val="0"/>
                <w:noProof/>
                <w:sz w:val="20"/>
                <w:szCs w:val="20"/>
                <w:lang w:val="sr-Latn-CS"/>
              </w:rPr>
              <w:t>godine</w:t>
            </w:r>
            <w:r w:rsidR="00BF48F5" w:rsidRPr="00611344">
              <w:rPr>
                <w:b w:val="0"/>
                <w:noProof/>
                <w:sz w:val="20"/>
                <w:szCs w:val="20"/>
                <w:lang w:val="sr-Latn-CS"/>
              </w:rPr>
              <w:t xml:space="preserve">, </w:t>
            </w:r>
            <w:r>
              <w:rPr>
                <w:b w:val="0"/>
                <w:noProof/>
                <w:sz w:val="20"/>
                <w:szCs w:val="20"/>
                <w:lang w:val="sr-Latn-CS"/>
              </w:rPr>
              <w:t>nabavka</w:t>
            </w:r>
            <w:r w:rsidR="00BF48F5" w:rsidRPr="00611344">
              <w:rPr>
                <w:b w:val="0"/>
                <w:noProof/>
                <w:sz w:val="20"/>
                <w:szCs w:val="20"/>
                <w:lang w:val="sr-Latn-CS"/>
              </w:rPr>
              <w:t xml:space="preserve"> </w:t>
            </w:r>
            <w:r>
              <w:rPr>
                <w:b w:val="0"/>
                <w:noProof/>
                <w:sz w:val="20"/>
                <w:szCs w:val="20"/>
                <w:lang w:val="sr-Latn-CS"/>
              </w:rPr>
              <w:t>od</w:t>
            </w:r>
            <w:r w:rsidR="00BF48F5" w:rsidRPr="00611344">
              <w:rPr>
                <w:b w:val="0"/>
                <w:noProof/>
                <w:sz w:val="20"/>
                <w:szCs w:val="20"/>
                <w:lang w:val="sr-Latn-CS"/>
              </w:rPr>
              <w:t xml:space="preserve"> </w:t>
            </w:r>
            <w:r>
              <w:rPr>
                <w:b w:val="0"/>
                <w:noProof/>
                <w:sz w:val="20"/>
                <w:szCs w:val="20"/>
                <w:lang w:val="sr-Latn-CS"/>
              </w:rPr>
              <w:t>drugih</w:t>
            </w:r>
            <w:r w:rsidR="00BF48F5" w:rsidRPr="00611344">
              <w:rPr>
                <w:b w:val="0"/>
                <w:noProof/>
                <w:sz w:val="20"/>
                <w:szCs w:val="20"/>
                <w:lang w:val="sr-Latn-CS"/>
              </w:rPr>
              <w:t xml:space="preserve"> </w:t>
            </w:r>
            <w:r>
              <w:rPr>
                <w:b w:val="0"/>
                <w:noProof/>
                <w:sz w:val="20"/>
                <w:szCs w:val="20"/>
                <w:lang w:val="sr-Latn-CS"/>
              </w:rPr>
              <w:t>u</w:t>
            </w:r>
            <w:r w:rsidR="00BF48F5" w:rsidRPr="00611344">
              <w:rPr>
                <w:b w:val="0"/>
                <w:noProof/>
                <w:sz w:val="20"/>
                <w:szCs w:val="20"/>
                <w:lang w:val="sr-Latn-CS"/>
              </w:rPr>
              <w:t xml:space="preserve"> </w:t>
            </w:r>
            <w:r>
              <w:rPr>
                <w:b w:val="0"/>
                <w:noProof/>
                <w:sz w:val="20"/>
                <w:szCs w:val="20"/>
                <w:lang w:val="sr-Latn-CS"/>
              </w:rPr>
              <w:t>zemlji</w:t>
            </w:r>
            <w:r w:rsidR="00BF48F5" w:rsidRPr="00611344">
              <w:rPr>
                <w:b w:val="0"/>
                <w:noProof/>
                <w:sz w:val="20"/>
                <w:szCs w:val="20"/>
                <w:lang w:val="sr-Latn-CS"/>
              </w:rPr>
              <w:t xml:space="preserve">, </w:t>
            </w:r>
            <w:r>
              <w:rPr>
                <w:b w:val="0"/>
                <w:noProof/>
                <w:sz w:val="20"/>
                <w:szCs w:val="20"/>
                <w:lang w:val="sr-Latn-CS"/>
              </w:rPr>
              <w:t>uvoz</w:t>
            </w:r>
            <w:r w:rsidR="00BF48F5" w:rsidRPr="00611344">
              <w:rPr>
                <w:b w:val="0"/>
                <w:noProof/>
                <w:sz w:val="20"/>
                <w:szCs w:val="20"/>
                <w:lang w:val="sr-Latn-CS"/>
              </w:rPr>
              <w:t xml:space="preserve">, </w:t>
            </w:r>
            <w:r>
              <w:rPr>
                <w:b w:val="0"/>
                <w:noProof/>
                <w:sz w:val="20"/>
                <w:szCs w:val="20"/>
                <w:lang w:val="sr-Latn-CS"/>
              </w:rPr>
              <w:t>izvoz</w:t>
            </w:r>
            <w:r w:rsidR="00BF48F5" w:rsidRPr="00611344">
              <w:rPr>
                <w:b w:val="0"/>
                <w:noProof/>
                <w:sz w:val="20"/>
                <w:szCs w:val="20"/>
                <w:lang w:val="sr-Latn-CS"/>
              </w:rPr>
              <w:t xml:space="preserve">, </w:t>
            </w:r>
            <w:r>
              <w:rPr>
                <w:b w:val="0"/>
                <w:noProof/>
                <w:sz w:val="20"/>
                <w:szCs w:val="20"/>
                <w:lang w:val="sr-Latn-CS"/>
              </w:rPr>
              <w:t>sopstvena</w:t>
            </w:r>
            <w:r w:rsidR="00BF48F5" w:rsidRPr="00611344">
              <w:rPr>
                <w:b w:val="0"/>
                <w:noProof/>
                <w:sz w:val="20"/>
                <w:szCs w:val="20"/>
                <w:lang w:val="sr-Latn-CS"/>
              </w:rPr>
              <w:t xml:space="preserve"> </w:t>
            </w:r>
            <w:r>
              <w:rPr>
                <w:b w:val="0"/>
                <w:noProof/>
                <w:sz w:val="20"/>
                <w:szCs w:val="20"/>
                <w:lang w:val="sr-Latn-CS"/>
              </w:rPr>
              <w:t>potrošnja</w:t>
            </w:r>
            <w:r w:rsidR="00BF48F5" w:rsidRPr="00611344">
              <w:rPr>
                <w:b w:val="0"/>
                <w:noProof/>
                <w:sz w:val="20"/>
                <w:szCs w:val="20"/>
                <w:lang w:val="sr-Latn-CS"/>
              </w:rPr>
              <w:t xml:space="preserve">, </w:t>
            </w:r>
            <w:r>
              <w:rPr>
                <w:b w:val="0"/>
                <w:noProof/>
                <w:sz w:val="20"/>
                <w:szCs w:val="20"/>
                <w:lang w:val="sr-Latn-CS"/>
              </w:rPr>
              <w:t>gubici</w:t>
            </w:r>
            <w:r w:rsidR="00BF48F5" w:rsidRPr="00611344">
              <w:rPr>
                <w:b w:val="0"/>
                <w:noProof/>
                <w:sz w:val="20"/>
                <w:szCs w:val="20"/>
                <w:lang w:val="sr-Latn-CS"/>
              </w:rPr>
              <w:t xml:space="preserve">, </w:t>
            </w:r>
            <w:r>
              <w:rPr>
                <w:b w:val="0"/>
                <w:noProof/>
                <w:sz w:val="20"/>
                <w:szCs w:val="20"/>
                <w:lang w:val="sr-Latn-CS"/>
              </w:rPr>
              <w:t>zalihe</w:t>
            </w:r>
            <w:r w:rsidR="00BF48F5" w:rsidRPr="00611344">
              <w:rPr>
                <w:b w:val="0"/>
                <w:noProof/>
                <w:sz w:val="20"/>
                <w:szCs w:val="20"/>
                <w:lang w:val="sr-Latn-CS"/>
              </w:rPr>
              <w:t xml:space="preserve"> </w:t>
            </w:r>
            <w:r>
              <w:rPr>
                <w:b w:val="0"/>
                <w:noProof/>
                <w:sz w:val="20"/>
                <w:szCs w:val="20"/>
                <w:lang w:val="sr-Latn-CS"/>
              </w:rPr>
              <w:t>na</w:t>
            </w:r>
            <w:r w:rsidR="00BF48F5" w:rsidRPr="00611344">
              <w:rPr>
                <w:b w:val="0"/>
                <w:noProof/>
                <w:sz w:val="20"/>
                <w:szCs w:val="20"/>
                <w:lang w:val="sr-Latn-CS"/>
              </w:rPr>
              <w:t xml:space="preserve"> </w:t>
            </w:r>
            <w:r>
              <w:rPr>
                <w:b w:val="0"/>
                <w:noProof/>
                <w:sz w:val="20"/>
                <w:szCs w:val="20"/>
                <w:lang w:val="sr-Latn-CS"/>
              </w:rPr>
              <w:t>kraju</w:t>
            </w:r>
            <w:r w:rsidR="00BF48F5" w:rsidRPr="00611344">
              <w:rPr>
                <w:b w:val="0"/>
                <w:noProof/>
                <w:sz w:val="20"/>
                <w:szCs w:val="20"/>
                <w:lang w:val="sr-Latn-CS"/>
              </w:rPr>
              <w:t xml:space="preserve"> </w:t>
            </w:r>
            <w:r>
              <w:rPr>
                <w:b w:val="0"/>
                <w:noProof/>
                <w:sz w:val="20"/>
                <w:szCs w:val="20"/>
                <w:lang w:val="sr-Latn-CS"/>
              </w:rPr>
              <w:t>godine</w:t>
            </w:r>
            <w:r w:rsidR="00BF48F5" w:rsidRPr="00611344">
              <w:rPr>
                <w:b w:val="0"/>
                <w:noProof/>
                <w:sz w:val="20"/>
                <w:szCs w:val="20"/>
                <w:lang w:val="sr-Latn-CS"/>
              </w:rPr>
              <w:t xml:space="preserve"> </w:t>
            </w:r>
            <w:r>
              <w:rPr>
                <w:b w:val="0"/>
                <w:noProof/>
                <w:sz w:val="20"/>
                <w:szCs w:val="20"/>
                <w:lang w:val="sr-Latn-CS"/>
              </w:rPr>
              <w:t>i</w:t>
            </w:r>
            <w:r w:rsidR="00BF48F5" w:rsidRPr="00611344">
              <w:rPr>
                <w:b w:val="0"/>
                <w:noProof/>
                <w:sz w:val="20"/>
                <w:szCs w:val="20"/>
                <w:lang w:val="sr-Latn-CS"/>
              </w:rPr>
              <w:t xml:space="preserve"> </w:t>
            </w:r>
            <w:r>
              <w:rPr>
                <w:b w:val="0"/>
                <w:noProof/>
                <w:sz w:val="20"/>
                <w:szCs w:val="20"/>
                <w:lang w:val="sr-Latn-CS"/>
              </w:rPr>
              <w:t>prodaja</w:t>
            </w:r>
            <w:r w:rsidR="00BF48F5" w:rsidRPr="00611344">
              <w:rPr>
                <w:b w:val="0"/>
                <w:noProof/>
                <w:sz w:val="20"/>
                <w:szCs w:val="20"/>
                <w:lang w:val="sr-Latn-CS"/>
              </w:rPr>
              <w:t xml:space="preserve"> </w:t>
            </w:r>
            <w:r>
              <w:rPr>
                <w:b w:val="0"/>
                <w:noProof/>
                <w:sz w:val="20"/>
                <w:szCs w:val="20"/>
                <w:lang w:val="sr-Latn-CS"/>
              </w:rPr>
              <w:t>u</w:t>
            </w:r>
            <w:r w:rsidR="00BF48F5" w:rsidRPr="00611344">
              <w:rPr>
                <w:b w:val="0"/>
                <w:noProof/>
                <w:sz w:val="20"/>
                <w:szCs w:val="20"/>
                <w:lang w:val="sr-Latn-CS"/>
              </w:rPr>
              <w:t xml:space="preserve"> </w:t>
            </w:r>
            <w:r>
              <w:rPr>
                <w:b w:val="0"/>
                <w:noProof/>
                <w:sz w:val="20"/>
                <w:szCs w:val="20"/>
                <w:lang w:val="sr-Latn-CS"/>
              </w:rPr>
              <w:t>zemlji</w:t>
            </w:r>
            <w:r w:rsidR="00BF48F5" w:rsidRPr="00611344">
              <w:rPr>
                <w:b w:val="0"/>
                <w:noProof/>
                <w:sz w:val="20"/>
                <w:szCs w:val="20"/>
                <w:lang w:val="sr-Latn-CS"/>
              </w:rPr>
              <w:t xml:space="preserve">; </w:t>
            </w:r>
            <w:r>
              <w:rPr>
                <w:b w:val="0"/>
                <w:noProof/>
                <w:sz w:val="20"/>
                <w:szCs w:val="20"/>
                <w:lang w:val="sr-Latn-CS"/>
              </w:rPr>
              <w:t>prodaja</w:t>
            </w:r>
            <w:r w:rsidR="00BF48F5" w:rsidRPr="00611344">
              <w:rPr>
                <w:b w:val="0"/>
                <w:noProof/>
                <w:sz w:val="20"/>
                <w:szCs w:val="20"/>
                <w:lang w:val="sr-Latn-CS"/>
              </w:rPr>
              <w:t xml:space="preserve"> </w:t>
            </w:r>
            <w:r>
              <w:rPr>
                <w:b w:val="0"/>
                <w:noProof/>
                <w:sz w:val="20"/>
                <w:szCs w:val="20"/>
                <w:lang w:val="sr-Latn-CS"/>
              </w:rPr>
              <w:t>uglja</w:t>
            </w:r>
            <w:r w:rsidR="00BF48F5" w:rsidRPr="00611344">
              <w:rPr>
                <w:b w:val="0"/>
                <w:noProof/>
                <w:sz w:val="20"/>
                <w:szCs w:val="20"/>
                <w:lang w:val="sr-Latn-CS"/>
              </w:rPr>
              <w:t xml:space="preserve"> </w:t>
            </w:r>
            <w:r>
              <w:rPr>
                <w:b w:val="0"/>
                <w:noProof/>
                <w:sz w:val="20"/>
                <w:szCs w:val="20"/>
                <w:lang w:val="sr-Latn-CS"/>
              </w:rPr>
              <w:t>i</w:t>
            </w:r>
            <w:r w:rsidR="00BF48F5" w:rsidRPr="00611344">
              <w:rPr>
                <w:b w:val="0"/>
                <w:noProof/>
                <w:sz w:val="20"/>
                <w:szCs w:val="20"/>
                <w:lang w:val="sr-Latn-CS"/>
              </w:rPr>
              <w:t xml:space="preserve"> </w:t>
            </w:r>
            <w:r>
              <w:rPr>
                <w:b w:val="0"/>
                <w:noProof/>
                <w:sz w:val="20"/>
                <w:szCs w:val="20"/>
                <w:lang w:val="sr-Latn-CS"/>
              </w:rPr>
              <w:t>proizvoda</w:t>
            </w:r>
            <w:r w:rsidR="00BF48F5" w:rsidRPr="00611344">
              <w:rPr>
                <w:b w:val="0"/>
                <w:noProof/>
                <w:sz w:val="20"/>
                <w:szCs w:val="20"/>
                <w:lang w:val="sr-Latn-CS"/>
              </w:rPr>
              <w:t xml:space="preserve"> </w:t>
            </w:r>
            <w:r>
              <w:rPr>
                <w:b w:val="0"/>
                <w:noProof/>
                <w:sz w:val="20"/>
                <w:szCs w:val="20"/>
                <w:lang w:val="sr-Latn-CS"/>
              </w:rPr>
              <w:t>od</w:t>
            </w:r>
            <w:r w:rsidR="00BF48F5" w:rsidRPr="00611344">
              <w:rPr>
                <w:b w:val="0"/>
                <w:noProof/>
                <w:sz w:val="20"/>
                <w:szCs w:val="20"/>
                <w:lang w:val="sr-Latn-CS"/>
              </w:rPr>
              <w:t xml:space="preserve"> </w:t>
            </w:r>
            <w:r>
              <w:rPr>
                <w:b w:val="0"/>
                <w:noProof/>
                <w:sz w:val="20"/>
                <w:szCs w:val="20"/>
                <w:lang w:val="sr-Latn-CS"/>
              </w:rPr>
              <w:t>uglja</w:t>
            </w:r>
            <w:r w:rsidR="00BF48F5" w:rsidRPr="00611344">
              <w:rPr>
                <w:b w:val="0"/>
                <w:noProof/>
                <w:sz w:val="20"/>
                <w:szCs w:val="20"/>
                <w:lang w:val="sr-Latn-CS"/>
              </w:rPr>
              <w:t xml:space="preserve"> </w:t>
            </w:r>
            <w:r>
              <w:rPr>
                <w:b w:val="0"/>
                <w:noProof/>
                <w:sz w:val="20"/>
                <w:szCs w:val="20"/>
                <w:lang w:val="sr-Latn-CS"/>
              </w:rPr>
              <w:t>u</w:t>
            </w:r>
            <w:r w:rsidR="00BF48F5" w:rsidRPr="00611344">
              <w:rPr>
                <w:b w:val="0"/>
                <w:noProof/>
                <w:sz w:val="20"/>
                <w:szCs w:val="20"/>
                <w:lang w:val="sr-Latn-CS"/>
              </w:rPr>
              <w:t xml:space="preserve"> </w:t>
            </w:r>
            <w:r>
              <w:rPr>
                <w:b w:val="0"/>
                <w:noProof/>
                <w:sz w:val="20"/>
                <w:szCs w:val="20"/>
                <w:lang w:val="sr-Latn-CS"/>
              </w:rPr>
              <w:t>zemlji</w:t>
            </w:r>
            <w:r w:rsidR="00BF48F5" w:rsidRPr="00611344">
              <w:rPr>
                <w:b w:val="0"/>
                <w:noProof/>
                <w:sz w:val="20"/>
                <w:szCs w:val="20"/>
                <w:lang w:val="sr-Latn-CS"/>
              </w:rPr>
              <w:t xml:space="preserve"> </w:t>
            </w:r>
            <w:r>
              <w:rPr>
                <w:b w:val="0"/>
                <w:noProof/>
                <w:sz w:val="20"/>
                <w:szCs w:val="20"/>
                <w:lang w:val="sr-Latn-CS"/>
              </w:rPr>
              <w:t>ukupno</w:t>
            </w:r>
            <w:r w:rsidR="00BF48F5" w:rsidRPr="00611344">
              <w:rPr>
                <w:b w:val="0"/>
                <w:noProof/>
                <w:sz w:val="20"/>
                <w:szCs w:val="20"/>
                <w:lang w:val="sr-Latn-CS"/>
              </w:rPr>
              <w:t xml:space="preserve">, </w:t>
            </w:r>
            <w:r>
              <w:rPr>
                <w:b w:val="0"/>
                <w:noProof/>
                <w:sz w:val="20"/>
                <w:szCs w:val="20"/>
                <w:lang w:val="sr-Latn-CS"/>
              </w:rPr>
              <w:t>prodaja</w:t>
            </w:r>
            <w:r w:rsidR="00BF48F5" w:rsidRPr="00611344">
              <w:rPr>
                <w:b w:val="0"/>
                <w:noProof/>
                <w:sz w:val="20"/>
                <w:szCs w:val="20"/>
                <w:lang w:val="sr-Latn-CS"/>
              </w:rPr>
              <w:t xml:space="preserve"> </w:t>
            </w:r>
            <w:r>
              <w:rPr>
                <w:b w:val="0"/>
                <w:noProof/>
                <w:sz w:val="20"/>
                <w:szCs w:val="20"/>
                <w:lang w:val="sr-Latn-CS"/>
              </w:rPr>
              <w:t>trgovini</w:t>
            </w:r>
            <w:r w:rsidR="00BF48F5" w:rsidRPr="00611344">
              <w:rPr>
                <w:b w:val="0"/>
                <w:noProof/>
                <w:sz w:val="20"/>
                <w:szCs w:val="20"/>
                <w:lang w:val="sr-Latn-CS"/>
              </w:rPr>
              <w:t xml:space="preserve"> </w:t>
            </w:r>
            <w:r>
              <w:rPr>
                <w:b w:val="0"/>
                <w:noProof/>
                <w:sz w:val="20"/>
                <w:szCs w:val="20"/>
                <w:lang w:val="sr-Latn-CS"/>
              </w:rPr>
              <w:t>i</w:t>
            </w:r>
            <w:r w:rsidR="00BF48F5" w:rsidRPr="00611344">
              <w:rPr>
                <w:b w:val="0"/>
                <w:noProof/>
                <w:sz w:val="20"/>
                <w:szCs w:val="20"/>
                <w:lang w:val="sr-Latn-CS"/>
              </w:rPr>
              <w:t xml:space="preserve"> </w:t>
            </w:r>
            <w:r>
              <w:rPr>
                <w:b w:val="0"/>
                <w:noProof/>
                <w:sz w:val="20"/>
                <w:szCs w:val="20"/>
                <w:lang w:val="sr-Latn-CS"/>
              </w:rPr>
              <w:t>prodaja</w:t>
            </w:r>
            <w:r w:rsidR="00BF48F5" w:rsidRPr="00611344">
              <w:rPr>
                <w:b w:val="0"/>
                <w:noProof/>
                <w:sz w:val="20"/>
                <w:szCs w:val="20"/>
                <w:lang w:val="sr-Latn-CS"/>
              </w:rPr>
              <w:t xml:space="preserve"> </w:t>
            </w:r>
            <w:r>
              <w:rPr>
                <w:b w:val="0"/>
                <w:noProof/>
                <w:sz w:val="20"/>
                <w:szCs w:val="20"/>
                <w:lang w:val="sr-Latn-CS"/>
              </w:rPr>
              <w:t>krajnjim</w:t>
            </w:r>
            <w:r w:rsidR="00BF48F5" w:rsidRPr="00611344">
              <w:rPr>
                <w:b w:val="0"/>
                <w:noProof/>
                <w:sz w:val="20"/>
                <w:szCs w:val="20"/>
                <w:lang w:val="sr-Latn-CS"/>
              </w:rPr>
              <w:t xml:space="preserve"> </w:t>
            </w:r>
            <w:r>
              <w:rPr>
                <w:b w:val="0"/>
                <w:noProof/>
                <w:sz w:val="20"/>
                <w:szCs w:val="20"/>
                <w:lang w:val="sr-Latn-CS"/>
              </w:rPr>
              <w:t>potrošačima</w:t>
            </w:r>
            <w:r w:rsidR="00BF48F5" w:rsidRPr="00611344">
              <w:rPr>
                <w:b w:val="0"/>
                <w:noProof/>
                <w:sz w:val="20"/>
                <w:szCs w:val="20"/>
                <w:lang w:val="sr-Latn-CS"/>
              </w:rPr>
              <w:t xml:space="preserve"> </w:t>
            </w:r>
            <w:r>
              <w:rPr>
                <w:b w:val="0"/>
                <w:noProof/>
                <w:sz w:val="20"/>
                <w:szCs w:val="20"/>
                <w:lang w:val="sr-Latn-CS"/>
              </w:rPr>
              <w:t>po</w:t>
            </w:r>
            <w:r w:rsidR="00BF48F5" w:rsidRPr="00611344">
              <w:rPr>
                <w:b w:val="0"/>
                <w:noProof/>
                <w:sz w:val="20"/>
                <w:szCs w:val="20"/>
                <w:lang w:val="sr-Latn-CS"/>
              </w:rPr>
              <w:t xml:space="preserve"> </w:t>
            </w:r>
            <w:r>
              <w:rPr>
                <w:b w:val="0"/>
                <w:noProof/>
                <w:sz w:val="20"/>
                <w:szCs w:val="20"/>
                <w:lang w:val="sr-Latn-CS"/>
              </w:rPr>
              <w:t>vrstama</w:t>
            </w:r>
            <w:r w:rsidR="00BF48F5" w:rsidRPr="00611344">
              <w:rPr>
                <w:b w:val="0"/>
                <w:noProof/>
                <w:sz w:val="20"/>
                <w:szCs w:val="20"/>
                <w:lang w:val="sr-Latn-CS"/>
              </w:rPr>
              <w:t xml:space="preserve"> </w:t>
            </w:r>
            <w:r>
              <w:rPr>
                <w:b w:val="0"/>
                <w:noProof/>
                <w:sz w:val="20"/>
                <w:szCs w:val="20"/>
                <w:lang w:val="sr-Latn-CS"/>
              </w:rPr>
              <w:t>potrošača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-4.9</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JP</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Železnice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špedicijom</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prorodnog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vađenjem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prirodnog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sirove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 xml:space="preserve"> -4.10.1</w:t>
            </w:r>
            <w:r>
              <w:rPr>
                <w:rFonts w:ascii="Times New Roman" w:hAnsi="Times New Roman"/>
                <w:noProof/>
                <w:szCs w:val="20"/>
                <w:lang w:val="sr-Latn-CS"/>
              </w:rPr>
              <w:t>a</w:t>
            </w:r>
            <w:r w:rsidR="00BF48F5" w:rsidRPr="00611344">
              <w:rPr>
                <w:rFonts w:ascii="Times New Roman" w:hAnsi="Times New Roman"/>
                <w:noProof/>
                <w:szCs w:val="20"/>
                <w:lang w:val="sr-Latn-CS"/>
              </w:rPr>
              <w:t>)</w:t>
            </w:r>
          </w:p>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i/>
                <w:noProof/>
                <w:szCs w:val="20"/>
                <w:lang w:val="sr-Latn-CS"/>
              </w:rPr>
              <w:t xml:space="preserve"> </w:t>
            </w:r>
          </w:p>
        </w:tc>
        <w:tc>
          <w:tcPr>
            <w:tcW w:w="3122" w:type="dxa"/>
            <w:gridSpan w:val="3"/>
          </w:tcPr>
          <w:p w:rsidR="00BF48F5" w:rsidRPr="00611344" w:rsidRDefault="00611344" w:rsidP="00432FC9">
            <w:pPr>
              <w:pStyle w:val="Heading3"/>
              <w:spacing w:before="60" w:after="60" w:line="223" w:lineRule="auto"/>
              <w:jc w:val="left"/>
              <w:rPr>
                <w:noProof/>
                <w:sz w:val="20"/>
                <w:szCs w:val="20"/>
                <w:lang w:val="sr-Latn-CS"/>
              </w:rPr>
            </w:pPr>
            <w:r>
              <w:rPr>
                <w:b w:val="0"/>
                <w:bCs w:val="0"/>
                <w:noProof/>
                <w:sz w:val="20"/>
                <w:szCs w:val="20"/>
                <w:lang w:val="sr-Latn-CS"/>
              </w:rPr>
              <w:t>Vađenje</w:t>
            </w:r>
            <w:r w:rsidR="00BF48F5" w:rsidRPr="00611344">
              <w:rPr>
                <w:b w:val="0"/>
                <w:bCs w:val="0"/>
                <w:noProof/>
                <w:sz w:val="20"/>
                <w:szCs w:val="20"/>
                <w:lang w:val="sr-Latn-CS"/>
              </w:rPr>
              <w:t xml:space="preserve"> </w:t>
            </w:r>
            <w:r>
              <w:rPr>
                <w:b w:val="0"/>
                <w:bCs w:val="0"/>
                <w:noProof/>
                <w:sz w:val="20"/>
                <w:szCs w:val="20"/>
                <w:lang w:val="sr-Latn-CS"/>
              </w:rPr>
              <w:t>prirodnog</w:t>
            </w:r>
            <w:r w:rsidR="00BF48F5" w:rsidRPr="00611344">
              <w:rPr>
                <w:b w:val="0"/>
                <w:bCs w:val="0"/>
                <w:noProof/>
                <w:sz w:val="20"/>
                <w:szCs w:val="20"/>
                <w:lang w:val="sr-Latn-CS"/>
              </w:rPr>
              <w:t xml:space="preserve"> </w:t>
            </w:r>
            <w:r>
              <w:rPr>
                <w:b w:val="0"/>
                <w:bCs w:val="0"/>
                <w:noProof/>
                <w:sz w:val="20"/>
                <w:szCs w:val="20"/>
                <w:lang w:val="sr-Latn-CS"/>
              </w:rPr>
              <w:t>gasa</w:t>
            </w:r>
            <w:r w:rsidR="00BF48F5" w:rsidRPr="00611344">
              <w:rPr>
                <w:b w:val="0"/>
                <w:bCs w:val="0"/>
                <w:noProof/>
                <w:sz w:val="20"/>
                <w:szCs w:val="20"/>
                <w:lang w:val="sr-Latn-CS"/>
              </w:rPr>
              <w:t xml:space="preserve">, </w:t>
            </w:r>
            <w:r>
              <w:rPr>
                <w:b w:val="0"/>
                <w:bCs w:val="0"/>
                <w:noProof/>
                <w:sz w:val="20"/>
                <w:szCs w:val="20"/>
                <w:lang w:val="sr-Latn-CS"/>
              </w:rPr>
              <w:t>sirove</w:t>
            </w:r>
            <w:r w:rsidR="00BF48F5" w:rsidRPr="00611344">
              <w:rPr>
                <w:b w:val="0"/>
                <w:bCs w:val="0"/>
                <w:noProof/>
                <w:sz w:val="20"/>
                <w:szCs w:val="20"/>
                <w:lang w:val="sr-Latn-CS"/>
              </w:rPr>
              <w:t xml:space="preserve"> </w:t>
            </w:r>
            <w:r>
              <w:rPr>
                <w:b w:val="0"/>
                <w:bCs w:val="0"/>
                <w:noProof/>
                <w:sz w:val="20"/>
                <w:szCs w:val="20"/>
                <w:lang w:val="sr-Latn-CS"/>
              </w:rPr>
              <w:t>nafte</w:t>
            </w:r>
            <w:r w:rsidR="00BF48F5" w:rsidRPr="00611344">
              <w:rPr>
                <w:b w:val="0"/>
                <w:bCs w:val="0"/>
                <w:noProof/>
                <w:sz w:val="20"/>
                <w:szCs w:val="20"/>
                <w:lang w:val="sr-Latn-CS"/>
              </w:rPr>
              <w:t xml:space="preserve"> </w:t>
            </w:r>
            <w:r>
              <w:rPr>
                <w:b w:val="0"/>
                <w:bCs w:val="0"/>
                <w:noProof/>
                <w:sz w:val="20"/>
                <w:szCs w:val="20"/>
                <w:lang w:val="sr-Latn-CS"/>
              </w:rPr>
              <w:t>i</w:t>
            </w:r>
            <w:r w:rsidR="00BF48F5" w:rsidRPr="00611344">
              <w:rPr>
                <w:b w:val="0"/>
                <w:bCs w:val="0"/>
                <w:noProof/>
                <w:sz w:val="20"/>
                <w:szCs w:val="20"/>
                <w:lang w:val="sr-Latn-CS"/>
              </w:rPr>
              <w:t xml:space="preserve"> </w:t>
            </w:r>
            <w:r>
              <w:rPr>
                <w:b w:val="0"/>
                <w:bCs w:val="0"/>
                <w:noProof/>
                <w:sz w:val="20"/>
                <w:szCs w:val="20"/>
                <w:lang w:val="sr-Latn-CS"/>
              </w:rPr>
              <w:t>proizvodnja</w:t>
            </w:r>
            <w:r w:rsidR="00BF48F5" w:rsidRPr="00611344">
              <w:rPr>
                <w:b w:val="0"/>
                <w:bCs w:val="0"/>
                <w:noProof/>
                <w:sz w:val="20"/>
                <w:szCs w:val="20"/>
                <w:lang w:val="sr-Latn-CS"/>
              </w:rPr>
              <w:t xml:space="preserve"> </w:t>
            </w:r>
            <w:r>
              <w:rPr>
                <w:b w:val="0"/>
                <w:bCs w:val="0"/>
                <w:noProof/>
                <w:sz w:val="20"/>
                <w:szCs w:val="20"/>
                <w:lang w:val="sr-Latn-CS"/>
              </w:rPr>
              <w:t>derivata</w:t>
            </w:r>
            <w:r w:rsidR="00BF48F5" w:rsidRPr="00611344">
              <w:rPr>
                <w:b w:val="0"/>
                <w:bCs w:val="0"/>
                <w:noProof/>
                <w:sz w:val="20"/>
                <w:szCs w:val="20"/>
                <w:lang w:val="sr-Latn-CS"/>
              </w:rPr>
              <w:t xml:space="preserve"> </w:t>
            </w:r>
            <w:r>
              <w:rPr>
                <w:b w:val="0"/>
                <w:bCs w:val="0"/>
                <w:noProof/>
                <w:sz w:val="20"/>
                <w:szCs w:val="20"/>
                <w:lang w:val="sr-Latn-CS"/>
              </w:rPr>
              <w:t>od</w:t>
            </w:r>
            <w:r w:rsidR="00BF48F5" w:rsidRPr="00611344">
              <w:rPr>
                <w:b w:val="0"/>
                <w:bCs w:val="0"/>
                <w:noProof/>
                <w:sz w:val="20"/>
                <w:szCs w:val="20"/>
                <w:lang w:val="sr-Latn-CS"/>
              </w:rPr>
              <w:t xml:space="preserve"> </w:t>
            </w:r>
            <w:r>
              <w:rPr>
                <w:b w:val="0"/>
                <w:bCs w:val="0"/>
                <w:noProof/>
                <w:sz w:val="20"/>
                <w:szCs w:val="20"/>
                <w:lang w:val="sr-Latn-CS"/>
              </w:rPr>
              <w:t>nafte</w:t>
            </w:r>
            <w:r w:rsidR="00BF48F5" w:rsidRPr="00611344">
              <w:rPr>
                <w:b w:val="0"/>
                <w:bCs w:val="0"/>
                <w:noProof/>
                <w:sz w:val="20"/>
                <w:szCs w:val="20"/>
                <w:lang w:val="sr-Latn-CS"/>
              </w:rPr>
              <w:t xml:space="preserve">; </w:t>
            </w:r>
            <w:r>
              <w:rPr>
                <w:b w:val="0"/>
                <w:bCs w:val="0"/>
                <w:noProof/>
                <w:sz w:val="20"/>
                <w:szCs w:val="20"/>
                <w:lang w:val="sr-Latn-CS"/>
              </w:rPr>
              <w:t>zalihe</w:t>
            </w:r>
            <w:r w:rsidR="00BF48F5" w:rsidRPr="00611344">
              <w:rPr>
                <w:b w:val="0"/>
                <w:bCs w:val="0"/>
                <w:noProof/>
                <w:sz w:val="20"/>
                <w:szCs w:val="20"/>
                <w:lang w:val="sr-Latn-CS"/>
              </w:rPr>
              <w:t xml:space="preserve"> </w:t>
            </w:r>
            <w:r>
              <w:rPr>
                <w:b w:val="0"/>
                <w:bCs w:val="0"/>
                <w:noProof/>
                <w:sz w:val="20"/>
                <w:szCs w:val="20"/>
                <w:lang w:val="sr-Latn-CS"/>
              </w:rPr>
              <w:t>na</w:t>
            </w:r>
            <w:r w:rsidR="00BF48F5" w:rsidRPr="00611344">
              <w:rPr>
                <w:b w:val="0"/>
                <w:bCs w:val="0"/>
                <w:noProof/>
                <w:sz w:val="20"/>
                <w:szCs w:val="20"/>
                <w:lang w:val="sr-Latn-CS"/>
              </w:rPr>
              <w:t xml:space="preserve"> </w:t>
            </w:r>
            <w:r>
              <w:rPr>
                <w:b w:val="0"/>
                <w:bCs w:val="0"/>
                <w:noProof/>
                <w:sz w:val="20"/>
                <w:szCs w:val="20"/>
                <w:lang w:val="sr-Latn-CS"/>
              </w:rPr>
              <w:t>početku</w:t>
            </w:r>
            <w:r w:rsidR="00BF48F5" w:rsidRPr="00611344">
              <w:rPr>
                <w:b w:val="0"/>
                <w:bCs w:val="0"/>
                <w:noProof/>
                <w:sz w:val="20"/>
                <w:szCs w:val="20"/>
                <w:lang w:val="sr-Latn-CS"/>
              </w:rPr>
              <w:t xml:space="preserve"> </w:t>
            </w:r>
            <w:r>
              <w:rPr>
                <w:b w:val="0"/>
                <w:bCs w:val="0"/>
                <w:noProof/>
                <w:sz w:val="20"/>
                <w:szCs w:val="20"/>
                <w:lang w:val="sr-Latn-CS"/>
              </w:rPr>
              <w:t>godine</w:t>
            </w:r>
            <w:r w:rsidR="00BF48F5" w:rsidRPr="00611344">
              <w:rPr>
                <w:b w:val="0"/>
                <w:bCs w:val="0"/>
                <w:noProof/>
                <w:sz w:val="20"/>
                <w:szCs w:val="20"/>
                <w:lang w:val="sr-Latn-CS"/>
              </w:rPr>
              <w:t xml:space="preserve">, </w:t>
            </w:r>
            <w:r>
              <w:rPr>
                <w:b w:val="0"/>
                <w:bCs w:val="0"/>
                <w:noProof/>
                <w:sz w:val="20"/>
                <w:szCs w:val="20"/>
                <w:lang w:val="sr-Latn-CS"/>
              </w:rPr>
              <w:t>ukupna</w:t>
            </w:r>
            <w:r w:rsidR="00BF48F5" w:rsidRPr="00611344">
              <w:rPr>
                <w:b w:val="0"/>
                <w:bCs w:val="0"/>
                <w:noProof/>
                <w:sz w:val="20"/>
                <w:szCs w:val="20"/>
                <w:lang w:val="sr-Latn-CS"/>
              </w:rPr>
              <w:t xml:space="preserve"> </w:t>
            </w:r>
            <w:r>
              <w:rPr>
                <w:b w:val="0"/>
                <w:bCs w:val="0"/>
                <w:noProof/>
                <w:sz w:val="20"/>
                <w:szCs w:val="20"/>
                <w:lang w:val="sr-Latn-CS"/>
              </w:rPr>
              <w:t>proizvodnja</w:t>
            </w:r>
            <w:r w:rsidR="00BF48F5" w:rsidRPr="00611344">
              <w:rPr>
                <w:b w:val="0"/>
                <w:bCs w:val="0"/>
                <w:noProof/>
                <w:sz w:val="20"/>
                <w:szCs w:val="20"/>
                <w:lang w:val="sr-Latn-CS"/>
              </w:rPr>
              <w:t xml:space="preserve">, </w:t>
            </w:r>
            <w:r>
              <w:rPr>
                <w:b w:val="0"/>
                <w:bCs w:val="0"/>
                <w:noProof/>
                <w:sz w:val="20"/>
                <w:szCs w:val="20"/>
                <w:lang w:val="sr-Latn-CS"/>
              </w:rPr>
              <w:t>uvoz</w:t>
            </w:r>
            <w:r w:rsidR="00BF48F5" w:rsidRPr="00611344">
              <w:rPr>
                <w:b w:val="0"/>
                <w:bCs w:val="0"/>
                <w:noProof/>
                <w:sz w:val="20"/>
                <w:szCs w:val="20"/>
                <w:lang w:val="sr-Latn-CS"/>
              </w:rPr>
              <w:t xml:space="preserve">, </w:t>
            </w:r>
            <w:r>
              <w:rPr>
                <w:b w:val="0"/>
                <w:bCs w:val="0"/>
                <w:noProof/>
                <w:sz w:val="20"/>
                <w:szCs w:val="20"/>
                <w:lang w:val="sr-Latn-CS"/>
              </w:rPr>
              <w:t>nabavka</w:t>
            </w:r>
            <w:r w:rsidR="00BF48F5" w:rsidRPr="00611344">
              <w:rPr>
                <w:b w:val="0"/>
                <w:bCs w:val="0"/>
                <w:noProof/>
                <w:sz w:val="20"/>
                <w:szCs w:val="20"/>
                <w:lang w:val="sr-Latn-CS"/>
              </w:rPr>
              <w:t xml:space="preserve"> </w:t>
            </w:r>
            <w:r>
              <w:rPr>
                <w:b w:val="0"/>
                <w:bCs w:val="0"/>
                <w:noProof/>
                <w:sz w:val="20"/>
                <w:szCs w:val="20"/>
                <w:lang w:val="sr-Latn-CS"/>
              </w:rPr>
              <w:t>od</w:t>
            </w:r>
            <w:r w:rsidR="00BF48F5" w:rsidRPr="00611344">
              <w:rPr>
                <w:b w:val="0"/>
                <w:bCs w:val="0"/>
                <w:noProof/>
                <w:sz w:val="20"/>
                <w:szCs w:val="20"/>
                <w:lang w:val="sr-Latn-CS"/>
              </w:rPr>
              <w:t xml:space="preserve"> </w:t>
            </w:r>
            <w:r>
              <w:rPr>
                <w:b w:val="0"/>
                <w:bCs w:val="0"/>
                <w:noProof/>
                <w:sz w:val="20"/>
                <w:szCs w:val="20"/>
                <w:lang w:val="sr-Latn-CS"/>
              </w:rPr>
              <w:t>drugih</w:t>
            </w:r>
            <w:r w:rsidR="00BF48F5" w:rsidRPr="00611344">
              <w:rPr>
                <w:b w:val="0"/>
                <w:bCs w:val="0"/>
                <w:noProof/>
                <w:sz w:val="20"/>
                <w:szCs w:val="20"/>
                <w:lang w:val="sr-Latn-CS"/>
              </w:rPr>
              <w:t xml:space="preserve"> </w:t>
            </w:r>
            <w:r>
              <w:rPr>
                <w:b w:val="0"/>
                <w:bCs w:val="0"/>
                <w:noProof/>
                <w:sz w:val="20"/>
                <w:szCs w:val="20"/>
                <w:lang w:val="sr-Latn-CS"/>
              </w:rPr>
              <w:t>u</w:t>
            </w:r>
            <w:r w:rsidR="00BF48F5" w:rsidRPr="00611344">
              <w:rPr>
                <w:b w:val="0"/>
                <w:bCs w:val="0"/>
                <w:noProof/>
                <w:sz w:val="20"/>
                <w:szCs w:val="20"/>
                <w:lang w:val="sr-Latn-CS"/>
              </w:rPr>
              <w:t xml:space="preserve"> </w:t>
            </w:r>
            <w:r>
              <w:rPr>
                <w:b w:val="0"/>
                <w:bCs w:val="0"/>
                <w:noProof/>
                <w:sz w:val="20"/>
                <w:szCs w:val="20"/>
                <w:lang w:val="sr-Latn-CS"/>
              </w:rPr>
              <w:t>zemlji</w:t>
            </w:r>
            <w:r w:rsidR="00BF48F5" w:rsidRPr="00611344">
              <w:rPr>
                <w:b w:val="0"/>
                <w:bCs w:val="0"/>
                <w:noProof/>
                <w:sz w:val="20"/>
                <w:szCs w:val="20"/>
                <w:lang w:val="sr-Latn-CS"/>
              </w:rPr>
              <w:t xml:space="preserve">, </w:t>
            </w:r>
            <w:r>
              <w:rPr>
                <w:b w:val="0"/>
                <w:bCs w:val="0"/>
                <w:noProof/>
                <w:sz w:val="20"/>
                <w:szCs w:val="20"/>
                <w:lang w:val="sr-Latn-CS"/>
              </w:rPr>
              <w:t>finalni</w:t>
            </w:r>
            <w:r w:rsidR="00BF48F5" w:rsidRPr="00611344">
              <w:rPr>
                <w:b w:val="0"/>
                <w:bCs w:val="0"/>
                <w:noProof/>
                <w:sz w:val="20"/>
                <w:szCs w:val="20"/>
                <w:lang w:val="sr-Latn-CS"/>
              </w:rPr>
              <w:t xml:space="preserve"> </w:t>
            </w:r>
            <w:r>
              <w:rPr>
                <w:b w:val="0"/>
                <w:bCs w:val="0"/>
                <w:noProof/>
                <w:sz w:val="20"/>
                <w:szCs w:val="20"/>
                <w:lang w:val="sr-Latn-CS"/>
              </w:rPr>
              <w:t>proizvodi</w:t>
            </w:r>
            <w:r w:rsidR="00BF48F5" w:rsidRPr="00611344">
              <w:rPr>
                <w:b w:val="0"/>
                <w:bCs w:val="0"/>
                <w:noProof/>
                <w:sz w:val="20"/>
                <w:szCs w:val="20"/>
                <w:lang w:val="sr-Latn-CS"/>
              </w:rPr>
              <w:t xml:space="preserve"> </w:t>
            </w:r>
            <w:r>
              <w:rPr>
                <w:b w:val="0"/>
                <w:bCs w:val="0"/>
                <w:noProof/>
                <w:sz w:val="20"/>
                <w:szCs w:val="20"/>
                <w:lang w:val="sr-Latn-CS"/>
              </w:rPr>
              <w:t>vraćeni</w:t>
            </w:r>
            <w:r w:rsidR="00BF48F5" w:rsidRPr="00611344">
              <w:rPr>
                <w:b w:val="0"/>
                <w:bCs w:val="0"/>
                <w:noProof/>
                <w:sz w:val="20"/>
                <w:szCs w:val="20"/>
                <w:lang w:val="sr-Latn-CS"/>
              </w:rPr>
              <w:t xml:space="preserve"> </w:t>
            </w:r>
            <w:r>
              <w:rPr>
                <w:b w:val="0"/>
                <w:bCs w:val="0"/>
                <w:noProof/>
                <w:sz w:val="20"/>
                <w:szCs w:val="20"/>
                <w:lang w:val="sr-Latn-CS"/>
              </w:rPr>
              <w:t>u</w:t>
            </w:r>
            <w:r w:rsidR="00BF48F5" w:rsidRPr="00611344">
              <w:rPr>
                <w:b w:val="0"/>
                <w:bCs w:val="0"/>
                <w:noProof/>
                <w:sz w:val="20"/>
                <w:szCs w:val="20"/>
                <w:lang w:val="sr-Latn-CS"/>
              </w:rPr>
              <w:t xml:space="preserve"> </w:t>
            </w:r>
            <w:r>
              <w:rPr>
                <w:b w:val="0"/>
                <w:bCs w:val="0"/>
                <w:noProof/>
                <w:sz w:val="20"/>
                <w:szCs w:val="20"/>
                <w:lang w:val="sr-Latn-CS"/>
              </w:rPr>
              <w:t>proces</w:t>
            </w:r>
            <w:r w:rsidR="00BF48F5" w:rsidRPr="00611344">
              <w:rPr>
                <w:b w:val="0"/>
                <w:bCs w:val="0"/>
                <w:noProof/>
                <w:sz w:val="20"/>
                <w:szCs w:val="20"/>
                <w:lang w:val="sr-Latn-CS"/>
              </w:rPr>
              <w:t xml:space="preserve"> </w:t>
            </w:r>
            <w:r>
              <w:rPr>
                <w:b w:val="0"/>
                <w:bCs w:val="0"/>
                <w:noProof/>
                <w:sz w:val="20"/>
                <w:szCs w:val="20"/>
                <w:lang w:val="sr-Latn-CS"/>
              </w:rPr>
              <w:t>proizvodnje</w:t>
            </w:r>
            <w:r w:rsidR="00BF48F5" w:rsidRPr="00611344">
              <w:rPr>
                <w:b w:val="0"/>
                <w:bCs w:val="0"/>
                <w:noProof/>
                <w:sz w:val="20"/>
                <w:szCs w:val="20"/>
                <w:lang w:val="sr-Latn-CS"/>
              </w:rPr>
              <w:t xml:space="preserve">, </w:t>
            </w:r>
            <w:r>
              <w:rPr>
                <w:b w:val="0"/>
                <w:bCs w:val="0"/>
                <w:noProof/>
                <w:sz w:val="20"/>
                <w:szCs w:val="20"/>
                <w:lang w:val="sr-Latn-CS"/>
              </w:rPr>
              <w:t>ponovo</w:t>
            </w:r>
            <w:r w:rsidR="00BF48F5" w:rsidRPr="00611344">
              <w:rPr>
                <w:b w:val="0"/>
                <w:bCs w:val="0"/>
                <w:noProof/>
                <w:sz w:val="20"/>
                <w:szCs w:val="20"/>
                <w:lang w:val="sr-Latn-CS"/>
              </w:rPr>
              <w:t xml:space="preserve"> </w:t>
            </w:r>
            <w:r>
              <w:rPr>
                <w:b w:val="0"/>
                <w:bCs w:val="0"/>
                <w:noProof/>
                <w:sz w:val="20"/>
                <w:szCs w:val="20"/>
                <w:lang w:val="sr-Latn-CS"/>
              </w:rPr>
              <w:t>razvrstani</w:t>
            </w:r>
            <w:r w:rsidR="00BF48F5" w:rsidRPr="00611344">
              <w:rPr>
                <w:b w:val="0"/>
                <w:bCs w:val="0"/>
                <w:noProof/>
                <w:sz w:val="20"/>
                <w:szCs w:val="20"/>
                <w:lang w:val="sr-Latn-CS"/>
              </w:rPr>
              <w:t xml:space="preserve"> </w:t>
            </w:r>
            <w:r>
              <w:rPr>
                <w:b w:val="0"/>
                <w:bCs w:val="0"/>
                <w:noProof/>
                <w:sz w:val="20"/>
                <w:szCs w:val="20"/>
                <w:lang w:val="sr-Latn-CS"/>
              </w:rPr>
              <w:t>proizvodi</w:t>
            </w:r>
            <w:r w:rsidR="00BF48F5" w:rsidRPr="00611344">
              <w:rPr>
                <w:b w:val="0"/>
                <w:bCs w:val="0"/>
                <w:noProof/>
                <w:sz w:val="20"/>
                <w:szCs w:val="20"/>
                <w:lang w:val="sr-Latn-CS"/>
              </w:rPr>
              <w:t xml:space="preserve"> </w:t>
            </w:r>
            <w:r>
              <w:rPr>
                <w:b w:val="0"/>
                <w:bCs w:val="0"/>
                <w:noProof/>
                <w:sz w:val="20"/>
                <w:szCs w:val="20"/>
                <w:lang w:val="sr-Latn-CS"/>
              </w:rPr>
              <w:t>usled</w:t>
            </w:r>
            <w:r w:rsidR="00BF48F5" w:rsidRPr="00611344">
              <w:rPr>
                <w:b w:val="0"/>
                <w:bCs w:val="0"/>
                <w:noProof/>
                <w:sz w:val="20"/>
                <w:szCs w:val="20"/>
                <w:lang w:val="sr-Latn-CS"/>
              </w:rPr>
              <w:t xml:space="preserve"> </w:t>
            </w:r>
            <w:r>
              <w:rPr>
                <w:b w:val="0"/>
                <w:bCs w:val="0"/>
                <w:noProof/>
                <w:sz w:val="20"/>
                <w:szCs w:val="20"/>
                <w:lang w:val="sr-Latn-CS"/>
              </w:rPr>
              <w:t>promene</w:t>
            </w:r>
            <w:r w:rsidR="00BF48F5" w:rsidRPr="00611344">
              <w:rPr>
                <w:b w:val="0"/>
                <w:bCs w:val="0"/>
                <w:noProof/>
                <w:sz w:val="20"/>
                <w:szCs w:val="20"/>
                <w:lang w:val="sr-Latn-CS"/>
              </w:rPr>
              <w:t xml:space="preserve"> </w:t>
            </w:r>
            <w:r>
              <w:rPr>
                <w:b w:val="0"/>
                <w:bCs w:val="0"/>
                <w:noProof/>
                <w:sz w:val="20"/>
                <w:szCs w:val="20"/>
                <w:lang w:val="sr-Latn-CS"/>
              </w:rPr>
              <w:t>kvaliteta</w:t>
            </w:r>
            <w:r w:rsidR="00BF48F5" w:rsidRPr="00611344">
              <w:rPr>
                <w:b w:val="0"/>
                <w:bCs w:val="0"/>
                <w:noProof/>
                <w:sz w:val="20"/>
                <w:szCs w:val="20"/>
                <w:lang w:val="sr-Latn-CS"/>
              </w:rPr>
              <w:t xml:space="preserve">, </w:t>
            </w:r>
            <w:r>
              <w:rPr>
                <w:b w:val="0"/>
                <w:bCs w:val="0"/>
                <w:noProof/>
                <w:sz w:val="20"/>
                <w:szCs w:val="20"/>
                <w:lang w:val="sr-Latn-CS"/>
              </w:rPr>
              <w:t>potrošnja</w:t>
            </w:r>
            <w:r w:rsidR="00BF48F5" w:rsidRPr="00611344">
              <w:rPr>
                <w:b w:val="0"/>
                <w:bCs w:val="0"/>
                <w:noProof/>
                <w:sz w:val="20"/>
                <w:szCs w:val="20"/>
                <w:lang w:val="sr-Latn-CS"/>
              </w:rPr>
              <w:t xml:space="preserve"> </w:t>
            </w:r>
            <w:r>
              <w:rPr>
                <w:b w:val="0"/>
                <w:bCs w:val="0"/>
                <w:noProof/>
                <w:sz w:val="20"/>
                <w:szCs w:val="20"/>
                <w:lang w:val="sr-Latn-CS"/>
              </w:rPr>
              <w:t>za</w:t>
            </w:r>
            <w:r w:rsidR="00BF48F5" w:rsidRPr="00611344">
              <w:rPr>
                <w:b w:val="0"/>
                <w:bCs w:val="0"/>
                <w:noProof/>
                <w:sz w:val="20"/>
                <w:szCs w:val="20"/>
                <w:lang w:val="sr-Latn-CS"/>
              </w:rPr>
              <w:t xml:space="preserve"> </w:t>
            </w:r>
            <w:r>
              <w:rPr>
                <w:b w:val="0"/>
                <w:bCs w:val="0"/>
                <w:noProof/>
                <w:sz w:val="20"/>
                <w:szCs w:val="20"/>
                <w:lang w:val="sr-Latn-CS"/>
              </w:rPr>
              <w:t>proizvodnju</w:t>
            </w:r>
            <w:r w:rsidR="00BF48F5" w:rsidRPr="00611344">
              <w:rPr>
                <w:b w:val="0"/>
                <w:bCs w:val="0"/>
                <w:noProof/>
                <w:sz w:val="20"/>
                <w:szCs w:val="20"/>
                <w:lang w:val="sr-Latn-CS"/>
              </w:rPr>
              <w:t xml:space="preserve"> </w:t>
            </w:r>
            <w:r>
              <w:rPr>
                <w:b w:val="0"/>
                <w:bCs w:val="0"/>
                <w:noProof/>
                <w:sz w:val="20"/>
                <w:szCs w:val="20"/>
                <w:lang w:val="sr-Latn-CS"/>
              </w:rPr>
              <w:t>derivata</w:t>
            </w:r>
            <w:r w:rsidR="00BF48F5" w:rsidRPr="00611344">
              <w:rPr>
                <w:b w:val="0"/>
                <w:bCs w:val="0"/>
                <w:noProof/>
                <w:sz w:val="20"/>
                <w:szCs w:val="20"/>
                <w:lang w:val="sr-Latn-CS"/>
              </w:rPr>
              <w:t xml:space="preserve"> </w:t>
            </w:r>
            <w:r>
              <w:rPr>
                <w:b w:val="0"/>
                <w:bCs w:val="0"/>
                <w:noProof/>
                <w:sz w:val="20"/>
                <w:szCs w:val="20"/>
                <w:lang w:val="sr-Latn-CS"/>
              </w:rPr>
              <w:t>nafte</w:t>
            </w:r>
            <w:r w:rsidR="00BF48F5" w:rsidRPr="00611344">
              <w:rPr>
                <w:b w:val="0"/>
                <w:bCs w:val="0"/>
                <w:noProof/>
                <w:sz w:val="20"/>
                <w:szCs w:val="20"/>
                <w:lang w:val="sr-Latn-CS"/>
              </w:rPr>
              <w:t xml:space="preserve">, </w:t>
            </w:r>
            <w:r>
              <w:rPr>
                <w:b w:val="0"/>
                <w:bCs w:val="0"/>
                <w:noProof/>
                <w:sz w:val="20"/>
                <w:szCs w:val="20"/>
                <w:lang w:val="sr-Latn-CS"/>
              </w:rPr>
              <w:t>sopstvena</w:t>
            </w:r>
            <w:r w:rsidR="00BF48F5" w:rsidRPr="00611344">
              <w:rPr>
                <w:b w:val="0"/>
                <w:bCs w:val="0"/>
                <w:noProof/>
                <w:sz w:val="20"/>
                <w:szCs w:val="20"/>
                <w:lang w:val="sr-Latn-CS"/>
              </w:rPr>
              <w:t xml:space="preserve"> </w:t>
            </w:r>
            <w:r>
              <w:rPr>
                <w:b w:val="0"/>
                <w:bCs w:val="0"/>
                <w:noProof/>
                <w:sz w:val="20"/>
                <w:szCs w:val="20"/>
                <w:lang w:val="sr-Latn-CS"/>
              </w:rPr>
              <w:t>potrošnja</w:t>
            </w:r>
            <w:r w:rsidR="00BF48F5" w:rsidRPr="00611344">
              <w:rPr>
                <w:b w:val="0"/>
                <w:bCs w:val="0"/>
                <w:noProof/>
                <w:sz w:val="20"/>
                <w:szCs w:val="20"/>
                <w:lang w:val="sr-Latn-CS"/>
              </w:rPr>
              <w:t xml:space="preserve"> </w:t>
            </w:r>
            <w:r>
              <w:rPr>
                <w:b w:val="0"/>
                <w:bCs w:val="0"/>
                <w:noProof/>
                <w:sz w:val="20"/>
                <w:szCs w:val="20"/>
                <w:lang w:val="sr-Latn-CS"/>
              </w:rPr>
              <w:t>za</w:t>
            </w:r>
            <w:r w:rsidR="00BF48F5" w:rsidRPr="00611344">
              <w:rPr>
                <w:b w:val="0"/>
                <w:bCs w:val="0"/>
                <w:noProof/>
                <w:sz w:val="20"/>
                <w:szCs w:val="20"/>
                <w:lang w:val="sr-Latn-CS"/>
              </w:rPr>
              <w:t xml:space="preserve">: </w:t>
            </w:r>
            <w:r>
              <w:rPr>
                <w:b w:val="0"/>
                <w:bCs w:val="0"/>
                <w:noProof/>
                <w:sz w:val="20"/>
                <w:szCs w:val="20"/>
                <w:lang w:val="sr-Latn-CS"/>
              </w:rPr>
              <w:t>odvijanje</w:t>
            </w:r>
            <w:r w:rsidR="00BF48F5" w:rsidRPr="00611344">
              <w:rPr>
                <w:b w:val="0"/>
                <w:bCs w:val="0"/>
                <w:noProof/>
                <w:sz w:val="20"/>
                <w:szCs w:val="20"/>
                <w:lang w:val="sr-Latn-CS"/>
              </w:rPr>
              <w:t xml:space="preserve"> </w:t>
            </w:r>
            <w:r>
              <w:rPr>
                <w:b w:val="0"/>
                <w:bCs w:val="0"/>
                <w:noProof/>
                <w:sz w:val="20"/>
                <w:szCs w:val="20"/>
                <w:lang w:val="sr-Latn-CS"/>
              </w:rPr>
              <w:t>procesa</w:t>
            </w:r>
            <w:r w:rsidR="00BF48F5" w:rsidRPr="00611344">
              <w:rPr>
                <w:b w:val="0"/>
                <w:bCs w:val="0"/>
                <w:noProof/>
                <w:sz w:val="20"/>
                <w:szCs w:val="20"/>
                <w:lang w:val="sr-Latn-CS"/>
              </w:rPr>
              <w:t xml:space="preserve"> </w:t>
            </w:r>
            <w:r>
              <w:rPr>
                <w:b w:val="0"/>
                <w:bCs w:val="0"/>
                <w:noProof/>
                <w:sz w:val="20"/>
                <w:szCs w:val="20"/>
                <w:lang w:val="sr-Latn-CS"/>
              </w:rPr>
              <w:t>proizvodnje</w:t>
            </w:r>
            <w:r w:rsidR="00BF48F5" w:rsidRPr="00611344">
              <w:rPr>
                <w:b w:val="0"/>
                <w:bCs w:val="0"/>
                <w:noProof/>
                <w:sz w:val="20"/>
                <w:szCs w:val="20"/>
                <w:lang w:val="sr-Latn-CS"/>
              </w:rPr>
              <w:t xml:space="preserve"> </w:t>
            </w:r>
            <w:r>
              <w:rPr>
                <w:b w:val="0"/>
                <w:bCs w:val="0"/>
                <w:noProof/>
                <w:sz w:val="20"/>
                <w:szCs w:val="20"/>
                <w:lang w:val="sr-Latn-CS"/>
              </w:rPr>
              <w:t>u</w:t>
            </w:r>
            <w:r w:rsidR="00BF48F5" w:rsidRPr="00611344">
              <w:rPr>
                <w:b w:val="0"/>
                <w:bCs w:val="0"/>
                <w:noProof/>
                <w:sz w:val="20"/>
                <w:szCs w:val="20"/>
                <w:lang w:val="sr-Latn-CS"/>
              </w:rPr>
              <w:t xml:space="preserve"> </w:t>
            </w:r>
            <w:r>
              <w:rPr>
                <w:b w:val="0"/>
                <w:bCs w:val="0"/>
                <w:noProof/>
                <w:sz w:val="20"/>
                <w:szCs w:val="20"/>
                <w:lang w:val="sr-Latn-CS"/>
              </w:rPr>
              <w:t>rafineriji</w:t>
            </w:r>
            <w:r w:rsidR="00BF48F5" w:rsidRPr="00611344">
              <w:rPr>
                <w:b w:val="0"/>
                <w:bCs w:val="0"/>
                <w:noProof/>
                <w:sz w:val="20"/>
                <w:szCs w:val="20"/>
                <w:lang w:val="sr-Latn-CS"/>
              </w:rPr>
              <w:t xml:space="preserve">,  </w:t>
            </w:r>
            <w:r>
              <w:rPr>
                <w:b w:val="0"/>
                <w:bCs w:val="0"/>
                <w:noProof/>
                <w:sz w:val="20"/>
                <w:szCs w:val="20"/>
                <w:lang w:val="sr-Latn-CS"/>
              </w:rPr>
              <w:t>proizvodnju</w:t>
            </w:r>
            <w:r w:rsidR="00BF48F5" w:rsidRPr="00611344">
              <w:rPr>
                <w:b w:val="0"/>
                <w:bCs w:val="0"/>
                <w:noProof/>
                <w:sz w:val="20"/>
                <w:szCs w:val="20"/>
                <w:lang w:val="sr-Latn-CS"/>
              </w:rPr>
              <w:t xml:space="preserve"> </w:t>
            </w:r>
            <w:r>
              <w:rPr>
                <w:b w:val="0"/>
                <w:bCs w:val="0"/>
                <w:noProof/>
                <w:sz w:val="20"/>
                <w:szCs w:val="20"/>
                <w:lang w:val="sr-Latn-CS"/>
              </w:rPr>
              <w:t>električne</w:t>
            </w:r>
            <w:r w:rsidR="00BF48F5" w:rsidRPr="00611344">
              <w:rPr>
                <w:b w:val="0"/>
                <w:bCs w:val="0"/>
                <w:noProof/>
                <w:sz w:val="20"/>
                <w:szCs w:val="20"/>
                <w:lang w:val="sr-Latn-CS"/>
              </w:rPr>
              <w:t xml:space="preserve"> </w:t>
            </w:r>
            <w:r>
              <w:rPr>
                <w:b w:val="0"/>
                <w:bCs w:val="0"/>
                <w:noProof/>
                <w:sz w:val="20"/>
                <w:szCs w:val="20"/>
                <w:lang w:val="sr-Latn-CS"/>
              </w:rPr>
              <w:t>i</w:t>
            </w:r>
            <w:r w:rsidR="00BF48F5" w:rsidRPr="00611344">
              <w:rPr>
                <w:b w:val="0"/>
                <w:bCs w:val="0"/>
                <w:noProof/>
                <w:sz w:val="20"/>
                <w:szCs w:val="20"/>
                <w:lang w:val="sr-Latn-CS"/>
              </w:rPr>
              <w:t xml:space="preserve"> </w:t>
            </w:r>
            <w:r>
              <w:rPr>
                <w:b w:val="0"/>
                <w:bCs w:val="0"/>
                <w:noProof/>
                <w:sz w:val="20"/>
                <w:szCs w:val="20"/>
                <w:lang w:val="sr-Latn-CS"/>
              </w:rPr>
              <w:t>toplotne</w:t>
            </w:r>
            <w:r w:rsidR="00BF48F5" w:rsidRPr="00611344">
              <w:rPr>
                <w:b w:val="0"/>
                <w:bCs w:val="0"/>
                <w:noProof/>
                <w:sz w:val="20"/>
                <w:szCs w:val="20"/>
                <w:lang w:val="sr-Latn-CS"/>
              </w:rPr>
              <w:t xml:space="preserve"> </w:t>
            </w:r>
            <w:r>
              <w:rPr>
                <w:b w:val="0"/>
                <w:bCs w:val="0"/>
                <w:noProof/>
                <w:sz w:val="20"/>
                <w:szCs w:val="20"/>
                <w:lang w:val="sr-Latn-CS"/>
              </w:rPr>
              <w:t>energije</w:t>
            </w:r>
            <w:r w:rsidR="00BF48F5" w:rsidRPr="00611344">
              <w:rPr>
                <w:b w:val="0"/>
                <w:bCs w:val="0"/>
                <w:noProof/>
                <w:sz w:val="20"/>
                <w:szCs w:val="20"/>
                <w:lang w:val="sr-Latn-CS"/>
              </w:rPr>
              <w:t xml:space="preserve"> </w:t>
            </w:r>
            <w:r>
              <w:rPr>
                <w:b w:val="0"/>
                <w:bCs w:val="0"/>
                <w:noProof/>
                <w:sz w:val="20"/>
                <w:szCs w:val="20"/>
                <w:lang w:val="sr-Latn-CS"/>
              </w:rPr>
              <w:t>u</w:t>
            </w:r>
            <w:r w:rsidR="00BF48F5" w:rsidRPr="00611344">
              <w:rPr>
                <w:b w:val="0"/>
                <w:bCs w:val="0"/>
                <w:noProof/>
                <w:sz w:val="20"/>
                <w:szCs w:val="20"/>
                <w:lang w:val="sr-Latn-CS"/>
              </w:rPr>
              <w:t xml:space="preserve"> </w:t>
            </w:r>
            <w:r>
              <w:rPr>
                <w:b w:val="0"/>
                <w:bCs w:val="0"/>
                <w:noProof/>
                <w:sz w:val="20"/>
                <w:szCs w:val="20"/>
                <w:lang w:val="sr-Latn-CS"/>
              </w:rPr>
              <w:t>rafineriji</w:t>
            </w:r>
            <w:r w:rsidR="00BF48F5" w:rsidRPr="00611344">
              <w:rPr>
                <w:b w:val="0"/>
                <w:bCs w:val="0"/>
                <w:noProof/>
                <w:sz w:val="20"/>
                <w:szCs w:val="20"/>
                <w:lang w:val="sr-Latn-CS"/>
              </w:rPr>
              <w:t xml:space="preserve">, </w:t>
            </w:r>
            <w:r>
              <w:rPr>
                <w:b w:val="0"/>
                <w:bCs w:val="0"/>
                <w:noProof/>
                <w:sz w:val="20"/>
                <w:szCs w:val="20"/>
                <w:lang w:val="sr-Latn-CS"/>
              </w:rPr>
              <w:t>vađenje</w:t>
            </w:r>
            <w:r w:rsidR="00BF48F5" w:rsidRPr="00611344">
              <w:rPr>
                <w:b w:val="0"/>
                <w:bCs w:val="0"/>
                <w:noProof/>
                <w:sz w:val="20"/>
                <w:szCs w:val="20"/>
                <w:lang w:val="sr-Latn-CS"/>
              </w:rPr>
              <w:t xml:space="preserve"> </w:t>
            </w:r>
            <w:r>
              <w:rPr>
                <w:b w:val="0"/>
                <w:bCs w:val="0"/>
                <w:noProof/>
                <w:sz w:val="20"/>
                <w:szCs w:val="20"/>
                <w:lang w:val="sr-Latn-CS"/>
              </w:rPr>
              <w:t>nafte</w:t>
            </w:r>
            <w:r w:rsidR="00BF48F5" w:rsidRPr="00611344">
              <w:rPr>
                <w:b w:val="0"/>
                <w:bCs w:val="0"/>
                <w:noProof/>
                <w:sz w:val="20"/>
                <w:szCs w:val="20"/>
                <w:lang w:val="sr-Latn-CS"/>
              </w:rPr>
              <w:t xml:space="preserve"> </w:t>
            </w:r>
            <w:r>
              <w:rPr>
                <w:b w:val="0"/>
                <w:bCs w:val="0"/>
                <w:noProof/>
                <w:sz w:val="20"/>
                <w:szCs w:val="20"/>
                <w:lang w:val="sr-Latn-CS"/>
              </w:rPr>
              <w:t>i</w:t>
            </w:r>
            <w:r w:rsidR="00BF48F5" w:rsidRPr="00611344">
              <w:rPr>
                <w:b w:val="0"/>
                <w:bCs w:val="0"/>
                <w:noProof/>
                <w:sz w:val="20"/>
                <w:szCs w:val="20"/>
                <w:lang w:val="sr-Latn-CS"/>
              </w:rPr>
              <w:t xml:space="preserve"> </w:t>
            </w:r>
            <w:r>
              <w:rPr>
                <w:b w:val="0"/>
                <w:bCs w:val="0"/>
                <w:noProof/>
                <w:sz w:val="20"/>
                <w:szCs w:val="20"/>
                <w:lang w:val="sr-Latn-CS"/>
              </w:rPr>
              <w:t>prirodnog</w:t>
            </w:r>
            <w:r w:rsidR="00BF48F5" w:rsidRPr="00611344">
              <w:rPr>
                <w:b w:val="0"/>
                <w:bCs w:val="0"/>
                <w:noProof/>
                <w:sz w:val="20"/>
                <w:szCs w:val="20"/>
                <w:lang w:val="sr-Latn-CS"/>
              </w:rPr>
              <w:t xml:space="preserve"> </w:t>
            </w:r>
            <w:r>
              <w:rPr>
                <w:b w:val="0"/>
                <w:bCs w:val="0"/>
                <w:noProof/>
                <w:sz w:val="20"/>
                <w:szCs w:val="20"/>
                <w:lang w:val="sr-Latn-CS"/>
              </w:rPr>
              <w:t>gasa</w:t>
            </w:r>
            <w:r w:rsidR="00BF48F5" w:rsidRPr="00611344">
              <w:rPr>
                <w:b w:val="0"/>
                <w:bCs w:val="0"/>
                <w:noProof/>
                <w:sz w:val="20"/>
                <w:szCs w:val="20"/>
                <w:lang w:val="sr-Latn-CS"/>
              </w:rPr>
              <w:t xml:space="preserve">; </w:t>
            </w:r>
            <w:r>
              <w:rPr>
                <w:b w:val="0"/>
                <w:bCs w:val="0"/>
                <w:noProof/>
                <w:sz w:val="20"/>
                <w:szCs w:val="20"/>
                <w:lang w:val="sr-Latn-CS"/>
              </w:rPr>
              <w:t>gubici</w:t>
            </w:r>
            <w:r w:rsidR="00BF48F5" w:rsidRPr="00611344">
              <w:rPr>
                <w:b w:val="0"/>
                <w:bCs w:val="0"/>
                <w:noProof/>
                <w:sz w:val="20"/>
                <w:szCs w:val="20"/>
                <w:lang w:val="sr-Latn-CS"/>
              </w:rPr>
              <w:t xml:space="preserve">, </w:t>
            </w:r>
            <w:r>
              <w:rPr>
                <w:b w:val="0"/>
                <w:bCs w:val="0"/>
                <w:noProof/>
                <w:sz w:val="20"/>
                <w:szCs w:val="20"/>
                <w:lang w:val="sr-Latn-CS"/>
              </w:rPr>
              <w:t>izvoz</w:t>
            </w:r>
            <w:r w:rsidR="00BF48F5" w:rsidRPr="00611344">
              <w:rPr>
                <w:b w:val="0"/>
                <w:bCs w:val="0"/>
                <w:noProof/>
                <w:sz w:val="20"/>
                <w:szCs w:val="20"/>
                <w:lang w:val="sr-Latn-CS"/>
              </w:rPr>
              <w:t xml:space="preserve">, </w:t>
            </w:r>
            <w:r>
              <w:rPr>
                <w:b w:val="0"/>
                <w:bCs w:val="0"/>
                <w:noProof/>
                <w:sz w:val="20"/>
                <w:szCs w:val="20"/>
                <w:lang w:val="sr-Latn-CS"/>
              </w:rPr>
              <w:t>međunarodna</w:t>
            </w:r>
            <w:r w:rsidR="00BF48F5" w:rsidRPr="00611344">
              <w:rPr>
                <w:b w:val="0"/>
                <w:bCs w:val="0"/>
                <w:noProof/>
                <w:sz w:val="20"/>
                <w:szCs w:val="20"/>
                <w:lang w:val="sr-Latn-CS"/>
              </w:rPr>
              <w:t xml:space="preserve"> </w:t>
            </w:r>
            <w:r>
              <w:rPr>
                <w:b w:val="0"/>
                <w:bCs w:val="0"/>
                <w:noProof/>
                <w:sz w:val="20"/>
                <w:szCs w:val="20"/>
                <w:lang w:val="sr-Latn-CS"/>
              </w:rPr>
              <w:t>brodska</w:t>
            </w:r>
            <w:r w:rsidR="00BF48F5" w:rsidRPr="00611344">
              <w:rPr>
                <w:b w:val="0"/>
                <w:bCs w:val="0"/>
                <w:noProof/>
                <w:sz w:val="20"/>
                <w:szCs w:val="20"/>
                <w:lang w:val="sr-Latn-CS"/>
              </w:rPr>
              <w:t xml:space="preserve"> </w:t>
            </w:r>
            <w:r>
              <w:rPr>
                <w:b w:val="0"/>
                <w:bCs w:val="0"/>
                <w:noProof/>
                <w:sz w:val="20"/>
                <w:szCs w:val="20"/>
                <w:lang w:val="sr-Latn-CS"/>
              </w:rPr>
              <w:t>skladišta</w:t>
            </w:r>
            <w:r w:rsidR="00BF48F5" w:rsidRPr="00611344">
              <w:rPr>
                <w:b w:val="0"/>
                <w:bCs w:val="0"/>
                <w:noProof/>
                <w:sz w:val="20"/>
                <w:szCs w:val="20"/>
                <w:lang w:val="sr-Latn-CS"/>
              </w:rPr>
              <w:t>,</w:t>
            </w:r>
            <w:r>
              <w:rPr>
                <w:b w:val="0"/>
                <w:bCs w:val="0"/>
                <w:noProof/>
                <w:sz w:val="20"/>
                <w:szCs w:val="20"/>
                <w:lang w:val="sr-Latn-CS"/>
              </w:rPr>
              <w:t>zalihe</w:t>
            </w:r>
            <w:r w:rsidR="00BF48F5" w:rsidRPr="00611344">
              <w:rPr>
                <w:b w:val="0"/>
                <w:bCs w:val="0"/>
                <w:noProof/>
                <w:sz w:val="20"/>
                <w:szCs w:val="20"/>
                <w:lang w:val="sr-Latn-CS"/>
              </w:rPr>
              <w:t xml:space="preserve"> </w:t>
            </w:r>
            <w:r>
              <w:rPr>
                <w:b w:val="0"/>
                <w:bCs w:val="0"/>
                <w:noProof/>
                <w:sz w:val="20"/>
                <w:szCs w:val="20"/>
                <w:lang w:val="sr-Latn-CS"/>
              </w:rPr>
              <w:t>na</w:t>
            </w:r>
            <w:r w:rsidR="00BF48F5" w:rsidRPr="00611344">
              <w:rPr>
                <w:b w:val="0"/>
                <w:bCs w:val="0"/>
                <w:noProof/>
                <w:sz w:val="20"/>
                <w:szCs w:val="20"/>
                <w:lang w:val="sr-Latn-CS"/>
              </w:rPr>
              <w:t xml:space="preserve"> </w:t>
            </w:r>
            <w:r>
              <w:rPr>
                <w:b w:val="0"/>
                <w:bCs w:val="0"/>
                <w:noProof/>
                <w:sz w:val="20"/>
                <w:szCs w:val="20"/>
                <w:lang w:val="sr-Latn-CS"/>
              </w:rPr>
              <w:t>kraju</w:t>
            </w:r>
            <w:r w:rsidR="00BF48F5" w:rsidRPr="00611344">
              <w:rPr>
                <w:b w:val="0"/>
                <w:bCs w:val="0"/>
                <w:noProof/>
                <w:sz w:val="20"/>
                <w:szCs w:val="20"/>
                <w:lang w:val="sr-Latn-CS"/>
              </w:rPr>
              <w:t xml:space="preserve"> </w:t>
            </w:r>
            <w:r>
              <w:rPr>
                <w:b w:val="0"/>
                <w:bCs w:val="0"/>
                <w:noProof/>
                <w:sz w:val="20"/>
                <w:szCs w:val="20"/>
                <w:lang w:val="sr-Latn-CS"/>
              </w:rPr>
              <w:t>godine</w:t>
            </w:r>
            <w:r w:rsidR="00BF48F5" w:rsidRPr="00611344">
              <w:rPr>
                <w:b w:val="0"/>
                <w:bCs w:val="0"/>
                <w:noProof/>
                <w:sz w:val="20"/>
                <w:szCs w:val="20"/>
                <w:lang w:val="sr-Latn-CS"/>
              </w:rPr>
              <w:t xml:space="preserve"> </w:t>
            </w:r>
            <w:r>
              <w:rPr>
                <w:b w:val="0"/>
                <w:bCs w:val="0"/>
                <w:noProof/>
                <w:sz w:val="20"/>
                <w:szCs w:val="20"/>
                <w:lang w:val="sr-Latn-CS"/>
              </w:rPr>
              <w:t>i</w:t>
            </w:r>
            <w:r w:rsidR="00BF48F5" w:rsidRPr="00611344">
              <w:rPr>
                <w:b w:val="0"/>
                <w:bCs w:val="0"/>
                <w:noProof/>
                <w:sz w:val="20"/>
                <w:szCs w:val="20"/>
                <w:lang w:val="sr-Latn-CS"/>
              </w:rPr>
              <w:t xml:space="preserve"> </w:t>
            </w:r>
            <w:r>
              <w:rPr>
                <w:b w:val="0"/>
                <w:bCs w:val="0"/>
                <w:noProof/>
                <w:sz w:val="20"/>
                <w:szCs w:val="20"/>
                <w:lang w:val="sr-Latn-CS"/>
              </w:rPr>
              <w:t>ukupna</w:t>
            </w:r>
            <w:r w:rsidR="00BF48F5" w:rsidRPr="00611344">
              <w:rPr>
                <w:b w:val="0"/>
                <w:bCs w:val="0"/>
                <w:noProof/>
                <w:sz w:val="20"/>
                <w:szCs w:val="20"/>
                <w:lang w:val="sr-Latn-CS"/>
              </w:rPr>
              <w:t xml:space="preserve"> </w:t>
            </w:r>
            <w:r>
              <w:rPr>
                <w:b w:val="0"/>
                <w:bCs w:val="0"/>
                <w:noProof/>
                <w:sz w:val="20"/>
                <w:szCs w:val="20"/>
                <w:lang w:val="sr-Latn-CS"/>
              </w:rPr>
              <w:t>prodaja</w:t>
            </w:r>
            <w:r w:rsidR="00BF48F5" w:rsidRPr="00611344">
              <w:rPr>
                <w:b w:val="0"/>
                <w:bCs w:val="0"/>
                <w:noProof/>
                <w:sz w:val="20"/>
                <w:szCs w:val="20"/>
                <w:lang w:val="sr-Latn-CS"/>
              </w:rPr>
              <w:t>/</w:t>
            </w:r>
            <w:r>
              <w:rPr>
                <w:b w:val="0"/>
                <w:bCs w:val="0"/>
                <w:noProof/>
                <w:sz w:val="20"/>
                <w:szCs w:val="20"/>
                <w:lang w:val="sr-Latn-CS"/>
              </w:rPr>
              <w:t>predaja</w:t>
            </w:r>
            <w:r w:rsidR="00BF48F5" w:rsidRPr="00611344">
              <w:rPr>
                <w:b w:val="0"/>
                <w:bCs w:val="0"/>
                <w:noProof/>
                <w:sz w:val="20"/>
                <w:szCs w:val="20"/>
                <w:lang w:val="sr-Latn-CS"/>
              </w:rPr>
              <w:t xml:space="preserve"> </w:t>
            </w:r>
            <w:r>
              <w:rPr>
                <w:b w:val="0"/>
                <w:bCs w:val="0"/>
                <w:noProof/>
                <w:sz w:val="20"/>
                <w:szCs w:val="20"/>
                <w:lang w:val="sr-Latn-CS"/>
              </w:rPr>
              <w:t>u</w:t>
            </w:r>
            <w:r w:rsidR="00BF48F5" w:rsidRPr="00611344">
              <w:rPr>
                <w:b w:val="0"/>
                <w:bCs w:val="0"/>
                <w:noProof/>
                <w:sz w:val="20"/>
                <w:szCs w:val="20"/>
                <w:lang w:val="sr-Latn-CS"/>
              </w:rPr>
              <w:t xml:space="preserve"> </w:t>
            </w:r>
            <w:r>
              <w:rPr>
                <w:b w:val="0"/>
                <w:bCs w:val="0"/>
                <w:noProof/>
                <w:sz w:val="20"/>
                <w:szCs w:val="20"/>
                <w:lang w:val="sr-Latn-CS"/>
              </w:rPr>
              <w:t>zemlji</w:t>
            </w:r>
            <w:r w:rsidR="00BF48F5" w:rsidRPr="00611344">
              <w:rPr>
                <w:b w:val="0"/>
                <w:bCs w:val="0"/>
                <w:noProof/>
                <w:sz w:val="20"/>
                <w:szCs w:val="20"/>
                <w:lang w:val="sr-Latn-CS"/>
              </w:rPr>
              <w:t xml:space="preserve">; </w:t>
            </w:r>
            <w:r>
              <w:rPr>
                <w:b w:val="0"/>
                <w:bCs w:val="0"/>
                <w:noProof/>
                <w:sz w:val="20"/>
                <w:szCs w:val="20"/>
                <w:lang w:val="sr-Latn-CS"/>
              </w:rPr>
              <w:t>ukupna</w:t>
            </w:r>
            <w:r w:rsidR="00BF48F5" w:rsidRPr="00611344">
              <w:rPr>
                <w:b w:val="0"/>
                <w:bCs w:val="0"/>
                <w:noProof/>
                <w:sz w:val="20"/>
                <w:szCs w:val="20"/>
                <w:lang w:val="sr-Latn-CS"/>
              </w:rPr>
              <w:t xml:space="preserve"> </w:t>
            </w:r>
            <w:r>
              <w:rPr>
                <w:b w:val="0"/>
                <w:bCs w:val="0"/>
                <w:noProof/>
                <w:sz w:val="20"/>
                <w:szCs w:val="20"/>
                <w:lang w:val="sr-Latn-CS"/>
              </w:rPr>
              <w:lastRenderedPageBreak/>
              <w:t>prodaja</w:t>
            </w:r>
            <w:r w:rsidR="00BF48F5" w:rsidRPr="00611344">
              <w:rPr>
                <w:b w:val="0"/>
                <w:bCs w:val="0"/>
                <w:noProof/>
                <w:sz w:val="20"/>
                <w:szCs w:val="20"/>
                <w:lang w:val="sr-Latn-CS"/>
              </w:rPr>
              <w:t>/</w:t>
            </w:r>
            <w:r>
              <w:rPr>
                <w:b w:val="0"/>
                <w:bCs w:val="0"/>
                <w:noProof/>
                <w:sz w:val="20"/>
                <w:szCs w:val="20"/>
                <w:lang w:val="sr-Latn-CS"/>
              </w:rPr>
              <w:t>predaja</w:t>
            </w:r>
            <w:r w:rsidR="00BF48F5" w:rsidRPr="00611344">
              <w:rPr>
                <w:b w:val="0"/>
                <w:bCs w:val="0"/>
                <w:noProof/>
                <w:sz w:val="20"/>
                <w:szCs w:val="20"/>
                <w:lang w:val="sr-Latn-CS"/>
              </w:rPr>
              <w:t xml:space="preserve"> </w:t>
            </w:r>
            <w:r>
              <w:rPr>
                <w:b w:val="0"/>
                <w:bCs w:val="0"/>
                <w:noProof/>
                <w:sz w:val="20"/>
                <w:szCs w:val="20"/>
                <w:lang w:val="sr-Latn-CS"/>
              </w:rPr>
              <w:t>prirodnog</w:t>
            </w:r>
            <w:r w:rsidR="00BF48F5" w:rsidRPr="00611344">
              <w:rPr>
                <w:b w:val="0"/>
                <w:bCs w:val="0"/>
                <w:noProof/>
                <w:sz w:val="20"/>
                <w:szCs w:val="20"/>
                <w:lang w:val="sr-Latn-CS"/>
              </w:rPr>
              <w:t xml:space="preserve"> </w:t>
            </w:r>
            <w:r>
              <w:rPr>
                <w:b w:val="0"/>
                <w:bCs w:val="0"/>
                <w:noProof/>
                <w:sz w:val="20"/>
                <w:szCs w:val="20"/>
                <w:lang w:val="sr-Latn-CS"/>
              </w:rPr>
              <w:t>gasa</w:t>
            </w:r>
            <w:r w:rsidR="00BF48F5" w:rsidRPr="00611344">
              <w:rPr>
                <w:b w:val="0"/>
                <w:bCs w:val="0"/>
                <w:noProof/>
                <w:sz w:val="20"/>
                <w:szCs w:val="20"/>
                <w:lang w:val="sr-Latn-CS"/>
              </w:rPr>
              <w:t xml:space="preserve">, </w:t>
            </w:r>
            <w:r>
              <w:rPr>
                <w:b w:val="0"/>
                <w:bCs w:val="0"/>
                <w:noProof/>
                <w:sz w:val="20"/>
                <w:szCs w:val="20"/>
                <w:lang w:val="sr-Latn-CS"/>
              </w:rPr>
              <w:t>nafte</w:t>
            </w:r>
            <w:r w:rsidR="00BF48F5" w:rsidRPr="00611344">
              <w:rPr>
                <w:b w:val="0"/>
                <w:bCs w:val="0"/>
                <w:noProof/>
                <w:sz w:val="20"/>
                <w:szCs w:val="20"/>
                <w:lang w:val="sr-Latn-CS"/>
              </w:rPr>
              <w:t xml:space="preserve"> </w:t>
            </w:r>
            <w:r>
              <w:rPr>
                <w:b w:val="0"/>
                <w:bCs w:val="0"/>
                <w:noProof/>
                <w:sz w:val="20"/>
                <w:szCs w:val="20"/>
                <w:lang w:val="sr-Latn-CS"/>
              </w:rPr>
              <w:t>i</w:t>
            </w:r>
            <w:r w:rsidR="00BF48F5" w:rsidRPr="00611344">
              <w:rPr>
                <w:b w:val="0"/>
                <w:bCs w:val="0"/>
                <w:noProof/>
                <w:sz w:val="20"/>
                <w:szCs w:val="20"/>
                <w:lang w:val="sr-Latn-CS"/>
              </w:rPr>
              <w:t xml:space="preserve"> </w:t>
            </w:r>
            <w:r>
              <w:rPr>
                <w:b w:val="0"/>
                <w:bCs w:val="0"/>
                <w:noProof/>
                <w:sz w:val="20"/>
                <w:szCs w:val="20"/>
                <w:lang w:val="sr-Latn-CS"/>
              </w:rPr>
              <w:t>derivata</w:t>
            </w:r>
            <w:r w:rsidR="00BF48F5" w:rsidRPr="00611344">
              <w:rPr>
                <w:b w:val="0"/>
                <w:bCs w:val="0"/>
                <w:noProof/>
                <w:sz w:val="20"/>
                <w:szCs w:val="20"/>
                <w:lang w:val="sr-Latn-CS"/>
              </w:rPr>
              <w:t xml:space="preserve"> </w:t>
            </w:r>
            <w:r>
              <w:rPr>
                <w:b w:val="0"/>
                <w:bCs w:val="0"/>
                <w:noProof/>
                <w:sz w:val="20"/>
                <w:szCs w:val="20"/>
                <w:lang w:val="sr-Latn-CS"/>
              </w:rPr>
              <w:t>nafte</w:t>
            </w:r>
            <w:r w:rsidR="00BF48F5" w:rsidRPr="00611344">
              <w:rPr>
                <w:b w:val="0"/>
                <w:bCs w:val="0"/>
                <w:noProof/>
                <w:sz w:val="20"/>
                <w:szCs w:val="20"/>
                <w:lang w:val="sr-Latn-CS"/>
              </w:rPr>
              <w:t xml:space="preserve"> </w:t>
            </w:r>
            <w:r>
              <w:rPr>
                <w:b w:val="0"/>
                <w:bCs w:val="0"/>
                <w:noProof/>
                <w:sz w:val="20"/>
                <w:szCs w:val="20"/>
                <w:lang w:val="sr-Latn-CS"/>
              </w:rPr>
              <w:t>u</w:t>
            </w:r>
            <w:r w:rsidR="00BF48F5" w:rsidRPr="00611344">
              <w:rPr>
                <w:b w:val="0"/>
                <w:bCs w:val="0"/>
                <w:noProof/>
                <w:sz w:val="20"/>
                <w:szCs w:val="20"/>
                <w:lang w:val="sr-Latn-CS"/>
              </w:rPr>
              <w:t xml:space="preserve"> </w:t>
            </w:r>
            <w:r>
              <w:rPr>
                <w:b w:val="0"/>
                <w:bCs w:val="0"/>
                <w:noProof/>
                <w:sz w:val="20"/>
                <w:szCs w:val="20"/>
                <w:lang w:val="sr-Latn-CS"/>
              </w:rPr>
              <w:t>zemlji</w:t>
            </w:r>
            <w:r w:rsidR="00BF48F5" w:rsidRPr="00611344">
              <w:rPr>
                <w:b w:val="0"/>
                <w:bCs w:val="0"/>
                <w:noProof/>
                <w:sz w:val="20"/>
                <w:szCs w:val="20"/>
                <w:lang w:val="sr-Latn-CS"/>
              </w:rPr>
              <w:t xml:space="preserve">; </w:t>
            </w:r>
            <w:r>
              <w:rPr>
                <w:b w:val="0"/>
                <w:bCs w:val="0"/>
                <w:noProof/>
                <w:sz w:val="20"/>
                <w:szCs w:val="20"/>
                <w:lang w:val="sr-Latn-CS"/>
              </w:rPr>
              <w:t>prodaja</w:t>
            </w:r>
            <w:r w:rsidR="00BF48F5" w:rsidRPr="00611344">
              <w:rPr>
                <w:b w:val="0"/>
                <w:bCs w:val="0"/>
                <w:noProof/>
                <w:sz w:val="20"/>
                <w:szCs w:val="20"/>
                <w:lang w:val="sr-Latn-CS"/>
              </w:rPr>
              <w:t>/</w:t>
            </w:r>
            <w:r>
              <w:rPr>
                <w:b w:val="0"/>
                <w:bCs w:val="0"/>
                <w:noProof/>
                <w:sz w:val="20"/>
                <w:szCs w:val="20"/>
                <w:lang w:val="sr-Latn-CS"/>
              </w:rPr>
              <w:t>predaja</w:t>
            </w:r>
            <w:r w:rsidR="00BF48F5" w:rsidRPr="00611344">
              <w:rPr>
                <w:b w:val="0"/>
                <w:bCs w:val="0"/>
                <w:noProof/>
                <w:sz w:val="20"/>
                <w:szCs w:val="20"/>
                <w:lang w:val="sr-Latn-CS"/>
              </w:rPr>
              <w:t xml:space="preserve"> </w:t>
            </w:r>
            <w:r>
              <w:rPr>
                <w:b w:val="0"/>
                <w:bCs w:val="0"/>
                <w:noProof/>
                <w:sz w:val="20"/>
                <w:szCs w:val="20"/>
                <w:lang w:val="sr-Latn-CS"/>
              </w:rPr>
              <w:t>trgovini</w:t>
            </w:r>
            <w:r w:rsidR="00BF48F5" w:rsidRPr="00611344">
              <w:rPr>
                <w:b w:val="0"/>
                <w:bCs w:val="0"/>
                <w:noProof/>
                <w:sz w:val="20"/>
                <w:szCs w:val="20"/>
                <w:lang w:val="sr-Latn-CS"/>
              </w:rPr>
              <w:t xml:space="preserve"> </w:t>
            </w:r>
            <w:r>
              <w:rPr>
                <w:b w:val="0"/>
                <w:bCs w:val="0"/>
                <w:noProof/>
                <w:sz w:val="20"/>
                <w:szCs w:val="20"/>
                <w:lang w:val="sr-Latn-CS"/>
              </w:rPr>
              <w:t>i</w:t>
            </w:r>
            <w:r w:rsidR="00BF48F5" w:rsidRPr="00611344">
              <w:rPr>
                <w:b w:val="0"/>
                <w:bCs w:val="0"/>
                <w:noProof/>
                <w:sz w:val="20"/>
                <w:szCs w:val="20"/>
                <w:lang w:val="sr-Latn-CS"/>
              </w:rPr>
              <w:t xml:space="preserve"> </w:t>
            </w:r>
            <w:r>
              <w:rPr>
                <w:b w:val="0"/>
                <w:bCs w:val="0"/>
                <w:noProof/>
                <w:sz w:val="20"/>
                <w:szCs w:val="20"/>
                <w:lang w:val="sr-Latn-CS"/>
              </w:rPr>
              <w:t>ostalim</w:t>
            </w:r>
            <w:r w:rsidR="00BF48F5" w:rsidRPr="00611344">
              <w:rPr>
                <w:b w:val="0"/>
                <w:bCs w:val="0"/>
                <w:noProof/>
                <w:sz w:val="20"/>
                <w:szCs w:val="20"/>
                <w:lang w:val="sr-Latn-CS"/>
              </w:rPr>
              <w:t xml:space="preserve"> </w:t>
            </w:r>
            <w:r>
              <w:rPr>
                <w:b w:val="0"/>
                <w:bCs w:val="0"/>
                <w:noProof/>
                <w:sz w:val="20"/>
                <w:szCs w:val="20"/>
                <w:lang w:val="sr-Latn-CS"/>
              </w:rPr>
              <w:t>sektorima</w:t>
            </w:r>
            <w:r w:rsidR="00BF48F5" w:rsidRPr="00611344">
              <w:rPr>
                <w:b w:val="0"/>
                <w:bCs w:val="0"/>
                <w:noProof/>
                <w:sz w:val="20"/>
                <w:szCs w:val="20"/>
                <w:lang w:val="sr-Latn-CS"/>
              </w:rPr>
              <w:t xml:space="preserve"> </w:t>
            </w:r>
            <w:r>
              <w:rPr>
                <w:b w:val="0"/>
                <w:bCs w:val="0"/>
                <w:noProof/>
                <w:sz w:val="20"/>
                <w:szCs w:val="20"/>
                <w:lang w:val="sr-Latn-CS"/>
              </w:rPr>
              <w:t>potrošnje</w:t>
            </w:r>
            <w:r w:rsidR="00BF48F5" w:rsidRPr="00611344">
              <w:rPr>
                <w:b w:val="0"/>
                <w:bCs w:val="0"/>
                <w:noProof/>
                <w:sz w:val="20"/>
                <w:szCs w:val="20"/>
                <w:lang w:val="sr-Latn-CS"/>
              </w:rPr>
              <w:t xml:space="preserve"> </w:t>
            </w:r>
            <w:r>
              <w:rPr>
                <w:b w:val="0"/>
                <w:bCs w:val="0"/>
                <w:noProof/>
                <w:sz w:val="20"/>
                <w:szCs w:val="20"/>
                <w:lang w:val="sr-Latn-CS"/>
              </w:rPr>
              <w:t>po</w:t>
            </w:r>
            <w:r w:rsidR="00BF48F5" w:rsidRPr="00611344">
              <w:rPr>
                <w:b w:val="0"/>
                <w:bCs w:val="0"/>
                <w:noProof/>
                <w:sz w:val="20"/>
                <w:szCs w:val="20"/>
                <w:lang w:val="sr-Latn-CS"/>
              </w:rPr>
              <w:t xml:space="preserve"> </w:t>
            </w:r>
            <w:r>
              <w:rPr>
                <w:b w:val="0"/>
                <w:bCs w:val="0"/>
                <w:noProof/>
                <w:sz w:val="20"/>
                <w:szCs w:val="20"/>
                <w:lang w:val="sr-Latn-CS"/>
              </w:rPr>
              <w:t>vrsti</w:t>
            </w:r>
            <w:r w:rsidR="00BF48F5" w:rsidRPr="00611344">
              <w:rPr>
                <w:b w:val="0"/>
                <w:bCs w:val="0"/>
                <w:noProof/>
                <w:sz w:val="20"/>
                <w:szCs w:val="20"/>
                <w:lang w:val="sr-Latn-CS"/>
              </w:rPr>
              <w:t xml:space="preserve"> </w:t>
            </w:r>
            <w:r>
              <w:rPr>
                <w:b w:val="0"/>
                <w:bCs w:val="0"/>
                <w:noProof/>
                <w:sz w:val="20"/>
                <w:szCs w:val="20"/>
                <w:lang w:val="sr-Latn-CS"/>
              </w:rPr>
              <w:t>potrošača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-4.10.1</w:t>
            </w:r>
            <w:r>
              <w:rPr>
                <w:rFonts w:ascii="Times New Roman" w:hAnsi="Times New Roman"/>
                <w:noProof/>
                <w:szCs w:val="20"/>
                <w:lang w:val="sr-Latn-CS"/>
              </w:rPr>
              <w:t>a</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sirove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prirodnog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12.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prirodnog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uslužnom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preradom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treća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-4.10.1</w:t>
            </w:r>
            <w:r>
              <w:rPr>
                <w:rFonts w:ascii="Times New Roman" w:hAnsi="Times New Roman"/>
                <w:noProof/>
                <w:szCs w:val="20"/>
                <w:lang w:val="sr-Latn-CS"/>
              </w:rPr>
              <w:t>b</w:t>
            </w:r>
            <w:r w:rsidR="00BF48F5" w:rsidRPr="00611344">
              <w:rPr>
                <w:rFonts w:ascii="Times New Roman" w:hAnsi="Times New Roman"/>
                <w:noProof/>
                <w:szCs w:val="20"/>
                <w:lang w:val="sr-Latn-CS"/>
              </w:rPr>
              <w:t>)</w:t>
            </w: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Vađenje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prirodnog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gasa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sirove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nafte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derivata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nafte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zalihe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početku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godine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ukupna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uvoz</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nabavka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drugih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zemlji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finalni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vraćeni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proces</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ponovo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razvrstani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usled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promene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kvaliteta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derivata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nafte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sopstvena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odvijanje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procesa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rafineriji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električne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toplotne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energije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rafineriji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vađenje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nafte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noProof/>
                <w:lang w:val="sr-Latn-CS"/>
              </w:rPr>
              <w:t>prirodnog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gasa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gubici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izvoz</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zalihe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kraju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godine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otprema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trećim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licima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-4.10.1</w:t>
            </w:r>
            <w:r>
              <w:rPr>
                <w:rFonts w:ascii="Times New Roman" w:hAnsi="Times New Roman"/>
                <w:noProof/>
                <w:szCs w:val="20"/>
                <w:lang w:val="sr-Latn-CS"/>
              </w:rPr>
              <w:t>b</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sirove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prirodnog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13.</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petrohemijsku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-4.10</w:t>
            </w:r>
            <w:r>
              <w:rPr>
                <w:rFonts w:ascii="Times New Roman" w:hAnsi="Times New Roman"/>
                <w:noProof/>
                <w:szCs w:val="20"/>
                <w:lang w:val="sr-Latn-CS"/>
              </w:rPr>
              <w:t>a</w:t>
            </w:r>
            <w:r w:rsidR="00BF48F5" w:rsidRPr="00611344">
              <w:rPr>
                <w:rFonts w:ascii="Times New Roman" w:hAnsi="Times New Roman"/>
                <w:noProof/>
                <w:szCs w:val="20"/>
                <w:lang w:val="sr-Latn-CS"/>
              </w:rPr>
              <w:t>)</w:t>
            </w: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Proizvodnja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derivata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nafte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zalihe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početku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godine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ukupna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nabavka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drugih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zemlji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uvoz</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izvoz</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proizvodnju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derivata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nafte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sopstvena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zalihe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kraju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godine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prodaja</w:t>
            </w:r>
            <w:r w:rsidR="00BF48F5" w:rsidRPr="00611344">
              <w:rPr>
                <w:rFonts w:ascii="Times New Roman" w:hAnsi="Times New Roman"/>
                <w:bCs/>
                <w:noProof/>
                <w:szCs w:val="20"/>
                <w:lang w:val="sr-Latn-CS"/>
              </w:rPr>
              <w:t>/</w:t>
            </w:r>
            <w:r>
              <w:rPr>
                <w:rFonts w:ascii="Times New Roman" w:hAnsi="Times New Roman"/>
                <w:bCs/>
                <w:noProof/>
                <w:szCs w:val="20"/>
                <w:lang w:val="sr-Latn-CS"/>
              </w:rPr>
              <w:t>predaja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derivata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nafte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zemlji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prodaja</w:t>
            </w:r>
            <w:r w:rsidR="00BF48F5" w:rsidRPr="00611344">
              <w:rPr>
                <w:rFonts w:ascii="Times New Roman" w:hAnsi="Times New Roman"/>
                <w:bCs/>
                <w:noProof/>
                <w:szCs w:val="20"/>
                <w:lang w:val="sr-Latn-CS"/>
              </w:rPr>
              <w:t>/</w:t>
            </w:r>
            <w:r>
              <w:rPr>
                <w:rFonts w:ascii="Times New Roman" w:hAnsi="Times New Roman"/>
                <w:bCs/>
                <w:noProof/>
                <w:szCs w:val="20"/>
                <w:lang w:val="sr-Latn-CS"/>
              </w:rPr>
              <w:t>predaja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trgovini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prodaja</w:t>
            </w:r>
            <w:r w:rsidR="00BF48F5" w:rsidRPr="00611344">
              <w:rPr>
                <w:rFonts w:ascii="Times New Roman" w:hAnsi="Times New Roman"/>
                <w:bCs/>
                <w:noProof/>
                <w:szCs w:val="20"/>
                <w:lang w:val="sr-Latn-CS"/>
              </w:rPr>
              <w:t>/</w:t>
            </w:r>
            <w:r>
              <w:rPr>
                <w:rFonts w:ascii="Times New Roman" w:hAnsi="Times New Roman"/>
                <w:bCs/>
                <w:noProof/>
                <w:szCs w:val="20"/>
                <w:lang w:val="sr-Latn-CS"/>
              </w:rPr>
              <w:t>predaja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vrstama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potrošača</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-4.10</w:t>
            </w:r>
            <w:r>
              <w:rPr>
                <w:rFonts w:ascii="Times New Roman" w:hAnsi="Times New Roman"/>
                <w:noProof/>
                <w:szCs w:val="20"/>
                <w:lang w:val="sr-Latn-CS"/>
              </w:rPr>
              <w:t>a</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14.</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b/>
                <w:bCs/>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-4.10.4</w:t>
            </w:r>
            <w:r>
              <w:rPr>
                <w:rFonts w:ascii="Times New Roman" w:hAnsi="Times New Roman"/>
                <w:noProof/>
                <w:szCs w:val="20"/>
                <w:lang w:val="sr-Latn-CS"/>
              </w:rPr>
              <w:t>a</w:t>
            </w:r>
            <w:r w:rsidR="00BF48F5" w:rsidRPr="00611344">
              <w:rPr>
                <w:rFonts w:ascii="Times New Roman" w:hAnsi="Times New Roman"/>
                <w:noProof/>
                <w:szCs w:val="20"/>
                <w:lang w:val="sr-Latn-CS"/>
              </w:rPr>
              <w:t xml:space="preserve">) </w:t>
            </w:r>
          </w:p>
        </w:tc>
        <w:tc>
          <w:tcPr>
            <w:tcW w:w="3122"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Proizvedene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količine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maziva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ostalih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derivata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nafte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zalihe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početku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kraju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godine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uvoz</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izvoz</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nabavka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drugih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Republici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Srbiji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upotrebljeno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dalju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preradu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gubici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ukupna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prodaja</w:t>
            </w:r>
            <w:r w:rsidR="00BF48F5" w:rsidRPr="00611344">
              <w:rPr>
                <w:rFonts w:ascii="Times New Roman" w:hAnsi="Times New Roman"/>
                <w:bCs/>
                <w:noProof/>
                <w:szCs w:val="20"/>
                <w:lang w:val="sr-Latn-CS"/>
              </w:rPr>
              <w:t>/</w:t>
            </w:r>
            <w:r>
              <w:rPr>
                <w:rFonts w:ascii="Times New Roman" w:hAnsi="Times New Roman"/>
                <w:bCs/>
                <w:noProof/>
                <w:szCs w:val="20"/>
                <w:lang w:val="sr-Latn-CS"/>
              </w:rPr>
              <w:t>predaja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bez</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nadoknade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Republici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Srbiji</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-4.10.4</w:t>
            </w:r>
            <w:r>
              <w:rPr>
                <w:rFonts w:ascii="Times New Roman" w:hAnsi="Times New Roman"/>
                <w:noProof/>
                <w:szCs w:val="20"/>
                <w:lang w:val="sr-Latn-CS"/>
              </w:rPr>
              <w:t>a</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w:t>
            </w:r>
            <w:r>
              <w:rPr>
                <w:rFonts w:ascii="Times New Roman" w:hAnsi="Times New Roman"/>
                <w:noProof/>
                <w:szCs w:val="20"/>
                <w:lang w:val="sr-Latn-CS"/>
              </w:rPr>
              <w:t>maziva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 xml:space="preserve"> -4.10.4</w:t>
            </w:r>
            <w:r>
              <w:rPr>
                <w:rFonts w:ascii="Times New Roman" w:hAnsi="Times New Roman"/>
                <w:noProof/>
                <w:szCs w:val="20"/>
                <w:lang w:val="sr-Latn-CS"/>
              </w:rPr>
              <w:t>b</w:t>
            </w:r>
            <w:r w:rsidR="00BF48F5" w:rsidRPr="00611344">
              <w:rPr>
                <w:rFonts w:ascii="Times New Roman" w:hAnsi="Times New Roman"/>
                <w:noProof/>
                <w:szCs w:val="20"/>
                <w:lang w:val="sr-Latn-CS"/>
              </w:rPr>
              <w:t xml:space="preserve">) </w:t>
            </w:r>
          </w:p>
        </w:tc>
        <w:tc>
          <w:tcPr>
            <w:tcW w:w="3122"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lastRenderedPageBreak/>
              <w:t>Proizvodnja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zalihe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početku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lastRenderedPageBreak/>
              <w:t>kraju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godine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uvoz</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izvoz</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nabavka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drugih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Republici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Srbiji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upotrebljeno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preradu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gubici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ukupna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prodaja</w:t>
            </w:r>
            <w:r w:rsidR="00BF48F5" w:rsidRPr="00611344">
              <w:rPr>
                <w:rFonts w:ascii="Times New Roman" w:hAnsi="Times New Roman"/>
                <w:bCs/>
                <w:noProof/>
                <w:szCs w:val="20"/>
                <w:lang w:val="sr-Latn-CS"/>
              </w:rPr>
              <w:t>/</w:t>
            </w:r>
            <w:r>
              <w:rPr>
                <w:rFonts w:ascii="Times New Roman" w:hAnsi="Times New Roman"/>
                <w:bCs/>
                <w:noProof/>
                <w:szCs w:val="20"/>
                <w:lang w:val="sr-Latn-CS"/>
              </w:rPr>
              <w:t>predaja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bez</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nadoknade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Republici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Srbiji</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lastRenderedPageBreak/>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lastRenderedPageBreak/>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-4.10.4</w:t>
            </w:r>
            <w:r>
              <w:rPr>
                <w:rFonts w:ascii="Times New Roman" w:hAnsi="Times New Roman"/>
                <w:noProof/>
                <w:szCs w:val="20"/>
                <w:lang w:val="sr-Latn-CS"/>
              </w:rPr>
              <w:t>b</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15.10.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16.</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pStyle w:val="BodyText"/>
              <w:spacing w:before="60" w:after="60" w:line="223" w:lineRule="auto"/>
              <w:rPr>
                <w:noProof/>
                <w:sz w:val="20"/>
                <w:szCs w:val="20"/>
                <w:lang w:val="sr-Latn-CS"/>
              </w:rPr>
            </w:pPr>
            <w:r>
              <w:rPr>
                <w:noProof/>
                <w:sz w:val="20"/>
                <w:szCs w:val="20"/>
                <w:lang w:val="sr-Latn-CS"/>
              </w:rPr>
              <w:t>Energetski</w:t>
            </w:r>
            <w:r w:rsidR="00BF48F5" w:rsidRPr="00611344">
              <w:rPr>
                <w:noProof/>
                <w:sz w:val="20"/>
                <w:szCs w:val="20"/>
                <w:lang w:val="sr-Latn-CS"/>
              </w:rPr>
              <w:t xml:space="preserve"> </w:t>
            </w:r>
            <w:r>
              <w:rPr>
                <w:noProof/>
                <w:sz w:val="20"/>
                <w:szCs w:val="20"/>
                <w:lang w:val="sr-Latn-CS"/>
              </w:rPr>
              <w:t>bilans</w:t>
            </w:r>
            <w:r w:rsidR="00BF48F5" w:rsidRPr="00611344">
              <w:rPr>
                <w:noProof/>
                <w:sz w:val="20"/>
                <w:szCs w:val="20"/>
                <w:lang w:val="sr-Latn-CS"/>
              </w:rPr>
              <w:t xml:space="preserve"> </w:t>
            </w:r>
            <w:r>
              <w:rPr>
                <w:noProof/>
                <w:sz w:val="20"/>
                <w:szCs w:val="20"/>
                <w:lang w:val="sr-Latn-CS"/>
              </w:rPr>
              <w:t>proizvodnje</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potrošnje</w:t>
            </w:r>
            <w:r w:rsidR="00BF48F5" w:rsidRPr="00611344">
              <w:rPr>
                <w:noProof/>
                <w:sz w:val="20"/>
                <w:szCs w:val="20"/>
                <w:lang w:val="sr-Latn-CS"/>
              </w:rPr>
              <w:t xml:space="preserve"> </w:t>
            </w:r>
            <w:r>
              <w:rPr>
                <w:noProof/>
                <w:sz w:val="20"/>
                <w:szCs w:val="20"/>
                <w:lang w:val="sr-Latn-CS"/>
              </w:rPr>
              <w:t>prirodnog</w:t>
            </w:r>
            <w:r w:rsidR="00BF48F5" w:rsidRPr="00611344">
              <w:rPr>
                <w:noProof/>
                <w:sz w:val="20"/>
                <w:szCs w:val="20"/>
                <w:lang w:val="sr-Latn-CS"/>
              </w:rPr>
              <w:t xml:space="preserve"> </w:t>
            </w:r>
            <w:r>
              <w:rPr>
                <w:noProof/>
                <w:sz w:val="20"/>
                <w:szCs w:val="20"/>
                <w:lang w:val="sr-Latn-CS"/>
              </w:rPr>
              <w:t>gasa</w:t>
            </w:r>
            <w:r w:rsidR="00BF48F5" w:rsidRPr="00611344">
              <w:rPr>
                <w:noProof/>
                <w:sz w:val="20"/>
                <w:szCs w:val="20"/>
                <w:lang w:val="sr-Latn-CS"/>
              </w:rPr>
              <w:t xml:space="preserve">, </w:t>
            </w:r>
            <w:r>
              <w:rPr>
                <w:noProof/>
                <w:sz w:val="20"/>
                <w:szCs w:val="20"/>
                <w:lang w:val="sr-Latn-CS"/>
              </w:rPr>
              <w:t>nafte</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derivata</w:t>
            </w:r>
            <w:r w:rsidR="00BF48F5" w:rsidRPr="00611344">
              <w:rPr>
                <w:noProof/>
                <w:sz w:val="20"/>
                <w:szCs w:val="20"/>
                <w:lang w:val="sr-Latn-CS"/>
              </w:rPr>
              <w:t xml:space="preserve"> </w:t>
            </w:r>
            <w:r>
              <w:rPr>
                <w:noProof/>
                <w:sz w:val="20"/>
                <w:szCs w:val="20"/>
                <w:lang w:val="sr-Latn-CS"/>
              </w:rPr>
              <w:t>nafte</w:t>
            </w:r>
            <w:r w:rsidR="00BF48F5" w:rsidRPr="00611344">
              <w:rPr>
                <w:noProof/>
                <w:sz w:val="20"/>
                <w:szCs w:val="20"/>
                <w:lang w:val="sr-Latn-CS"/>
              </w:rPr>
              <w:t xml:space="preserve"> – </w:t>
            </w:r>
            <w:r>
              <w:rPr>
                <w:noProof/>
                <w:sz w:val="20"/>
                <w:szCs w:val="20"/>
                <w:lang w:val="sr-Latn-CS"/>
              </w:rPr>
              <w:t>upitnik</w:t>
            </w:r>
            <w:r w:rsidR="00BF48F5" w:rsidRPr="00611344">
              <w:rPr>
                <w:noProof/>
                <w:sz w:val="20"/>
                <w:szCs w:val="20"/>
                <w:lang w:val="sr-Latn-CS"/>
              </w:rPr>
              <w:t xml:space="preserve"> </w:t>
            </w:r>
            <w:r>
              <w:rPr>
                <w:noProof/>
                <w:sz w:val="20"/>
                <w:szCs w:val="20"/>
                <w:lang w:val="sr-Latn-CS"/>
              </w:rPr>
              <w:t>za</w:t>
            </w:r>
            <w:r w:rsidR="00BF48F5" w:rsidRPr="00611344">
              <w:rPr>
                <w:noProof/>
                <w:sz w:val="20"/>
                <w:szCs w:val="20"/>
                <w:lang w:val="sr-Latn-CS"/>
              </w:rPr>
              <w:t xml:space="preserve"> </w:t>
            </w:r>
            <w:r>
              <w:rPr>
                <w:noProof/>
                <w:sz w:val="20"/>
                <w:szCs w:val="20"/>
                <w:lang w:val="sr-Latn-CS"/>
              </w:rPr>
              <w:t>privredna</w:t>
            </w:r>
            <w:r w:rsidR="00BF48F5" w:rsidRPr="00611344">
              <w:rPr>
                <w:noProof/>
                <w:sz w:val="20"/>
                <w:szCs w:val="20"/>
                <w:lang w:val="sr-Latn-CS"/>
              </w:rPr>
              <w:t xml:space="preserve"> </w:t>
            </w:r>
            <w:r>
              <w:rPr>
                <w:noProof/>
                <w:sz w:val="20"/>
                <w:szCs w:val="20"/>
                <w:lang w:val="sr-Latn-CS"/>
              </w:rPr>
              <w:t>društva</w:t>
            </w:r>
            <w:r w:rsidR="00BF48F5" w:rsidRPr="00611344">
              <w:rPr>
                <w:noProof/>
                <w:sz w:val="20"/>
                <w:szCs w:val="20"/>
                <w:lang w:val="sr-Latn-CS"/>
              </w:rPr>
              <w:t xml:space="preserve"> </w:t>
            </w:r>
            <w:r>
              <w:rPr>
                <w:noProof/>
                <w:sz w:val="20"/>
                <w:szCs w:val="20"/>
                <w:lang w:val="sr-Latn-CS"/>
              </w:rPr>
              <w:t>koja</w:t>
            </w:r>
            <w:r w:rsidR="00BF48F5" w:rsidRPr="00611344">
              <w:rPr>
                <w:noProof/>
                <w:sz w:val="20"/>
                <w:szCs w:val="20"/>
                <w:lang w:val="sr-Latn-CS"/>
              </w:rPr>
              <w:t xml:space="preserve"> </w:t>
            </w:r>
            <w:r>
              <w:rPr>
                <w:noProof/>
                <w:sz w:val="20"/>
                <w:szCs w:val="20"/>
                <w:lang w:val="sr-Latn-CS"/>
              </w:rPr>
              <w:t>se</w:t>
            </w:r>
            <w:r w:rsidR="00BF48F5" w:rsidRPr="00611344">
              <w:rPr>
                <w:noProof/>
                <w:sz w:val="20"/>
                <w:szCs w:val="20"/>
                <w:lang w:val="sr-Latn-CS"/>
              </w:rPr>
              <w:t xml:space="preserve"> </w:t>
            </w:r>
            <w:r>
              <w:rPr>
                <w:noProof/>
                <w:sz w:val="20"/>
                <w:szCs w:val="20"/>
                <w:lang w:val="sr-Latn-CS"/>
              </w:rPr>
              <w:t>bave</w:t>
            </w:r>
            <w:r w:rsidR="00BF48F5" w:rsidRPr="00611344">
              <w:rPr>
                <w:noProof/>
                <w:sz w:val="20"/>
                <w:szCs w:val="20"/>
                <w:lang w:val="sr-Latn-CS"/>
              </w:rPr>
              <w:t xml:space="preserve"> </w:t>
            </w:r>
            <w:r>
              <w:rPr>
                <w:noProof/>
                <w:sz w:val="20"/>
                <w:szCs w:val="20"/>
                <w:lang w:val="sr-Latn-CS"/>
              </w:rPr>
              <w:t>snadbevanjem</w:t>
            </w:r>
            <w:r w:rsidR="00BF48F5" w:rsidRPr="00611344">
              <w:rPr>
                <w:noProof/>
                <w:sz w:val="20"/>
                <w:szCs w:val="20"/>
                <w:lang w:val="sr-Latn-CS"/>
              </w:rPr>
              <w:t xml:space="preserve"> </w:t>
            </w:r>
            <w:r>
              <w:rPr>
                <w:noProof/>
                <w:sz w:val="20"/>
                <w:szCs w:val="20"/>
                <w:lang w:val="sr-Latn-CS"/>
              </w:rPr>
              <w:t>prirodnog</w:t>
            </w:r>
            <w:r w:rsidR="00BF48F5" w:rsidRPr="00611344">
              <w:rPr>
                <w:noProof/>
                <w:sz w:val="20"/>
                <w:szCs w:val="20"/>
                <w:lang w:val="sr-Latn-CS"/>
              </w:rPr>
              <w:t xml:space="preserve"> </w:t>
            </w:r>
            <w:r>
              <w:rPr>
                <w:noProof/>
                <w:sz w:val="20"/>
                <w:szCs w:val="20"/>
                <w:lang w:val="sr-Latn-CS"/>
              </w:rPr>
              <w:t>gasa</w:t>
            </w:r>
            <w:r w:rsidR="00BF48F5" w:rsidRPr="00611344">
              <w:rPr>
                <w:noProof/>
                <w:sz w:val="20"/>
                <w:szCs w:val="20"/>
                <w:lang w:val="sr-Latn-CS"/>
              </w:rPr>
              <w:t xml:space="preserve">, </w:t>
            </w:r>
            <w:r>
              <w:rPr>
                <w:noProof/>
                <w:sz w:val="20"/>
                <w:szCs w:val="20"/>
                <w:lang w:val="sr-Latn-CS"/>
              </w:rPr>
              <w:t>nafte</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derivata</w:t>
            </w:r>
            <w:r w:rsidR="00BF48F5" w:rsidRPr="00611344">
              <w:rPr>
                <w:noProof/>
                <w:sz w:val="20"/>
                <w:szCs w:val="20"/>
                <w:lang w:val="sr-Latn-CS"/>
              </w:rPr>
              <w:t xml:space="preserve"> </w:t>
            </w:r>
            <w:r>
              <w:rPr>
                <w:noProof/>
                <w:sz w:val="20"/>
                <w:szCs w:val="20"/>
                <w:lang w:val="sr-Latn-CS"/>
              </w:rPr>
              <w:t>od</w:t>
            </w:r>
            <w:r w:rsidR="00BF48F5" w:rsidRPr="00611344">
              <w:rPr>
                <w:noProof/>
                <w:sz w:val="20"/>
                <w:szCs w:val="20"/>
                <w:lang w:val="sr-Latn-CS"/>
              </w:rPr>
              <w:t xml:space="preserve"> </w:t>
            </w:r>
            <w:r>
              <w:rPr>
                <w:noProof/>
                <w:sz w:val="20"/>
                <w:szCs w:val="20"/>
                <w:lang w:val="sr-Latn-CS"/>
              </w:rPr>
              <w:t>nafte</w:t>
            </w:r>
            <w:r w:rsidR="00BF48F5" w:rsidRPr="00611344">
              <w:rPr>
                <w:noProof/>
                <w:sz w:val="20"/>
                <w:szCs w:val="20"/>
                <w:lang w:val="sr-Latn-CS"/>
              </w:rPr>
              <w:t xml:space="preserve"> (</w:t>
            </w:r>
            <w:r>
              <w:rPr>
                <w:noProof/>
                <w:sz w:val="20"/>
                <w:szCs w:val="20"/>
                <w:lang w:val="sr-Latn-CS"/>
              </w:rPr>
              <w:t>EN</w:t>
            </w:r>
            <w:r w:rsidR="00BF48F5" w:rsidRPr="00611344">
              <w:rPr>
                <w:noProof/>
                <w:sz w:val="20"/>
                <w:szCs w:val="20"/>
                <w:lang w:val="sr-Latn-CS"/>
              </w:rPr>
              <w:t xml:space="preserve"> -4.11) </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Zalihe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prirodnog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početku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nabavka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zemlji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uvoz</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izvoz</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sopstvena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gubici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zalihe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zemlji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prirodnog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zemlji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krajnjim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potrošačima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potrošača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-4.11</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prirodnog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17.</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geotermalne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proizvođače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potrošače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geotermalne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 xml:space="preserve">-4.14) </w:t>
            </w: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pStyle w:val="BodyText3"/>
              <w:spacing w:before="60" w:after="60" w:line="223" w:lineRule="auto"/>
              <w:rPr>
                <w:noProof/>
                <w:sz w:val="20"/>
                <w:szCs w:val="20"/>
                <w:lang w:val="sr-Latn-CS"/>
              </w:rPr>
            </w:pPr>
            <w:r>
              <w:rPr>
                <w:noProof/>
                <w:sz w:val="20"/>
                <w:szCs w:val="20"/>
                <w:lang w:val="sr-Latn-CS"/>
              </w:rPr>
              <w:t>Eksploataciona</w:t>
            </w:r>
            <w:r w:rsidR="00BF48F5" w:rsidRPr="00611344">
              <w:rPr>
                <w:noProof/>
                <w:sz w:val="20"/>
                <w:szCs w:val="20"/>
                <w:lang w:val="sr-Latn-CS"/>
              </w:rPr>
              <w:t xml:space="preserve"> </w:t>
            </w:r>
            <w:r>
              <w:rPr>
                <w:noProof/>
                <w:sz w:val="20"/>
                <w:szCs w:val="20"/>
                <w:lang w:val="sr-Latn-CS"/>
              </w:rPr>
              <w:t>izdašnost</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izvoru</w:t>
            </w:r>
            <w:r w:rsidR="00BF48F5" w:rsidRPr="00611344">
              <w:rPr>
                <w:noProof/>
                <w:sz w:val="20"/>
                <w:szCs w:val="20"/>
                <w:lang w:val="sr-Latn-CS"/>
              </w:rPr>
              <w:t xml:space="preserve">, </w:t>
            </w:r>
            <w:r>
              <w:rPr>
                <w:noProof/>
                <w:sz w:val="20"/>
                <w:szCs w:val="20"/>
                <w:lang w:val="sr-Latn-CS"/>
              </w:rPr>
              <w:t>iscrpljena</w:t>
            </w:r>
            <w:r w:rsidR="00BF48F5" w:rsidRPr="00611344">
              <w:rPr>
                <w:noProof/>
                <w:sz w:val="20"/>
                <w:szCs w:val="20"/>
                <w:lang w:val="sr-Latn-CS"/>
              </w:rPr>
              <w:t xml:space="preserve"> </w:t>
            </w:r>
            <w:r>
              <w:rPr>
                <w:noProof/>
                <w:sz w:val="20"/>
                <w:szCs w:val="20"/>
                <w:lang w:val="sr-Latn-CS"/>
              </w:rPr>
              <w:t>geotermalna</w:t>
            </w:r>
            <w:r w:rsidR="00BF48F5" w:rsidRPr="00611344">
              <w:rPr>
                <w:noProof/>
                <w:sz w:val="20"/>
                <w:szCs w:val="20"/>
                <w:lang w:val="sr-Latn-CS"/>
              </w:rPr>
              <w:t xml:space="preserve"> </w:t>
            </w:r>
            <w:r>
              <w:rPr>
                <w:noProof/>
                <w:sz w:val="20"/>
                <w:szCs w:val="20"/>
                <w:lang w:val="sr-Latn-CS"/>
              </w:rPr>
              <w:t>voda</w:t>
            </w:r>
            <w:r w:rsidR="00BF48F5" w:rsidRPr="00611344">
              <w:rPr>
                <w:noProof/>
                <w:sz w:val="20"/>
                <w:szCs w:val="20"/>
                <w:lang w:val="sr-Latn-CS"/>
              </w:rPr>
              <w:t xml:space="preserve">, </w:t>
            </w:r>
            <w:r>
              <w:rPr>
                <w:noProof/>
                <w:sz w:val="20"/>
                <w:szCs w:val="20"/>
                <w:lang w:val="sr-Latn-CS"/>
              </w:rPr>
              <w:t>tehnički</w:t>
            </w:r>
            <w:r w:rsidR="00BF48F5" w:rsidRPr="00611344">
              <w:rPr>
                <w:noProof/>
                <w:sz w:val="20"/>
                <w:szCs w:val="20"/>
                <w:lang w:val="sr-Latn-CS"/>
              </w:rPr>
              <w:t xml:space="preserve"> </w:t>
            </w:r>
            <w:r>
              <w:rPr>
                <w:noProof/>
                <w:sz w:val="20"/>
                <w:szCs w:val="20"/>
                <w:lang w:val="sr-Latn-CS"/>
              </w:rPr>
              <w:t>gubici</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proizvodnji</w:t>
            </w:r>
            <w:r w:rsidR="00BF48F5" w:rsidRPr="00611344">
              <w:rPr>
                <w:noProof/>
                <w:sz w:val="20"/>
                <w:szCs w:val="20"/>
                <w:lang w:val="sr-Latn-CS"/>
              </w:rPr>
              <w:t xml:space="preserve">, </w:t>
            </w:r>
            <w:r>
              <w:rPr>
                <w:noProof/>
                <w:sz w:val="20"/>
                <w:szCs w:val="20"/>
                <w:lang w:val="sr-Latn-CS"/>
              </w:rPr>
              <w:t>geotermalna</w:t>
            </w:r>
            <w:r w:rsidR="00BF48F5" w:rsidRPr="00611344">
              <w:rPr>
                <w:noProof/>
                <w:sz w:val="20"/>
                <w:szCs w:val="20"/>
                <w:lang w:val="sr-Latn-CS"/>
              </w:rPr>
              <w:t xml:space="preserve"> </w:t>
            </w:r>
            <w:r>
              <w:rPr>
                <w:noProof/>
                <w:sz w:val="20"/>
                <w:szCs w:val="20"/>
                <w:lang w:val="sr-Latn-CS"/>
              </w:rPr>
              <w:t>voda</w:t>
            </w:r>
            <w:r w:rsidR="00BF48F5" w:rsidRPr="00611344">
              <w:rPr>
                <w:noProof/>
                <w:sz w:val="20"/>
                <w:szCs w:val="20"/>
                <w:lang w:val="sr-Latn-CS"/>
              </w:rPr>
              <w:t xml:space="preserve"> </w:t>
            </w:r>
            <w:r>
              <w:rPr>
                <w:noProof/>
                <w:sz w:val="20"/>
                <w:szCs w:val="20"/>
                <w:lang w:val="sr-Latn-CS"/>
              </w:rPr>
              <w:t>predata</w:t>
            </w:r>
            <w:r w:rsidR="00BF48F5" w:rsidRPr="00611344">
              <w:rPr>
                <w:noProof/>
                <w:sz w:val="20"/>
                <w:szCs w:val="20"/>
                <w:lang w:val="sr-Latn-CS"/>
              </w:rPr>
              <w:t xml:space="preserve"> </w:t>
            </w:r>
            <w:r>
              <w:rPr>
                <w:noProof/>
                <w:sz w:val="20"/>
                <w:szCs w:val="20"/>
                <w:lang w:val="sr-Latn-CS"/>
              </w:rPr>
              <w:t>drugim</w:t>
            </w:r>
            <w:r w:rsidR="00BF48F5" w:rsidRPr="00611344">
              <w:rPr>
                <w:noProof/>
                <w:sz w:val="20"/>
                <w:szCs w:val="20"/>
                <w:lang w:val="sr-Latn-CS"/>
              </w:rPr>
              <w:t xml:space="preserve"> </w:t>
            </w:r>
            <w:r>
              <w:rPr>
                <w:noProof/>
                <w:sz w:val="20"/>
                <w:szCs w:val="20"/>
                <w:lang w:val="sr-Latn-CS"/>
              </w:rPr>
              <w:t>proizvođačima</w:t>
            </w:r>
            <w:r w:rsidR="00BF48F5" w:rsidRPr="00611344">
              <w:rPr>
                <w:noProof/>
                <w:sz w:val="20"/>
                <w:szCs w:val="20"/>
                <w:lang w:val="sr-Latn-CS"/>
              </w:rPr>
              <w:t xml:space="preserve"> </w:t>
            </w:r>
            <w:r>
              <w:rPr>
                <w:noProof/>
                <w:sz w:val="20"/>
                <w:szCs w:val="20"/>
                <w:lang w:val="sr-Latn-CS"/>
              </w:rPr>
              <w:t>toplote</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mernom</w:t>
            </w:r>
            <w:r w:rsidR="00BF48F5" w:rsidRPr="00611344">
              <w:rPr>
                <w:noProof/>
                <w:sz w:val="20"/>
                <w:szCs w:val="20"/>
                <w:lang w:val="sr-Latn-CS"/>
              </w:rPr>
              <w:t xml:space="preserve"> </w:t>
            </w:r>
            <w:r>
              <w:rPr>
                <w:noProof/>
                <w:sz w:val="20"/>
                <w:szCs w:val="20"/>
                <w:lang w:val="sr-Latn-CS"/>
              </w:rPr>
              <w:t>mestu</w:t>
            </w:r>
            <w:r w:rsidR="00BF48F5" w:rsidRPr="00611344">
              <w:rPr>
                <w:noProof/>
                <w:sz w:val="20"/>
                <w:szCs w:val="20"/>
                <w:lang w:val="sr-Latn-CS"/>
              </w:rPr>
              <w:t xml:space="preserve"> </w:t>
            </w:r>
            <w:r>
              <w:rPr>
                <w:noProof/>
                <w:sz w:val="20"/>
                <w:szCs w:val="20"/>
                <w:lang w:val="sr-Latn-CS"/>
              </w:rPr>
              <w:t>potrošača</w:t>
            </w:r>
            <w:r w:rsidR="00BF48F5" w:rsidRPr="00611344">
              <w:rPr>
                <w:noProof/>
                <w:sz w:val="20"/>
                <w:szCs w:val="20"/>
                <w:lang w:val="sr-Latn-CS"/>
              </w:rPr>
              <w:t xml:space="preserve">, </w:t>
            </w:r>
            <w:r>
              <w:rPr>
                <w:noProof/>
                <w:sz w:val="20"/>
                <w:szCs w:val="20"/>
                <w:lang w:val="sr-Latn-CS"/>
              </w:rPr>
              <w:t>gustina</w:t>
            </w:r>
            <w:r w:rsidR="00BF48F5" w:rsidRPr="00611344">
              <w:rPr>
                <w:noProof/>
                <w:sz w:val="20"/>
                <w:szCs w:val="20"/>
                <w:lang w:val="sr-Latn-CS"/>
              </w:rPr>
              <w:t xml:space="preserve">, </w:t>
            </w:r>
            <w:r>
              <w:rPr>
                <w:noProof/>
                <w:sz w:val="20"/>
                <w:szCs w:val="20"/>
                <w:lang w:val="sr-Latn-CS"/>
              </w:rPr>
              <w:t>specifična</w:t>
            </w:r>
            <w:r w:rsidR="00BF48F5" w:rsidRPr="00611344">
              <w:rPr>
                <w:noProof/>
                <w:sz w:val="20"/>
                <w:szCs w:val="20"/>
                <w:lang w:val="sr-Latn-CS"/>
              </w:rPr>
              <w:t xml:space="preserve"> </w:t>
            </w:r>
            <w:r>
              <w:rPr>
                <w:noProof/>
                <w:sz w:val="20"/>
                <w:szCs w:val="20"/>
                <w:lang w:val="sr-Latn-CS"/>
              </w:rPr>
              <w:t>toplota</w:t>
            </w:r>
            <w:r w:rsidR="00BF48F5" w:rsidRPr="00611344">
              <w:rPr>
                <w:noProof/>
                <w:sz w:val="20"/>
                <w:szCs w:val="20"/>
                <w:lang w:val="sr-Latn-CS"/>
              </w:rPr>
              <w:t xml:space="preserve">, </w:t>
            </w:r>
            <w:r>
              <w:rPr>
                <w:noProof/>
                <w:sz w:val="20"/>
                <w:szCs w:val="20"/>
                <w:lang w:val="sr-Latn-CS"/>
              </w:rPr>
              <w:t>ulazna</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izlazna</w:t>
            </w:r>
            <w:r w:rsidR="00BF48F5" w:rsidRPr="00611344">
              <w:rPr>
                <w:noProof/>
                <w:sz w:val="20"/>
                <w:szCs w:val="20"/>
                <w:lang w:val="sr-Latn-CS"/>
              </w:rPr>
              <w:t xml:space="preserve"> </w:t>
            </w:r>
            <w:r>
              <w:rPr>
                <w:noProof/>
                <w:sz w:val="20"/>
                <w:szCs w:val="20"/>
                <w:lang w:val="sr-Latn-CS"/>
              </w:rPr>
              <w:t>temperatura</w:t>
            </w:r>
            <w:r w:rsidR="00BF48F5" w:rsidRPr="00611344">
              <w:rPr>
                <w:noProof/>
                <w:sz w:val="20"/>
                <w:szCs w:val="20"/>
                <w:lang w:val="sr-Latn-CS"/>
              </w:rPr>
              <w:t xml:space="preserve">; </w:t>
            </w:r>
            <w:r>
              <w:rPr>
                <w:noProof/>
                <w:sz w:val="20"/>
                <w:szCs w:val="20"/>
                <w:lang w:val="sr-Latn-CS"/>
              </w:rPr>
              <w:t>gubici</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distributivnom</w:t>
            </w:r>
            <w:r w:rsidR="00BF48F5" w:rsidRPr="00611344">
              <w:rPr>
                <w:noProof/>
                <w:sz w:val="20"/>
                <w:szCs w:val="20"/>
                <w:lang w:val="sr-Latn-CS"/>
              </w:rPr>
              <w:t xml:space="preserve"> </w:t>
            </w:r>
            <w:r>
              <w:rPr>
                <w:noProof/>
                <w:sz w:val="20"/>
                <w:szCs w:val="20"/>
                <w:lang w:val="sr-Latn-CS"/>
              </w:rPr>
              <w:t>sistemu</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raspodela</w:t>
            </w:r>
            <w:r w:rsidR="00BF48F5" w:rsidRPr="00611344">
              <w:rPr>
                <w:noProof/>
                <w:sz w:val="20"/>
                <w:szCs w:val="20"/>
                <w:lang w:val="sr-Latn-CS"/>
              </w:rPr>
              <w:t xml:space="preserve"> </w:t>
            </w:r>
            <w:r>
              <w:rPr>
                <w:noProof/>
                <w:sz w:val="20"/>
                <w:szCs w:val="20"/>
                <w:lang w:val="sr-Latn-CS"/>
              </w:rPr>
              <w:t>predate</w:t>
            </w:r>
            <w:r w:rsidR="00BF48F5" w:rsidRPr="00611344">
              <w:rPr>
                <w:noProof/>
                <w:sz w:val="20"/>
                <w:szCs w:val="20"/>
                <w:lang w:val="sr-Latn-CS"/>
              </w:rPr>
              <w:t xml:space="preserve"> </w:t>
            </w:r>
            <w:r>
              <w:rPr>
                <w:noProof/>
                <w:sz w:val="20"/>
                <w:szCs w:val="20"/>
                <w:lang w:val="sr-Latn-CS"/>
              </w:rPr>
              <w:t>geotermalne</w:t>
            </w:r>
            <w:r w:rsidR="00BF48F5" w:rsidRPr="00611344">
              <w:rPr>
                <w:noProof/>
                <w:sz w:val="20"/>
                <w:szCs w:val="20"/>
                <w:lang w:val="sr-Latn-CS"/>
              </w:rPr>
              <w:t xml:space="preserve"> </w:t>
            </w:r>
            <w:r>
              <w:rPr>
                <w:noProof/>
                <w:sz w:val="20"/>
                <w:szCs w:val="20"/>
                <w:lang w:val="sr-Latn-CS"/>
              </w:rPr>
              <w:t>energije</w:t>
            </w:r>
            <w:r w:rsidR="00BF48F5" w:rsidRPr="00611344">
              <w:rPr>
                <w:noProof/>
                <w:sz w:val="20"/>
                <w:szCs w:val="20"/>
                <w:lang w:val="sr-Latn-CS"/>
              </w:rPr>
              <w:t xml:space="preserve"> </w:t>
            </w:r>
            <w:r>
              <w:rPr>
                <w:noProof/>
                <w:sz w:val="20"/>
                <w:szCs w:val="20"/>
                <w:lang w:val="sr-Latn-CS"/>
              </w:rPr>
              <w:t>po</w:t>
            </w:r>
            <w:r w:rsidR="00BF48F5" w:rsidRPr="00611344">
              <w:rPr>
                <w:noProof/>
                <w:sz w:val="20"/>
                <w:szCs w:val="20"/>
                <w:lang w:val="sr-Latn-CS"/>
              </w:rPr>
              <w:t xml:space="preserve"> </w:t>
            </w:r>
            <w:r>
              <w:rPr>
                <w:noProof/>
                <w:sz w:val="20"/>
                <w:szCs w:val="20"/>
                <w:lang w:val="sr-Latn-CS"/>
              </w:rPr>
              <w:t>vrstama</w:t>
            </w:r>
            <w:r w:rsidR="00BF48F5" w:rsidRPr="00611344">
              <w:rPr>
                <w:noProof/>
                <w:sz w:val="20"/>
                <w:szCs w:val="20"/>
                <w:lang w:val="sr-Latn-CS"/>
              </w:rPr>
              <w:t xml:space="preserve"> </w:t>
            </w:r>
            <w:r>
              <w:rPr>
                <w:noProof/>
                <w:sz w:val="20"/>
                <w:szCs w:val="20"/>
                <w:lang w:val="sr-Latn-CS"/>
              </w:rPr>
              <w:t>potrošača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-4.14</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eksploatacije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geotermalne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18.</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utrošak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goriva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-4.15</w:t>
            </w:r>
            <w:r>
              <w:rPr>
                <w:rFonts w:ascii="Times New Roman" w:hAnsi="Times New Roman"/>
                <w:noProof/>
                <w:szCs w:val="20"/>
                <w:lang w:val="sr-Latn-CS"/>
              </w:rPr>
              <w:t>E</w:t>
            </w:r>
            <w:r w:rsidR="00BF48F5" w:rsidRPr="00611344">
              <w:rPr>
                <w:rFonts w:ascii="Times New Roman" w:hAnsi="Times New Roman"/>
                <w:noProof/>
                <w:szCs w:val="20"/>
                <w:lang w:val="sr-Latn-CS"/>
              </w:rPr>
              <w:t>)</w:t>
            </w:r>
          </w:p>
        </w:tc>
        <w:tc>
          <w:tcPr>
            <w:tcW w:w="3122" w:type="dxa"/>
            <w:gridSpan w:val="3"/>
          </w:tcPr>
          <w:p w:rsidR="00BF48F5" w:rsidRPr="00611344" w:rsidRDefault="00611344" w:rsidP="00432FC9">
            <w:pPr>
              <w:pStyle w:val="Heading3"/>
              <w:spacing w:before="60" w:after="60" w:line="223" w:lineRule="auto"/>
              <w:jc w:val="left"/>
              <w:rPr>
                <w:b w:val="0"/>
                <w:noProof/>
                <w:sz w:val="20"/>
                <w:szCs w:val="20"/>
                <w:lang w:val="sr-Latn-CS"/>
              </w:rPr>
            </w:pPr>
            <w:r>
              <w:rPr>
                <w:b w:val="0"/>
                <w:noProof/>
                <w:sz w:val="20"/>
                <w:szCs w:val="20"/>
                <w:lang w:val="sr-Latn-CS"/>
              </w:rPr>
              <w:t>Utrošak</w:t>
            </w:r>
            <w:r w:rsidR="00BF48F5" w:rsidRPr="00611344">
              <w:rPr>
                <w:b w:val="0"/>
                <w:noProof/>
                <w:sz w:val="20"/>
                <w:szCs w:val="20"/>
                <w:lang w:val="sr-Latn-CS"/>
              </w:rPr>
              <w:t xml:space="preserve"> </w:t>
            </w:r>
            <w:r>
              <w:rPr>
                <w:b w:val="0"/>
                <w:noProof/>
                <w:sz w:val="20"/>
                <w:szCs w:val="20"/>
                <w:lang w:val="sr-Latn-CS"/>
              </w:rPr>
              <w:t>energije</w:t>
            </w:r>
            <w:r w:rsidR="00BF48F5" w:rsidRPr="00611344">
              <w:rPr>
                <w:b w:val="0"/>
                <w:noProof/>
                <w:sz w:val="20"/>
                <w:szCs w:val="20"/>
                <w:lang w:val="sr-Latn-CS"/>
              </w:rPr>
              <w:t xml:space="preserve"> </w:t>
            </w:r>
            <w:r>
              <w:rPr>
                <w:b w:val="0"/>
                <w:noProof/>
                <w:sz w:val="20"/>
                <w:szCs w:val="20"/>
                <w:lang w:val="sr-Latn-CS"/>
              </w:rPr>
              <w:t>i</w:t>
            </w:r>
            <w:r w:rsidR="00BF48F5" w:rsidRPr="00611344">
              <w:rPr>
                <w:b w:val="0"/>
                <w:noProof/>
                <w:sz w:val="20"/>
                <w:szCs w:val="20"/>
                <w:lang w:val="sr-Latn-CS"/>
              </w:rPr>
              <w:t xml:space="preserve"> </w:t>
            </w:r>
            <w:r>
              <w:rPr>
                <w:b w:val="0"/>
                <w:noProof/>
                <w:sz w:val="20"/>
                <w:szCs w:val="20"/>
                <w:lang w:val="sr-Latn-CS"/>
              </w:rPr>
              <w:t>goriva</w:t>
            </w:r>
            <w:r w:rsidR="00BF48F5" w:rsidRPr="00611344">
              <w:rPr>
                <w:b w:val="0"/>
                <w:noProof/>
                <w:sz w:val="20"/>
                <w:szCs w:val="20"/>
                <w:lang w:val="sr-Latn-CS"/>
              </w:rPr>
              <w:t xml:space="preserve"> </w:t>
            </w:r>
            <w:r>
              <w:rPr>
                <w:b w:val="0"/>
                <w:noProof/>
                <w:sz w:val="20"/>
                <w:szCs w:val="20"/>
                <w:lang w:val="sr-Latn-CS"/>
              </w:rPr>
              <w:t>u</w:t>
            </w:r>
            <w:r w:rsidR="00BF48F5" w:rsidRPr="00611344">
              <w:rPr>
                <w:b w:val="0"/>
                <w:noProof/>
                <w:sz w:val="20"/>
                <w:szCs w:val="20"/>
                <w:lang w:val="sr-Latn-CS"/>
              </w:rPr>
              <w:t xml:space="preserve"> </w:t>
            </w:r>
            <w:r>
              <w:rPr>
                <w:b w:val="0"/>
                <w:noProof/>
                <w:sz w:val="20"/>
                <w:szCs w:val="20"/>
                <w:lang w:val="sr-Latn-CS"/>
              </w:rPr>
              <w:t>industriji</w:t>
            </w:r>
            <w:r w:rsidR="00BF48F5" w:rsidRPr="00611344">
              <w:rPr>
                <w:b w:val="0"/>
                <w:noProof/>
                <w:sz w:val="20"/>
                <w:szCs w:val="20"/>
                <w:lang w:val="sr-Latn-CS"/>
              </w:rPr>
              <w:t xml:space="preserve"> </w:t>
            </w:r>
            <w:r>
              <w:rPr>
                <w:b w:val="0"/>
                <w:noProof/>
                <w:sz w:val="20"/>
                <w:szCs w:val="20"/>
                <w:lang w:val="sr-Latn-CS"/>
              </w:rPr>
              <w:t>za</w:t>
            </w:r>
            <w:r w:rsidR="00BF48F5" w:rsidRPr="00611344">
              <w:rPr>
                <w:b w:val="0"/>
                <w:noProof/>
                <w:sz w:val="20"/>
                <w:szCs w:val="20"/>
                <w:lang w:val="sr-Latn-CS"/>
              </w:rPr>
              <w:t xml:space="preserve"> </w:t>
            </w:r>
            <w:r>
              <w:rPr>
                <w:b w:val="0"/>
                <w:noProof/>
                <w:sz w:val="20"/>
                <w:szCs w:val="20"/>
                <w:lang w:val="sr-Latn-CS"/>
              </w:rPr>
              <w:t>energetske</w:t>
            </w:r>
            <w:r w:rsidR="00BF48F5" w:rsidRPr="00611344">
              <w:rPr>
                <w:b w:val="0"/>
                <w:noProof/>
                <w:sz w:val="20"/>
                <w:szCs w:val="20"/>
                <w:lang w:val="sr-Latn-CS"/>
              </w:rPr>
              <w:t xml:space="preserve"> </w:t>
            </w:r>
            <w:r>
              <w:rPr>
                <w:b w:val="0"/>
                <w:noProof/>
                <w:sz w:val="20"/>
                <w:szCs w:val="20"/>
                <w:lang w:val="sr-Latn-CS"/>
              </w:rPr>
              <w:t>i</w:t>
            </w:r>
            <w:r w:rsidR="00BF48F5" w:rsidRPr="00611344">
              <w:rPr>
                <w:b w:val="0"/>
                <w:noProof/>
                <w:sz w:val="20"/>
                <w:szCs w:val="20"/>
                <w:lang w:val="sr-Latn-CS"/>
              </w:rPr>
              <w:t xml:space="preserve"> </w:t>
            </w:r>
            <w:r>
              <w:rPr>
                <w:b w:val="0"/>
                <w:noProof/>
                <w:sz w:val="20"/>
                <w:szCs w:val="20"/>
                <w:lang w:val="sr-Latn-CS"/>
              </w:rPr>
              <w:t>tehnološke</w:t>
            </w:r>
            <w:r w:rsidR="00BF48F5" w:rsidRPr="00611344">
              <w:rPr>
                <w:b w:val="0"/>
                <w:noProof/>
                <w:sz w:val="20"/>
                <w:szCs w:val="20"/>
                <w:lang w:val="sr-Latn-CS"/>
              </w:rPr>
              <w:t xml:space="preserve"> </w:t>
            </w:r>
            <w:r>
              <w:rPr>
                <w:b w:val="0"/>
                <w:noProof/>
                <w:sz w:val="20"/>
                <w:szCs w:val="20"/>
                <w:lang w:val="sr-Latn-CS"/>
              </w:rPr>
              <w:t>svrhe</w:t>
            </w:r>
            <w:r w:rsidR="00BF48F5" w:rsidRPr="00611344">
              <w:rPr>
                <w:b w:val="0"/>
                <w:noProof/>
                <w:sz w:val="20"/>
                <w:szCs w:val="20"/>
                <w:lang w:val="sr-Latn-CS"/>
              </w:rPr>
              <w:t xml:space="preserve"> </w:t>
            </w:r>
            <w:r>
              <w:rPr>
                <w:b w:val="0"/>
                <w:noProof/>
                <w:sz w:val="20"/>
                <w:szCs w:val="20"/>
                <w:lang w:val="sr-Latn-CS"/>
              </w:rPr>
              <w:t>i</w:t>
            </w:r>
            <w:r w:rsidR="00BF48F5" w:rsidRPr="00611344">
              <w:rPr>
                <w:b w:val="0"/>
                <w:noProof/>
                <w:sz w:val="20"/>
                <w:szCs w:val="20"/>
                <w:lang w:val="sr-Latn-CS"/>
              </w:rPr>
              <w:t xml:space="preserve"> </w:t>
            </w:r>
            <w:r>
              <w:rPr>
                <w:b w:val="0"/>
                <w:noProof/>
                <w:sz w:val="20"/>
                <w:szCs w:val="20"/>
                <w:lang w:val="sr-Latn-CS"/>
              </w:rPr>
              <w:t>zalihe</w:t>
            </w:r>
            <w:r w:rsidR="00BF48F5" w:rsidRPr="00611344">
              <w:rPr>
                <w:b w:val="0"/>
                <w:noProof/>
                <w:sz w:val="20"/>
                <w:szCs w:val="20"/>
                <w:lang w:val="sr-Latn-CS"/>
              </w:rPr>
              <w:t xml:space="preserve"> </w:t>
            </w:r>
            <w:r>
              <w:rPr>
                <w:b w:val="0"/>
                <w:noProof/>
                <w:sz w:val="20"/>
                <w:szCs w:val="20"/>
                <w:lang w:val="sr-Latn-CS"/>
              </w:rPr>
              <w:t>goriva</w:t>
            </w:r>
            <w:r w:rsidR="00BF48F5" w:rsidRPr="00611344">
              <w:rPr>
                <w:b w:val="0"/>
                <w:noProof/>
                <w:sz w:val="20"/>
                <w:szCs w:val="20"/>
                <w:lang w:val="sr-Latn-CS"/>
              </w:rPr>
              <w:t xml:space="preserve"> </w:t>
            </w:r>
            <w:r>
              <w:rPr>
                <w:b w:val="0"/>
                <w:noProof/>
                <w:sz w:val="20"/>
                <w:szCs w:val="20"/>
                <w:lang w:val="sr-Latn-CS"/>
              </w:rPr>
              <w:t>na</w:t>
            </w:r>
            <w:r w:rsidR="00BF48F5" w:rsidRPr="00611344">
              <w:rPr>
                <w:b w:val="0"/>
                <w:noProof/>
                <w:sz w:val="20"/>
                <w:szCs w:val="20"/>
                <w:lang w:val="sr-Latn-CS"/>
              </w:rPr>
              <w:t xml:space="preserve"> </w:t>
            </w:r>
            <w:r>
              <w:rPr>
                <w:b w:val="0"/>
                <w:noProof/>
                <w:sz w:val="20"/>
                <w:szCs w:val="20"/>
                <w:lang w:val="sr-Latn-CS"/>
              </w:rPr>
              <w:t>kraju</w:t>
            </w:r>
            <w:r w:rsidR="00BF48F5" w:rsidRPr="00611344">
              <w:rPr>
                <w:b w:val="0"/>
                <w:noProof/>
                <w:sz w:val="20"/>
                <w:szCs w:val="20"/>
                <w:lang w:val="sr-Latn-CS"/>
              </w:rPr>
              <w:t xml:space="preserve"> </w:t>
            </w:r>
            <w:r>
              <w:rPr>
                <w:b w:val="0"/>
                <w:noProof/>
                <w:sz w:val="20"/>
                <w:szCs w:val="20"/>
                <w:lang w:val="sr-Latn-CS"/>
              </w:rPr>
              <w:t>godine</w:t>
            </w:r>
            <w:r w:rsidR="00BF48F5" w:rsidRPr="00611344">
              <w:rPr>
                <w:b w:val="0"/>
                <w:noProof/>
                <w:sz w:val="20"/>
                <w:szCs w:val="20"/>
                <w:lang w:val="sr-Latn-CS"/>
              </w:rPr>
              <w:t>.</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-4.15</w:t>
            </w:r>
            <w:r>
              <w:rPr>
                <w:rFonts w:ascii="Times New Roman" w:hAnsi="Times New Roman"/>
                <w:noProof/>
                <w:szCs w:val="20"/>
                <w:lang w:val="sr-Latn-CS"/>
              </w:rPr>
              <w:t>E</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rudarstvo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prerađivačka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snabdevanje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energijom</w:t>
            </w:r>
            <w:r w:rsidR="00BF48F5" w:rsidRPr="00611344">
              <w:rPr>
                <w:rFonts w:ascii="Times New Roman" w:hAnsi="Times New Roman"/>
                <w:noProof/>
                <w:szCs w:val="20"/>
                <w:lang w:val="sr-Latn-CS"/>
              </w:rPr>
              <w:t xml:space="preserve">, </w:t>
            </w:r>
            <w:r>
              <w:rPr>
                <w:rFonts w:ascii="Times New Roman" w:hAnsi="Times New Roman"/>
                <w:noProof/>
                <w:lang w:val="sr-Latn-CS"/>
              </w:rPr>
              <w:t>prirodnim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sektora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obavljaju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navedenih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r w:rsidR="00BF48F5" w:rsidRPr="00611344">
              <w:rPr>
                <w:rFonts w:ascii="Times New Roman" w:hAnsi="Times New Roman"/>
                <w:noProof/>
                <w:szCs w:val="20"/>
                <w:lang w:val="sr-Latn-CS"/>
              </w:rPr>
              <w:t>;             14.2.</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19.</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goriva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proizvođače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ogrevnog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višemetarske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oblovine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ostatka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 xml:space="preserve">-4.161) </w:t>
            </w:r>
          </w:p>
          <w:p w:rsidR="00BF48F5" w:rsidRPr="00611344" w:rsidRDefault="00BF48F5" w:rsidP="00432FC9">
            <w:pPr>
              <w:spacing w:before="60" w:after="60" w:line="223" w:lineRule="auto"/>
              <w:rPr>
                <w:rFonts w:ascii="Times New Roman" w:hAnsi="Times New Roman"/>
                <w:b/>
                <w:noProof/>
                <w:szCs w:val="20"/>
                <w:lang w:val="sr-Latn-CS"/>
              </w:rPr>
            </w:pPr>
            <w:r w:rsidRPr="00611344">
              <w:rPr>
                <w:rFonts w:ascii="Times New Roman" w:hAnsi="Times New Roman"/>
                <w:noProof/>
                <w:szCs w:val="20"/>
                <w:lang w:val="sr-Latn-CS"/>
              </w:rPr>
              <w:t xml:space="preserve"> </w:t>
            </w: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pStyle w:val="BodyText3"/>
              <w:spacing w:before="60" w:after="60" w:line="223" w:lineRule="auto"/>
              <w:rPr>
                <w:noProof/>
                <w:sz w:val="20"/>
                <w:szCs w:val="20"/>
                <w:lang w:val="sr-Latn-CS"/>
              </w:rPr>
            </w:pPr>
            <w:r>
              <w:rPr>
                <w:noProof/>
                <w:sz w:val="20"/>
                <w:szCs w:val="20"/>
                <w:lang w:val="sr-Latn-CS"/>
              </w:rPr>
              <w:t>Proizvodnja</w:t>
            </w:r>
            <w:r w:rsidR="00BF48F5" w:rsidRPr="00611344">
              <w:rPr>
                <w:noProof/>
                <w:sz w:val="20"/>
                <w:szCs w:val="20"/>
                <w:lang w:val="sr-Latn-CS"/>
              </w:rPr>
              <w:t xml:space="preserve"> </w:t>
            </w:r>
            <w:r>
              <w:rPr>
                <w:noProof/>
                <w:sz w:val="20"/>
                <w:szCs w:val="20"/>
                <w:lang w:val="sr-Latn-CS"/>
              </w:rPr>
              <w:t>ogrevnog</w:t>
            </w:r>
            <w:r w:rsidR="00BF48F5" w:rsidRPr="00611344">
              <w:rPr>
                <w:noProof/>
                <w:sz w:val="20"/>
                <w:szCs w:val="20"/>
                <w:lang w:val="sr-Latn-CS"/>
              </w:rPr>
              <w:t xml:space="preserve"> </w:t>
            </w:r>
            <w:r>
              <w:rPr>
                <w:noProof/>
                <w:sz w:val="20"/>
                <w:szCs w:val="20"/>
                <w:lang w:val="sr-Latn-CS"/>
              </w:rPr>
              <w:t>drveta</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višemetarske</w:t>
            </w:r>
            <w:r w:rsidR="00BF48F5" w:rsidRPr="00611344">
              <w:rPr>
                <w:noProof/>
                <w:sz w:val="20"/>
                <w:szCs w:val="20"/>
                <w:lang w:val="sr-Latn-CS"/>
              </w:rPr>
              <w:t xml:space="preserve"> </w:t>
            </w:r>
            <w:r>
              <w:rPr>
                <w:noProof/>
                <w:sz w:val="20"/>
                <w:szCs w:val="20"/>
                <w:lang w:val="sr-Latn-CS"/>
              </w:rPr>
              <w:t>oblovine</w:t>
            </w:r>
            <w:r w:rsidR="00BF48F5" w:rsidRPr="00611344">
              <w:rPr>
                <w:noProof/>
                <w:sz w:val="18"/>
                <w:szCs w:val="18"/>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drvnog</w:t>
            </w:r>
            <w:r w:rsidR="00BF48F5" w:rsidRPr="00611344">
              <w:rPr>
                <w:noProof/>
                <w:sz w:val="20"/>
                <w:szCs w:val="20"/>
                <w:lang w:val="sr-Latn-CS"/>
              </w:rPr>
              <w:t xml:space="preserve"> </w:t>
            </w:r>
            <w:r>
              <w:rPr>
                <w:noProof/>
                <w:sz w:val="20"/>
                <w:szCs w:val="20"/>
                <w:lang w:val="sr-Latn-CS"/>
              </w:rPr>
              <w:t>ostatka</w:t>
            </w:r>
            <w:r w:rsidR="00BF48F5" w:rsidRPr="00611344">
              <w:rPr>
                <w:noProof/>
                <w:szCs w:val="20"/>
                <w:lang w:val="sr-Latn-CS"/>
              </w:rPr>
              <w:t xml:space="preserve"> </w:t>
            </w:r>
            <w:r>
              <w:rPr>
                <w:noProof/>
                <w:sz w:val="20"/>
                <w:szCs w:val="20"/>
                <w:lang w:val="sr-Latn-CS"/>
              </w:rPr>
              <w:t>nabavka</w:t>
            </w:r>
            <w:r w:rsidR="00BF48F5" w:rsidRPr="00611344">
              <w:rPr>
                <w:noProof/>
                <w:sz w:val="20"/>
                <w:szCs w:val="20"/>
                <w:lang w:val="sr-Latn-CS"/>
              </w:rPr>
              <w:t xml:space="preserve"> </w:t>
            </w:r>
            <w:r>
              <w:rPr>
                <w:noProof/>
                <w:sz w:val="20"/>
                <w:szCs w:val="20"/>
                <w:lang w:val="sr-Latn-CS"/>
              </w:rPr>
              <w:t>od</w:t>
            </w:r>
            <w:r w:rsidR="00BF48F5" w:rsidRPr="00611344">
              <w:rPr>
                <w:noProof/>
                <w:sz w:val="20"/>
                <w:szCs w:val="20"/>
                <w:lang w:val="sr-Latn-CS"/>
              </w:rPr>
              <w:t xml:space="preserve"> </w:t>
            </w:r>
            <w:r>
              <w:rPr>
                <w:noProof/>
                <w:sz w:val="20"/>
                <w:szCs w:val="20"/>
                <w:lang w:val="sr-Latn-CS"/>
              </w:rPr>
              <w:t>drugih</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Republici</w:t>
            </w:r>
            <w:r w:rsidR="00BF48F5" w:rsidRPr="00611344">
              <w:rPr>
                <w:noProof/>
                <w:sz w:val="20"/>
                <w:szCs w:val="20"/>
                <w:lang w:val="sr-Latn-CS"/>
              </w:rPr>
              <w:t xml:space="preserve"> </w:t>
            </w:r>
            <w:r>
              <w:rPr>
                <w:noProof/>
                <w:sz w:val="20"/>
                <w:szCs w:val="20"/>
                <w:lang w:val="sr-Latn-CS"/>
              </w:rPr>
              <w:t>Srbiji</w:t>
            </w:r>
            <w:r w:rsidR="00BF48F5" w:rsidRPr="00611344">
              <w:rPr>
                <w:noProof/>
                <w:sz w:val="20"/>
                <w:szCs w:val="20"/>
                <w:lang w:val="sr-Latn-CS"/>
              </w:rPr>
              <w:t xml:space="preserve">, </w:t>
            </w:r>
            <w:r>
              <w:rPr>
                <w:noProof/>
                <w:sz w:val="20"/>
                <w:szCs w:val="20"/>
                <w:lang w:val="sr-Latn-CS"/>
              </w:rPr>
              <w:t>uvoz</w:t>
            </w:r>
            <w:r w:rsidR="00BF48F5" w:rsidRPr="00611344">
              <w:rPr>
                <w:noProof/>
                <w:sz w:val="20"/>
                <w:szCs w:val="20"/>
                <w:lang w:val="sr-Latn-CS"/>
              </w:rPr>
              <w:t xml:space="preserve">, </w:t>
            </w:r>
            <w:r>
              <w:rPr>
                <w:noProof/>
                <w:sz w:val="20"/>
                <w:szCs w:val="20"/>
                <w:lang w:val="sr-Latn-CS"/>
              </w:rPr>
              <w:t>izvoz</w:t>
            </w:r>
            <w:r w:rsidR="00BF48F5" w:rsidRPr="00611344">
              <w:rPr>
                <w:noProof/>
                <w:sz w:val="20"/>
                <w:szCs w:val="20"/>
                <w:lang w:val="sr-Latn-CS"/>
              </w:rPr>
              <w:t>,</w:t>
            </w:r>
            <w:r>
              <w:rPr>
                <w:noProof/>
                <w:sz w:val="20"/>
                <w:szCs w:val="20"/>
                <w:lang w:val="sr-Latn-CS"/>
              </w:rPr>
              <w:t>sopstvena</w:t>
            </w:r>
            <w:r w:rsidR="00BF48F5" w:rsidRPr="00611344">
              <w:rPr>
                <w:noProof/>
                <w:sz w:val="20"/>
                <w:szCs w:val="20"/>
                <w:lang w:val="sr-Latn-CS"/>
              </w:rPr>
              <w:t xml:space="preserve"> </w:t>
            </w:r>
            <w:r>
              <w:rPr>
                <w:noProof/>
                <w:sz w:val="20"/>
                <w:szCs w:val="20"/>
                <w:lang w:val="sr-Latn-CS"/>
              </w:rPr>
              <w:t>potrošnja</w:t>
            </w:r>
            <w:r w:rsidR="00BF48F5" w:rsidRPr="00611344">
              <w:rPr>
                <w:noProof/>
                <w:sz w:val="20"/>
                <w:szCs w:val="20"/>
                <w:lang w:val="sr-Latn-CS"/>
              </w:rPr>
              <w:t xml:space="preserve">, </w:t>
            </w:r>
            <w:r>
              <w:rPr>
                <w:noProof/>
                <w:sz w:val="20"/>
                <w:szCs w:val="20"/>
                <w:lang w:val="sr-Latn-CS"/>
              </w:rPr>
              <w:t>gubici</w:t>
            </w:r>
            <w:r w:rsidR="00BF48F5" w:rsidRPr="00611344">
              <w:rPr>
                <w:noProof/>
                <w:sz w:val="20"/>
                <w:szCs w:val="20"/>
                <w:lang w:val="sr-Latn-CS"/>
              </w:rPr>
              <w:t xml:space="preserve">, </w:t>
            </w:r>
            <w:r>
              <w:rPr>
                <w:noProof/>
                <w:sz w:val="20"/>
                <w:szCs w:val="20"/>
                <w:lang w:val="sr-Latn-CS"/>
              </w:rPr>
              <w:t>zalihe</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početku</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kraju</w:t>
            </w:r>
            <w:r w:rsidR="00BF48F5" w:rsidRPr="00611344">
              <w:rPr>
                <w:noProof/>
                <w:sz w:val="20"/>
                <w:szCs w:val="20"/>
                <w:lang w:val="sr-Latn-CS"/>
              </w:rPr>
              <w:t xml:space="preserve"> </w:t>
            </w:r>
            <w:r>
              <w:rPr>
                <w:noProof/>
                <w:sz w:val="20"/>
                <w:szCs w:val="20"/>
                <w:lang w:val="sr-Latn-CS"/>
              </w:rPr>
              <w:t>godine</w:t>
            </w:r>
            <w:r w:rsidR="00BF48F5" w:rsidRPr="00611344">
              <w:rPr>
                <w:noProof/>
                <w:sz w:val="20"/>
                <w:szCs w:val="20"/>
                <w:lang w:val="sr-Latn-CS"/>
              </w:rPr>
              <w:t xml:space="preserve">, </w:t>
            </w:r>
            <w:r>
              <w:rPr>
                <w:noProof/>
                <w:sz w:val="20"/>
                <w:szCs w:val="20"/>
                <w:lang w:val="sr-Latn-CS"/>
              </w:rPr>
              <w:t>prodaja</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zemlji</w:t>
            </w:r>
            <w:r w:rsidR="00BF48F5" w:rsidRPr="00611344">
              <w:rPr>
                <w:noProof/>
                <w:sz w:val="20"/>
                <w:szCs w:val="20"/>
                <w:lang w:val="sr-Latn-CS"/>
              </w:rPr>
              <w:t xml:space="preserve">; </w:t>
            </w:r>
            <w:r>
              <w:rPr>
                <w:noProof/>
                <w:sz w:val="20"/>
                <w:szCs w:val="20"/>
                <w:lang w:val="sr-Latn-CS"/>
              </w:rPr>
              <w:t>prodaja</w:t>
            </w:r>
            <w:r w:rsidR="00BF48F5" w:rsidRPr="00611344">
              <w:rPr>
                <w:noProof/>
                <w:sz w:val="20"/>
                <w:szCs w:val="20"/>
                <w:lang w:val="sr-Latn-CS"/>
              </w:rPr>
              <w:t xml:space="preserve"> </w:t>
            </w:r>
            <w:r>
              <w:rPr>
                <w:noProof/>
                <w:sz w:val="20"/>
                <w:szCs w:val="20"/>
                <w:lang w:val="sr-Latn-CS"/>
              </w:rPr>
              <w:t>trgovini</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krajnjim</w:t>
            </w:r>
            <w:r w:rsidR="00BF48F5" w:rsidRPr="00611344">
              <w:rPr>
                <w:noProof/>
                <w:sz w:val="20"/>
                <w:szCs w:val="20"/>
                <w:lang w:val="sr-Latn-CS"/>
              </w:rPr>
              <w:t xml:space="preserve"> </w:t>
            </w:r>
            <w:r>
              <w:rPr>
                <w:noProof/>
                <w:sz w:val="20"/>
                <w:szCs w:val="20"/>
                <w:lang w:val="sr-Latn-CS"/>
              </w:rPr>
              <w:t>potrošačima</w:t>
            </w:r>
            <w:r w:rsidR="00BF48F5" w:rsidRPr="00611344">
              <w:rPr>
                <w:noProof/>
                <w:sz w:val="20"/>
                <w:szCs w:val="20"/>
                <w:lang w:val="sr-Latn-CS"/>
              </w:rPr>
              <w:t xml:space="preserve"> </w:t>
            </w:r>
            <w:r>
              <w:rPr>
                <w:noProof/>
                <w:sz w:val="20"/>
                <w:szCs w:val="20"/>
                <w:lang w:val="sr-Latn-CS"/>
              </w:rPr>
              <w:t>po</w:t>
            </w:r>
            <w:r w:rsidR="00BF48F5" w:rsidRPr="00611344">
              <w:rPr>
                <w:noProof/>
                <w:sz w:val="20"/>
                <w:szCs w:val="20"/>
                <w:lang w:val="sr-Latn-CS"/>
              </w:rPr>
              <w:t xml:space="preserve"> </w:t>
            </w:r>
            <w:r>
              <w:rPr>
                <w:noProof/>
                <w:sz w:val="20"/>
                <w:szCs w:val="20"/>
                <w:lang w:val="sr-Latn-CS"/>
              </w:rPr>
              <w:t>vrstama</w:t>
            </w:r>
            <w:r w:rsidR="00BF48F5" w:rsidRPr="00611344">
              <w:rPr>
                <w:noProof/>
                <w:sz w:val="20"/>
                <w:szCs w:val="20"/>
                <w:lang w:val="sr-Latn-CS"/>
              </w:rPr>
              <w:t xml:space="preserve"> </w:t>
            </w:r>
            <w:r>
              <w:rPr>
                <w:noProof/>
                <w:sz w:val="20"/>
                <w:szCs w:val="20"/>
                <w:lang w:val="sr-Latn-CS"/>
              </w:rPr>
              <w:t>potrošača</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-4.161</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ogrevnog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višemetarske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oblovine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ostatka</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20.</w:t>
            </w: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jc w:val="center"/>
              <w:rPr>
                <w:rFonts w:ascii="Times New Roman" w:hAnsi="Times New Roman"/>
                <w:noProof/>
                <w:szCs w:val="20"/>
                <w:lang w:val="sr-Latn-CS"/>
              </w:rPr>
            </w:pP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goriva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goriva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nabavkom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goriva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cilju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obavljanja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sopstvene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-4.17)</w:t>
            </w:r>
          </w:p>
        </w:tc>
        <w:tc>
          <w:tcPr>
            <w:tcW w:w="3122" w:type="dxa"/>
            <w:gridSpan w:val="3"/>
          </w:tcPr>
          <w:p w:rsidR="00BF48F5" w:rsidRPr="00611344" w:rsidRDefault="00611344" w:rsidP="00432FC9">
            <w:pPr>
              <w:pStyle w:val="BodyText3"/>
              <w:spacing w:before="60" w:after="60" w:line="223" w:lineRule="auto"/>
              <w:rPr>
                <w:noProof/>
                <w:sz w:val="20"/>
                <w:szCs w:val="20"/>
                <w:lang w:val="sr-Latn-CS"/>
              </w:rPr>
            </w:pPr>
            <w:r>
              <w:rPr>
                <w:noProof/>
                <w:sz w:val="20"/>
                <w:szCs w:val="20"/>
                <w:lang w:val="sr-Latn-CS"/>
              </w:rPr>
              <w:t>Zalihe</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početku</w:t>
            </w:r>
            <w:r w:rsidR="00BF48F5" w:rsidRPr="00611344">
              <w:rPr>
                <w:noProof/>
                <w:sz w:val="20"/>
                <w:szCs w:val="20"/>
                <w:lang w:val="sr-Latn-CS"/>
              </w:rPr>
              <w:t xml:space="preserve"> </w:t>
            </w:r>
            <w:r>
              <w:rPr>
                <w:noProof/>
                <w:sz w:val="20"/>
                <w:szCs w:val="20"/>
                <w:lang w:val="sr-Latn-CS"/>
              </w:rPr>
              <w:t>godine</w:t>
            </w:r>
            <w:r w:rsidR="00BF48F5" w:rsidRPr="00611344">
              <w:rPr>
                <w:noProof/>
                <w:sz w:val="20"/>
                <w:szCs w:val="20"/>
                <w:lang w:val="sr-Latn-CS"/>
              </w:rPr>
              <w:t xml:space="preserve">, </w:t>
            </w:r>
            <w:r>
              <w:rPr>
                <w:noProof/>
                <w:sz w:val="20"/>
                <w:szCs w:val="20"/>
                <w:lang w:val="sr-Latn-CS"/>
              </w:rPr>
              <w:t>nabavka</w:t>
            </w:r>
            <w:r w:rsidR="00BF48F5" w:rsidRPr="00611344">
              <w:rPr>
                <w:noProof/>
                <w:sz w:val="20"/>
                <w:szCs w:val="20"/>
                <w:lang w:val="sr-Latn-CS"/>
              </w:rPr>
              <w:t xml:space="preserve"> </w:t>
            </w:r>
            <w:r>
              <w:rPr>
                <w:noProof/>
                <w:sz w:val="20"/>
                <w:szCs w:val="20"/>
                <w:lang w:val="sr-Latn-CS"/>
              </w:rPr>
              <w:t>od</w:t>
            </w:r>
            <w:r w:rsidR="00BF48F5" w:rsidRPr="00611344">
              <w:rPr>
                <w:noProof/>
                <w:sz w:val="20"/>
                <w:szCs w:val="20"/>
                <w:lang w:val="sr-Latn-CS"/>
              </w:rPr>
              <w:t xml:space="preserve"> </w:t>
            </w:r>
            <w:r>
              <w:rPr>
                <w:noProof/>
                <w:sz w:val="20"/>
                <w:szCs w:val="20"/>
                <w:lang w:val="sr-Latn-CS"/>
              </w:rPr>
              <w:t>drugih</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zemlji</w:t>
            </w:r>
            <w:r w:rsidR="00BF48F5" w:rsidRPr="00611344">
              <w:rPr>
                <w:noProof/>
                <w:sz w:val="20"/>
                <w:szCs w:val="20"/>
                <w:lang w:val="sr-Latn-CS"/>
              </w:rPr>
              <w:t xml:space="preserve">, </w:t>
            </w:r>
            <w:r>
              <w:rPr>
                <w:noProof/>
                <w:sz w:val="20"/>
                <w:szCs w:val="20"/>
                <w:lang w:val="sr-Latn-CS"/>
              </w:rPr>
              <w:t>uvoz</w:t>
            </w:r>
            <w:r w:rsidR="00BF48F5" w:rsidRPr="00611344">
              <w:rPr>
                <w:noProof/>
                <w:sz w:val="20"/>
                <w:szCs w:val="20"/>
                <w:lang w:val="sr-Latn-CS"/>
              </w:rPr>
              <w:t xml:space="preserve">, </w:t>
            </w:r>
            <w:r>
              <w:rPr>
                <w:noProof/>
                <w:sz w:val="20"/>
                <w:szCs w:val="20"/>
                <w:lang w:val="sr-Latn-CS"/>
              </w:rPr>
              <w:t>izvoz</w:t>
            </w:r>
            <w:r w:rsidR="00BF48F5" w:rsidRPr="00611344">
              <w:rPr>
                <w:noProof/>
                <w:sz w:val="20"/>
                <w:szCs w:val="20"/>
                <w:lang w:val="sr-Latn-CS"/>
              </w:rPr>
              <w:t xml:space="preserve">, </w:t>
            </w:r>
            <w:r>
              <w:rPr>
                <w:noProof/>
                <w:sz w:val="20"/>
                <w:szCs w:val="20"/>
                <w:lang w:val="sr-Latn-CS"/>
              </w:rPr>
              <w:t>sopstvena</w:t>
            </w:r>
            <w:r w:rsidR="00BF48F5" w:rsidRPr="00611344">
              <w:rPr>
                <w:noProof/>
                <w:sz w:val="20"/>
                <w:szCs w:val="20"/>
                <w:lang w:val="sr-Latn-CS"/>
              </w:rPr>
              <w:t xml:space="preserve"> </w:t>
            </w:r>
            <w:r>
              <w:rPr>
                <w:noProof/>
                <w:sz w:val="20"/>
                <w:szCs w:val="20"/>
                <w:lang w:val="sr-Latn-CS"/>
              </w:rPr>
              <w:t>potrošnja</w:t>
            </w:r>
            <w:r w:rsidR="00BF48F5" w:rsidRPr="00611344">
              <w:rPr>
                <w:noProof/>
                <w:sz w:val="20"/>
                <w:szCs w:val="20"/>
                <w:lang w:val="sr-Latn-CS"/>
              </w:rPr>
              <w:t xml:space="preserve">, </w:t>
            </w:r>
            <w:r>
              <w:rPr>
                <w:noProof/>
                <w:sz w:val="20"/>
                <w:szCs w:val="20"/>
                <w:lang w:val="sr-Latn-CS"/>
              </w:rPr>
              <w:t>gubici</w:t>
            </w:r>
            <w:r w:rsidR="00BF48F5" w:rsidRPr="00611344">
              <w:rPr>
                <w:noProof/>
                <w:sz w:val="20"/>
                <w:szCs w:val="20"/>
                <w:lang w:val="sr-Latn-CS"/>
              </w:rPr>
              <w:t xml:space="preserve">, </w:t>
            </w:r>
            <w:r>
              <w:rPr>
                <w:noProof/>
                <w:sz w:val="20"/>
                <w:szCs w:val="20"/>
                <w:lang w:val="sr-Latn-CS"/>
              </w:rPr>
              <w:t>zalihe</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kraju</w:t>
            </w:r>
            <w:r w:rsidR="00BF48F5" w:rsidRPr="00611344">
              <w:rPr>
                <w:noProof/>
                <w:sz w:val="20"/>
                <w:szCs w:val="20"/>
                <w:lang w:val="sr-Latn-CS"/>
              </w:rPr>
              <w:t xml:space="preserve"> </w:t>
            </w:r>
            <w:r>
              <w:rPr>
                <w:noProof/>
                <w:sz w:val="20"/>
                <w:szCs w:val="20"/>
                <w:lang w:val="sr-Latn-CS"/>
              </w:rPr>
              <w:t>godine</w:t>
            </w:r>
            <w:r w:rsidR="00BF48F5" w:rsidRPr="00611344">
              <w:rPr>
                <w:noProof/>
                <w:sz w:val="20"/>
                <w:szCs w:val="20"/>
                <w:lang w:val="sr-Latn-CS"/>
              </w:rPr>
              <w:t xml:space="preserve">; </w:t>
            </w:r>
            <w:r>
              <w:rPr>
                <w:noProof/>
                <w:sz w:val="20"/>
                <w:szCs w:val="20"/>
                <w:lang w:val="sr-Latn-CS"/>
              </w:rPr>
              <w:t>prodaja</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zemlji</w:t>
            </w:r>
            <w:r w:rsidR="00BF48F5" w:rsidRPr="00611344">
              <w:rPr>
                <w:noProof/>
                <w:sz w:val="20"/>
                <w:szCs w:val="20"/>
                <w:lang w:val="sr-Latn-CS"/>
              </w:rPr>
              <w:t xml:space="preserve">, </w:t>
            </w:r>
            <w:r>
              <w:rPr>
                <w:noProof/>
                <w:sz w:val="20"/>
                <w:szCs w:val="20"/>
                <w:lang w:val="sr-Latn-CS"/>
              </w:rPr>
              <w:t>prodaja</w:t>
            </w:r>
            <w:r w:rsidR="00BF48F5" w:rsidRPr="00611344">
              <w:rPr>
                <w:noProof/>
                <w:sz w:val="20"/>
                <w:szCs w:val="20"/>
                <w:lang w:val="sr-Latn-CS"/>
              </w:rPr>
              <w:t xml:space="preserve"> </w:t>
            </w:r>
            <w:r>
              <w:rPr>
                <w:noProof/>
                <w:sz w:val="20"/>
                <w:szCs w:val="20"/>
                <w:lang w:val="sr-Latn-CS"/>
              </w:rPr>
              <w:t>trgovini</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prodaja</w:t>
            </w:r>
            <w:r w:rsidR="00BF48F5" w:rsidRPr="00611344">
              <w:rPr>
                <w:noProof/>
                <w:sz w:val="20"/>
                <w:szCs w:val="20"/>
                <w:lang w:val="sr-Latn-CS"/>
              </w:rPr>
              <w:t xml:space="preserve"> </w:t>
            </w:r>
            <w:r>
              <w:rPr>
                <w:noProof/>
                <w:sz w:val="20"/>
                <w:szCs w:val="20"/>
                <w:lang w:val="sr-Latn-CS"/>
              </w:rPr>
              <w:t>krajnjim</w:t>
            </w:r>
            <w:r w:rsidR="00BF48F5" w:rsidRPr="00611344">
              <w:rPr>
                <w:noProof/>
                <w:sz w:val="20"/>
                <w:szCs w:val="20"/>
                <w:lang w:val="sr-Latn-CS"/>
              </w:rPr>
              <w:t xml:space="preserve"> </w:t>
            </w:r>
            <w:r>
              <w:rPr>
                <w:noProof/>
                <w:sz w:val="20"/>
                <w:szCs w:val="20"/>
                <w:lang w:val="sr-Latn-CS"/>
              </w:rPr>
              <w:t>potrošačima</w:t>
            </w:r>
            <w:r w:rsidR="00BF48F5" w:rsidRPr="00611344">
              <w:rPr>
                <w:noProof/>
                <w:sz w:val="20"/>
                <w:szCs w:val="20"/>
                <w:lang w:val="sr-Latn-CS"/>
              </w:rPr>
              <w:t xml:space="preserve"> </w:t>
            </w:r>
            <w:r>
              <w:rPr>
                <w:noProof/>
                <w:sz w:val="20"/>
                <w:szCs w:val="20"/>
                <w:lang w:val="sr-Latn-CS"/>
              </w:rPr>
              <w:t>po</w:t>
            </w:r>
            <w:r w:rsidR="00BF48F5" w:rsidRPr="00611344">
              <w:rPr>
                <w:noProof/>
                <w:sz w:val="20"/>
                <w:szCs w:val="20"/>
                <w:lang w:val="sr-Latn-CS"/>
              </w:rPr>
              <w:t xml:space="preserve"> </w:t>
            </w:r>
            <w:r>
              <w:rPr>
                <w:noProof/>
                <w:sz w:val="20"/>
                <w:szCs w:val="20"/>
                <w:lang w:val="sr-Latn-CS"/>
              </w:rPr>
              <w:t>vrstama</w:t>
            </w:r>
            <w:r w:rsidR="00BF48F5" w:rsidRPr="00611344">
              <w:rPr>
                <w:noProof/>
                <w:sz w:val="20"/>
                <w:szCs w:val="20"/>
                <w:lang w:val="sr-Latn-CS"/>
              </w:rPr>
              <w:t xml:space="preserve"> </w:t>
            </w:r>
            <w:r>
              <w:rPr>
                <w:noProof/>
                <w:sz w:val="20"/>
                <w:szCs w:val="20"/>
                <w:lang w:val="sr-Latn-CS"/>
              </w:rPr>
              <w:t>potrošača</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-4.17</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goriva</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goriva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proizvođače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briketa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 xml:space="preserve">-4.163) </w:t>
            </w:r>
          </w:p>
          <w:p w:rsidR="00BF48F5" w:rsidRPr="00611344" w:rsidRDefault="00BF48F5" w:rsidP="00432FC9">
            <w:pPr>
              <w:spacing w:before="60" w:after="60" w:line="223" w:lineRule="auto"/>
              <w:rPr>
                <w:rFonts w:ascii="Times New Roman" w:hAnsi="Times New Roman"/>
                <w:b/>
                <w:noProof/>
                <w:szCs w:val="20"/>
                <w:lang w:val="sr-Latn-CS"/>
              </w:rPr>
            </w:pPr>
            <w:r w:rsidRPr="00611344">
              <w:rPr>
                <w:rFonts w:ascii="Times New Roman" w:hAnsi="Times New Roman"/>
                <w:noProof/>
                <w:szCs w:val="20"/>
                <w:lang w:val="sr-Latn-CS"/>
              </w:rPr>
              <w:t xml:space="preserve"> </w:t>
            </w: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pStyle w:val="BodyText3"/>
              <w:spacing w:before="60" w:after="60" w:line="223" w:lineRule="auto"/>
              <w:rPr>
                <w:noProof/>
                <w:sz w:val="20"/>
                <w:szCs w:val="20"/>
                <w:lang w:val="sr-Latn-CS"/>
              </w:rPr>
            </w:pPr>
            <w:r>
              <w:rPr>
                <w:noProof/>
                <w:sz w:val="20"/>
                <w:szCs w:val="20"/>
                <w:lang w:val="sr-Latn-CS"/>
              </w:rPr>
              <w:t>Količina</w:t>
            </w:r>
            <w:r w:rsidR="00BF48F5" w:rsidRPr="00611344">
              <w:rPr>
                <w:noProof/>
                <w:sz w:val="20"/>
                <w:szCs w:val="20"/>
                <w:lang w:val="sr-Latn-CS"/>
              </w:rPr>
              <w:t xml:space="preserve"> </w:t>
            </w:r>
            <w:r>
              <w:rPr>
                <w:noProof/>
                <w:sz w:val="20"/>
                <w:szCs w:val="20"/>
                <w:lang w:val="sr-Latn-CS"/>
              </w:rPr>
              <w:t>drvnog</w:t>
            </w:r>
            <w:r w:rsidR="00BF48F5" w:rsidRPr="00611344">
              <w:rPr>
                <w:noProof/>
                <w:sz w:val="20"/>
                <w:szCs w:val="20"/>
                <w:lang w:val="sr-Latn-CS"/>
              </w:rPr>
              <w:t xml:space="preserve"> </w:t>
            </w:r>
            <w:r>
              <w:rPr>
                <w:noProof/>
                <w:sz w:val="20"/>
                <w:szCs w:val="20"/>
                <w:lang w:val="sr-Latn-CS"/>
              </w:rPr>
              <w:t>ostatak</w:t>
            </w:r>
            <w:r w:rsidR="00BF48F5" w:rsidRPr="00611344">
              <w:rPr>
                <w:noProof/>
                <w:sz w:val="20"/>
                <w:szCs w:val="20"/>
                <w:lang w:val="sr-Latn-CS"/>
              </w:rPr>
              <w:t xml:space="preserve"> </w:t>
            </w:r>
            <w:r>
              <w:rPr>
                <w:noProof/>
                <w:sz w:val="20"/>
                <w:szCs w:val="20"/>
                <w:lang w:val="sr-Latn-CS"/>
              </w:rPr>
              <w:t>iz</w:t>
            </w:r>
            <w:r w:rsidR="00BF48F5" w:rsidRPr="00611344">
              <w:rPr>
                <w:noProof/>
                <w:sz w:val="20"/>
                <w:szCs w:val="20"/>
                <w:lang w:val="sr-Latn-CS"/>
              </w:rPr>
              <w:t xml:space="preserve"> </w:t>
            </w:r>
            <w:r>
              <w:rPr>
                <w:noProof/>
                <w:sz w:val="20"/>
                <w:szCs w:val="20"/>
                <w:lang w:val="sr-Latn-CS"/>
              </w:rPr>
              <w:t>prirode</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iz</w:t>
            </w:r>
            <w:r w:rsidR="00BF48F5" w:rsidRPr="00611344">
              <w:rPr>
                <w:noProof/>
                <w:sz w:val="20"/>
                <w:szCs w:val="20"/>
                <w:lang w:val="sr-Latn-CS"/>
              </w:rPr>
              <w:t xml:space="preserve"> </w:t>
            </w:r>
            <w:r>
              <w:rPr>
                <w:noProof/>
                <w:sz w:val="20"/>
                <w:szCs w:val="20"/>
                <w:lang w:val="sr-Latn-CS"/>
              </w:rPr>
              <w:t>industrijske</w:t>
            </w:r>
            <w:r w:rsidR="00BF48F5" w:rsidRPr="00611344">
              <w:rPr>
                <w:noProof/>
                <w:sz w:val="20"/>
                <w:szCs w:val="20"/>
                <w:lang w:val="sr-Latn-CS"/>
              </w:rPr>
              <w:t xml:space="preserve"> </w:t>
            </w:r>
            <w:r>
              <w:rPr>
                <w:noProof/>
                <w:sz w:val="20"/>
                <w:szCs w:val="20"/>
                <w:lang w:val="sr-Latn-CS"/>
              </w:rPr>
              <w:t>prerade</w:t>
            </w:r>
            <w:r w:rsidR="00BF48F5" w:rsidRPr="00611344">
              <w:rPr>
                <w:noProof/>
                <w:sz w:val="20"/>
                <w:szCs w:val="20"/>
                <w:lang w:val="sr-Latn-CS"/>
              </w:rPr>
              <w:t xml:space="preserve"> </w:t>
            </w:r>
            <w:r>
              <w:rPr>
                <w:noProof/>
                <w:sz w:val="20"/>
                <w:szCs w:val="20"/>
                <w:lang w:val="sr-Latn-CS"/>
              </w:rPr>
              <w:t>drveta</w:t>
            </w:r>
            <w:r w:rsidR="00BF48F5" w:rsidRPr="00611344">
              <w:rPr>
                <w:noProof/>
                <w:sz w:val="20"/>
                <w:szCs w:val="20"/>
                <w:lang w:val="sr-Latn-CS"/>
              </w:rPr>
              <w:t xml:space="preserve"> </w:t>
            </w:r>
            <w:r>
              <w:rPr>
                <w:noProof/>
                <w:sz w:val="20"/>
                <w:szCs w:val="20"/>
                <w:lang w:val="sr-Latn-CS"/>
              </w:rPr>
              <w:t>utrošena</w:t>
            </w:r>
            <w:r w:rsidR="00BF48F5" w:rsidRPr="00611344">
              <w:rPr>
                <w:noProof/>
                <w:sz w:val="20"/>
                <w:szCs w:val="20"/>
                <w:lang w:val="sr-Latn-CS"/>
              </w:rPr>
              <w:t xml:space="preserve"> </w:t>
            </w:r>
            <w:r>
              <w:rPr>
                <w:noProof/>
                <w:sz w:val="20"/>
                <w:szCs w:val="20"/>
                <w:lang w:val="sr-Latn-CS"/>
              </w:rPr>
              <w:t>za</w:t>
            </w:r>
            <w:r w:rsidR="00BF48F5" w:rsidRPr="00611344">
              <w:rPr>
                <w:noProof/>
                <w:sz w:val="20"/>
                <w:szCs w:val="20"/>
                <w:lang w:val="sr-Latn-CS"/>
              </w:rPr>
              <w:t xml:space="preserve"> </w:t>
            </w:r>
            <w:r>
              <w:rPr>
                <w:noProof/>
                <w:sz w:val="20"/>
                <w:szCs w:val="20"/>
                <w:lang w:val="sr-Latn-CS"/>
              </w:rPr>
              <w:t>proizvodnju</w:t>
            </w:r>
            <w:r w:rsidR="00BF48F5" w:rsidRPr="00611344">
              <w:rPr>
                <w:noProof/>
                <w:sz w:val="20"/>
                <w:szCs w:val="20"/>
                <w:lang w:val="sr-Latn-CS"/>
              </w:rPr>
              <w:t xml:space="preserve"> </w:t>
            </w:r>
            <w:r>
              <w:rPr>
                <w:noProof/>
                <w:sz w:val="20"/>
                <w:szCs w:val="20"/>
                <w:lang w:val="sr-Latn-CS"/>
              </w:rPr>
              <w:t>drvnih</w:t>
            </w:r>
            <w:r w:rsidR="00BF48F5" w:rsidRPr="00611344">
              <w:rPr>
                <w:noProof/>
                <w:sz w:val="20"/>
                <w:szCs w:val="20"/>
                <w:lang w:val="sr-Latn-CS"/>
              </w:rPr>
              <w:t xml:space="preserve"> </w:t>
            </w:r>
            <w:r>
              <w:rPr>
                <w:noProof/>
                <w:sz w:val="20"/>
                <w:szCs w:val="20"/>
                <w:lang w:val="sr-Latn-CS"/>
              </w:rPr>
              <w:t>briketa</w:t>
            </w:r>
            <w:r w:rsidR="00BF48F5" w:rsidRPr="00611344">
              <w:rPr>
                <w:noProof/>
                <w:sz w:val="20"/>
                <w:szCs w:val="20"/>
                <w:lang w:val="sr-Latn-CS"/>
              </w:rPr>
              <w:t xml:space="preserve">, </w:t>
            </w:r>
            <w:r>
              <w:rPr>
                <w:noProof/>
                <w:sz w:val="20"/>
                <w:szCs w:val="20"/>
                <w:lang w:val="sr-Latn-CS"/>
              </w:rPr>
              <w:t>zalihe</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početku</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kraju</w:t>
            </w:r>
            <w:r w:rsidR="00BF48F5" w:rsidRPr="00611344">
              <w:rPr>
                <w:noProof/>
                <w:sz w:val="20"/>
                <w:szCs w:val="20"/>
                <w:lang w:val="sr-Latn-CS"/>
              </w:rPr>
              <w:t xml:space="preserve"> </w:t>
            </w:r>
            <w:r>
              <w:rPr>
                <w:noProof/>
                <w:sz w:val="20"/>
                <w:szCs w:val="20"/>
                <w:lang w:val="sr-Latn-CS"/>
              </w:rPr>
              <w:t>godine</w:t>
            </w:r>
            <w:r w:rsidR="00BF48F5" w:rsidRPr="00611344">
              <w:rPr>
                <w:noProof/>
                <w:sz w:val="20"/>
                <w:szCs w:val="20"/>
                <w:lang w:val="sr-Latn-CS"/>
              </w:rPr>
              <w:t xml:space="preserve">; </w:t>
            </w:r>
            <w:r>
              <w:rPr>
                <w:noProof/>
                <w:sz w:val="20"/>
                <w:szCs w:val="20"/>
                <w:lang w:val="sr-Latn-CS"/>
              </w:rPr>
              <w:t>proizvodnja</w:t>
            </w:r>
            <w:r w:rsidR="00BF48F5" w:rsidRPr="00611344">
              <w:rPr>
                <w:noProof/>
                <w:sz w:val="20"/>
                <w:szCs w:val="20"/>
                <w:lang w:val="sr-Latn-CS"/>
              </w:rPr>
              <w:t xml:space="preserve"> </w:t>
            </w:r>
            <w:r>
              <w:rPr>
                <w:noProof/>
                <w:sz w:val="20"/>
                <w:szCs w:val="20"/>
                <w:lang w:val="sr-Latn-CS"/>
              </w:rPr>
              <w:t>drvnih</w:t>
            </w:r>
            <w:r w:rsidR="00BF48F5" w:rsidRPr="00611344">
              <w:rPr>
                <w:noProof/>
                <w:sz w:val="20"/>
                <w:szCs w:val="20"/>
                <w:lang w:val="sr-Latn-CS"/>
              </w:rPr>
              <w:t xml:space="preserve"> </w:t>
            </w:r>
            <w:r>
              <w:rPr>
                <w:noProof/>
                <w:sz w:val="20"/>
                <w:szCs w:val="20"/>
                <w:lang w:val="sr-Latn-CS"/>
              </w:rPr>
              <w:t>briketa</w:t>
            </w:r>
            <w:r w:rsidR="00BF48F5" w:rsidRPr="00611344">
              <w:rPr>
                <w:noProof/>
                <w:sz w:val="20"/>
                <w:szCs w:val="20"/>
                <w:lang w:val="sr-Latn-CS"/>
              </w:rPr>
              <w:t xml:space="preserve">, </w:t>
            </w:r>
            <w:r>
              <w:rPr>
                <w:noProof/>
                <w:sz w:val="20"/>
                <w:szCs w:val="20"/>
                <w:lang w:val="sr-Latn-CS"/>
              </w:rPr>
              <w:t>nabavka</w:t>
            </w:r>
            <w:r w:rsidR="00BF48F5" w:rsidRPr="00611344">
              <w:rPr>
                <w:noProof/>
                <w:sz w:val="20"/>
                <w:szCs w:val="20"/>
                <w:lang w:val="sr-Latn-CS"/>
              </w:rPr>
              <w:t xml:space="preserve"> </w:t>
            </w:r>
            <w:r>
              <w:rPr>
                <w:noProof/>
                <w:sz w:val="20"/>
                <w:szCs w:val="20"/>
                <w:lang w:val="sr-Latn-CS"/>
              </w:rPr>
              <w:t>od</w:t>
            </w:r>
            <w:r w:rsidR="00BF48F5" w:rsidRPr="00611344">
              <w:rPr>
                <w:noProof/>
                <w:sz w:val="20"/>
                <w:szCs w:val="20"/>
                <w:lang w:val="sr-Latn-CS"/>
              </w:rPr>
              <w:t xml:space="preserve"> </w:t>
            </w:r>
            <w:r>
              <w:rPr>
                <w:noProof/>
                <w:sz w:val="20"/>
                <w:szCs w:val="20"/>
                <w:lang w:val="sr-Latn-CS"/>
              </w:rPr>
              <w:t>drugih</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zemlji</w:t>
            </w:r>
            <w:r w:rsidR="00BF48F5" w:rsidRPr="00611344">
              <w:rPr>
                <w:noProof/>
                <w:sz w:val="20"/>
                <w:szCs w:val="20"/>
                <w:lang w:val="sr-Latn-CS"/>
              </w:rPr>
              <w:t xml:space="preserve">, </w:t>
            </w:r>
            <w:r>
              <w:rPr>
                <w:noProof/>
                <w:sz w:val="20"/>
                <w:szCs w:val="20"/>
                <w:lang w:val="sr-Latn-CS"/>
              </w:rPr>
              <w:t>uvoz</w:t>
            </w:r>
            <w:r w:rsidR="00BF48F5" w:rsidRPr="00611344">
              <w:rPr>
                <w:noProof/>
                <w:sz w:val="20"/>
                <w:szCs w:val="20"/>
                <w:lang w:val="sr-Latn-CS"/>
              </w:rPr>
              <w:t xml:space="preserve">, </w:t>
            </w:r>
            <w:r>
              <w:rPr>
                <w:noProof/>
                <w:sz w:val="20"/>
                <w:szCs w:val="20"/>
                <w:lang w:val="sr-Latn-CS"/>
              </w:rPr>
              <w:t>izvoz</w:t>
            </w:r>
            <w:r w:rsidR="00BF48F5" w:rsidRPr="00611344">
              <w:rPr>
                <w:noProof/>
                <w:sz w:val="20"/>
                <w:szCs w:val="20"/>
                <w:lang w:val="sr-Latn-CS"/>
              </w:rPr>
              <w:t xml:space="preserve">, </w:t>
            </w:r>
            <w:r>
              <w:rPr>
                <w:noProof/>
                <w:sz w:val="20"/>
                <w:szCs w:val="20"/>
                <w:lang w:val="sr-Latn-CS"/>
              </w:rPr>
              <w:t>sopstvena</w:t>
            </w:r>
            <w:r w:rsidR="00BF48F5" w:rsidRPr="00611344">
              <w:rPr>
                <w:noProof/>
                <w:sz w:val="20"/>
                <w:szCs w:val="20"/>
                <w:lang w:val="sr-Latn-CS"/>
              </w:rPr>
              <w:t xml:space="preserve"> </w:t>
            </w:r>
            <w:r>
              <w:rPr>
                <w:noProof/>
                <w:sz w:val="20"/>
                <w:szCs w:val="20"/>
                <w:lang w:val="sr-Latn-CS"/>
              </w:rPr>
              <w:t>potrošnja</w:t>
            </w:r>
            <w:r w:rsidR="00BF48F5" w:rsidRPr="00611344">
              <w:rPr>
                <w:noProof/>
                <w:sz w:val="20"/>
                <w:szCs w:val="20"/>
                <w:lang w:val="sr-Latn-CS"/>
              </w:rPr>
              <w:t xml:space="preserve">, </w:t>
            </w:r>
            <w:r>
              <w:rPr>
                <w:noProof/>
                <w:sz w:val="20"/>
                <w:szCs w:val="20"/>
                <w:lang w:val="sr-Latn-CS"/>
              </w:rPr>
              <w:t>gubici</w:t>
            </w:r>
            <w:r w:rsidR="00BF48F5" w:rsidRPr="00611344">
              <w:rPr>
                <w:noProof/>
                <w:sz w:val="20"/>
                <w:szCs w:val="20"/>
                <w:lang w:val="sr-Latn-CS"/>
              </w:rPr>
              <w:t xml:space="preserve">, </w:t>
            </w:r>
            <w:r>
              <w:rPr>
                <w:noProof/>
                <w:sz w:val="20"/>
                <w:szCs w:val="20"/>
                <w:lang w:val="sr-Latn-CS"/>
              </w:rPr>
              <w:t>zalihe</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početku</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kraju</w:t>
            </w:r>
            <w:r w:rsidR="00BF48F5" w:rsidRPr="00611344">
              <w:rPr>
                <w:noProof/>
                <w:sz w:val="20"/>
                <w:szCs w:val="20"/>
                <w:lang w:val="sr-Latn-CS"/>
              </w:rPr>
              <w:t xml:space="preserve"> </w:t>
            </w:r>
            <w:r>
              <w:rPr>
                <w:noProof/>
                <w:sz w:val="20"/>
                <w:szCs w:val="20"/>
                <w:lang w:val="sr-Latn-CS"/>
              </w:rPr>
              <w:t>godine</w:t>
            </w:r>
            <w:r w:rsidR="00BF48F5" w:rsidRPr="00611344">
              <w:rPr>
                <w:noProof/>
                <w:sz w:val="20"/>
                <w:szCs w:val="20"/>
                <w:lang w:val="sr-Latn-CS"/>
              </w:rPr>
              <w:t xml:space="preserve">, </w:t>
            </w:r>
            <w:r>
              <w:rPr>
                <w:noProof/>
                <w:sz w:val="20"/>
                <w:szCs w:val="20"/>
                <w:lang w:val="sr-Latn-CS"/>
              </w:rPr>
              <w:t>prodaja</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zemlji</w:t>
            </w:r>
            <w:r w:rsidR="00BF48F5" w:rsidRPr="00611344">
              <w:rPr>
                <w:noProof/>
                <w:sz w:val="20"/>
                <w:szCs w:val="20"/>
                <w:lang w:val="sr-Latn-CS"/>
              </w:rPr>
              <w:t xml:space="preserve">, </w:t>
            </w:r>
            <w:r>
              <w:rPr>
                <w:noProof/>
                <w:sz w:val="20"/>
                <w:szCs w:val="20"/>
                <w:lang w:val="sr-Latn-CS"/>
              </w:rPr>
              <w:t>kalorična</w:t>
            </w:r>
            <w:r w:rsidR="00BF48F5" w:rsidRPr="00611344">
              <w:rPr>
                <w:noProof/>
                <w:sz w:val="20"/>
                <w:szCs w:val="20"/>
                <w:lang w:val="sr-Latn-CS"/>
              </w:rPr>
              <w:t xml:space="preserve"> </w:t>
            </w:r>
            <w:r>
              <w:rPr>
                <w:noProof/>
                <w:sz w:val="20"/>
                <w:szCs w:val="20"/>
                <w:lang w:val="sr-Latn-CS"/>
              </w:rPr>
              <w:t>vrednost</w:t>
            </w:r>
            <w:r w:rsidR="00BF48F5" w:rsidRPr="00611344">
              <w:rPr>
                <w:noProof/>
                <w:sz w:val="20"/>
                <w:szCs w:val="20"/>
                <w:lang w:val="sr-Latn-CS"/>
              </w:rPr>
              <w:t xml:space="preserve">; </w:t>
            </w:r>
            <w:r>
              <w:rPr>
                <w:noProof/>
                <w:sz w:val="20"/>
                <w:szCs w:val="20"/>
                <w:lang w:val="sr-Latn-CS"/>
              </w:rPr>
              <w:t>prodaja</w:t>
            </w:r>
            <w:r w:rsidR="00BF48F5" w:rsidRPr="00611344">
              <w:rPr>
                <w:noProof/>
                <w:sz w:val="20"/>
                <w:szCs w:val="20"/>
                <w:lang w:val="sr-Latn-CS"/>
              </w:rPr>
              <w:t xml:space="preserve"> </w:t>
            </w:r>
            <w:r>
              <w:rPr>
                <w:noProof/>
                <w:sz w:val="20"/>
                <w:szCs w:val="20"/>
                <w:lang w:val="sr-Latn-CS"/>
              </w:rPr>
              <w:t>drvnih</w:t>
            </w:r>
            <w:r w:rsidR="00BF48F5" w:rsidRPr="00611344">
              <w:rPr>
                <w:noProof/>
                <w:sz w:val="20"/>
                <w:szCs w:val="20"/>
                <w:lang w:val="sr-Latn-CS"/>
              </w:rPr>
              <w:t xml:space="preserve"> </w:t>
            </w:r>
            <w:r>
              <w:rPr>
                <w:noProof/>
                <w:sz w:val="20"/>
                <w:szCs w:val="20"/>
                <w:lang w:val="sr-Latn-CS"/>
              </w:rPr>
              <w:t>briketa</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zemlji</w:t>
            </w:r>
            <w:r w:rsidR="00BF48F5" w:rsidRPr="00611344">
              <w:rPr>
                <w:noProof/>
                <w:sz w:val="20"/>
                <w:szCs w:val="20"/>
                <w:lang w:val="sr-Latn-CS"/>
              </w:rPr>
              <w:t xml:space="preserve"> </w:t>
            </w:r>
            <w:r>
              <w:rPr>
                <w:noProof/>
                <w:sz w:val="20"/>
                <w:szCs w:val="20"/>
                <w:lang w:val="sr-Latn-CS"/>
              </w:rPr>
              <w:t>trgovini</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krajnjim</w:t>
            </w:r>
            <w:r w:rsidR="00BF48F5" w:rsidRPr="00611344">
              <w:rPr>
                <w:noProof/>
                <w:sz w:val="20"/>
                <w:szCs w:val="20"/>
                <w:lang w:val="sr-Latn-CS"/>
              </w:rPr>
              <w:t xml:space="preserve"> </w:t>
            </w:r>
            <w:r>
              <w:rPr>
                <w:noProof/>
                <w:sz w:val="20"/>
                <w:szCs w:val="20"/>
                <w:lang w:val="sr-Latn-CS"/>
              </w:rPr>
              <w:t>potrošačima</w:t>
            </w:r>
            <w:r w:rsidR="00BF48F5" w:rsidRPr="00611344">
              <w:rPr>
                <w:noProof/>
                <w:sz w:val="20"/>
                <w:szCs w:val="20"/>
                <w:lang w:val="sr-Latn-CS"/>
              </w:rPr>
              <w:t xml:space="preserve"> </w:t>
            </w:r>
            <w:r>
              <w:rPr>
                <w:noProof/>
                <w:sz w:val="20"/>
                <w:szCs w:val="20"/>
                <w:lang w:val="sr-Latn-CS"/>
              </w:rPr>
              <w:t>po</w:t>
            </w:r>
            <w:r w:rsidR="00BF48F5" w:rsidRPr="00611344">
              <w:rPr>
                <w:noProof/>
                <w:sz w:val="20"/>
                <w:szCs w:val="20"/>
                <w:lang w:val="sr-Latn-CS"/>
              </w:rPr>
              <w:t xml:space="preserve"> </w:t>
            </w:r>
            <w:r>
              <w:rPr>
                <w:noProof/>
                <w:sz w:val="20"/>
                <w:szCs w:val="20"/>
                <w:lang w:val="sr-Latn-CS"/>
              </w:rPr>
              <w:t>vrstama</w:t>
            </w:r>
            <w:r w:rsidR="00BF48F5" w:rsidRPr="00611344">
              <w:rPr>
                <w:noProof/>
                <w:sz w:val="20"/>
                <w:szCs w:val="20"/>
                <w:lang w:val="sr-Latn-CS"/>
              </w:rPr>
              <w:t xml:space="preserve"> </w:t>
            </w:r>
            <w:r>
              <w:rPr>
                <w:noProof/>
                <w:sz w:val="20"/>
                <w:szCs w:val="20"/>
                <w:lang w:val="sr-Latn-CS"/>
              </w:rPr>
              <w:t>potrošača</w:t>
            </w:r>
            <w:r w:rsidR="00BF48F5" w:rsidRPr="00611344">
              <w:rPr>
                <w:noProof/>
                <w:sz w:val="20"/>
                <w:szCs w:val="20"/>
                <w:lang w:val="sr-Latn-CS"/>
              </w:rPr>
              <w:t xml:space="preserve"> </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-4.163</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briketa</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22.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goriva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proizvođače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peleta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 xml:space="preserve">-4.164) </w:t>
            </w: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pStyle w:val="BodyText3"/>
              <w:spacing w:before="60" w:after="60" w:line="223" w:lineRule="auto"/>
              <w:rPr>
                <w:noProof/>
                <w:sz w:val="20"/>
                <w:szCs w:val="20"/>
                <w:lang w:val="sr-Latn-CS"/>
              </w:rPr>
            </w:pPr>
            <w:r>
              <w:rPr>
                <w:noProof/>
                <w:sz w:val="20"/>
                <w:szCs w:val="20"/>
                <w:lang w:val="sr-Latn-CS"/>
              </w:rPr>
              <w:t>Utrošena</w:t>
            </w:r>
            <w:r w:rsidR="00BF48F5" w:rsidRPr="00611344">
              <w:rPr>
                <w:noProof/>
                <w:sz w:val="20"/>
                <w:szCs w:val="20"/>
                <w:lang w:val="sr-Latn-CS"/>
              </w:rPr>
              <w:t xml:space="preserve"> </w:t>
            </w:r>
            <w:r>
              <w:rPr>
                <w:noProof/>
                <w:sz w:val="20"/>
                <w:szCs w:val="20"/>
                <w:lang w:val="sr-Latn-CS"/>
              </w:rPr>
              <w:t>količina</w:t>
            </w:r>
            <w:r w:rsidR="00BF48F5" w:rsidRPr="00611344">
              <w:rPr>
                <w:noProof/>
                <w:sz w:val="20"/>
                <w:szCs w:val="20"/>
                <w:lang w:val="sr-Latn-CS"/>
              </w:rPr>
              <w:t xml:space="preserve">  </w:t>
            </w:r>
            <w:r>
              <w:rPr>
                <w:noProof/>
                <w:sz w:val="20"/>
                <w:szCs w:val="20"/>
                <w:lang w:val="sr-Latn-CS"/>
              </w:rPr>
              <w:t>drvnog</w:t>
            </w:r>
            <w:r w:rsidR="00BF48F5" w:rsidRPr="00611344">
              <w:rPr>
                <w:noProof/>
                <w:sz w:val="20"/>
                <w:szCs w:val="20"/>
                <w:lang w:val="sr-Latn-CS"/>
              </w:rPr>
              <w:t xml:space="preserve"> </w:t>
            </w:r>
            <w:r>
              <w:rPr>
                <w:noProof/>
                <w:sz w:val="20"/>
                <w:szCs w:val="20"/>
                <w:lang w:val="sr-Latn-CS"/>
              </w:rPr>
              <w:t>ostataka</w:t>
            </w:r>
            <w:r w:rsidR="00BF48F5" w:rsidRPr="00611344">
              <w:rPr>
                <w:noProof/>
                <w:sz w:val="20"/>
                <w:szCs w:val="20"/>
                <w:lang w:val="sr-Latn-CS"/>
              </w:rPr>
              <w:t xml:space="preserve"> </w:t>
            </w:r>
            <w:r>
              <w:rPr>
                <w:noProof/>
                <w:sz w:val="20"/>
                <w:szCs w:val="20"/>
                <w:lang w:val="sr-Latn-CS"/>
              </w:rPr>
              <w:t>iz</w:t>
            </w:r>
            <w:r w:rsidR="00BF48F5" w:rsidRPr="00611344">
              <w:rPr>
                <w:noProof/>
                <w:sz w:val="20"/>
                <w:szCs w:val="20"/>
                <w:lang w:val="sr-Latn-CS"/>
              </w:rPr>
              <w:t xml:space="preserve"> </w:t>
            </w:r>
            <w:r>
              <w:rPr>
                <w:noProof/>
                <w:sz w:val="20"/>
                <w:szCs w:val="20"/>
                <w:lang w:val="sr-Latn-CS"/>
              </w:rPr>
              <w:t>prirode</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iz</w:t>
            </w:r>
            <w:r w:rsidR="00BF48F5" w:rsidRPr="00611344">
              <w:rPr>
                <w:noProof/>
                <w:sz w:val="20"/>
                <w:szCs w:val="20"/>
                <w:lang w:val="sr-Latn-CS"/>
              </w:rPr>
              <w:t xml:space="preserve"> </w:t>
            </w:r>
            <w:r>
              <w:rPr>
                <w:noProof/>
                <w:sz w:val="20"/>
                <w:szCs w:val="20"/>
                <w:lang w:val="sr-Latn-CS"/>
              </w:rPr>
              <w:t>industrijske</w:t>
            </w:r>
            <w:r w:rsidR="00BF48F5" w:rsidRPr="00611344">
              <w:rPr>
                <w:noProof/>
                <w:sz w:val="20"/>
                <w:szCs w:val="20"/>
                <w:lang w:val="sr-Latn-CS"/>
              </w:rPr>
              <w:t xml:space="preserve"> </w:t>
            </w:r>
            <w:r>
              <w:rPr>
                <w:noProof/>
                <w:sz w:val="20"/>
                <w:szCs w:val="20"/>
                <w:lang w:val="sr-Latn-CS"/>
              </w:rPr>
              <w:t>prerade</w:t>
            </w:r>
            <w:r w:rsidR="00BF48F5" w:rsidRPr="00611344">
              <w:rPr>
                <w:noProof/>
                <w:sz w:val="20"/>
                <w:szCs w:val="20"/>
                <w:lang w:val="sr-Latn-CS"/>
              </w:rPr>
              <w:t xml:space="preserve"> </w:t>
            </w:r>
            <w:r>
              <w:rPr>
                <w:noProof/>
                <w:sz w:val="20"/>
                <w:szCs w:val="20"/>
                <w:lang w:val="sr-Latn-CS"/>
              </w:rPr>
              <w:t>drveta</w:t>
            </w:r>
            <w:r w:rsidR="00BF48F5" w:rsidRPr="00611344">
              <w:rPr>
                <w:noProof/>
                <w:sz w:val="20"/>
                <w:szCs w:val="20"/>
                <w:lang w:val="sr-Latn-CS"/>
              </w:rPr>
              <w:t xml:space="preserve">, </w:t>
            </w:r>
            <w:r>
              <w:rPr>
                <w:noProof/>
                <w:sz w:val="20"/>
                <w:szCs w:val="20"/>
                <w:lang w:val="sr-Latn-CS"/>
              </w:rPr>
              <w:t>ogrevnog</w:t>
            </w:r>
            <w:r w:rsidR="00BF48F5" w:rsidRPr="00611344">
              <w:rPr>
                <w:noProof/>
                <w:sz w:val="20"/>
                <w:szCs w:val="20"/>
                <w:lang w:val="sr-Latn-CS"/>
              </w:rPr>
              <w:t xml:space="preserve"> </w:t>
            </w:r>
            <w:r>
              <w:rPr>
                <w:noProof/>
                <w:sz w:val="20"/>
                <w:szCs w:val="20"/>
                <w:lang w:val="sr-Latn-CS"/>
              </w:rPr>
              <w:t>drveta</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drvne</w:t>
            </w:r>
            <w:r w:rsidR="00BF48F5" w:rsidRPr="00611344">
              <w:rPr>
                <w:noProof/>
                <w:sz w:val="20"/>
                <w:szCs w:val="20"/>
                <w:lang w:val="sr-Latn-CS"/>
              </w:rPr>
              <w:t xml:space="preserve"> </w:t>
            </w:r>
            <w:r>
              <w:rPr>
                <w:noProof/>
                <w:sz w:val="20"/>
                <w:szCs w:val="20"/>
                <w:lang w:val="sr-Latn-CS"/>
              </w:rPr>
              <w:t>sečke</w:t>
            </w:r>
            <w:r w:rsidR="00BF48F5" w:rsidRPr="00611344">
              <w:rPr>
                <w:noProof/>
                <w:sz w:val="20"/>
                <w:szCs w:val="20"/>
                <w:lang w:val="sr-Latn-CS"/>
              </w:rPr>
              <w:t xml:space="preserve"> </w:t>
            </w:r>
            <w:r>
              <w:rPr>
                <w:noProof/>
                <w:sz w:val="20"/>
                <w:szCs w:val="20"/>
                <w:lang w:val="sr-Latn-CS"/>
              </w:rPr>
              <w:t>za</w:t>
            </w:r>
            <w:r w:rsidR="00BF48F5" w:rsidRPr="00611344">
              <w:rPr>
                <w:noProof/>
                <w:sz w:val="20"/>
                <w:szCs w:val="20"/>
                <w:lang w:val="sr-Latn-CS"/>
              </w:rPr>
              <w:t xml:space="preserve"> </w:t>
            </w:r>
            <w:r>
              <w:rPr>
                <w:noProof/>
                <w:sz w:val="20"/>
                <w:szCs w:val="20"/>
                <w:lang w:val="sr-Latn-CS"/>
              </w:rPr>
              <w:t>proizvodnju</w:t>
            </w:r>
            <w:r w:rsidR="00BF48F5" w:rsidRPr="00611344">
              <w:rPr>
                <w:noProof/>
                <w:sz w:val="20"/>
                <w:szCs w:val="20"/>
                <w:lang w:val="sr-Latn-CS"/>
              </w:rPr>
              <w:t xml:space="preserve"> </w:t>
            </w:r>
            <w:r>
              <w:rPr>
                <w:noProof/>
                <w:sz w:val="20"/>
                <w:szCs w:val="20"/>
                <w:lang w:val="sr-Latn-CS"/>
              </w:rPr>
              <w:t>drvnih</w:t>
            </w:r>
            <w:r w:rsidR="00BF48F5" w:rsidRPr="00611344">
              <w:rPr>
                <w:noProof/>
                <w:sz w:val="20"/>
                <w:szCs w:val="20"/>
                <w:lang w:val="sr-Latn-CS"/>
              </w:rPr>
              <w:t xml:space="preserve"> </w:t>
            </w:r>
            <w:r>
              <w:rPr>
                <w:noProof/>
                <w:sz w:val="20"/>
                <w:szCs w:val="20"/>
                <w:lang w:val="sr-Latn-CS"/>
              </w:rPr>
              <w:t>peleta</w:t>
            </w:r>
            <w:r w:rsidR="00BF48F5" w:rsidRPr="00611344">
              <w:rPr>
                <w:noProof/>
                <w:sz w:val="20"/>
                <w:szCs w:val="20"/>
                <w:lang w:val="sr-Latn-CS"/>
              </w:rPr>
              <w:t xml:space="preserve">, </w:t>
            </w:r>
            <w:r>
              <w:rPr>
                <w:noProof/>
                <w:sz w:val="20"/>
                <w:szCs w:val="20"/>
                <w:lang w:val="sr-Latn-CS"/>
              </w:rPr>
              <w:t>zalihe</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početku</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kraju</w:t>
            </w:r>
            <w:r w:rsidR="00BF48F5" w:rsidRPr="00611344">
              <w:rPr>
                <w:noProof/>
                <w:sz w:val="20"/>
                <w:szCs w:val="20"/>
                <w:lang w:val="sr-Latn-CS"/>
              </w:rPr>
              <w:t xml:space="preserve"> </w:t>
            </w:r>
            <w:r>
              <w:rPr>
                <w:noProof/>
                <w:sz w:val="20"/>
                <w:szCs w:val="20"/>
                <w:lang w:val="sr-Latn-CS"/>
              </w:rPr>
              <w:t>godine</w:t>
            </w:r>
            <w:r w:rsidR="00BF48F5" w:rsidRPr="00611344">
              <w:rPr>
                <w:noProof/>
                <w:sz w:val="20"/>
                <w:szCs w:val="20"/>
                <w:lang w:val="sr-Latn-CS"/>
              </w:rPr>
              <w:t xml:space="preserve">; </w:t>
            </w:r>
            <w:r>
              <w:rPr>
                <w:noProof/>
                <w:sz w:val="20"/>
                <w:szCs w:val="20"/>
                <w:lang w:val="sr-Latn-CS"/>
              </w:rPr>
              <w:t>proizvodnja</w:t>
            </w:r>
            <w:r w:rsidR="00BF48F5" w:rsidRPr="00611344">
              <w:rPr>
                <w:noProof/>
                <w:sz w:val="20"/>
                <w:szCs w:val="20"/>
                <w:lang w:val="sr-Latn-CS"/>
              </w:rPr>
              <w:t xml:space="preserve"> </w:t>
            </w:r>
            <w:r>
              <w:rPr>
                <w:noProof/>
                <w:sz w:val="20"/>
                <w:szCs w:val="20"/>
                <w:lang w:val="sr-Latn-CS"/>
              </w:rPr>
              <w:t>drvnih</w:t>
            </w:r>
            <w:r w:rsidR="00BF48F5" w:rsidRPr="00611344">
              <w:rPr>
                <w:noProof/>
                <w:sz w:val="20"/>
                <w:szCs w:val="20"/>
                <w:lang w:val="sr-Latn-CS"/>
              </w:rPr>
              <w:t xml:space="preserve"> </w:t>
            </w:r>
            <w:r>
              <w:rPr>
                <w:noProof/>
                <w:sz w:val="20"/>
                <w:szCs w:val="20"/>
                <w:lang w:val="sr-Latn-CS"/>
              </w:rPr>
              <w:t>peleta</w:t>
            </w:r>
            <w:r w:rsidR="00BF48F5" w:rsidRPr="00611344">
              <w:rPr>
                <w:noProof/>
                <w:sz w:val="20"/>
                <w:szCs w:val="20"/>
                <w:lang w:val="sr-Latn-CS"/>
              </w:rPr>
              <w:t xml:space="preserve">, </w:t>
            </w:r>
            <w:r>
              <w:rPr>
                <w:noProof/>
                <w:sz w:val="20"/>
                <w:szCs w:val="20"/>
                <w:lang w:val="sr-Latn-CS"/>
              </w:rPr>
              <w:t>nabavka</w:t>
            </w:r>
            <w:r w:rsidR="00BF48F5" w:rsidRPr="00611344">
              <w:rPr>
                <w:noProof/>
                <w:sz w:val="20"/>
                <w:szCs w:val="20"/>
                <w:lang w:val="sr-Latn-CS"/>
              </w:rPr>
              <w:t xml:space="preserve"> </w:t>
            </w:r>
            <w:r>
              <w:rPr>
                <w:noProof/>
                <w:sz w:val="20"/>
                <w:szCs w:val="20"/>
                <w:lang w:val="sr-Latn-CS"/>
              </w:rPr>
              <w:t>od</w:t>
            </w:r>
            <w:r w:rsidR="00BF48F5" w:rsidRPr="00611344">
              <w:rPr>
                <w:noProof/>
                <w:sz w:val="20"/>
                <w:szCs w:val="20"/>
                <w:lang w:val="sr-Latn-CS"/>
              </w:rPr>
              <w:t xml:space="preserve"> </w:t>
            </w:r>
            <w:r>
              <w:rPr>
                <w:noProof/>
                <w:sz w:val="20"/>
                <w:szCs w:val="20"/>
                <w:lang w:val="sr-Latn-CS"/>
              </w:rPr>
              <w:t>drugih</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zemlji</w:t>
            </w:r>
            <w:r w:rsidR="00BF48F5" w:rsidRPr="00611344">
              <w:rPr>
                <w:noProof/>
                <w:sz w:val="20"/>
                <w:szCs w:val="20"/>
                <w:lang w:val="sr-Latn-CS"/>
              </w:rPr>
              <w:t xml:space="preserve">, </w:t>
            </w:r>
            <w:r>
              <w:rPr>
                <w:noProof/>
                <w:sz w:val="20"/>
                <w:szCs w:val="20"/>
                <w:lang w:val="sr-Latn-CS"/>
              </w:rPr>
              <w:t>uvoz</w:t>
            </w:r>
            <w:r w:rsidR="00BF48F5" w:rsidRPr="00611344">
              <w:rPr>
                <w:noProof/>
                <w:sz w:val="20"/>
                <w:szCs w:val="20"/>
                <w:lang w:val="sr-Latn-CS"/>
              </w:rPr>
              <w:t xml:space="preserve">, </w:t>
            </w:r>
            <w:r>
              <w:rPr>
                <w:noProof/>
                <w:sz w:val="20"/>
                <w:szCs w:val="20"/>
                <w:lang w:val="sr-Latn-CS"/>
              </w:rPr>
              <w:t>izvoz</w:t>
            </w:r>
            <w:r w:rsidR="00BF48F5" w:rsidRPr="00611344">
              <w:rPr>
                <w:noProof/>
                <w:sz w:val="20"/>
                <w:szCs w:val="20"/>
                <w:lang w:val="sr-Latn-CS"/>
              </w:rPr>
              <w:t xml:space="preserve">, </w:t>
            </w:r>
            <w:r>
              <w:rPr>
                <w:noProof/>
                <w:sz w:val="20"/>
                <w:szCs w:val="20"/>
                <w:lang w:val="sr-Latn-CS"/>
              </w:rPr>
              <w:t>sopstvena</w:t>
            </w:r>
            <w:r w:rsidR="00BF48F5" w:rsidRPr="00611344">
              <w:rPr>
                <w:noProof/>
                <w:sz w:val="20"/>
                <w:szCs w:val="20"/>
                <w:lang w:val="sr-Latn-CS"/>
              </w:rPr>
              <w:t xml:space="preserve"> </w:t>
            </w:r>
            <w:r>
              <w:rPr>
                <w:noProof/>
                <w:sz w:val="20"/>
                <w:szCs w:val="20"/>
                <w:lang w:val="sr-Latn-CS"/>
              </w:rPr>
              <w:t>potrošnja</w:t>
            </w:r>
            <w:r w:rsidR="00BF48F5" w:rsidRPr="00611344">
              <w:rPr>
                <w:noProof/>
                <w:sz w:val="20"/>
                <w:szCs w:val="20"/>
                <w:lang w:val="sr-Latn-CS"/>
              </w:rPr>
              <w:t xml:space="preserve">, </w:t>
            </w:r>
            <w:r>
              <w:rPr>
                <w:noProof/>
                <w:sz w:val="20"/>
                <w:szCs w:val="20"/>
                <w:lang w:val="sr-Latn-CS"/>
              </w:rPr>
              <w:t>gubici</w:t>
            </w:r>
            <w:r w:rsidR="00BF48F5" w:rsidRPr="00611344">
              <w:rPr>
                <w:noProof/>
                <w:sz w:val="20"/>
                <w:szCs w:val="20"/>
                <w:lang w:val="sr-Latn-CS"/>
              </w:rPr>
              <w:t xml:space="preserve">, </w:t>
            </w:r>
            <w:r>
              <w:rPr>
                <w:noProof/>
                <w:sz w:val="20"/>
                <w:szCs w:val="20"/>
                <w:lang w:val="sr-Latn-CS"/>
              </w:rPr>
              <w:t>zalihe</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početku</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kraju</w:t>
            </w:r>
            <w:r w:rsidR="00BF48F5" w:rsidRPr="00611344">
              <w:rPr>
                <w:noProof/>
                <w:sz w:val="20"/>
                <w:szCs w:val="20"/>
                <w:lang w:val="sr-Latn-CS"/>
              </w:rPr>
              <w:t xml:space="preserve"> </w:t>
            </w:r>
            <w:r>
              <w:rPr>
                <w:noProof/>
                <w:sz w:val="20"/>
                <w:szCs w:val="20"/>
                <w:lang w:val="sr-Latn-CS"/>
              </w:rPr>
              <w:t>godine</w:t>
            </w:r>
            <w:r w:rsidR="00BF48F5" w:rsidRPr="00611344">
              <w:rPr>
                <w:noProof/>
                <w:sz w:val="20"/>
                <w:szCs w:val="20"/>
                <w:lang w:val="sr-Latn-CS"/>
              </w:rPr>
              <w:t xml:space="preserve">, </w:t>
            </w:r>
            <w:r>
              <w:rPr>
                <w:noProof/>
                <w:sz w:val="20"/>
                <w:szCs w:val="20"/>
                <w:lang w:val="sr-Latn-CS"/>
              </w:rPr>
              <w:t>prodaja</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zemlji</w:t>
            </w:r>
            <w:r w:rsidR="00BF48F5" w:rsidRPr="00611344">
              <w:rPr>
                <w:noProof/>
                <w:sz w:val="20"/>
                <w:szCs w:val="20"/>
                <w:lang w:val="sr-Latn-CS"/>
              </w:rPr>
              <w:t xml:space="preserve">, </w:t>
            </w:r>
            <w:r>
              <w:rPr>
                <w:noProof/>
                <w:sz w:val="20"/>
                <w:szCs w:val="20"/>
                <w:lang w:val="sr-Latn-CS"/>
              </w:rPr>
              <w:t>kalorična</w:t>
            </w:r>
            <w:r w:rsidR="00BF48F5" w:rsidRPr="00611344">
              <w:rPr>
                <w:noProof/>
                <w:sz w:val="20"/>
                <w:szCs w:val="20"/>
                <w:lang w:val="sr-Latn-CS"/>
              </w:rPr>
              <w:t xml:space="preserve"> </w:t>
            </w:r>
            <w:r>
              <w:rPr>
                <w:noProof/>
                <w:sz w:val="20"/>
                <w:szCs w:val="20"/>
                <w:lang w:val="sr-Latn-CS"/>
              </w:rPr>
              <w:t>vrednost</w:t>
            </w:r>
            <w:r w:rsidR="00BF48F5" w:rsidRPr="00611344">
              <w:rPr>
                <w:noProof/>
                <w:sz w:val="20"/>
                <w:szCs w:val="20"/>
                <w:lang w:val="sr-Latn-CS"/>
              </w:rPr>
              <w:t xml:space="preserve">; </w:t>
            </w:r>
            <w:r>
              <w:rPr>
                <w:noProof/>
                <w:sz w:val="20"/>
                <w:szCs w:val="20"/>
                <w:lang w:val="sr-Latn-CS"/>
              </w:rPr>
              <w:t>prodaja</w:t>
            </w:r>
            <w:r w:rsidR="00BF48F5" w:rsidRPr="00611344">
              <w:rPr>
                <w:noProof/>
                <w:sz w:val="20"/>
                <w:szCs w:val="20"/>
                <w:lang w:val="sr-Latn-CS"/>
              </w:rPr>
              <w:t xml:space="preserve"> </w:t>
            </w:r>
            <w:r>
              <w:rPr>
                <w:noProof/>
                <w:sz w:val="20"/>
                <w:szCs w:val="20"/>
                <w:lang w:val="sr-Latn-CS"/>
              </w:rPr>
              <w:t>drvnih</w:t>
            </w:r>
            <w:r w:rsidR="00BF48F5" w:rsidRPr="00611344">
              <w:rPr>
                <w:noProof/>
                <w:sz w:val="20"/>
                <w:szCs w:val="20"/>
                <w:lang w:val="sr-Latn-CS"/>
              </w:rPr>
              <w:t xml:space="preserve"> </w:t>
            </w:r>
            <w:r>
              <w:rPr>
                <w:noProof/>
                <w:sz w:val="20"/>
                <w:szCs w:val="20"/>
                <w:lang w:val="sr-Latn-CS"/>
              </w:rPr>
              <w:t>briketa</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zemlji</w:t>
            </w:r>
            <w:r w:rsidR="00BF48F5" w:rsidRPr="00611344">
              <w:rPr>
                <w:noProof/>
                <w:sz w:val="20"/>
                <w:szCs w:val="20"/>
                <w:lang w:val="sr-Latn-CS"/>
              </w:rPr>
              <w:t xml:space="preserve"> </w:t>
            </w:r>
            <w:r>
              <w:rPr>
                <w:noProof/>
                <w:sz w:val="20"/>
                <w:szCs w:val="20"/>
                <w:lang w:val="sr-Latn-CS"/>
              </w:rPr>
              <w:t>trgovini</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krajnjim</w:t>
            </w:r>
            <w:r w:rsidR="00BF48F5" w:rsidRPr="00611344">
              <w:rPr>
                <w:noProof/>
                <w:sz w:val="20"/>
                <w:szCs w:val="20"/>
                <w:lang w:val="sr-Latn-CS"/>
              </w:rPr>
              <w:t xml:space="preserve"> </w:t>
            </w:r>
            <w:r>
              <w:rPr>
                <w:noProof/>
                <w:sz w:val="20"/>
                <w:szCs w:val="20"/>
                <w:lang w:val="sr-Latn-CS"/>
              </w:rPr>
              <w:t>potrošačima</w:t>
            </w:r>
            <w:r w:rsidR="00BF48F5" w:rsidRPr="00611344">
              <w:rPr>
                <w:noProof/>
                <w:sz w:val="20"/>
                <w:szCs w:val="20"/>
                <w:lang w:val="sr-Latn-CS"/>
              </w:rPr>
              <w:t xml:space="preserve"> </w:t>
            </w:r>
            <w:r>
              <w:rPr>
                <w:noProof/>
                <w:sz w:val="20"/>
                <w:szCs w:val="20"/>
                <w:lang w:val="sr-Latn-CS"/>
              </w:rPr>
              <w:t>po</w:t>
            </w:r>
            <w:r w:rsidR="00BF48F5" w:rsidRPr="00611344">
              <w:rPr>
                <w:noProof/>
                <w:sz w:val="20"/>
                <w:szCs w:val="20"/>
                <w:lang w:val="sr-Latn-CS"/>
              </w:rPr>
              <w:t xml:space="preserve"> </w:t>
            </w:r>
            <w:r>
              <w:rPr>
                <w:noProof/>
                <w:sz w:val="20"/>
                <w:szCs w:val="20"/>
                <w:lang w:val="sr-Latn-CS"/>
              </w:rPr>
              <w:t>vrstama</w:t>
            </w:r>
            <w:r w:rsidR="00BF48F5" w:rsidRPr="00611344">
              <w:rPr>
                <w:noProof/>
                <w:sz w:val="20"/>
                <w:szCs w:val="20"/>
                <w:lang w:val="sr-Latn-CS"/>
              </w:rPr>
              <w:t xml:space="preserve"> </w:t>
            </w:r>
            <w:r>
              <w:rPr>
                <w:noProof/>
                <w:sz w:val="20"/>
                <w:szCs w:val="20"/>
                <w:lang w:val="sr-Latn-CS"/>
              </w:rPr>
              <w:t>potrošača</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-4.164</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peleta</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23.</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goriva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proizvođače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drvenog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ćumura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-4.165</w:t>
            </w:r>
          </w:p>
        </w:tc>
        <w:tc>
          <w:tcPr>
            <w:tcW w:w="3122" w:type="dxa"/>
            <w:gridSpan w:val="3"/>
          </w:tcPr>
          <w:p w:rsidR="00BF48F5" w:rsidRPr="00611344" w:rsidRDefault="00611344" w:rsidP="00432FC9">
            <w:pPr>
              <w:pStyle w:val="BodyText3"/>
              <w:spacing w:before="60" w:after="60" w:line="223" w:lineRule="auto"/>
              <w:rPr>
                <w:noProof/>
                <w:sz w:val="20"/>
                <w:szCs w:val="20"/>
                <w:lang w:val="sr-Latn-CS"/>
              </w:rPr>
            </w:pPr>
            <w:r>
              <w:rPr>
                <w:noProof/>
                <w:sz w:val="20"/>
                <w:szCs w:val="20"/>
                <w:lang w:val="sr-Latn-CS"/>
              </w:rPr>
              <w:t>Utrošak</w:t>
            </w:r>
            <w:r w:rsidR="00BF48F5" w:rsidRPr="00611344">
              <w:rPr>
                <w:noProof/>
                <w:sz w:val="20"/>
                <w:szCs w:val="20"/>
                <w:lang w:val="sr-Latn-CS"/>
              </w:rPr>
              <w:t xml:space="preserve"> </w:t>
            </w:r>
            <w:r>
              <w:rPr>
                <w:noProof/>
                <w:sz w:val="20"/>
                <w:szCs w:val="20"/>
                <w:lang w:val="sr-Latn-CS"/>
              </w:rPr>
              <w:t>sirovina</w:t>
            </w:r>
            <w:r w:rsidR="00BF48F5" w:rsidRPr="00611344">
              <w:rPr>
                <w:noProof/>
                <w:sz w:val="20"/>
                <w:szCs w:val="20"/>
                <w:lang w:val="sr-Latn-CS"/>
              </w:rPr>
              <w:t xml:space="preserve"> </w:t>
            </w:r>
            <w:r>
              <w:rPr>
                <w:noProof/>
                <w:sz w:val="20"/>
                <w:szCs w:val="20"/>
                <w:lang w:val="sr-Latn-CS"/>
              </w:rPr>
              <w:t>za</w:t>
            </w:r>
            <w:r w:rsidR="00BF48F5" w:rsidRPr="00611344">
              <w:rPr>
                <w:noProof/>
                <w:sz w:val="20"/>
                <w:szCs w:val="20"/>
                <w:lang w:val="sr-Latn-CS"/>
              </w:rPr>
              <w:t xml:space="preserve"> </w:t>
            </w:r>
            <w:r>
              <w:rPr>
                <w:noProof/>
                <w:sz w:val="20"/>
                <w:szCs w:val="20"/>
                <w:lang w:val="sr-Latn-CS"/>
              </w:rPr>
              <w:t>proizvodnju</w:t>
            </w:r>
            <w:r w:rsidR="00BF48F5" w:rsidRPr="00611344">
              <w:rPr>
                <w:noProof/>
                <w:sz w:val="20"/>
                <w:szCs w:val="20"/>
                <w:lang w:val="sr-Latn-CS"/>
              </w:rPr>
              <w:t xml:space="preserve"> </w:t>
            </w:r>
            <w:r>
              <w:rPr>
                <w:noProof/>
                <w:sz w:val="20"/>
                <w:szCs w:val="20"/>
                <w:lang w:val="sr-Latn-CS"/>
              </w:rPr>
              <w:t>drvenog</w:t>
            </w:r>
            <w:r w:rsidR="00BF48F5" w:rsidRPr="00611344">
              <w:rPr>
                <w:noProof/>
                <w:sz w:val="20"/>
                <w:szCs w:val="20"/>
                <w:lang w:val="sr-Latn-CS"/>
              </w:rPr>
              <w:t xml:space="preserve"> </w:t>
            </w:r>
            <w:r>
              <w:rPr>
                <w:noProof/>
                <w:sz w:val="20"/>
                <w:szCs w:val="20"/>
                <w:lang w:val="sr-Latn-CS"/>
              </w:rPr>
              <w:t>uglja</w:t>
            </w:r>
            <w:r w:rsidR="00BF48F5" w:rsidRPr="00611344">
              <w:rPr>
                <w:noProof/>
                <w:sz w:val="20"/>
                <w:szCs w:val="20"/>
                <w:lang w:val="sr-Latn-CS"/>
              </w:rPr>
              <w:t xml:space="preserve">, </w:t>
            </w:r>
            <w:r>
              <w:rPr>
                <w:noProof/>
                <w:sz w:val="20"/>
                <w:szCs w:val="20"/>
                <w:lang w:val="sr-Latn-CS"/>
              </w:rPr>
              <w:t>zalihe</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početku</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kraju</w:t>
            </w:r>
            <w:r w:rsidR="00BF48F5" w:rsidRPr="00611344">
              <w:rPr>
                <w:noProof/>
                <w:sz w:val="20"/>
                <w:szCs w:val="20"/>
                <w:lang w:val="sr-Latn-CS"/>
              </w:rPr>
              <w:t xml:space="preserve"> </w:t>
            </w:r>
            <w:r>
              <w:rPr>
                <w:noProof/>
                <w:sz w:val="20"/>
                <w:szCs w:val="20"/>
                <w:lang w:val="sr-Latn-CS"/>
              </w:rPr>
              <w:t>godine</w:t>
            </w:r>
            <w:r w:rsidR="00BF48F5" w:rsidRPr="00611344">
              <w:rPr>
                <w:noProof/>
                <w:sz w:val="20"/>
                <w:szCs w:val="20"/>
                <w:lang w:val="sr-Latn-CS"/>
              </w:rPr>
              <w:t xml:space="preserve">; </w:t>
            </w:r>
            <w:r>
              <w:rPr>
                <w:noProof/>
                <w:sz w:val="20"/>
                <w:szCs w:val="20"/>
                <w:lang w:val="sr-Latn-CS"/>
              </w:rPr>
              <w:t>proizvodnja</w:t>
            </w:r>
            <w:r w:rsidR="00BF48F5" w:rsidRPr="00611344">
              <w:rPr>
                <w:noProof/>
                <w:sz w:val="20"/>
                <w:szCs w:val="20"/>
                <w:lang w:val="sr-Latn-CS"/>
              </w:rPr>
              <w:t xml:space="preserve"> </w:t>
            </w:r>
            <w:r>
              <w:rPr>
                <w:noProof/>
                <w:sz w:val="20"/>
                <w:szCs w:val="20"/>
                <w:lang w:val="sr-Latn-CS"/>
              </w:rPr>
              <w:t>drvnog</w:t>
            </w:r>
            <w:r w:rsidR="00BF48F5" w:rsidRPr="00611344">
              <w:rPr>
                <w:noProof/>
                <w:sz w:val="20"/>
                <w:szCs w:val="20"/>
                <w:lang w:val="sr-Latn-CS"/>
              </w:rPr>
              <w:t xml:space="preserve"> </w:t>
            </w:r>
            <w:r>
              <w:rPr>
                <w:noProof/>
                <w:sz w:val="20"/>
                <w:szCs w:val="20"/>
                <w:lang w:val="sr-Latn-CS"/>
              </w:rPr>
              <w:t>uglja</w:t>
            </w:r>
            <w:r w:rsidR="00BF48F5" w:rsidRPr="00611344">
              <w:rPr>
                <w:noProof/>
                <w:sz w:val="20"/>
                <w:szCs w:val="20"/>
                <w:lang w:val="sr-Latn-CS"/>
              </w:rPr>
              <w:t xml:space="preserve">, </w:t>
            </w:r>
            <w:r>
              <w:rPr>
                <w:noProof/>
                <w:sz w:val="20"/>
                <w:szCs w:val="20"/>
                <w:lang w:val="sr-Latn-CS"/>
              </w:rPr>
              <w:t>nabavka</w:t>
            </w:r>
            <w:r w:rsidR="00BF48F5" w:rsidRPr="00611344">
              <w:rPr>
                <w:noProof/>
                <w:sz w:val="20"/>
                <w:szCs w:val="20"/>
                <w:lang w:val="sr-Latn-CS"/>
              </w:rPr>
              <w:t xml:space="preserve"> </w:t>
            </w:r>
            <w:r>
              <w:rPr>
                <w:noProof/>
                <w:sz w:val="20"/>
                <w:szCs w:val="20"/>
                <w:lang w:val="sr-Latn-CS"/>
              </w:rPr>
              <w:t>od</w:t>
            </w:r>
            <w:r w:rsidR="00BF48F5" w:rsidRPr="00611344">
              <w:rPr>
                <w:noProof/>
                <w:sz w:val="20"/>
                <w:szCs w:val="20"/>
                <w:lang w:val="sr-Latn-CS"/>
              </w:rPr>
              <w:t xml:space="preserve"> </w:t>
            </w:r>
            <w:r>
              <w:rPr>
                <w:noProof/>
                <w:sz w:val="20"/>
                <w:szCs w:val="20"/>
                <w:lang w:val="sr-Latn-CS"/>
              </w:rPr>
              <w:t>drugih</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zemlji</w:t>
            </w:r>
            <w:r w:rsidR="00BF48F5" w:rsidRPr="00611344">
              <w:rPr>
                <w:noProof/>
                <w:sz w:val="20"/>
                <w:szCs w:val="20"/>
                <w:lang w:val="sr-Latn-CS"/>
              </w:rPr>
              <w:t xml:space="preserve">, </w:t>
            </w:r>
            <w:r>
              <w:rPr>
                <w:noProof/>
                <w:sz w:val="20"/>
                <w:szCs w:val="20"/>
                <w:lang w:val="sr-Latn-CS"/>
              </w:rPr>
              <w:t>uvoz</w:t>
            </w:r>
            <w:r w:rsidR="00BF48F5" w:rsidRPr="00611344">
              <w:rPr>
                <w:noProof/>
                <w:sz w:val="20"/>
                <w:szCs w:val="20"/>
                <w:lang w:val="sr-Latn-CS"/>
              </w:rPr>
              <w:t xml:space="preserve">, </w:t>
            </w:r>
            <w:r>
              <w:rPr>
                <w:noProof/>
                <w:sz w:val="20"/>
                <w:szCs w:val="20"/>
                <w:lang w:val="sr-Latn-CS"/>
              </w:rPr>
              <w:t>izvoz</w:t>
            </w:r>
            <w:r w:rsidR="00BF48F5" w:rsidRPr="00611344">
              <w:rPr>
                <w:noProof/>
                <w:sz w:val="20"/>
                <w:szCs w:val="20"/>
                <w:lang w:val="sr-Latn-CS"/>
              </w:rPr>
              <w:t xml:space="preserve">, </w:t>
            </w:r>
            <w:r>
              <w:rPr>
                <w:noProof/>
                <w:sz w:val="20"/>
                <w:szCs w:val="20"/>
                <w:lang w:val="sr-Latn-CS"/>
              </w:rPr>
              <w:t>sopstvena</w:t>
            </w:r>
            <w:r w:rsidR="00BF48F5" w:rsidRPr="00611344">
              <w:rPr>
                <w:noProof/>
                <w:sz w:val="20"/>
                <w:szCs w:val="20"/>
                <w:lang w:val="sr-Latn-CS"/>
              </w:rPr>
              <w:t xml:space="preserve"> </w:t>
            </w:r>
            <w:r>
              <w:rPr>
                <w:noProof/>
                <w:sz w:val="20"/>
                <w:szCs w:val="20"/>
                <w:lang w:val="sr-Latn-CS"/>
              </w:rPr>
              <w:t>potrošnja</w:t>
            </w:r>
            <w:r w:rsidR="00BF48F5" w:rsidRPr="00611344">
              <w:rPr>
                <w:noProof/>
                <w:sz w:val="20"/>
                <w:szCs w:val="20"/>
                <w:lang w:val="sr-Latn-CS"/>
              </w:rPr>
              <w:t xml:space="preserve">, </w:t>
            </w:r>
            <w:r>
              <w:rPr>
                <w:noProof/>
                <w:sz w:val="20"/>
                <w:szCs w:val="20"/>
                <w:lang w:val="sr-Latn-CS"/>
              </w:rPr>
              <w:t>gubici</w:t>
            </w:r>
            <w:r w:rsidR="00BF48F5" w:rsidRPr="00611344">
              <w:rPr>
                <w:noProof/>
                <w:sz w:val="20"/>
                <w:szCs w:val="20"/>
                <w:lang w:val="sr-Latn-CS"/>
              </w:rPr>
              <w:t xml:space="preserve">, </w:t>
            </w:r>
            <w:r>
              <w:rPr>
                <w:noProof/>
                <w:sz w:val="20"/>
                <w:szCs w:val="20"/>
                <w:lang w:val="sr-Latn-CS"/>
              </w:rPr>
              <w:t>zalihe</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početku</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na</w:t>
            </w:r>
            <w:r w:rsidR="00BF48F5" w:rsidRPr="00611344">
              <w:rPr>
                <w:noProof/>
                <w:sz w:val="20"/>
                <w:szCs w:val="20"/>
                <w:lang w:val="sr-Latn-CS"/>
              </w:rPr>
              <w:t xml:space="preserve"> </w:t>
            </w:r>
            <w:r>
              <w:rPr>
                <w:noProof/>
                <w:sz w:val="20"/>
                <w:szCs w:val="20"/>
                <w:lang w:val="sr-Latn-CS"/>
              </w:rPr>
              <w:t>kraju</w:t>
            </w:r>
            <w:r w:rsidR="00BF48F5" w:rsidRPr="00611344">
              <w:rPr>
                <w:noProof/>
                <w:sz w:val="20"/>
                <w:szCs w:val="20"/>
                <w:lang w:val="sr-Latn-CS"/>
              </w:rPr>
              <w:t xml:space="preserve"> </w:t>
            </w:r>
            <w:r>
              <w:rPr>
                <w:noProof/>
                <w:sz w:val="20"/>
                <w:szCs w:val="20"/>
                <w:lang w:val="sr-Latn-CS"/>
              </w:rPr>
              <w:t>godine</w:t>
            </w:r>
            <w:r w:rsidR="00BF48F5" w:rsidRPr="00611344">
              <w:rPr>
                <w:noProof/>
                <w:sz w:val="20"/>
                <w:szCs w:val="20"/>
                <w:lang w:val="sr-Latn-CS"/>
              </w:rPr>
              <w:t xml:space="preserve">, </w:t>
            </w:r>
            <w:r>
              <w:rPr>
                <w:noProof/>
                <w:sz w:val="20"/>
                <w:szCs w:val="20"/>
                <w:lang w:val="sr-Latn-CS"/>
              </w:rPr>
              <w:t>prodaja</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zemlji</w:t>
            </w:r>
            <w:r w:rsidR="00BF48F5" w:rsidRPr="00611344">
              <w:rPr>
                <w:noProof/>
                <w:sz w:val="20"/>
                <w:szCs w:val="20"/>
                <w:lang w:val="sr-Latn-CS"/>
              </w:rPr>
              <w:t xml:space="preserve">, </w:t>
            </w:r>
            <w:r>
              <w:rPr>
                <w:noProof/>
                <w:sz w:val="20"/>
                <w:szCs w:val="20"/>
                <w:lang w:val="sr-Latn-CS"/>
              </w:rPr>
              <w:t>kalorična</w:t>
            </w:r>
            <w:r w:rsidR="00BF48F5" w:rsidRPr="00611344">
              <w:rPr>
                <w:noProof/>
                <w:sz w:val="20"/>
                <w:szCs w:val="20"/>
                <w:lang w:val="sr-Latn-CS"/>
              </w:rPr>
              <w:t xml:space="preserve"> </w:t>
            </w:r>
            <w:r>
              <w:rPr>
                <w:noProof/>
                <w:sz w:val="20"/>
                <w:szCs w:val="20"/>
                <w:lang w:val="sr-Latn-CS"/>
              </w:rPr>
              <w:t>vrednost</w:t>
            </w:r>
            <w:r w:rsidR="00BF48F5" w:rsidRPr="00611344">
              <w:rPr>
                <w:noProof/>
                <w:sz w:val="20"/>
                <w:szCs w:val="20"/>
                <w:lang w:val="sr-Latn-CS"/>
              </w:rPr>
              <w:t xml:space="preserve">; </w:t>
            </w:r>
            <w:r>
              <w:rPr>
                <w:noProof/>
                <w:sz w:val="20"/>
                <w:szCs w:val="20"/>
                <w:lang w:val="sr-Latn-CS"/>
              </w:rPr>
              <w:t>prodaja</w:t>
            </w:r>
            <w:r w:rsidR="00BF48F5" w:rsidRPr="00611344">
              <w:rPr>
                <w:noProof/>
                <w:sz w:val="20"/>
                <w:szCs w:val="20"/>
                <w:lang w:val="sr-Latn-CS"/>
              </w:rPr>
              <w:t xml:space="preserve"> </w:t>
            </w:r>
            <w:r>
              <w:rPr>
                <w:noProof/>
                <w:sz w:val="20"/>
                <w:szCs w:val="20"/>
                <w:lang w:val="sr-Latn-CS"/>
              </w:rPr>
              <w:t>drvenog</w:t>
            </w:r>
            <w:r w:rsidR="00BF48F5" w:rsidRPr="00611344">
              <w:rPr>
                <w:noProof/>
                <w:sz w:val="20"/>
                <w:szCs w:val="20"/>
                <w:lang w:val="sr-Latn-CS"/>
              </w:rPr>
              <w:t xml:space="preserve"> </w:t>
            </w:r>
            <w:r>
              <w:rPr>
                <w:noProof/>
                <w:sz w:val="20"/>
                <w:szCs w:val="20"/>
                <w:lang w:val="sr-Latn-CS"/>
              </w:rPr>
              <w:t>uglja</w:t>
            </w:r>
            <w:r w:rsidR="00BF48F5" w:rsidRPr="00611344">
              <w:rPr>
                <w:noProof/>
                <w:sz w:val="20"/>
                <w:szCs w:val="20"/>
                <w:lang w:val="sr-Latn-CS"/>
              </w:rPr>
              <w:t xml:space="preserve"> </w:t>
            </w:r>
            <w:r>
              <w:rPr>
                <w:noProof/>
                <w:sz w:val="20"/>
                <w:szCs w:val="20"/>
                <w:lang w:val="sr-Latn-CS"/>
              </w:rPr>
              <w:t>u</w:t>
            </w:r>
            <w:r w:rsidR="00BF48F5" w:rsidRPr="00611344">
              <w:rPr>
                <w:noProof/>
                <w:sz w:val="20"/>
                <w:szCs w:val="20"/>
                <w:lang w:val="sr-Latn-CS"/>
              </w:rPr>
              <w:t xml:space="preserve"> </w:t>
            </w:r>
            <w:r>
              <w:rPr>
                <w:noProof/>
                <w:sz w:val="20"/>
                <w:szCs w:val="20"/>
                <w:lang w:val="sr-Latn-CS"/>
              </w:rPr>
              <w:t>zemlji</w:t>
            </w:r>
            <w:r w:rsidR="00BF48F5" w:rsidRPr="00611344">
              <w:rPr>
                <w:noProof/>
                <w:sz w:val="20"/>
                <w:szCs w:val="20"/>
                <w:lang w:val="sr-Latn-CS"/>
              </w:rPr>
              <w:t xml:space="preserve"> </w:t>
            </w:r>
            <w:r>
              <w:rPr>
                <w:noProof/>
                <w:sz w:val="20"/>
                <w:szCs w:val="20"/>
                <w:lang w:val="sr-Latn-CS"/>
              </w:rPr>
              <w:t>trgovini</w:t>
            </w:r>
            <w:r w:rsidR="00BF48F5" w:rsidRPr="00611344">
              <w:rPr>
                <w:noProof/>
                <w:sz w:val="20"/>
                <w:szCs w:val="20"/>
                <w:lang w:val="sr-Latn-CS"/>
              </w:rPr>
              <w:t xml:space="preserve"> </w:t>
            </w:r>
            <w:r>
              <w:rPr>
                <w:noProof/>
                <w:sz w:val="20"/>
                <w:szCs w:val="20"/>
                <w:lang w:val="sr-Latn-CS"/>
              </w:rPr>
              <w:t>i</w:t>
            </w:r>
            <w:r w:rsidR="00BF48F5" w:rsidRPr="00611344">
              <w:rPr>
                <w:noProof/>
                <w:sz w:val="20"/>
                <w:szCs w:val="20"/>
                <w:lang w:val="sr-Latn-CS"/>
              </w:rPr>
              <w:t xml:space="preserve"> </w:t>
            </w:r>
            <w:r>
              <w:rPr>
                <w:noProof/>
                <w:sz w:val="20"/>
                <w:szCs w:val="20"/>
                <w:lang w:val="sr-Latn-CS"/>
              </w:rPr>
              <w:t>krajnjim</w:t>
            </w:r>
            <w:r w:rsidR="00BF48F5" w:rsidRPr="00611344">
              <w:rPr>
                <w:noProof/>
                <w:sz w:val="20"/>
                <w:szCs w:val="20"/>
                <w:lang w:val="sr-Latn-CS"/>
              </w:rPr>
              <w:t xml:space="preserve"> </w:t>
            </w:r>
            <w:r>
              <w:rPr>
                <w:noProof/>
                <w:sz w:val="20"/>
                <w:szCs w:val="20"/>
                <w:lang w:val="sr-Latn-CS"/>
              </w:rPr>
              <w:t>potrošačima</w:t>
            </w:r>
            <w:r w:rsidR="00BF48F5" w:rsidRPr="00611344">
              <w:rPr>
                <w:noProof/>
                <w:sz w:val="20"/>
                <w:szCs w:val="20"/>
                <w:lang w:val="sr-Latn-CS"/>
              </w:rPr>
              <w:t xml:space="preserve"> </w:t>
            </w:r>
            <w:r>
              <w:rPr>
                <w:noProof/>
                <w:sz w:val="20"/>
                <w:szCs w:val="20"/>
                <w:lang w:val="sr-Latn-CS"/>
              </w:rPr>
              <w:t>po</w:t>
            </w:r>
            <w:r w:rsidR="00BF48F5" w:rsidRPr="00611344">
              <w:rPr>
                <w:noProof/>
                <w:sz w:val="20"/>
                <w:szCs w:val="20"/>
                <w:lang w:val="sr-Latn-CS"/>
              </w:rPr>
              <w:t xml:space="preserve"> </w:t>
            </w:r>
            <w:r>
              <w:rPr>
                <w:noProof/>
                <w:sz w:val="20"/>
                <w:szCs w:val="20"/>
                <w:lang w:val="sr-Latn-CS"/>
              </w:rPr>
              <w:t>vrstama</w:t>
            </w:r>
            <w:r w:rsidR="00BF48F5" w:rsidRPr="00611344">
              <w:rPr>
                <w:noProof/>
                <w:sz w:val="20"/>
                <w:szCs w:val="20"/>
                <w:lang w:val="sr-Latn-CS"/>
              </w:rPr>
              <w:t xml:space="preserve"> </w:t>
            </w:r>
            <w:r>
              <w:rPr>
                <w:noProof/>
                <w:sz w:val="20"/>
                <w:szCs w:val="20"/>
                <w:lang w:val="sr-Latn-CS"/>
              </w:rPr>
              <w:t>potrošača</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-4.165</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drvenog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24.</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tečnog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biogoriva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 xml:space="preserve">-4.18) – </w:t>
            </w:r>
            <w:r>
              <w:rPr>
                <w:rFonts w:ascii="Times New Roman" w:hAnsi="Times New Roman"/>
                <w:noProof/>
                <w:szCs w:val="20"/>
                <w:lang w:val="sr-Latn-CS"/>
              </w:rPr>
              <w:t>probno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Proizvodnja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zalihe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početku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gubici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nabavka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zemlji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uvoz</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izvoz</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sopstvena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prodaja</w:t>
            </w:r>
            <w:r w:rsidR="00BF48F5" w:rsidRPr="00611344">
              <w:rPr>
                <w:rFonts w:ascii="Times New Roman" w:hAnsi="Times New Roman"/>
                <w:noProof/>
                <w:szCs w:val="20"/>
                <w:lang w:val="sr-Latn-CS"/>
              </w:rPr>
              <w:t>/</w:t>
            </w:r>
            <w:r>
              <w:rPr>
                <w:rFonts w:ascii="Times New Roman" w:hAnsi="Times New Roman"/>
                <w:noProof/>
                <w:szCs w:val="20"/>
                <w:lang w:val="sr-Latn-CS"/>
              </w:rPr>
              <w:t>predaja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zemlji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prodaja</w:t>
            </w:r>
            <w:r w:rsidR="00BF48F5" w:rsidRPr="00611344">
              <w:rPr>
                <w:rFonts w:ascii="Times New Roman" w:hAnsi="Times New Roman"/>
                <w:noProof/>
                <w:szCs w:val="20"/>
                <w:lang w:val="sr-Latn-CS"/>
              </w:rPr>
              <w:t>/</w:t>
            </w:r>
            <w:r>
              <w:rPr>
                <w:rFonts w:ascii="Times New Roman" w:hAnsi="Times New Roman"/>
                <w:noProof/>
                <w:szCs w:val="20"/>
                <w:lang w:val="sr-Latn-CS"/>
              </w:rPr>
              <w:t>predaja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trgovini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krajnjim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potrošačima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potrošača</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w:t>
            </w:r>
            <w:r w:rsidR="00BF48F5" w:rsidRPr="00611344">
              <w:rPr>
                <w:rFonts w:ascii="Times New Roman" w:hAnsi="Times New Roman"/>
                <w:noProof/>
                <w:szCs w:val="20"/>
                <w:lang w:val="sr-Latn-CS"/>
              </w:rPr>
              <w:t>-4.18</w:t>
            </w:r>
          </w:p>
        </w:tc>
        <w:tc>
          <w:tcPr>
            <w:tcW w:w="159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tečnim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biogorivom</w:t>
            </w:r>
            <w:r w:rsidR="00BF48F5" w:rsidRPr="00611344">
              <w:rPr>
                <w:rFonts w:ascii="Times New Roman" w:hAnsi="Times New Roman"/>
                <w:noProof/>
                <w:szCs w:val="20"/>
                <w:lang w:val="sr-Latn-CS"/>
              </w:rPr>
              <w:t>;       15.5.</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29.12.</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25.</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544302">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p>
          <w:p w:rsidR="00BF48F5" w:rsidRPr="00611344" w:rsidRDefault="00BF48F5" w:rsidP="00544302">
            <w:pPr>
              <w:spacing w:before="60" w:after="60" w:line="223" w:lineRule="auto"/>
              <w:rPr>
                <w:rFonts w:ascii="Times New Roman" w:hAnsi="Times New Roman"/>
                <w:b/>
                <w:noProof/>
                <w:szCs w:val="20"/>
                <w:lang w:val="sr-Latn-CS"/>
              </w:rPr>
            </w:pPr>
            <w:r w:rsidRPr="00611344">
              <w:rPr>
                <w:rFonts w:ascii="Times New Roman" w:hAnsi="Times New Roman"/>
                <w:noProof/>
                <w:szCs w:val="20"/>
                <w:lang w:val="sr-Latn-CS"/>
              </w:rPr>
              <w:t xml:space="preserve"> </w:t>
            </w:r>
          </w:p>
          <w:p w:rsidR="00BF48F5" w:rsidRPr="00611344" w:rsidRDefault="00BF48F5" w:rsidP="00544302">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urađen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EU</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kompleksni</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statistički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EPS</w:t>
            </w:r>
            <w:r w:rsidR="00BF48F5" w:rsidRPr="00611344">
              <w:rPr>
                <w:rFonts w:ascii="Times New Roman" w:hAnsi="Times New Roman"/>
                <w:noProof/>
                <w:szCs w:val="20"/>
                <w:lang w:val="sr-Latn-CS"/>
              </w:rPr>
              <w:t>-</w:t>
            </w:r>
            <w:r>
              <w:rPr>
                <w:rFonts w:ascii="Times New Roman" w:hAnsi="Times New Roman"/>
                <w:noProof/>
                <w:szCs w:val="20"/>
                <w:lang w:val="sr-Latn-CS"/>
              </w:rPr>
              <w: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EMS</w:t>
            </w:r>
            <w:r w:rsidR="00BF48F5" w:rsidRPr="00611344">
              <w:rPr>
                <w:rFonts w:ascii="Times New Roman" w:hAnsi="Times New Roman"/>
                <w:noProof/>
                <w:szCs w:val="20"/>
                <w:lang w:val="sr-Latn-CS"/>
              </w:rPr>
              <w:t>-</w:t>
            </w:r>
            <w:r>
              <w:rPr>
                <w:rFonts w:ascii="Times New Roman" w:hAnsi="Times New Roman"/>
                <w:noProof/>
                <w:szCs w:val="20"/>
                <w:lang w:val="sr-Latn-CS"/>
              </w:rPr>
              <w: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nezavisnih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energetskih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subjekata</w:t>
            </w:r>
          </w:p>
        </w:tc>
        <w:tc>
          <w:tcPr>
            <w:tcW w:w="1592" w:type="dxa"/>
            <w:gridSpan w:val="3"/>
          </w:tcPr>
          <w:p w:rsidR="00BF48F5" w:rsidRPr="00611344" w:rsidRDefault="00BF48F5" w:rsidP="00432FC9">
            <w:pPr>
              <w:spacing w:before="60" w:after="60" w:line="223" w:lineRule="auto"/>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26.</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544302">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toplotne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p>
          <w:p w:rsidR="00BF48F5" w:rsidRPr="00611344" w:rsidRDefault="00BF48F5" w:rsidP="00544302">
            <w:pPr>
              <w:spacing w:before="60" w:after="60" w:line="223" w:lineRule="auto"/>
              <w:rPr>
                <w:rFonts w:ascii="Times New Roman" w:hAnsi="Times New Roman"/>
                <w:noProof/>
                <w:szCs w:val="20"/>
                <w:lang w:val="sr-Latn-CS"/>
              </w:rPr>
            </w:pPr>
          </w:p>
          <w:p w:rsidR="00BF48F5" w:rsidRPr="00611344" w:rsidRDefault="00BF48F5" w:rsidP="00544302">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 xml:space="preserve"> </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toplotne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urađen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EU</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kompleksni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izveštaja</w:t>
            </w:r>
            <w:r w:rsidR="00BF48F5" w:rsidRPr="00611344">
              <w:rPr>
                <w:rFonts w:ascii="Times New Roman" w:hAnsi="Times New Roman"/>
                <w:noProof/>
                <w:szCs w:val="20"/>
                <w:lang w:val="sr-Latn-CS"/>
              </w:rPr>
              <w:t xml:space="preserve"> </w:t>
            </w:r>
          </w:p>
        </w:tc>
        <w:tc>
          <w:tcPr>
            <w:tcW w:w="1592" w:type="dxa"/>
            <w:gridSpan w:val="3"/>
          </w:tcPr>
          <w:p w:rsidR="00BF48F5" w:rsidRPr="00611344" w:rsidRDefault="00BF48F5" w:rsidP="00432FC9">
            <w:pPr>
              <w:spacing w:before="60" w:after="60" w:line="223" w:lineRule="auto"/>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27.</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544302">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p>
          <w:p w:rsidR="00BF48F5" w:rsidRPr="00611344" w:rsidRDefault="00BF48F5" w:rsidP="00544302">
            <w:pPr>
              <w:spacing w:before="60" w:after="60" w:line="223" w:lineRule="auto"/>
              <w:rPr>
                <w:rFonts w:ascii="Times New Roman" w:hAnsi="Times New Roman"/>
                <w:noProof/>
                <w:szCs w:val="20"/>
                <w:lang w:val="sr-Latn-CS"/>
              </w:rPr>
            </w:pPr>
          </w:p>
          <w:p w:rsidR="00BF48F5" w:rsidRPr="00611344" w:rsidRDefault="00BF48F5" w:rsidP="00544302">
            <w:pPr>
              <w:spacing w:before="60" w:after="60" w:line="223" w:lineRule="auto"/>
              <w:rPr>
                <w:rFonts w:ascii="Times New Roman" w:hAnsi="Times New Roman"/>
                <w:b/>
                <w:noProof/>
                <w:szCs w:val="20"/>
                <w:lang w:val="sr-Latn-CS"/>
              </w:rPr>
            </w:pPr>
            <w:r w:rsidRPr="00611344">
              <w:rPr>
                <w:rFonts w:ascii="Times New Roman" w:hAnsi="Times New Roman"/>
                <w:noProof/>
                <w:szCs w:val="20"/>
                <w:lang w:val="sr-Latn-CS"/>
              </w:rPr>
              <w:t xml:space="preserve"> </w:t>
            </w:r>
          </w:p>
          <w:p w:rsidR="00BF48F5" w:rsidRPr="00611344" w:rsidRDefault="00BF48F5" w:rsidP="00544302">
            <w:pPr>
              <w:spacing w:before="60" w:after="60" w:line="223" w:lineRule="auto"/>
              <w:rPr>
                <w:rFonts w:ascii="Times New Roman" w:hAnsi="Times New Roman"/>
                <w:noProof/>
                <w:szCs w:val="20"/>
                <w:lang w:val="sr-Latn-CS"/>
              </w:rPr>
            </w:pPr>
          </w:p>
          <w:p w:rsidR="00BF48F5" w:rsidRPr="00611344" w:rsidRDefault="00BF48F5" w:rsidP="00544302">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Zajednički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pojedinačni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svaku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urađen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EU</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kompleksni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Uprava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carina</w:t>
            </w:r>
          </w:p>
        </w:tc>
        <w:tc>
          <w:tcPr>
            <w:tcW w:w="1592" w:type="dxa"/>
            <w:gridSpan w:val="3"/>
          </w:tcPr>
          <w:p w:rsidR="00BF48F5" w:rsidRPr="00611344" w:rsidRDefault="00BF48F5" w:rsidP="00432FC9">
            <w:pPr>
              <w:spacing w:before="60" w:after="60" w:line="223" w:lineRule="auto"/>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28.</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544302">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p>
          <w:p w:rsidR="00BF48F5" w:rsidRPr="00611344" w:rsidRDefault="00BF48F5" w:rsidP="00544302">
            <w:pPr>
              <w:spacing w:before="60" w:after="60" w:line="223" w:lineRule="auto"/>
              <w:rPr>
                <w:rFonts w:ascii="Times New Roman" w:hAnsi="Times New Roman"/>
                <w:noProof/>
                <w:szCs w:val="20"/>
                <w:lang w:val="sr-Latn-CS"/>
              </w:rPr>
            </w:pPr>
          </w:p>
          <w:p w:rsidR="00BF48F5" w:rsidRPr="00611344" w:rsidRDefault="00BF48F5" w:rsidP="00544302">
            <w:pPr>
              <w:spacing w:before="60" w:after="60" w:line="223" w:lineRule="auto"/>
              <w:rPr>
                <w:rFonts w:ascii="Times New Roman" w:hAnsi="Times New Roman"/>
                <w:b/>
                <w:noProof/>
                <w:szCs w:val="20"/>
                <w:lang w:val="sr-Latn-CS"/>
              </w:rPr>
            </w:pPr>
            <w:r w:rsidRPr="00611344">
              <w:rPr>
                <w:rFonts w:ascii="Times New Roman" w:hAnsi="Times New Roman"/>
                <w:noProof/>
                <w:szCs w:val="20"/>
                <w:lang w:val="sr-Latn-CS"/>
              </w:rPr>
              <w:t xml:space="preserve"> </w:t>
            </w:r>
          </w:p>
          <w:p w:rsidR="00BF48F5" w:rsidRPr="00611344" w:rsidRDefault="00BF48F5" w:rsidP="00544302">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Zajednički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pojedinačni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sirovu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urađen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EU</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kompleksni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finansija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Uprava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carina</w:t>
            </w:r>
          </w:p>
        </w:tc>
        <w:tc>
          <w:tcPr>
            <w:tcW w:w="1592" w:type="dxa"/>
            <w:gridSpan w:val="3"/>
          </w:tcPr>
          <w:p w:rsidR="00BF48F5" w:rsidRPr="00611344" w:rsidRDefault="00BF48F5" w:rsidP="00432FC9">
            <w:pPr>
              <w:spacing w:before="60" w:after="60" w:line="223" w:lineRule="auto"/>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p>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29.</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544302">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prirodnog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p>
          <w:p w:rsidR="00BF48F5" w:rsidRPr="00611344" w:rsidRDefault="00BF48F5" w:rsidP="00544302">
            <w:pPr>
              <w:spacing w:before="60" w:after="60" w:line="223" w:lineRule="auto"/>
              <w:rPr>
                <w:rFonts w:ascii="Times New Roman" w:hAnsi="Times New Roman"/>
                <w:noProof/>
                <w:szCs w:val="20"/>
                <w:lang w:val="sr-Latn-CS"/>
              </w:rPr>
            </w:pPr>
          </w:p>
          <w:p w:rsidR="00BF48F5" w:rsidRPr="00611344" w:rsidRDefault="00BF48F5" w:rsidP="00544302">
            <w:pPr>
              <w:spacing w:before="60" w:after="60" w:line="223" w:lineRule="auto"/>
              <w:rPr>
                <w:rFonts w:ascii="Times New Roman" w:hAnsi="Times New Roman"/>
                <w:noProof/>
                <w:szCs w:val="20"/>
                <w:lang w:val="sr-Latn-CS"/>
              </w:rPr>
            </w:pPr>
          </w:p>
          <w:p w:rsidR="00BF48F5" w:rsidRPr="00611344" w:rsidRDefault="00BF48F5" w:rsidP="00544302">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prirodnog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urađen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EU</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kompleksni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podzemnog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skladišta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Banatski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Uprava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carina</w:t>
            </w:r>
          </w:p>
        </w:tc>
        <w:tc>
          <w:tcPr>
            <w:tcW w:w="1592" w:type="dxa"/>
            <w:gridSpan w:val="3"/>
          </w:tcPr>
          <w:p w:rsidR="00BF48F5" w:rsidRPr="00611344" w:rsidRDefault="00BF48F5" w:rsidP="00432FC9">
            <w:pPr>
              <w:spacing w:before="60" w:after="60" w:line="223" w:lineRule="auto"/>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30.</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544302">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geotermalne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p>
          <w:p w:rsidR="00BF48F5" w:rsidRPr="00611344" w:rsidRDefault="00BF48F5" w:rsidP="00544302">
            <w:pPr>
              <w:spacing w:before="60" w:after="60" w:line="223" w:lineRule="auto"/>
              <w:rPr>
                <w:rFonts w:ascii="Times New Roman" w:hAnsi="Times New Roman"/>
                <w:b/>
                <w:noProof/>
                <w:szCs w:val="20"/>
                <w:lang w:val="sr-Latn-CS"/>
              </w:rPr>
            </w:pPr>
            <w:r w:rsidRPr="00611344">
              <w:rPr>
                <w:rFonts w:ascii="Times New Roman" w:hAnsi="Times New Roman"/>
                <w:noProof/>
                <w:szCs w:val="20"/>
                <w:lang w:val="sr-Latn-CS"/>
              </w:rPr>
              <w:t xml:space="preserve"> </w:t>
            </w:r>
            <w:r w:rsidRPr="00611344">
              <w:rPr>
                <w:rFonts w:ascii="Times New Roman" w:hAnsi="Times New Roman"/>
                <w:b/>
                <w:noProof/>
                <w:szCs w:val="20"/>
                <w:lang w:val="sr-Latn-CS"/>
              </w:rPr>
              <w:t xml:space="preserve"> </w:t>
            </w:r>
          </w:p>
          <w:p w:rsidR="00BF48F5" w:rsidRPr="00611344" w:rsidRDefault="00BF48F5" w:rsidP="00544302">
            <w:pPr>
              <w:spacing w:before="60" w:after="60" w:line="223" w:lineRule="auto"/>
              <w:rPr>
                <w:rFonts w:ascii="Times New Roman" w:hAnsi="Times New Roman"/>
                <w:b/>
                <w:noProof/>
                <w:szCs w:val="20"/>
                <w:lang w:val="sr-Latn-CS"/>
              </w:rPr>
            </w:pPr>
          </w:p>
          <w:p w:rsidR="00BF48F5" w:rsidRPr="00611344" w:rsidRDefault="00BF48F5" w:rsidP="00544302">
            <w:pPr>
              <w:spacing w:before="60" w:after="60" w:line="223" w:lineRule="auto"/>
              <w:rPr>
                <w:rFonts w:ascii="Times New Roman" w:hAnsi="Times New Roman"/>
                <w:b/>
                <w:noProof/>
                <w:szCs w:val="20"/>
                <w:lang w:val="sr-Latn-CS"/>
              </w:rPr>
            </w:pPr>
          </w:p>
          <w:p w:rsidR="00BF48F5" w:rsidRPr="00611344" w:rsidRDefault="00BF48F5" w:rsidP="00544302">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geotermalne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urađen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EU</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kompleksni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izveštaja</w:t>
            </w:r>
            <w:r w:rsidR="00BF48F5" w:rsidRPr="00611344">
              <w:rPr>
                <w:rFonts w:ascii="Times New Roman" w:hAnsi="Times New Roman"/>
                <w:noProof/>
                <w:szCs w:val="20"/>
                <w:lang w:val="sr-Latn-CS"/>
              </w:rPr>
              <w:t xml:space="preserve"> </w:t>
            </w:r>
          </w:p>
        </w:tc>
        <w:tc>
          <w:tcPr>
            <w:tcW w:w="1592" w:type="dxa"/>
            <w:gridSpan w:val="3"/>
          </w:tcPr>
          <w:p w:rsidR="00BF48F5" w:rsidRPr="00611344" w:rsidRDefault="00BF48F5" w:rsidP="00432FC9">
            <w:pPr>
              <w:spacing w:before="60" w:after="60" w:line="223" w:lineRule="auto"/>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544302">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goriva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p>
          <w:p w:rsidR="00BF48F5" w:rsidRPr="00611344" w:rsidRDefault="00BF48F5" w:rsidP="00544302">
            <w:pPr>
              <w:spacing w:before="60" w:after="60" w:line="223" w:lineRule="auto"/>
              <w:rPr>
                <w:rFonts w:ascii="Times New Roman" w:hAnsi="Times New Roman"/>
                <w:noProof/>
                <w:szCs w:val="20"/>
                <w:lang w:val="sr-Latn-CS"/>
              </w:rPr>
            </w:pPr>
          </w:p>
          <w:p w:rsidR="00BF48F5" w:rsidRPr="00611344" w:rsidRDefault="00BF48F5" w:rsidP="00544302">
            <w:pPr>
              <w:spacing w:before="60" w:after="60" w:line="223" w:lineRule="auto"/>
              <w:rPr>
                <w:rFonts w:ascii="Times New Roman" w:hAnsi="Times New Roman"/>
                <w:b/>
                <w:noProof/>
                <w:szCs w:val="20"/>
                <w:lang w:val="sr-Latn-CS"/>
              </w:rPr>
            </w:pPr>
          </w:p>
          <w:p w:rsidR="00BF48F5" w:rsidRPr="00611344" w:rsidRDefault="00BF48F5" w:rsidP="00544302">
            <w:pPr>
              <w:spacing w:before="60" w:after="60" w:line="223" w:lineRule="auto"/>
              <w:rPr>
                <w:rFonts w:ascii="Times New Roman" w:hAnsi="Times New Roman"/>
                <w:b/>
                <w:noProof/>
                <w:szCs w:val="20"/>
                <w:lang w:val="sr-Latn-CS"/>
              </w:rPr>
            </w:pPr>
          </w:p>
          <w:p w:rsidR="00BF48F5" w:rsidRPr="00611344" w:rsidRDefault="00BF48F5" w:rsidP="00544302">
            <w:pPr>
              <w:spacing w:before="60" w:after="60" w:line="223" w:lineRule="auto"/>
              <w:rPr>
                <w:rFonts w:ascii="Times New Roman" w:hAnsi="Times New Roman"/>
                <w:noProof/>
                <w:szCs w:val="20"/>
                <w:lang w:val="sr-Latn-CS"/>
              </w:rPr>
            </w:pPr>
          </w:p>
          <w:p w:rsidR="00BF48F5" w:rsidRPr="00611344" w:rsidRDefault="00BF48F5" w:rsidP="00544302">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ogrevnog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briketa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peleta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drvenog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urađen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EU</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kompleksni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Uprava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carina</w:t>
            </w:r>
          </w:p>
        </w:tc>
        <w:tc>
          <w:tcPr>
            <w:tcW w:w="1592" w:type="dxa"/>
            <w:gridSpan w:val="3"/>
          </w:tcPr>
          <w:p w:rsidR="00BF48F5" w:rsidRPr="00611344" w:rsidRDefault="00BF48F5" w:rsidP="00432FC9">
            <w:pPr>
              <w:spacing w:before="60" w:after="60" w:line="223" w:lineRule="auto"/>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tečnog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biogoriva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probno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istraživanje</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tečnog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biogoriva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urađen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standardima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EU</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Administra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kompleksni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Uprava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carina</w:t>
            </w:r>
          </w:p>
        </w:tc>
        <w:tc>
          <w:tcPr>
            <w:tcW w:w="1592" w:type="dxa"/>
            <w:gridSpan w:val="3"/>
          </w:tcPr>
          <w:p w:rsidR="00BF48F5" w:rsidRPr="00611344" w:rsidRDefault="00BF48F5" w:rsidP="00432FC9">
            <w:pPr>
              <w:spacing w:before="60" w:after="60" w:line="223" w:lineRule="auto"/>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Srbija</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29.12.</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33.</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solarne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probno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istraživanje</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solarne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urađen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EU</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kompleksni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EPS</w:t>
            </w:r>
            <w:r w:rsidR="00BF48F5" w:rsidRPr="00611344">
              <w:rPr>
                <w:rFonts w:ascii="Times New Roman" w:hAnsi="Times New Roman"/>
                <w:noProof/>
                <w:szCs w:val="20"/>
                <w:lang w:val="sr-Latn-CS"/>
              </w:rPr>
              <w:t>-</w:t>
            </w:r>
            <w:r>
              <w:rPr>
                <w:rFonts w:ascii="Times New Roman" w:hAnsi="Times New Roman"/>
                <w:noProof/>
                <w:szCs w:val="20"/>
                <w:lang w:val="sr-Latn-CS"/>
              </w:rPr>
              <w: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EMS</w:t>
            </w:r>
            <w:r w:rsidR="00BF48F5" w:rsidRPr="00611344">
              <w:rPr>
                <w:rFonts w:ascii="Times New Roman" w:hAnsi="Times New Roman"/>
                <w:noProof/>
                <w:szCs w:val="20"/>
                <w:lang w:val="sr-Latn-CS"/>
              </w:rPr>
              <w:t>-</w:t>
            </w:r>
            <w:r>
              <w:rPr>
                <w:rFonts w:ascii="Times New Roman" w:hAnsi="Times New Roman"/>
                <w:noProof/>
                <w:szCs w:val="20"/>
                <w:lang w:val="sr-Latn-CS"/>
              </w:rPr>
              <w:t>a</w:t>
            </w:r>
          </w:p>
        </w:tc>
        <w:tc>
          <w:tcPr>
            <w:tcW w:w="1592" w:type="dxa"/>
            <w:gridSpan w:val="3"/>
          </w:tcPr>
          <w:p w:rsidR="00BF48F5" w:rsidRPr="00611344" w:rsidRDefault="00BF48F5" w:rsidP="00432FC9">
            <w:pPr>
              <w:spacing w:before="60" w:after="60" w:line="223" w:lineRule="auto"/>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29.12.</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34.</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konačni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Zajednički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toplotnu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ugalj</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uglja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derivata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prirodnog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geotermalne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goriva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urađen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EU</w:t>
            </w:r>
            <w:r w:rsidR="00BF48F5" w:rsidRPr="00611344">
              <w:rPr>
                <w:rFonts w:ascii="Times New Roman" w:hAnsi="Times New Roman"/>
                <w:noProof/>
                <w:szCs w:val="20"/>
                <w:lang w:val="sr-Latn-CS"/>
              </w:rPr>
              <w:t>.</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Administra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kompleksni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Uprava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carina</w:t>
            </w:r>
          </w:p>
        </w:tc>
        <w:tc>
          <w:tcPr>
            <w:tcW w:w="1592" w:type="dxa"/>
            <w:gridSpan w:val="3"/>
          </w:tcPr>
          <w:p w:rsidR="00BF48F5" w:rsidRPr="00611344" w:rsidRDefault="00BF48F5" w:rsidP="00432FC9">
            <w:pPr>
              <w:spacing w:before="60" w:after="60" w:line="223" w:lineRule="auto"/>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48" w:type="dxa"/>
            <w:gridSpan w:val="12"/>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30.10.</w:t>
            </w:r>
          </w:p>
        </w:tc>
      </w:tr>
      <w:tr w:rsidR="00BF48F5" w:rsidRPr="00611344">
        <w:trPr>
          <w:gridAfter w:val="3"/>
          <w:wAfter w:w="65" w:type="dxa"/>
        </w:trPr>
        <w:tc>
          <w:tcPr>
            <w:tcW w:w="15879" w:type="dxa"/>
            <w:gridSpan w:val="43"/>
          </w:tcPr>
          <w:p w:rsidR="00BF48F5" w:rsidRPr="00611344" w:rsidRDefault="00BF48F5" w:rsidP="00432FC9">
            <w:pPr>
              <w:spacing w:before="240" w:after="60" w:line="223" w:lineRule="auto"/>
              <w:rPr>
                <w:rFonts w:ascii="Times New Roman" w:hAnsi="Times New Roman"/>
                <w:noProof/>
                <w:lang w:val="sr-Latn-CS"/>
              </w:rPr>
            </w:pPr>
            <w:r w:rsidRPr="00611344">
              <w:rPr>
                <w:rFonts w:ascii="Times New Roman" w:hAnsi="Times New Roman"/>
                <w:b/>
                <w:bCs/>
                <w:noProof/>
                <w:lang w:val="sr-Latn-CS"/>
              </w:rPr>
              <w:t xml:space="preserve">5. </w:t>
            </w:r>
            <w:r w:rsidR="00611344">
              <w:rPr>
                <w:rFonts w:ascii="Times New Roman" w:hAnsi="Times New Roman"/>
                <w:b/>
                <w:bCs/>
                <w:noProof/>
                <w:lang w:val="sr-Latn-CS"/>
              </w:rPr>
              <w:t>Saobraćaj</w:t>
            </w:r>
          </w:p>
        </w:tc>
      </w:tr>
      <w:tr w:rsidR="00BF48F5" w:rsidRPr="00611344">
        <w:trPr>
          <w:gridAfter w:val="3"/>
          <w:wAfter w:w="65" w:type="dxa"/>
        </w:trPr>
        <w:tc>
          <w:tcPr>
            <w:tcW w:w="572" w:type="dxa"/>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prometu</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pristaništima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lukama</w:t>
            </w:r>
            <w:r w:rsidR="00BF48F5" w:rsidRPr="00611344">
              <w:rPr>
                <w:rFonts w:ascii="Times New Roman" w:hAnsi="Times New Roman"/>
                <w:noProof/>
                <w:lang w:val="sr-Latn-CS"/>
              </w:rPr>
              <w:t xml:space="preserve"> (</w:t>
            </w:r>
            <w:r>
              <w:rPr>
                <w:rFonts w:ascii="Times New Roman" w:hAnsi="Times New Roman"/>
                <w:noProof/>
                <w:lang w:val="sr-Latn-CS"/>
              </w:rPr>
              <w:t>SR</w:t>
            </w:r>
            <w:r w:rsidR="00BF48F5" w:rsidRPr="00611344">
              <w:rPr>
                <w:rFonts w:ascii="Times New Roman" w:hAnsi="Times New Roman"/>
                <w:noProof/>
                <w:lang w:val="sr-Latn-CS"/>
              </w:rPr>
              <w:t>/</w:t>
            </w:r>
            <w:r>
              <w:rPr>
                <w:rFonts w:ascii="Times New Roman" w:hAnsi="Times New Roman"/>
                <w:noProof/>
                <w:lang w:val="sr-Latn-CS"/>
              </w:rPr>
              <w:t>M</w:t>
            </w:r>
            <w:r w:rsidR="00BF48F5" w:rsidRPr="00611344">
              <w:rPr>
                <w:rFonts w:ascii="Times New Roman" w:hAnsi="Times New Roman"/>
                <w:noProof/>
                <w:lang w:val="sr-Latn-CS"/>
              </w:rPr>
              <w:t>-21)</w:t>
            </w:r>
          </w:p>
          <w:p w:rsidR="00BF48F5" w:rsidRPr="00611344" w:rsidRDefault="00BF48F5" w:rsidP="00977E8E">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 </w:t>
            </w:r>
          </w:p>
        </w:tc>
        <w:tc>
          <w:tcPr>
            <w:tcW w:w="312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pristaništima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lukama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unutrašnjoj</w:t>
            </w:r>
            <w:r w:rsidR="00BF48F5" w:rsidRPr="00611344">
              <w:rPr>
                <w:rFonts w:ascii="Times New Roman" w:hAnsi="Times New Roman"/>
                <w:noProof/>
                <w:lang w:val="sr-Latn-CS"/>
              </w:rPr>
              <w:t xml:space="preserve"> </w:t>
            </w:r>
            <w:r>
              <w:rPr>
                <w:rFonts w:ascii="Times New Roman" w:hAnsi="Times New Roman"/>
                <w:noProof/>
                <w:lang w:val="sr-Latn-CS"/>
              </w:rPr>
              <w:t>plovidbi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zastavama</w:t>
            </w:r>
            <w:r w:rsidR="00BF48F5" w:rsidRPr="00611344">
              <w:rPr>
                <w:rFonts w:ascii="Times New Roman" w:hAnsi="Times New Roman"/>
                <w:noProof/>
                <w:lang w:val="sr-Latn-CS"/>
              </w:rPr>
              <w:t xml:space="preserve"> </w:t>
            </w:r>
            <w:r>
              <w:rPr>
                <w:rFonts w:ascii="Times New Roman" w:hAnsi="Times New Roman"/>
                <w:noProof/>
                <w:lang w:val="sr-Latn-CS"/>
              </w:rPr>
              <w:t>prevoznika</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lastRenderedPageBreak/>
              <w:t>plovila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 </w:t>
            </w:r>
            <w:r>
              <w:rPr>
                <w:rFonts w:ascii="Times New Roman" w:hAnsi="Times New Roman"/>
                <w:noProof/>
                <w:lang w:val="sr-Latn-CS"/>
              </w:rPr>
              <w:t>tone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tonski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zemljama</w:t>
            </w:r>
            <w:r w:rsidR="00BF48F5" w:rsidRPr="00611344">
              <w:rPr>
                <w:rFonts w:ascii="Times New Roman" w:hAnsi="Times New Roman"/>
                <w:noProof/>
                <w:lang w:val="sr-Latn-CS"/>
              </w:rPr>
              <w:t xml:space="preserve"> </w:t>
            </w:r>
            <w:r>
              <w:rPr>
                <w:rFonts w:ascii="Times New Roman" w:hAnsi="Times New Roman"/>
                <w:noProof/>
                <w:lang w:val="sr-Latn-CS"/>
              </w:rPr>
              <w:t>ukrcaja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iskrcaja</w:t>
            </w:r>
            <w:r w:rsidR="00BF48F5" w:rsidRPr="00611344">
              <w:rPr>
                <w:rFonts w:ascii="Times New Roman" w:hAnsi="Times New Roman"/>
                <w:noProof/>
                <w:lang w:val="sr-Latn-CS"/>
              </w:rPr>
              <w:t xml:space="preserve">, </w:t>
            </w:r>
            <w:r>
              <w:rPr>
                <w:rFonts w:ascii="Times New Roman" w:hAnsi="Times New Roman"/>
                <w:noProof/>
                <w:lang w:val="sr-Latn-CS"/>
              </w:rPr>
              <w:t>opasnim</w:t>
            </w:r>
            <w:r w:rsidR="00BF48F5" w:rsidRPr="00611344">
              <w:rPr>
                <w:rFonts w:ascii="Times New Roman" w:hAnsi="Times New Roman"/>
                <w:noProof/>
                <w:lang w:val="sr-Latn-CS"/>
              </w:rPr>
              <w:t xml:space="preserve"> </w:t>
            </w:r>
            <w:r>
              <w:rPr>
                <w:rFonts w:ascii="Times New Roman" w:hAnsi="Times New Roman"/>
                <w:noProof/>
                <w:lang w:val="sr-Latn-CS"/>
              </w:rPr>
              <w:t>teretima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tipovima</w:t>
            </w:r>
            <w:r w:rsidR="00BF48F5" w:rsidRPr="00611344">
              <w:rPr>
                <w:rFonts w:ascii="Times New Roman" w:hAnsi="Times New Roman"/>
                <w:noProof/>
                <w:lang w:val="sr-Latn-CS"/>
              </w:rPr>
              <w:t xml:space="preserve"> </w:t>
            </w:r>
            <w:r>
              <w:rPr>
                <w:rFonts w:ascii="Times New Roman" w:hAnsi="Times New Roman"/>
                <w:noProof/>
                <w:lang w:val="sr-Latn-CS"/>
              </w:rPr>
              <w:t>kontejnera</w:t>
            </w:r>
          </w:p>
        </w:tc>
        <w:tc>
          <w:tcPr>
            <w:tcW w:w="1736"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lastRenderedPageBreak/>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p w:rsidR="00BF48F5" w:rsidRPr="00611344" w:rsidRDefault="00BF48F5" w:rsidP="00977E8E">
            <w:pPr>
              <w:spacing w:before="60" w:after="60" w:line="223" w:lineRule="auto"/>
              <w:rPr>
                <w:rFonts w:ascii="Times New Roman" w:hAnsi="Times New Roman"/>
                <w:noProof/>
                <w:lang w:val="sr-Latn-CS"/>
              </w:rPr>
            </w:pPr>
          </w:p>
        </w:tc>
        <w:tc>
          <w:tcPr>
            <w:tcW w:w="1589" w:type="dxa"/>
            <w:gridSpan w:val="4"/>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SR</w:t>
            </w:r>
            <w:r w:rsidR="00BF48F5" w:rsidRPr="00611344">
              <w:rPr>
                <w:rFonts w:ascii="Times New Roman" w:hAnsi="Times New Roman"/>
                <w:noProof/>
                <w:lang w:val="sr-Latn-CS"/>
              </w:rPr>
              <w:t>/</w:t>
            </w:r>
            <w:r>
              <w:rPr>
                <w:rFonts w:ascii="Times New Roman" w:hAnsi="Times New Roman"/>
                <w:noProof/>
                <w:lang w:val="sr-Latn-CS"/>
              </w:rPr>
              <w:t>M</w:t>
            </w:r>
            <w:r w:rsidR="00BF48F5" w:rsidRPr="00611344">
              <w:rPr>
                <w:rFonts w:ascii="Times New Roman" w:hAnsi="Times New Roman"/>
                <w:noProof/>
                <w:lang w:val="sr-Latn-CS"/>
              </w:rPr>
              <w:t>-21</w:t>
            </w:r>
          </w:p>
        </w:tc>
        <w:tc>
          <w:tcPr>
            <w:tcW w:w="159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registrovani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ovoj</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lučke</w:t>
            </w:r>
            <w:r w:rsidR="00BF48F5" w:rsidRPr="00611344">
              <w:rPr>
                <w:rFonts w:ascii="Times New Roman" w:hAnsi="Times New Roman"/>
                <w:noProof/>
                <w:lang w:val="sr-Latn-CS"/>
              </w:rPr>
              <w:t xml:space="preserve"> </w:t>
            </w:r>
            <w:r>
              <w:rPr>
                <w:rFonts w:ascii="Times New Roman" w:hAnsi="Times New Roman"/>
                <w:noProof/>
                <w:lang w:val="sr-Latn-CS"/>
              </w:rPr>
              <w:t>kapetanije</w:t>
            </w:r>
            <w:r w:rsidR="00BF48F5" w:rsidRPr="00611344">
              <w:rPr>
                <w:rFonts w:ascii="Times New Roman" w:hAnsi="Times New Roman"/>
                <w:noProof/>
                <w:lang w:val="sr-Latn-CS"/>
              </w:rPr>
              <w:t xml:space="preserve">; </w:t>
            </w:r>
            <w:r w:rsidR="00BF48F5" w:rsidRPr="00611344">
              <w:rPr>
                <w:rFonts w:ascii="Times New Roman" w:hAnsi="Times New Roman"/>
                <w:noProof/>
                <w:lang w:val="sr-Latn-CS"/>
              </w:rPr>
              <w:lastRenderedPageBreak/>
              <w:t xml:space="preserve">10.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0"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28.2,    28.5,       28.8. </w:t>
            </w:r>
            <w:r w:rsidR="00611344">
              <w:rPr>
                <w:rFonts w:ascii="Times New Roman" w:hAnsi="Times New Roman"/>
                <w:noProof/>
                <w:lang w:val="sr-Latn-CS"/>
              </w:rPr>
              <w:t>i</w:t>
            </w:r>
            <w:r w:rsidRPr="00611344">
              <w:rPr>
                <w:rFonts w:ascii="Times New Roman" w:hAnsi="Times New Roman"/>
                <w:noProof/>
                <w:lang w:val="sr-Latn-CS"/>
              </w:rPr>
              <w:t xml:space="preserve">  28.11.</w:t>
            </w:r>
          </w:p>
          <w:p w:rsidR="00BF48F5" w:rsidRPr="00611344" w:rsidRDefault="00BF48F5" w:rsidP="00977E8E">
            <w:pPr>
              <w:spacing w:before="60" w:after="60" w:line="223"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2.</w:t>
            </w:r>
          </w:p>
        </w:tc>
        <w:tc>
          <w:tcPr>
            <w:tcW w:w="1533" w:type="dxa"/>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tokovima</w:t>
            </w:r>
            <w:r w:rsidR="00BF48F5" w:rsidRPr="00611344">
              <w:rPr>
                <w:rFonts w:ascii="Times New Roman" w:hAnsi="Times New Roman"/>
                <w:noProof/>
                <w:lang w:val="sr-Latn-CS"/>
              </w:rPr>
              <w:t xml:space="preserve"> </w:t>
            </w:r>
            <w:r>
              <w:rPr>
                <w:rFonts w:ascii="Times New Roman" w:hAnsi="Times New Roman"/>
                <w:noProof/>
                <w:lang w:val="sr-Latn-CS"/>
              </w:rPr>
              <w:t>stvari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drumskom</w:t>
            </w:r>
            <w:r w:rsidR="00BF48F5" w:rsidRPr="00611344">
              <w:rPr>
                <w:rFonts w:ascii="Times New Roman" w:hAnsi="Times New Roman"/>
                <w:noProof/>
                <w:lang w:val="sr-Latn-CS"/>
              </w:rPr>
              <w:t xml:space="preserve"> </w:t>
            </w:r>
            <w:r>
              <w:rPr>
                <w:rFonts w:ascii="Times New Roman" w:hAnsi="Times New Roman"/>
                <w:noProof/>
                <w:lang w:val="sr-Latn-CS"/>
              </w:rPr>
              <w:t>saobraćaju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w:t>
            </w:r>
            <w:r>
              <w:rPr>
                <w:rFonts w:ascii="Times New Roman" w:hAnsi="Times New Roman"/>
                <w:noProof/>
                <w:lang w:val="sr-Latn-CS"/>
              </w:rPr>
              <w:t>M</w:t>
            </w:r>
            <w:r w:rsidR="00BF48F5" w:rsidRPr="00611344">
              <w:rPr>
                <w:rFonts w:ascii="Times New Roman" w:hAnsi="Times New Roman"/>
                <w:noProof/>
                <w:lang w:val="sr-Latn-CS"/>
              </w:rPr>
              <w:t>-33)</w:t>
            </w:r>
          </w:p>
          <w:p w:rsidR="00BF48F5" w:rsidRPr="00611344" w:rsidRDefault="00BF48F5" w:rsidP="00977E8E">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 </w:t>
            </w:r>
          </w:p>
        </w:tc>
        <w:tc>
          <w:tcPr>
            <w:tcW w:w="312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drumskih</w:t>
            </w:r>
            <w:r w:rsidR="00BF48F5" w:rsidRPr="00611344">
              <w:rPr>
                <w:rFonts w:ascii="Times New Roman" w:hAnsi="Times New Roman"/>
                <w:noProof/>
                <w:lang w:val="sr-Latn-CS"/>
              </w:rPr>
              <w:t xml:space="preserve"> </w:t>
            </w:r>
            <w:r>
              <w:rPr>
                <w:rFonts w:ascii="Times New Roman" w:hAnsi="Times New Roman"/>
                <w:noProof/>
                <w:lang w:val="sr-Latn-CS"/>
              </w:rPr>
              <w:t>teretnih</w:t>
            </w:r>
            <w:r w:rsidR="00BF48F5" w:rsidRPr="00611344">
              <w:rPr>
                <w:rFonts w:ascii="Times New Roman" w:hAnsi="Times New Roman"/>
                <w:noProof/>
                <w:lang w:val="sr-Latn-CS"/>
              </w:rPr>
              <w:t xml:space="preserve"> </w:t>
            </w:r>
            <w:r>
              <w:rPr>
                <w:rFonts w:ascii="Times New Roman" w:hAnsi="Times New Roman"/>
                <w:noProof/>
                <w:lang w:val="sr-Latn-CS"/>
              </w:rPr>
              <w:t>vozila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izvozu</w:t>
            </w:r>
            <w:r w:rsidR="00BF48F5" w:rsidRPr="00611344">
              <w:rPr>
                <w:rFonts w:ascii="Times New Roman" w:hAnsi="Times New Roman"/>
                <w:noProof/>
                <w:lang w:val="sr-Latn-CS"/>
              </w:rPr>
              <w:t xml:space="preserve">, </w:t>
            </w:r>
            <w:r>
              <w:rPr>
                <w:rFonts w:ascii="Times New Roman" w:hAnsi="Times New Roman"/>
                <w:noProof/>
                <w:lang w:val="sr-Latn-CS"/>
              </w:rPr>
              <w:t>uvozu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tranzitu</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zemljama</w:t>
            </w:r>
            <w:r w:rsidR="00BF48F5" w:rsidRPr="00611344">
              <w:rPr>
                <w:rFonts w:ascii="Times New Roman" w:hAnsi="Times New Roman"/>
                <w:noProof/>
                <w:lang w:val="sr-Latn-CS"/>
              </w:rPr>
              <w:t xml:space="preserve"> </w:t>
            </w:r>
            <w:r>
              <w:rPr>
                <w:rFonts w:ascii="Times New Roman" w:hAnsi="Times New Roman"/>
                <w:noProof/>
                <w:lang w:val="sr-Latn-CS"/>
              </w:rPr>
              <w:t>registracije</w:t>
            </w:r>
            <w:r w:rsidR="00BF48F5" w:rsidRPr="00611344">
              <w:rPr>
                <w:rFonts w:ascii="Times New Roman" w:hAnsi="Times New Roman"/>
                <w:noProof/>
                <w:lang w:val="sr-Latn-CS"/>
              </w:rPr>
              <w:t xml:space="preserve"> </w:t>
            </w:r>
            <w:r>
              <w:rPr>
                <w:rFonts w:ascii="Times New Roman" w:hAnsi="Times New Roman"/>
                <w:noProof/>
                <w:lang w:val="sr-Latn-CS"/>
              </w:rPr>
              <w:t>vozila</w:t>
            </w:r>
            <w:r w:rsidR="00BF48F5" w:rsidRPr="00611344">
              <w:rPr>
                <w:rFonts w:ascii="Times New Roman" w:hAnsi="Times New Roman"/>
                <w:noProof/>
                <w:lang w:val="sr-Latn-CS"/>
              </w:rPr>
              <w:t xml:space="preserve">, </w:t>
            </w:r>
            <w:r>
              <w:rPr>
                <w:rFonts w:ascii="Times New Roman" w:hAnsi="Times New Roman"/>
                <w:noProof/>
                <w:lang w:val="sr-Latn-CS"/>
              </w:rPr>
              <w:t>zemljama</w:t>
            </w:r>
            <w:r w:rsidR="00BF48F5" w:rsidRPr="00611344">
              <w:rPr>
                <w:rFonts w:ascii="Times New Roman" w:hAnsi="Times New Roman"/>
                <w:noProof/>
                <w:lang w:val="sr-Latn-CS"/>
              </w:rPr>
              <w:t xml:space="preserve"> </w:t>
            </w:r>
            <w:r>
              <w:rPr>
                <w:rFonts w:ascii="Times New Roman" w:hAnsi="Times New Roman"/>
                <w:noProof/>
                <w:lang w:val="sr-Latn-CS"/>
              </w:rPr>
              <w:t>utovara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istovara</w:t>
            </w:r>
            <w:r w:rsidR="00BF48F5" w:rsidRPr="00611344">
              <w:rPr>
                <w:rFonts w:ascii="Times New Roman" w:hAnsi="Times New Roman"/>
                <w:noProof/>
                <w:lang w:val="sr-Latn-CS"/>
              </w:rPr>
              <w:t xml:space="preserve"> </w:t>
            </w:r>
            <w:r>
              <w:rPr>
                <w:rFonts w:ascii="Times New Roman" w:hAnsi="Times New Roman"/>
                <w:noProof/>
                <w:lang w:val="sr-Latn-CS"/>
              </w:rPr>
              <w:t>stvari</w:t>
            </w:r>
            <w:r w:rsidR="00BF48F5" w:rsidRPr="00611344">
              <w:rPr>
                <w:rFonts w:ascii="Times New Roman" w:hAnsi="Times New Roman"/>
                <w:noProof/>
                <w:lang w:val="sr-Latn-CS"/>
              </w:rPr>
              <w:t xml:space="preserve">; </w:t>
            </w:r>
            <w:r>
              <w:rPr>
                <w:rFonts w:ascii="Times New Roman" w:hAnsi="Times New Roman"/>
                <w:noProof/>
                <w:lang w:val="sr-Latn-CS"/>
              </w:rPr>
              <w:t>tokovi</w:t>
            </w:r>
            <w:r w:rsidR="00BF48F5" w:rsidRPr="00611344">
              <w:rPr>
                <w:rFonts w:ascii="Times New Roman" w:hAnsi="Times New Roman"/>
                <w:noProof/>
                <w:lang w:val="sr-Latn-CS"/>
              </w:rPr>
              <w:t xml:space="preserve"> </w:t>
            </w:r>
            <w:r>
              <w:rPr>
                <w:rFonts w:ascii="Times New Roman" w:hAnsi="Times New Roman"/>
                <w:noProof/>
                <w:lang w:val="sr-Latn-CS"/>
              </w:rPr>
              <w:t>vozila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stvari</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međunarodnim</w:t>
            </w:r>
            <w:r w:rsidR="00BF48F5" w:rsidRPr="00611344">
              <w:rPr>
                <w:rFonts w:ascii="Times New Roman" w:hAnsi="Times New Roman"/>
                <w:noProof/>
                <w:lang w:val="sr-Latn-CS"/>
              </w:rPr>
              <w:t xml:space="preserve"> </w:t>
            </w:r>
            <w:r>
              <w:rPr>
                <w:rFonts w:ascii="Times New Roman" w:hAnsi="Times New Roman"/>
                <w:noProof/>
                <w:lang w:val="sr-Latn-CS"/>
              </w:rPr>
              <w:t>putnim</w:t>
            </w:r>
            <w:r w:rsidR="00BF48F5" w:rsidRPr="00611344">
              <w:rPr>
                <w:rFonts w:ascii="Times New Roman" w:hAnsi="Times New Roman"/>
                <w:noProof/>
                <w:lang w:val="sr-Latn-CS"/>
              </w:rPr>
              <w:t xml:space="preserve"> </w:t>
            </w:r>
            <w:r>
              <w:rPr>
                <w:rFonts w:ascii="Times New Roman" w:hAnsi="Times New Roman"/>
                <w:noProof/>
                <w:lang w:val="sr-Latn-CS"/>
              </w:rPr>
              <w:t>pravcima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količini</w:t>
            </w:r>
            <w:r w:rsidR="00BF48F5" w:rsidRPr="00611344">
              <w:rPr>
                <w:rFonts w:ascii="Times New Roman" w:hAnsi="Times New Roman"/>
                <w:noProof/>
                <w:lang w:val="sr-Latn-CS"/>
              </w:rPr>
              <w:t xml:space="preserve"> </w:t>
            </w:r>
            <w:r>
              <w:rPr>
                <w:rFonts w:ascii="Times New Roman" w:hAnsi="Times New Roman"/>
                <w:noProof/>
                <w:lang w:val="sr-Latn-CS"/>
              </w:rPr>
              <w:t>stvari</w:t>
            </w:r>
            <w:r w:rsidR="00BF48F5" w:rsidRPr="00611344">
              <w:rPr>
                <w:rFonts w:ascii="Times New Roman" w:hAnsi="Times New Roman"/>
                <w:noProof/>
                <w:lang w:val="sr-Latn-CS"/>
              </w:rPr>
              <w:t xml:space="preserve">, </w:t>
            </w:r>
            <w:r>
              <w:rPr>
                <w:rFonts w:ascii="Times New Roman" w:hAnsi="Times New Roman"/>
                <w:noProof/>
                <w:lang w:val="sr-Latn-CS"/>
              </w:rPr>
              <w:t>voznim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tonskim</w:t>
            </w:r>
            <w:r w:rsidR="00BF48F5" w:rsidRPr="00611344">
              <w:rPr>
                <w:rFonts w:ascii="Times New Roman" w:hAnsi="Times New Roman"/>
                <w:noProof/>
                <w:lang w:val="sr-Latn-CS"/>
              </w:rPr>
              <w:t xml:space="preserve"> </w:t>
            </w:r>
            <w:r>
              <w:rPr>
                <w:rFonts w:ascii="Times New Roman" w:hAnsi="Times New Roman"/>
                <w:noProof/>
                <w:lang w:val="sr-Latn-CS"/>
              </w:rPr>
              <w:t>kilometrima</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vozila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graničnim</w:t>
            </w:r>
            <w:r w:rsidR="00BF48F5" w:rsidRPr="00611344">
              <w:rPr>
                <w:rFonts w:ascii="Times New Roman" w:hAnsi="Times New Roman"/>
                <w:noProof/>
                <w:lang w:val="sr-Latn-CS"/>
              </w:rPr>
              <w:t xml:space="preserve"> </w:t>
            </w:r>
            <w:r>
              <w:rPr>
                <w:rFonts w:ascii="Times New Roman" w:hAnsi="Times New Roman"/>
                <w:noProof/>
                <w:lang w:val="sr-Latn-CS"/>
              </w:rPr>
              <w:t>zemljama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graničnim</w:t>
            </w:r>
            <w:r w:rsidR="00BF48F5" w:rsidRPr="00611344">
              <w:rPr>
                <w:rFonts w:ascii="Times New Roman" w:hAnsi="Times New Roman"/>
                <w:noProof/>
                <w:lang w:val="sr-Latn-CS"/>
              </w:rPr>
              <w:t xml:space="preserve"> </w:t>
            </w:r>
            <w:r>
              <w:rPr>
                <w:rFonts w:ascii="Times New Roman" w:hAnsi="Times New Roman"/>
                <w:noProof/>
                <w:lang w:val="sr-Latn-CS"/>
              </w:rPr>
              <w:t>carinarnicama</w:t>
            </w:r>
          </w:p>
        </w:tc>
        <w:tc>
          <w:tcPr>
            <w:tcW w:w="1736"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r w:rsidR="00BF48F5" w:rsidRPr="00611344">
              <w:rPr>
                <w:rFonts w:ascii="Times New Roman" w:hAnsi="Times New Roman"/>
                <w:noProof/>
                <w:lang w:val="sr-Latn-CS"/>
              </w:rPr>
              <w:t xml:space="preserve"> </w:t>
            </w:r>
          </w:p>
        </w:tc>
        <w:tc>
          <w:tcPr>
            <w:tcW w:w="1589" w:type="dxa"/>
            <w:gridSpan w:val="4"/>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Administra</w:t>
            </w:r>
            <w:r w:rsidR="00BF48F5" w:rsidRPr="00611344">
              <w:rPr>
                <w:rFonts w:ascii="Times New Roman" w:hAnsi="Times New Roman"/>
                <w:noProof/>
                <w:lang w:val="sr-Latn-CS"/>
              </w:rPr>
              <w:t>-</w:t>
            </w:r>
            <w:r>
              <w:rPr>
                <w:rFonts w:ascii="Times New Roman" w:hAnsi="Times New Roman"/>
                <w:noProof/>
                <w:lang w:val="sr-Latn-CS"/>
              </w:rPr>
              <w:t>tivni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w:t>
            </w:r>
          </w:p>
          <w:p w:rsidR="00BF48F5" w:rsidRPr="00611344" w:rsidRDefault="00BF48F5" w:rsidP="00977E8E">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 </w:t>
            </w:r>
          </w:p>
        </w:tc>
        <w:tc>
          <w:tcPr>
            <w:tcW w:w="159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carina</w:t>
            </w:r>
            <w:r w:rsidR="00BF48F5" w:rsidRPr="00611344">
              <w:rPr>
                <w:rFonts w:ascii="Times New Roman" w:hAnsi="Times New Roman"/>
                <w:noProof/>
                <w:lang w:val="sr-Latn-CS"/>
              </w:rPr>
              <w:t xml:space="preserve">; 15.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0"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28.2,    28.5,       28.8. </w:t>
            </w:r>
            <w:r w:rsidR="00611344">
              <w:rPr>
                <w:rFonts w:ascii="Times New Roman" w:hAnsi="Times New Roman"/>
                <w:noProof/>
                <w:lang w:val="sr-Latn-CS"/>
              </w:rPr>
              <w:t>i</w:t>
            </w:r>
            <w:r w:rsidRPr="00611344">
              <w:rPr>
                <w:rFonts w:ascii="Times New Roman" w:hAnsi="Times New Roman"/>
                <w:noProof/>
                <w:lang w:val="sr-Latn-CS"/>
              </w:rPr>
              <w:t xml:space="preserve">  28.11.</w:t>
            </w:r>
          </w:p>
          <w:p w:rsidR="00BF48F5" w:rsidRPr="00611344" w:rsidRDefault="00BF48F5" w:rsidP="00977E8E">
            <w:pPr>
              <w:spacing w:before="60" w:after="60" w:line="223"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w:t>
            </w:r>
          </w:p>
        </w:tc>
        <w:tc>
          <w:tcPr>
            <w:tcW w:w="1533" w:type="dxa"/>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Ulaz</w:t>
            </w:r>
            <w:r w:rsidR="00BF48F5" w:rsidRPr="00611344">
              <w:rPr>
                <w:rFonts w:ascii="Times New Roman" w:hAnsi="Times New Roman"/>
                <w:noProof/>
                <w:lang w:val="sr-Latn-CS"/>
              </w:rPr>
              <w:t>/</w:t>
            </w:r>
            <w:r>
              <w:rPr>
                <w:rFonts w:ascii="Times New Roman" w:hAnsi="Times New Roman"/>
                <w:noProof/>
                <w:lang w:val="sr-Latn-CS"/>
              </w:rPr>
              <w:t>izlaz</w:t>
            </w:r>
            <w:r w:rsidR="00BF48F5" w:rsidRPr="00611344">
              <w:rPr>
                <w:rFonts w:ascii="Times New Roman" w:hAnsi="Times New Roman"/>
                <w:noProof/>
                <w:lang w:val="sr-Latn-CS"/>
              </w:rPr>
              <w:t xml:space="preserve"> </w:t>
            </w:r>
            <w:r>
              <w:rPr>
                <w:rFonts w:ascii="Times New Roman" w:hAnsi="Times New Roman"/>
                <w:noProof/>
                <w:lang w:val="sr-Latn-CS"/>
              </w:rPr>
              <w:t>drumskih</w:t>
            </w:r>
            <w:r w:rsidR="00BF48F5" w:rsidRPr="00611344">
              <w:rPr>
                <w:rFonts w:ascii="Times New Roman" w:hAnsi="Times New Roman"/>
                <w:noProof/>
                <w:lang w:val="sr-Latn-CS"/>
              </w:rPr>
              <w:t xml:space="preserve"> </w:t>
            </w:r>
            <w:r>
              <w:rPr>
                <w:rFonts w:ascii="Times New Roman" w:hAnsi="Times New Roman"/>
                <w:noProof/>
                <w:lang w:val="sr-Latn-CS"/>
              </w:rPr>
              <w:t>motornih</w:t>
            </w:r>
            <w:r w:rsidR="00BF48F5" w:rsidRPr="00611344">
              <w:rPr>
                <w:rFonts w:ascii="Times New Roman" w:hAnsi="Times New Roman"/>
                <w:noProof/>
                <w:lang w:val="sr-Latn-CS"/>
              </w:rPr>
              <w:t xml:space="preserve"> </w:t>
            </w:r>
            <w:r>
              <w:rPr>
                <w:rFonts w:ascii="Times New Roman" w:hAnsi="Times New Roman"/>
                <w:noProof/>
                <w:lang w:val="sr-Latn-CS"/>
              </w:rPr>
              <w:t>vozila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Republiku</w:t>
            </w:r>
            <w:r w:rsidR="00BF48F5" w:rsidRPr="00611344">
              <w:rPr>
                <w:rFonts w:ascii="Times New Roman" w:hAnsi="Times New Roman"/>
                <w:noProof/>
                <w:lang w:val="sr-Latn-CS"/>
              </w:rPr>
              <w:t xml:space="preserve"> </w:t>
            </w:r>
            <w:r>
              <w:rPr>
                <w:rFonts w:ascii="Times New Roman" w:hAnsi="Times New Roman"/>
                <w:noProof/>
                <w:lang w:val="sr-Latn-CS"/>
              </w:rPr>
              <w:t>Srbiju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Republike</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w:t>
            </w:r>
            <w:r>
              <w:rPr>
                <w:rFonts w:ascii="Times New Roman" w:hAnsi="Times New Roman"/>
                <w:noProof/>
                <w:lang w:val="sr-Latn-CS"/>
              </w:rPr>
              <w:t>M</w:t>
            </w:r>
            <w:r w:rsidR="00BF48F5" w:rsidRPr="00611344">
              <w:rPr>
                <w:rFonts w:ascii="Times New Roman" w:hAnsi="Times New Roman"/>
                <w:noProof/>
                <w:lang w:val="sr-Latn-CS"/>
              </w:rPr>
              <w:t>-31)</w:t>
            </w:r>
          </w:p>
        </w:tc>
        <w:tc>
          <w:tcPr>
            <w:tcW w:w="312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putničkih</w:t>
            </w:r>
            <w:r w:rsidR="00BF48F5" w:rsidRPr="00611344">
              <w:rPr>
                <w:rFonts w:ascii="Times New Roman" w:hAnsi="Times New Roman"/>
                <w:noProof/>
                <w:lang w:val="sr-Latn-CS"/>
              </w:rPr>
              <w:t xml:space="preserve"> </w:t>
            </w:r>
            <w:r>
              <w:rPr>
                <w:rFonts w:ascii="Times New Roman" w:hAnsi="Times New Roman"/>
                <w:noProof/>
                <w:lang w:val="sr-Latn-CS"/>
              </w:rPr>
              <w:t>vozila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graničnom</w:t>
            </w:r>
            <w:r w:rsidR="00BF48F5" w:rsidRPr="00611344">
              <w:rPr>
                <w:rFonts w:ascii="Times New Roman" w:hAnsi="Times New Roman"/>
                <w:noProof/>
                <w:lang w:val="sr-Latn-CS"/>
              </w:rPr>
              <w:t xml:space="preserve"> </w:t>
            </w:r>
            <w:r>
              <w:rPr>
                <w:rFonts w:ascii="Times New Roman" w:hAnsi="Times New Roman"/>
                <w:noProof/>
                <w:lang w:val="sr-Latn-CS"/>
              </w:rPr>
              <w:t>prometu</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vozila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zemlji</w:t>
            </w:r>
            <w:r w:rsidR="00BF48F5" w:rsidRPr="00611344">
              <w:rPr>
                <w:rFonts w:ascii="Times New Roman" w:hAnsi="Times New Roman"/>
                <w:noProof/>
                <w:lang w:val="sr-Latn-CS"/>
              </w:rPr>
              <w:t xml:space="preserve"> </w:t>
            </w:r>
            <w:r>
              <w:rPr>
                <w:rFonts w:ascii="Times New Roman" w:hAnsi="Times New Roman"/>
                <w:noProof/>
                <w:lang w:val="sr-Latn-CS"/>
              </w:rPr>
              <w:t>registracije</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putnika</w:t>
            </w:r>
          </w:p>
        </w:tc>
        <w:tc>
          <w:tcPr>
            <w:tcW w:w="1736" w:type="dxa"/>
            <w:gridSpan w:val="6"/>
          </w:tcPr>
          <w:p w:rsidR="00BF48F5" w:rsidRPr="00611344" w:rsidRDefault="00611344" w:rsidP="00977E8E">
            <w:pPr>
              <w:spacing w:before="60" w:after="60" w:line="223" w:lineRule="auto"/>
              <w:ind w:left="57"/>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p w:rsidR="00BF48F5" w:rsidRPr="00611344" w:rsidRDefault="00BF48F5" w:rsidP="00977E8E">
            <w:pPr>
              <w:spacing w:before="60" w:after="60" w:line="223" w:lineRule="auto"/>
              <w:rPr>
                <w:rFonts w:ascii="Times New Roman" w:hAnsi="Times New Roman"/>
                <w:noProof/>
                <w:lang w:val="sr-Latn-CS"/>
              </w:rPr>
            </w:pPr>
          </w:p>
        </w:tc>
        <w:tc>
          <w:tcPr>
            <w:tcW w:w="1589" w:type="dxa"/>
            <w:gridSpan w:val="4"/>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Administra</w:t>
            </w:r>
            <w:r w:rsidR="00BF48F5" w:rsidRPr="00611344">
              <w:rPr>
                <w:rFonts w:ascii="Times New Roman" w:hAnsi="Times New Roman"/>
                <w:noProof/>
                <w:lang w:val="sr-Latn-CS"/>
              </w:rPr>
              <w:t>-</w:t>
            </w:r>
            <w:r>
              <w:rPr>
                <w:rFonts w:ascii="Times New Roman" w:hAnsi="Times New Roman"/>
                <w:noProof/>
                <w:lang w:val="sr-Latn-CS"/>
              </w:rPr>
              <w:t>tivni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p>
        </w:tc>
        <w:tc>
          <w:tcPr>
            <w:tcW w:w="159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carina</w:t>
            </w:r>
            <w:r w:rsidR="00BF48F5" w:rsidRPr="00611344">
              <w:rPr>
                <w:rFonts w:ascii="Times New Roman" w:hAnsi="Times New Roman"/>
                <w:noProof/>
                <w:lang w:val="sr-Latn-CS"/>
              </w:rPr>
              <w:t xml:space="preserve">; 15.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0"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28.2,    28.5,       28.8. </w:t>
            </w:r>
            <w:r w:rsidR="00611344">
              <w:rPr>
                <w:rFonts w:ascii="Times New Roman" w:hAnsi="Times New Roman"/>
                <w:noProof/>
                <w:lang w:val="sr-Latn-CS"/>
              </w:rPr>
              <w:t>i</w:t>
            </w:r>
            <w:r w:rsidRPr="00611344">
              <w:rPr>
                <w:rFonts w:ascii="Times New Roman" w:hAnsi="Times New Roman"/>
                <w:noProof/>
                <w:lang w:val="sr-Latn-CS"/>
              </w:rPr>
              <w:t xml:space="preserve">  28.11.</w:t>
            </w:r>
          </w:p>
          <w:p w:rsidR="00BF48F5" w:rsidRPr="00611344" w:rsidRDefault="00BF48F5" w:rsidP="00977E8E">
            <w:pPr>
              <w:spacing w:before="60" w:after="60" w:line="223"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4.</w:t>
            </w:r>
          </w:p>
        </w:tc>
        <w:tc>
          <w:tcPr>
            <w:tcW w:w="1533" w:type="dxa"/>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Mesečno</w:t>
            </w:r>
            <w:r w:rsidR="00BF48F5" w:rsidRPr="00611344">
              <w:rPr>
                <w:rFonts w:ascii="Times New Roman" w:hAnsi="Times New Roman"/>
                <w:noProof/>
                <w:lang w:val="sr-Latn-CS"/>
              </w:rPr>
              <w:t xml:space="preserve"> </w:t>
            </w: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prometu</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aerodromima</w:t>
            </w:r>
            <w:r w:rsidR="00BF48F5" w:rsidRPr="00611344">
              <w:rPr>
                <w:rFonts w:ascii="Times New Roman" w:hAnsi="Times New Roman"/>
                <w:noProof/>
                <w:lang w:val="sr-Latn-CS"/>
              </w:rPr>
              <w:t xml:space="preserve"> (</w:t>
            </w:r>
            <w:r>
              <w:rPr>
                <w:rFonts w:ascii="Times New Roman" w:hAnsi="Times New Roman"/>
                <w:noProof/>
                <w:lang w:val="sr-Latn-CS"/>
              </w:rPr>
              <w:t>SV</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-21)</w:t>
            </w:r>
          </w:p>
          <w:p w:rsidR="00BF48F5" w:rsidRPr="00611344" w:rsidRDefault="00BF48F5" w:rsidP="00977E8E">
            <w:pPr>
              <w:spacing w:before="60" w:after="60" w:line="223" w:lineRule="auto"/>
              <w:rPr>
                <w:rFonts w:ascii="Times New Roman" w:hAnsi="Times New Roman"/>
                <w:noProof/>
                <w:lang w:val="sr-Latn-CS"/>
              </w:rPr>
            </w:pPr>
          </w:p>
        </w:tc>
        <w:tc>
          <w:tcPr>
            <w:tcW w:w="312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Pr</w:t>
            </w:r>
            <w:r w:rsidR="00BF48F5" w:rsidRPr="00611344">
              <w:rPr>
                <w:rFonts w:ascii="Times New Roman" w:hAnsi="Times New Roman"/>
                <w:noProof/>
                <w:lang w:val="sr-Latn-CS"/>
              </w:rPr>
              <w:t>o</w:t>
            </w:r>
            <w:r>
              <w:rPr>
                <w:rFonts w:ascii="Times New Roman" w:hAnsi="Times New Roman"/>
                <w:noProof/>
                <w:lang w:val="sr-Latn-CS"/>
              </w:rPr>
              <w:t>met</w:t>
            </w:r>
            <w:r w:rsidR="00BF48F5" w:rsidRPr="00611344">
              <w:rPr>
                <w:rFonts w:ascii="Times New Roman" w:hAnsi="Times New Roman"/>
                <w:noProof/>
                <w:lang w:val="sr-Latn-CS"/>
              </w:rPr>
              <w:t xml:space="preserve"> </w:t>
            </w:r>
            <w:r>
              <w:rPr>
                <w:rFonts w:ascii="Times New Roman" w:hAnsi="Times New Roman"/>
                <w:noProof/>
                <w:lang w:val="sr-Latn-CS"/>
              </w:rPr>
              <w:t>vazduhoplova</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pošte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redu</w:t>
            </w:r>
            <w:r w:rsidR="00BF48F5" w:rsidRPr="00611344">
              <w:rPr>
                <w:rFonts w:ascii="Times New Roman" w:hAnsi="Times New Roman"/>
                <w:noProof/>
                <w:lang w:val="sr-Latn-CS"/>
              </w:rPr>
              <w:t xml:space="preserve"> </w:t>
            </w:r>
            <w:r>
              <w:rPr>
                <w:rFonts w:ascii="Times New Roman" w:hAnsi="Times New Roman"/>
                <w:noProof/>
                <w:lang w:val="sr-Latn-CS"/>
              </w:rPr>
              <w:t>letenja</w:t>
            </w:r>
            <w:r w:rsidR="00BF48F5" w:rsidRPr="00611344">
              <w:rPr>
                <w:rFonts w:ascii="Times New Roman" w:hAnsi="Times New Roman"/>
                <w:noProof/>
                <w:lang w:val="sr-Latn-CS"/>
              </w:rPr>
              <w:t xml:space="preserve"> </w:t>
            </w:r>
            <w:r>
              <w:rPr>
                <w:rFonts w:ascii="Times New Roman" w:hAnsi="Times New Roman"/>
                <w:noProof/>
                <w:lang w:val="sr-Latn-CS"/>
              </w:rPr>
              <w:t>vazduhoplova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aerodromima</w:t>
            </w:r>
            <w:r w:rsidR="00BF48F5" w:rsidRPr="00611344">
              <w:rPr>
                <w:rFonts w:ascii="Times New Roman" w:hAnsi="Times New Roman"/>
                <w:noProof/>
                <w:lang w:val="sr-Latn-CS"/>
              </w:rPr>
              <w:t xml:space="preserve"> </w:t>
            </w:r>
            <w:r>
              <w:rPr>
                <w:rFonts w:ascii="Times New Roman" w:hAnsi="Times New Roman"/>
                <w:noProof/>
                <w:lang w:val="sr-Latn-CS"/>
              </w:rPr>
              <w:t>poletanja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odredišta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domaćem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avio</w:t>
            </w:r>
            <w:r w:rsidR="00BF48F5" w:rsidRPr="00611344">
              <w:rPr>
                <w:rFonts w:ascii="Times New Roman" w:hAnsi="Times New Roman"/>
                <w:noProof/>
                <w:lang w:val="sr-Latn-CS"/>
              </w:rPr>
              <w:t>-</w:t>
            </w:r>
            <w:r>
              <w:rPr>
                <w:rFonts w:ascii="Times New Roman" w:hAnsi="Times New Roman"/>
                <w:noProof/>
                <w:lang w:val="sr-Latn-CS"/>
              </w:rPr>
              <w:t>prevozu</w:t>
            </w:r>
            <w:r w:rsidR="00BF48F5" w:rsidRPr="00611344">
              <w:rPr>
                <w:rFonts w:ascii="Times New Roman" w:hAnsi="Times New Roman"/>
                <w:noProof/>
                <w:lang w:val="sr-Latn-CS"/>
              </w:rPr>
              <w:t xml:space="preserve">, </w:t>
            </w:r>
            <w:r>
              <w:rPr>
                <w:rFonts w:ascii="Times New Roman" w:hAnsi="Times New Roman"/>
                <w:noProof/>
                <w:lang w:val="sr-Latn-CS"/>
              </w:rPr>
              <w:t>redovnom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vanrednom</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tipu</w:t>
            </w:r>
            <w:r w:rsidR="00BF48F5" w:rsidRPr="00611344">
              <w:rPr>
                <w:rFonts w:ascii="Times New Roman" w:hAnsi="Times New Roman"/>
                <w:noProof/>
                <w:lang w:val="sr-Latn-CS"/>
              </w:rPr>
              <w:t xml:space="preserve"> </w:t>
            </w:r>
            <w:r>
              <w:rPr>
                <w:rFonts w:ascii="Times New Roman" w:hAnsi="Times New Roman"/>
                <w:noProof/>
                <w:lang w:val="sr-Latn-CS"/>
              </w:rPr>
              <w:t>vazduhoplova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avio</w:t>
            </w:r>
            <w:r w:rsidR="00BF48F5" w:rsidRPr="00611344">
              <w:rPr>
                <w:rFonts w:ascii="Times New Roman" w:hAnsi="Times New Roman"/>
                <w:noProof/>
                <w:lang w:val="sr-Latn-CS"/>
              </w:rPr>
              <w:t>-</w:t>
            </w:r>
            <w:r>
              <w:rPr>
                <w:rFonts w:ascii="Times New Roman" w:hAnsi="Times New Roman"/>
                <w:noProof/>
                <w:lang w:val="sr-Latn-CS"/>
              </w:rPr>
              <w:t>prevoziocima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kojima</w:t>
            </w:r>
            <w:r w:rsidR="00BF48F5" w:rsidRPr="00611344">
              <w:rPr>
                <w:rFonts w:ascii="Times New Roman" w:hAnsi="Times New Roman"/>
                <w:noProof/>
                <w:lang w:val="sr-Latn-CS"/>
              </w:rPr>
              <w:t xml:space="preserve"> </w:t>
            </w:r>
            <w:r>
              <w:rPr>
                <w:rFonts w:ascii="Times New Roman" w:hAnsi="Times New Roman"/>
                <w:noProof/>
                <w:lang w:val="sr-Latn-CS"/>
              </w:rPr>
              <w:t>je</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obavljen</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p w:rsidR="00BF48F5" w:rsidRPr="00611344" w:rsidRDefault="00BF48F5" w:rsidP="00977E8E">
            <w:pPr>
              <w:spacing w:before="60" w:after="60" w:line="223" w:lineRule="auto"/>
              <w:rPr>
                <w:rFonts w:ascii="Times New Roman" w:hAnsi="Times New Roman"/>
                <w:noProof/>
                <w:lang w:val="sr-Latn-CS"/>
              </w:rPr>
            </w:pPr>
          </w:p>
        </w:tc>
        <w:tc>
          <w:tcPr>
            <w:tcW w:w="1589" w:type="dxa"/>
            <w:gridSpan w:val="4"/>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SV</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-21</w:t>
            </w:r>
          </w:p>
        </w:tc>
        <w:tc>
          <w:tcPr>
            <w:tcW w:w="159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pružaju</w:t>
            </w:r>
            <w:r w:rsidR="00BF48F5" w:rsidRPr="00611344">
              <w:rPr>
                <w:rFonts w:ascii="Times New Roman" w:hAnsi="Times New Roman"/>
                <w:noProof/>
                <w:lang w:val="sr-Latn-CS"/>
              </w:rPr>
              <w:t xml:space="preserve"> </w:t>
            </w:r>
            <w:r>
              <w:rPr>
                <w:rFonts w:ascii="Times New Roman" w:hAnsi="Times New Roman"/>
                <w:noProof/>
                <w:lang w:val="sr-Latn-CS"/>
              </w:rPr>
              <w:t>aerodromske</w:t>
            </w:r>
            <w:r w:rsidR="00BF48F5" w:rsidRPr="00611344">
              <w:rPr>
                <w:rFonts w:ascii="Times New Roman" w:hAnsi="Times New Roman"/>
                <w:noProof/>
                <w:lang w:val="sr-Latn-CS"/>
              </w:rPr>
              <w:t xml:space="preserve"> </w:t>
            </w:r>
            <w:r>
              <w:rPr>
                <w:rFonts w:ascii="Times New Roman" w:hAnsi="Times New Roman"/>
                <w:noProof/>
                <w:lang w:val="sr-Latn-CS"/>
              </w:rPr>
              <w:t>usluge</w:t>
            </w:r>
            <w:r w:rsidR="00BF48F5" w:rsidRPr="00611344">
              <w:rPr>
                <w:rFonts w:ascii="Times New Roman" w:hAnsi="Times New Roman"/>
                <w:noProof/>
                <w:lang w:val="sr-Latn-CS"/>
              </w:rPr>
              <w:t xml:space="preserve">;                20.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p w:rsidR="00BF48F5" w:rsidRPr="00611344" w:rsidRDefault="00BF48F5" w:rsidP="00977E8E">
            <w:pPr>
              <w:spacing w:before="60" w:after="60" w:line="223" w:lineRule="auto"/>
              <w:rPr>
                <w:rFonts w:ascii="Times New Roman" w:hAnsi="Times New Roman"/>
                <w:noProof/>
                <w:lang w:val="sr-Latn-CS"/>
              </w:rPr>
            </w:pPr>
          </w:p>
        </w:tc>
        <w:tc>
          <w:tcPr>
            <w:tcW w:w="1130"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28.2,    28.5,       28.8. </w:t>
            </w:r>
            <w:r w:rsidR="00611344">
              <w:rPr>
                <w:rFonts w:ascii="Times New Roman" w:hAnsi="Times New Roman"/>
                <w:noProof/>
                <w:lang w:val="sr-Latn-CS"/>
              </w:rPr>
              <w:t>i</w:t>
            </w:r>
            <w:r w:rsidRPr="00611344">
              <w:rPr>
                <w:rFonts w:ascii="Times New Roman" w:hAnsi="Times New Roman"/>
                <w:noProof/>
                <w:lang w:val="sr-Latn-CS"/>
              </w:rPr>
              <w:t xml:space="preserve">  28.11.</w:t>
            </w:r>
          </w:p>
          <w:p w:rsidR="00BF48F5" w:rsidRPr="00611344" w:rsidRDefault="00BF48F5" w:rsidP="00977E8E">
            <w:pPr>
              <w:spacing w:before="60" w:after="60" w:line="223"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5.</w:t>
            </w:r>
          </w:p>
        </w:tc>
        <w:tc>
          <w:tcPr>
            <w:tcW w:w="1533" w:type="dxa"/>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železničkom</w:t>
            </w:r>
            <w:r w:rsidR="00BF48F5" w:rsidRPr="00611344">
              <w:rPr>
                <w:rFonts w:ascii="Times New Roman" w:hAnsi="Times New Roman"/>
                <w:noProof/>
                <w:lang w:val="sr-Latn-CS"/>
              </w:rPr>
              <w:t xml:space="preserve"> </w:t>
            </w:r>
            <w:r>
              <w:rPr>
                <w:rFonts w:ascii="Times New Roman" w:hAnsi="Times New Roman"/>
                <w:noProof/>
                <w:lang w:val="sr-Latn-CS"/>
              </w:rPr>
              <w:t>saobraćaju</w:t>
            </w:r>
            <w:r w:rsidR="00BF48F5" w:rsidRPr="00611344">
              <w:rPr>
                <w:rFonts w:ascii="Times New Roman" w:hAnsi="Times New Roman"/>
                <w:noProof/>
                <w:lang w:val="sr-Latn-CS"/>
              </w:rPr>
              <w:t xml:space="preserve"> (</w:t>
            </w:r>
            <w:r>
              <w:rPr>
                <w:rFonts w:ascii="Times New Roman" w:hAnsi="Times New Roman"/>
                <w:noProof/>
                <w:lang w:val="sr-Latn-CS"/>
              </w:rPr>
              <w:t>SŽ</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-11)</w:t>
            </w:r>
          </w:p>
          <w:p w:rsidR="00BF48F5" w:rsidRPr="00611344" w:rsidRDefault="00BF48F5" w:rsidP="00977E8E">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 </w:t>
            </w:r>
          </w:p>
        </w:tc>
        <w:tc>
          <w:tcPr>
            <w:tcW w:w="312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putnički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 </w:t>
            </w:r>
            <w:r>
              <w:rPr>
                <w:rFonts w:ascii="Times New Roman" w:hAnsi="Times New Roman"/>
                <w:noProof/>
                <w:lang w:val="sr-Latn-CS"/>
              </w:rPr>
              <w:t>tone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tonski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vozni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putničkih</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teretnih</w:t>
            </w:r>
            <w:r w:rsidR="00BF48F5" w:rsidRPr="00611344">
              <w:rPr>
                <w:rFonts w:ascii="Times New Roman" w:hAnsi="Times New Roman"/>
                <w:noProof/>
                <w:lang w:val="sr-Latn-CS"/>
              </w:rPr>
              <w:t xml:space="preserve"> </w:t>
            </w:r>
            <w:r>
              <w:rPr>
                <w:rFonts w:ascii="Times New Roman" w:hAnsi="Times New Roman"/>
                <w:noProof/>
                <w:lang w:val="sr-Latn-CS"/>
              </w:rPr>
              <w:t>kola</w:t>
            </w:r>
            <w:r w:rsidR="00BF48F5" w:rsidRPr="00611344">
              <w:rPr>
                <w:rFonts w:ascii="Times New Roman" w:hAnsi="Times New Roman"/>
                <w:noProof/>
                <w:lang w:val="sr-Latn-CS"/>
              </w:rPr>
              <w:t xml:space="preserve">, </w:t>
            </w:r>
            <w:r>
              <w:rPr>
                <w:rFonts w:ascii="Times New Roman" w:hAnsi="Times New Roman"/>
                <w:noProof/>
                <w:lang w:val="sr-Latn-CS"/>
              </w:rPr>
              <w:t>potrošnja</w:t>
            </w:r>
            <w:r w:rsidR="00BF48F5" w:rsidRPr="00611344">
              <w:rPr>
                <w:rFonts w:ascii="Times New Roman" w:hAnsi="Times New Roman"/>
                <w:noProof/>
                <w:lang w:val="sr-Latn-CS"/>
              </w:rPr>
              <w:t xml:space="preserve"> </w:t>
            </w:r>
            <w:r>
              <w:rPr>
                <w:rFonts w:ascii="Times New Roman" w:hAnsi="Times New Roman"/>
                <w:noProof/>
                <w:lang w:val="sr-Latn-CS"/>
              </w:rPr>
              <w:t>energije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zaposleni</w:t>
            </w:r>
          </w:p>
        </w:tc>
        <w:tc>
          <w:tcPr>
            <w:tcW w:w="1736"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Kvartalna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kvartal</w:t>
            </w:r>
          </w:p>
        </w:tc>
        <w:tc>
          <w:tcPr>
            <w:tcW w:w="1589" w:type="dxa"/>
            <w:gridSpan w:val="4"/>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SŽ</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-11</w:t>
            </w:r>
          </w:p>
        </w:tc>
        <w:tc>
          <w:tcPr>
            <w:tcW w:w="159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Javno</w:t>
            </w:r>
            <w:r w:rsidR="00BF48F5" w:rsidRPr="00611344">
              <w:rPr>
                <w:rFonts w:ascii="Times New Roman" w:hAnsi="Times New Roman"/>
                <w:noProof/>
                <w:lang w:val="sr-Latn-CS"/>
              </w:rPr>
              <w:t xml:space="preserve"> </w:t>
            </w:r>
            <w:r>
              <w:rPr>
                <w:rFonts w:ascii="Times New Roman" w:hAnsi="Times New Roman"/>
                <w:noProof/>
                <w:lang w:val="sr-Latn-CS"/>
              </w:rPr>
              <w:t>preduzeće</w:t>
            </w:r>
            <w:r w:rsidR="00BF48F5" w:rsidRPr="00611344">
              <w:rPr>
                <w:rFonts w:ascii="Times New Roman" w:hAnsi="Times New Roman"/>
                <w:noProof/>
                <w:lang w:val="sr-Latn-CS"/>
              </w:rPr>
              <w:t xml:space="preserve"> „</w:t>
            </w:r>
            <w:r>
              <w:rPr>
                <w:rFonts w:ascii="Times New Roman" w:hAnsi="Times New Roman"/>
                <w:noProof/>
                <w:lang w:val="sr-Latn-CS"/>
              </w:rPr>
              <w:t>Železnice</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20.1,                  20.4,                  20.7. </w:t>
            </w:r>
            <w:r>
              <w:rPr>
                <w:rFonts w:ascii="Times New Roman" w:hAnsi="Times New Roman"/>
                <w:noProof/>
                <w:lang w:val="sr-Latn-CS"/>
              </w:rPr>
              <w:t>i</w:t>
            </w:r>
            <w:r w:rsidR="00BF48F5" w:rsidRPr="00611344">
              <w:rPr>
                <w:rFonts w:ascii="Times New Roman" w:hAnsi="Times New Roman"/>
                <w:noProof/>
                <w:lang w:val="sr-Latn-CS"/>
              </w:rPr>
              <w:t xml:space="preserve">                 20.10.</w:t>
            </w:r>
          </w:p>
        </w:tc>
        <w:tc>
          <w:tcPr>
            <w:tcW w:w="1130"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28.2,    28.5,       28.8. </w:t>
            </w:r>
            <w:r w:rsidR="00611344">
              <w:rPr>
                <w:rFonts w:ascii="Times New Roman" w:hAnsi="Times New Roman"/>
                <w:noProof/>
                <w:lang w:val="sr-Latn-CS"/>
              </w:rPr>
              <w:t>i</w:t>
            </w:r>
            <w:r w:rsidRPr="00611344">
              <w:rPr>
                <w:rFonts w:ascii="Times New Roman" w:hAnsi="Times New Roman"/>
                <w:noProof/>
                <w:lang w:val="sr-Latn-CS"/>
              </w:rPr>
              <w:t xml:space="preserve">  28.11.</w:t>
            </w:r>
          </w:p>
          <w:p w:rsidR="00BF48F5" w:rsidRPr="00611344" w:rsidRDefault="00BF48F5" w:rsidP="00977E8E">
            <w:pPr>
              <w:spacing w:before="60" w:after="60" w:line="223"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6.</w:t>
            </w:r>
          </w:p>
        </w:tc>
        <w:tc>
          <w:tcPr>
            <w:tcW w:w="1533" w:type="dxa"/>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vazdušnom</w:t>
            </w:r>
            <w:r w:rsidR="00BF48F5" w:rsidRPr="00611344">
              <w:rPr>
                <w:rFonts w:ascii="Times New Roman" w:hAnsi="Times New Roman"/>
                <w:noProof/>
                <w:lang w:val="sr-Latn-CS"/>
              </w:rPr>
              <w:t xml:space="preserve"> </w:t>
            </w:r>
            <w:r>
              <w:rPr>
                <w:rFonts w:ascii="Times New Roman" w:hAnsi="Times New Roman"/>
                <w:noProof/>
                <w:lang w:val="sr-Latn-CS"/>
              </w:rPr>
              <w:t>saobraćaju</w:t>
            </w:r>
            <w:r w:rsidR="00BF48F5" w:rsidRPr="00611344">
              <w:rPr>
                <w:rFonts w:ascii="Times New Roman" w:hAnsi="Times New Roman"/>
                <w:noProof/>
                <w:lang w:val="sr-Latn-CS"/>
              </w:rPr>
              <w:t xml:space="preserve"> (</w:t>
            </w:r>
            <w:r>
              <w:rPr>
                <w:rFonts w:ascii="Times New Roman" w:hAnsi="Times New Roman"/>
                <w:noProof/>
                <w:lang w:val="sr-Latn-CS"/>
              </w:rPr>
              <w:t>SV</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-11)</w:t>
            </w:r>
          </w:p>
          <w:p w:rsidR="00BF48F5" w:rsidRPr="00611344" w:rsidRDefault="00BF48F5" w:rsidP="00977E8E">
            <w:pPr>
              <w:spacing w:before="60" w:after="60" w:line="223" w:lineRule="auto"/>
              <w:rPr>
                <w:rFonts w:ascii="Times New Roman" w:hAnsi="Times New Roman"/>
                <w:noProof/>
                <w:lang w:val="sr-Latn-CS"/>
              </w:rPr>
            </w:pPr>
            <w:r w:rsidRPr="00611344">
              <w:rPr>
                <w:noProof/>
                <w:lang w:val="sr-Latn-CS"/>
              </w:rPr>
              <w:lastRenderedPageBreak/>
              <w:t xml:space="preserve"> </w:t>
            </w:r>
          </w:p>
        </w:tc>
        <w:tc>
          <w:tcPr>
            <w:tcW w:w="312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lastRenderedPageBreak/>
              <w:t>Prevoz</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domaćem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redovnom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lastRenderedPageBreak/>
              <w:t>vanrednom</w:t>
            </w:r>
            <w:r w:rsidR="00BF48F5" w:rsidRPr="00611344">
              <w:rPr>
                <w:rFonts w:ascii="Times New Roman" w:hAnsi="Times New Roman"/>
                <w:noProof/>
                <w:lang w:val="sr-Latn-CS"/>
              </w:rPr>
              <w:t xml:space="preserve"> </w:t>
            </w:r>
            <w:r>
              <w:rPr>
                <w:rFonts w:ascii="Times New Roman" w:hAnsi="Times New Roman"/>
                <w:noProof/>
                <w:lang w:val="sr-Latn-CS"/>
              </w:rPr>
              <w:t>avio</w:t>
            </w:r>
            <w:r w:rsidR="00BF48F5" w:rsidRPr="00611344">
              <w:rPr>
                <w:rFonts w:ascii="Times New Roman" w:hAnsi="Times New Roman"/>
                <w:noProof/>
                <w:lang w:val="sr-Latn-CS"/>
              </w:rPr>
              <w:t>-</w:t>
            </w:r>
            <w:r>
              <w:rPr>
                <w:rFonts w:ascii="Times New Roman" w:hAnsi="Times New Roman"/>
                <w:noProof/>
                <w:lang w:val="sr-Latn-CS"/>
              </w:rPr>
              <w:t>prevozu</w:t>
            </w:r>
            <w:r w:rsidR="00BF48F5" w:rsidRPr="00611344">
              <w:rPr>
                <w:rFonts w:ascii="Times New Roman" w:hAnsi="Times New Roman"/>
                <w:noProof/>
                <w:lang w:val="sr-Latn-CS"/>
              </w:rPr>
              <w:t xml:space="preserve"> –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putnički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domaćem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redovnom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vanrednom</w:t>
            </w:r>
            <w:r w:rsidR="00BF48F5" w:rsidRPr="00611344">
              <w:rPr>
                <w:rFonts w:ascii="Times New Roman" w:hAnsi="Times New Roman"/>
                <w:noProof/>
                <w:lang w:val="sr-Latn-CS"/>
              </w:rPr>
              <w:t xml:space="preserve"> </w:t>
            </w:r>
            <w:r>
              <w:rPr>
                <w:rFonts w:ascii="Times New Roman" w:hAnsi="Times New Roman"/>
                <w:noProof/>
                <w:lang w:val="sr-Latn-CS"/>
              </w:rPr>
              <w:t>avio</w:t>
            </w:r>
            <w:r w:rsidR="00BF48F5" w:rsidRPr="00611344">
              <w:rPr>
                <w:rFonts w:ascii="Times New Roman" w:hAnsi="Times New Roman"/>
                <w:noProof/>
                <w:lang w:val="sr-Latn-CS"/>
              </w:rPr>
              <w:t>-</w:t>
            </w:r>
            <w:r>
              <w:rPr>
                <w:rFonts w:ascii="Times New Roman" w:hAnsi="Times New Roman"/>
                <w:noProof/>
                <w:lang w:val="sr-Latn-CS"/>
              </w:rPr>
              <w:t>prevozu</w:t>
            </w:r>
            <w:r w:rsidR="00BF48F5" w:rsidRPr="00611344">
              <w:rPr>
                <w:rFonts w:ascii="Times New Roman" w:hAnsi="Times New Roman"/>
                <w:noProof/>
                <w:lang w:val="sr-Latn-CS"/>
              </w:rPr>
              <w:t xml:space="preserve"> – </w:t>
            </w:r>
            <w:r>
              <w:rPr>
                <w:rFonts w:ascii="Times New Roman" w:hAnsi="Times New Roman"/>
                <w:noProof/>
                <w:lang w:val="sr-Latn-CS"/>
              </w:rPr>
              <w:t>tone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tonski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pređeni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potrošnja</w:t>
            </w:r>
            <w:r w:rsidR="00BF48F5" w:rsidRPr="00611344">
              <w:rPr>
                <w:rFonts w:ascii="Times New Roman" w:hAnsi="Times New Roman"/>
                <w:noProof/>
                <w:lang w:val="sr-Latn-CS"/>
              </w:rPr>
              <w:t xml:space="preserve"> </w:t>
            </w:r>
            <w:r>
              <w:rPr>
                <w:rFonts w:ascii="Times New Roman" w:hAnsi="Times New Roman"/>
                <w:noProof/>
                <w:lang w:val="sr-Latn-CS"/>
              </w:rPr>
              <w:t>energije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zaposleni</w:t>
            </w:r>
          </w:p>
        </w:tc>
        <w:tc>
          <w:tcPr>
            <w:tcW w:w="1736"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lastRenderedPageBreak/>
              <w:t>Kvartalna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kvartal</w:t>
            </w:r>
          </w:p>
        </w:tc>
        <w:tc>
          <w:tcPr>
            <w:tcW w:w="1589" w:type="dxa"/>
            <w:gridSpan w:val="4"/>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SV</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-11</w:t>
            </w:r>
          </w:p>
        </w:tc>
        <w:tc>
          <w:tcPr>
            <w:tcW w:w="159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registrovani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ovoj</w:t>
            </w:r>
            <w:r w:rsidR="00BF48F5" w:rsidRPr="00611344">
              <w:rPr>
                <w:rFonts w:ascii="Times New Roman" w:hAnsi="Times New Roman"/>
                <w:noProof/>
                <w:lang w:val="sr-Latn-CS"/>
              </w:rPr>
              <w:t xml:space="preserve"> </w:t>
            </w:r>
            <w:r>
              <w:rPr>
                <w:rFonts w:ascii="Times New Roman" w:hAnsi="Times New Roman"/>
                <w:noProof/>
                <w:lang w:val="sr-Latn-CS"/>
              </w:rPr>
              <w:lastRenderedPageBreak/>
              <w:t>delatnosti</w:t>
            </w:r>
            <w:r w:rsidR="00BF48F5" w:rsidRPr="00611344">
              <w:rPr>
                <w:rFonts w:ascii="Times New Roman" w:hAnsi="Times New Roman"/>
                <w:noProof/>
                <w:lang w:val="sr-Latn-CS"/>
              </w:rPr>
              <w:t xml:space="preserve">; 10.1,                  10.4,                  10.7. </w:t>
            </w:r>
            <w:r>
              <w:rPr>
                <w:rFonts w:ascii="Times New Roman" w:hAnsi="Times New Roman"/>
                <w:noProof/>
                <w:lang w:val="sr-Latn-CS"/>
              </w:rPr>
              <w:t>i</w:t>
            </w:r>
            <w:r w:rsidR="00BF48F5" w:rsidRPr="00611344">
              <w:rPr>
                <w:rFonts w:ascii="Times New Roman" w:hAnsi="Times New Roman"/>
                <w:noProof/>
                <w:lang w:val="sr-Latn-CS"/>
              </w:rPr>
              <w:t xml:space="preserve">                 10.10.</w:t>
            </w:r>
          </w:p>
        </w:tc>
        <w:tc>
          <w:tcPr>
            <w:tcW w:w="1130"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lastRenderedPageBreak/>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lastRenderedPageBreak/>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28.2,    28.5,       </w:t>
            </w:r>
            <w:r w:rsidRPr="00611344">
              <w:rPr>
                <w:rFonts w:ascii="Times New Roman" w:hAnsi="Times New Roman"/>
                <w:noProof/>
                <w:lang w:val="sr-Latn-CS"/>
              </w:rPr>
              <w:lastRenderedPageBreak/>
              <w:t xml:space="preserve">28.8. </w:t>
            </w:r>
            <w:r w:rsidR="00611344">
              <w:rPr>
                <w:rFonts w:ascii="Times New Roman" w:hAnsi="Times New Roman"/>
                <w:noProof/>
                <w:lang w:val="sr-Latn-CS"/>
              </w:rPr>
              <w:t>i</w:t>
            </w:r>
            <w:r w:rsidRPr="00611344">
              <w:rPr>
                <w:rFonts w:ascii="Times New Roman" w:hAnsi="Times New Roman"/>
                <w:noProof/>
                <w:lang w:val="sr-Latn-CS"/>
              </w:rPr>
              <w:t xml:space="preserve">  28.11.</w:t>
            </w:r>
          </w:p>
          <w:p w:rsidR="00BF48F5" w:rsidRPr="00611344" w:rsidRDefault="00BF48F5" w:rsidP="00977E8E">
            <w:pPr>
              <w:spacing w:before="60" w:after="60" w:line="223"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7.</w:t>
            </w:r>
          </w:p>
        </w:tc>
        <w:tc>
          <w:tcPr>
            <w:tcW w:w="1533" w:type="dxa"/>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drumskom</w:t>
            </w:r>
            <w:r w:rsidR="00BF48F5" w:rsidRPr="00611344">
              <w:rPr>
                <w:rFonts w:ascii="Times New Roman" w:hAnsi="Times New Roman"/>
                <w:noProof/>
                <w:lang w:val="sr-Latn-CS"/>
              </w:rPr>
              <w:t xml:space="preserve"> </w:t>
            </w:r>
            <w:r>
              <w:rPr>
                <w:rFonts w:ascii="Times New Roman" w:hAnsi="Times New Roman"/>
                <w:noProof/>
                <w:lang w:val="sr-Latn-CS"/>
              </w:rPr>
              <w:t>saobraćaju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 xml:space="preserve">-11) </w:t>
            </w:r>
          </w:p>
        </w:tc>
        <w:tc>
          <w:tcPr>
            <w:tcW w:w="312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putnički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stvari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 </w:t>
            </w:r>
            <w:r>
              <w:rPr>
                <w:rFonts w:ascii="Times New Roman" w:hAnsi="Times New Roman"/>
                <w:noProof/>
                <w:lang w:val="sr-Latn-CS"/>
              </w:rPr>
              <w:t>tone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tonski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pređeni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potrošnja</w:t>
            </w:r>
            <w:r w:rsidR="00BF48F5" w:rsidRPr="00611344">
              <w:rPr>
                <w:rFonts w:ascii="Times New Roman" w:hAnsi="Times New Roman"/>
                <w:noProof/>
                <w:lang w:val="sr-Latn-CS"/>
              </w:rPr>
              <w:t xml:space="preserve"> </w:t>
            </w:r>
            <w:r>
              <w:rPr>
                <w:rFonts w:ascii="Times New Roman" w:hAnsi="Times New Roman"/>
                <w:noProof/>
                <w:lang w:val="sr-Latn-CS"/>
              </w:rPr>
              <w:t>goriva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zaposleni</w:t>
            </w:r>
          </w:p>
        </w:tc>
        <w:tc>
          <w:tcPr>
            <w:tcW w:w="1736"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Kvartalna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kvartal</w:t>
            </w:r>
          </w:p>
        </w:tc>
        <w:tc>
          <w:tcPr>
            <w:tcW w:w="1589" w:type="dxa"/>
            <w:gridSpan w:val="4"/>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-11</w:t>
            </w:r>
          </w:p>
        </w:tc>
        <w:tc>
          <w:tcPr>
            <w:tcW w:w="159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registrovani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ovoj</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10.1,                  10.4,                  10.7. </w:t>
            </w:r>
            <w:r>
              <w:rPr>
                <w:rFonts w:ascii="Times New Roman" w:hAnsi="Times New Roman"/>
                <w:noProof/>
                <w:lang w:val="sr-Latn-CS"/>
              </w:rPr>
              <w:t>i</w:t>
            </w:r>
            <w:r w:rsidR="00BF48F5" w:rsidRPr="00611344">
              <w:rPr>
                <w:rFonts w:ascii="Times New Roman" w:hAnsi="Times New Roman"/>
                <w:noProof/>
                <w:lang w:val="sr-Latn-CS"/>
              </w:rPr>
              <w:t xml:space="preserve">                 10.10.</w:t>
            </w:r>
          </w:p>
        </w:tc>
        <w:tc>
          <w:tcPr>
            <w:tcW w:w="1130"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28.2,    28.5,       28.8. </w:t>
            </w:r>
            <w:r w:rsidR="00611344">
              <w:rPr>
                <w:rFonts w:ascii="Times New Roman" w:hAnsi="Times New Roman"/>
                <w:noProof/>
                <w:lang w:val="sr-Latn-CS"/>
              </w:rPr>
              <w:t>i</w:t>
            </w:r>
            <w:r w:rsidRPr="00611344">
              <w:rPr>
                <w:rFonts w:ascii="Times New Roman" w:hAnsi="Times New Roman"/>
                <w:noProof/>
                <w:lang w:val="sr-Latn-CS"/>
              </w:rPr>
              <w:t xml:space="preserve">  28.11.</w:t>
            </w:r>
          </w:p>
          <w:p w:rsidR="00BF48F5" w:rsidRPr="00611344" w:rsidRDefault="00BF48F5" w:rsidP="00977E8E">
            <w:pPr>
              <w:spacing w:before="60" w:after="60" w:line="223"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8.</w:t>
            </w:r>
          </w:p>
        </w:tc>
        <w:tc>
          <w:tcPr>
            <w:tcW w:w="1533" w:type="dxa"/>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gradskom</w:t>
            </w:r>
            <w:r w:rsidR="00BF48F5" w:rsidRPr="00611344">
              <w:rPr>
                <w:rFonts w:ascii="Times New Roman" w:hAnsi="Times New Roman"/>
                <w:noProof/>
                <w:lang w:val="sr-Latn-CS"/>
              </w:rPr>
              <w:t xml:space="preserve"> </w:t>
            </w:r>
            <w:r>
              <w:rPr>
                <w:rFonts w:ascii="Times New Roman" w:hAnsi="Times New Roman"/>
                <w:noProof/>
                <w:lang w:val="sr-Latn-CS"/>
              </w:rPr>
              <w:t>saobraćaju</w:t>
            </w:r>
            <w:r w:rsidR="00BF48F5" w:rsidRPr="00611344">
              <w:rPr>
                <w:rFonts w:ascii="Times New Roman" w:hAnsi="Times New Roman"/>
                <w:noProof/>
                <w:lang w:val="sr-Latn-CS"/>
              </w:rPr>
              <w:t xml:space="preserve"> (</w:t>
            </w:r>
            <w:r>
              <w:rPr>
                <w:rFonts w:ascii="Times New Roman" w:hAnsi="Times New Roman"/>
                <w:noProof/>
                <w:lang w:val="sr-Latn-CS"/>
              </w:rPr>
              <w:t>SG</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-11)</w:t>
            </w:r>
          </w:p>
          <w:p w:rsidR="00BF48F5" w:rsidRPr="00611344" w:rsidRDefault="00BF48F5" w:rsidP="00977E8E">
            <w:pPr>
              <w:spacing w:before="60" w:after="60" w:line="223" w:lineRule="auto"/>
              <w:rPr>
                <w:rFonts w:ascii="Times New Roman" w:hAnsi="Times New Roman"/>
                <w:noProof/>
                <w:lang w:val="sr-Latn-CS"/>
              </w:rPr>
            </w:pPr>
          </w:p>
        </w:tc>
        <w:tc>
          <w:tcPr>
            <w:tcW w:w="312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Inventarsko</w:t>
            </w:r>
            <w:r w:rsidR="00BF48F5" w:rsidRPr="00611344">
              <w:rPr>
                <w:rFonts w:ascii="Times New Roman" w:hAnsi="Times New Roman"/>
                <w:noProof/>
                <w:lang w:val="sr-Latn-CS"/>
              </w:rPr>
              <w:t xml:space="preserve"> </w:t>
            </w:r>
            <w:r>
              <w:rPr>
                <w:rFonts w:ascii="Times New Roman" w:hAnsi="Times New Roman"/>
                <w:noProof/>
                <w:lang w:val="sr-Latn-CS"/>
              </w:rPr>
              <w:t>stanje</w:t>
            </w:r>
            <w:r w:rsidR="00BF48F5" w:rsidRPr="00611344">
              <w:rPr>
                <w:rFonts w:ascii="Times New Roman" w:hAnsi="Times New Roman"/>
                <w:noProof/>
                <w:lang w:val="sr-Latn-CS"/>
              </w:rPr>
              <w:t xml:space="preserve"> </w:t>
            </w:r>
            <w:r>
              <w:rPr>
                <w:rFonts w:ascii="Times New Roman" w:hAnsi="Times New Roman"/>
                <w:noProof/>
                <w:lang w:val="sr-Latn-CS"/>
              </w:rPr>
              <w:t>prevoznih</w:t>
            </w:r>
            <w:r w:rsidR="00BF48F5" w:rsidRPr="00611344">
              <w:rPr>
                <w:rFonts w:ascii="Times New Roman" w:hAnsi="Times New Roman"/>
                <w:noProof/>
                <w:lang w:val="sr-Latn-CS"/>
              </w:rPr>
              <w:t xml:space="preserve"> </w:t>
            </w:r>
            <w:r>
              <w:rPr>
                <w:rFonts w:ascii="Times New Roman" w:hAnsi="Times New Roman"/>
                <w:noProof/>
                <w:lang w:val="sr-Latn-CS"/>
              </w:rPr>
              <w:t>sredstava</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prevoznih</w:t>
            </w:r>
            <w:r w:rsidR="00BF48F5" w:rsidRPr="00611344">
              <w:rPr>
                <w:rFonts w:ascii="Times New Roman" w:hAnsi="Times New Roman"/>
                <w:noProof/>
                <w:lang w:val="sr-Latn-CS"/>
              </w:rPr>
              <w:t xml:space="preserve"> </w:t>
            </w:r>
            <w:r>
              <w:rPr>
                <w:rFonts w:ascii="Times New Roman" w:hAnsi="Times New Roman"/>
                <w:noProof/>
                <w:lang w:val="sr-Latn-CS"/>
              </w:rPr>
              <w:t>sredstava</w:t>
            </w:r>
            <w:r w:rsidR="00BF48F5" w:rsidRPr="00611344">
              <w:rPr>
                <w:rFonts w:ascii="Times New Roman" w:hAnsi="Times New Roman"/>
                <w:noProof/>
                <w:lang w:val="sr-Latn-CS"/>
              </w:rPr>
              <w:t xml:space="preserve">; </w:t>
            </w:r>
            <w:r>
              <w:rPr>
                <w:rFonts w:ascii="Times New Roman" w:hAnsi="Times New Roman"/>
                <w:noProof/>
                <w:lang w:val="sr-Latn-CS"/>
              </w:rPr>
              <w:t>pređeni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potrošnja</w:t>
            </w:r>
            <w:r w:rsidR="00BF48F5" w:rsidRPr="00611344">
              <w:rPr>
                <w:rFonts w:ascii="Times New Roman" w:hAnsi="Times New Roman"/>
                <w:noProof/>
                <w:lang w:val="sr-Latn-CS"/>
              </w:rPr>
              <w:t xml:space="preserve"> </w:t>
            </w:r>
            <w:r>
              <w:rPr>
                <w:rFonts w:ascii="Times New Roman" w:hAnsi="Times New Roman"/>
                <w:noProof/>
                <w:lang w:val="sr-Latn-CS"/>
              </w:rPr>
              <w:t>goriva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energije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zaposleni</w:t>
            </w:r>
          </w:p>
        </w:tc>
        <w:tc>
          <w:tcPr>
            <w:tcW w:w="1736"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Kvartalna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kvartal</w:t>
            </w:r>
          </w:p>
        </w:tc>
        <w:tc>
          <w:tcPr>
            <w:tcW w:w="1589" w:type="dxa"/>
            <w:gridSpan w:val="4"/>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SG</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-11</w:t>
            </w:r>
          </w:p>
        </w:tc>
        <w:tc>
          <w:tcPr>
            <w:tcW w:w="159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registrovani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ovoj</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10.1,                  10.4,                  10.7. </w:t>
            </w:r>
            <w:r>
              <w:rPr>
                <w:rFonts w:ascii="Times New Roman" w:hAnsi="Times New Roman"/>
                <w:noProof/>
                <w:lang w:val="sr-Latn-CS"/>
              </w:rPr>
              <w:t>i</w:t>
            </w:r>
            <w:r w:rsidR="00BF48F5" w:rsidRPr="00611344">
              <w:rPr>
                <w:rFonts w:ascii="Times New Roman" w:hAnsi="Times New Roman"/>
                <w:noProof/>
                <w:lang w:val="sr-Latn-CS"/>
              </w:rPr>
              <w:t xml:space="preserve">                 10.10.</w:t>
            </w:r>
          </w:p>
        </w:tc>
        <w:tc>
          <w:tcPr>
            <w:tcW w:w="1130"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28.2,    28.5,       28.8. </w:t>
            </w:r>
            <w:r w:rsidR="00611344">
              <w:rPr>
                <w:rFonts w:ascii="Times New Roman" w:hAnsi="Times New Roman"/>
                <w:noProof/>
                <w:lang w:val="sr-Latn-CS"/>
              </w:rPr>
              <w:t>i</w:t>
            </w:r>
            <w:r w:rsidRPr="00611344">
              <w:rPr>
                <w:rFonts w:ascii="Times New Roman" w:hAnsi="Times New Roman"/>
                <w:noProof/>
                <w:lang w:val="sr-Latn-CS"/>
              </w:rPr>
              <w:t xml:space="preserve">  28.11.</w:t>
            </w:r>
          </w:p>
          <w:p w:rsidR="00BF48F5" w:rsidRPr="00611344" w:rsidRDefault="00BF48F5" w:rsidP="00977E8E">
            <w:pPr>
              <w:spacing w:before="60" w:after="60" w:line="223"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9.</w:t>
            </w:r>
          </w:p>
        </w:tc>
        <w:tc>
          <w:tcPr>
            <w:tcW w:w="1533" w:type="dxa"/>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naftovodima</w:t>
            </w:r>
            <w:r w:rsidR="00BF48F5" w:rsidRPr="00611344">
              <w:rPr>
                <w:rFonts w:ascii="Times New Roman" w:hAnsi="Times New Roman"/>
                <w:noProof/>
                <w:lang w:val="sr-Latn-CS"/>
              </w:rPr>
              <w:t xml:space="preserve"> (</w:t>
            </w:r>
            <w:r>
              <w:rPr>
                <w:rFonts w:ascii="Times New Roman" w:hAnsi="Times New Roman"/>
                <w:noProof/>
                <w:lang w:val="sr-Latn-CS"/>
              </w:rPr>
              <w:t>S</w:t>
            </w:r>
            <w:r w:rsidR="00BF48F5" w:rsidRPr="00611344">
              <w:rPr>
                <w:rFonts w:ascii="Times New Roman" w:hAnsi="Times New Roman"/>
                <w:noProof/>
                <w:lang w:val="sr-Latn-CS"/>
              </w:rPr>
              <w:t>-</w:t>
            </w:r>
            <w:r>
              <w:rPr>
                <w:rFonts w:ascii="Times New Roman" w:hAnsi="Times New Roman"/>
                <w:noProof/>
                <w:lang w:val="sr-Latn-CS"/>
              </w:rPr>
              <w:t>NF</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-11)</w:t>
            </w:r>
          </w:p>
          <w:p w:rsidR="00BF48F5" w:rsidRPr="00611344" w:rsidRDefault="00BF48F5" w:rsidP="00977E8E">
            <w:pPr>
              <w:spacing w:before="60" w:after="60" w:line="223" w:lineRule="auto"/>
              <w:rPr>
                <w:rFonts w:ascii="Times New Roman" w:hAnsi="Times New Roman"/>
                <w:noProof/>
                <w:lang w:val="sr-Latn-CS"/>
              </w:rPr>
            </w:pPr>
            <w:r w:rsidRPr="00611344">
              <w:rPr>
                <w:noProof/>
                <w:lang w:val="sr-Latn-CS"/>
              </w:rPr>
              <w:t xml:space="preserve"> </w:t>
            </w:r>
          </w:p>
        </w:tc>
        <w:tc>
          <w:tcPr>
            <w:tcW w:w="312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Količina</w:t>
            </w:r>
            <w:r w:rsidR="00BF48F5" w:rsidRPr="00611344">
              <w:rPr>
                <w:rFonts w:ascii="Times New Roman" w:hAnsi="Times New Roman"/>
                <w:noProof/>
                <w:lang w:val="sr-Latn-CS"/>
              </w:rPr>
              <w:t xml:space="preserve"> </w:t>
            </w:r>
            <w:r>
              <w:rPr>
                <w:rFonts w:ascii="Times New Roman" w:hAnsi="Times New Roman"/>
                <w:noProof/>
                <w:lang w:val="sr-Latn-CS"/>
              </w:rPr>
              <w:t>transportovane</w:t>
            </w:r>
            <w:r w:rsidR="00BF48F5" w:rsidRPr="00611344">
              <w:rPr>
                <w:rFonts w:ascii="Times New Roman" w:hAnsi="Times New Roman"/>
                <w:noProof/>
                <w:lang w:val="sr-Latn-CS"/>
              </w:rPr>
              <w:t xml:space="preserve"> </w:t>
            </w:r>
            <w:r>
              <w:rPr>
                <w:rFonts w:ascii="Times New Roman" w:hAnsi="Times New Roman"/>
                <w:noProof/>
                <w:lang w:val="sr-Latn-CS"/>
              </w:rPr>
              <w:t>nafte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saobraćaju</w:t>
            </w:r>
            <w:r w:rsidR="00BF48F5" w:rsidRPr="00611344">
              <w:rPr>
                <w:rFonts w:ascii="Times New Roman" w:hAnsi="Times New Roman"/>
                <w:noProof/>
                <w:lang w:val="sr-Latn-CS"/>
              </w:rPr>
              <w:t xml:space="preserve"> – </w:t>
            </w:r>
            <w:r>
              <w:rPr>
                <w:rFonts w:ascii="Times New Roman" w:hAnsi="Times New Roman"/>
                <w:noProof/>
                <w:lang w:val="sr-Latn-CS"/>
              </w:rPr>
              <w:t>tone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tonski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potrošnja</w:t>
            </w:r>
            <w:r w:rsidR="00BF48F5" w:rsidRPr="00611344">
              <w:rPr>
                <w:rFonts w:ascii="Times New Roman" w:hAnsi="Times New Roman"/>
                <w:noProof/>
                <w:lang w:val="sr-Latn-CS"/>
              </w:rPr>
              <w:t xml:space="preserve"> </w:t>
            </w:r>
            <w:r>
              <w:rPr>
                <w:rFonts w:ascii="Times New Roman" w:hAnsi="Times New Roman"/>
                <w:noProof/>
                <w:lang w:val="sr-Latn-CS"/>
              </w:rPr>
              <w:t>energije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zaposleni</w:t>
            </w:r>
          </w:p>
        </w:tc>
        <w:tc>
          <w:tcPr>
            <w:tcW w:w="1736"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Kvartalna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kvartal</w:t>
            </w:r>
          </w:p>
        </w:tc>
        <w:tc>
          <w:tcPr>
            <w:tcW w:w="1589" w:type="dxa"/>
            <w:gridSpan w:val="4"/>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w:t>
            </w:r>
            <w:r w:rsidR="00BF48F5" w:rsidRPr="00611344">
              <w:rPr>
                <w:rFonts w:ascii="Times New Roman" w:hAnsi="Times New Roman"/>
                <w:noProof/>
                <w:lang w:val="sr-Latn-CS"/>
              </w:rPr>
              <w:t>-</w:t>
            </w:r>
            <w:r>
              <w:rPr>
                <w:rFonts w:ascii="Times New Roman" w:hAnsi="Times New Roman"/>
                <w:noProof/>
                <w:lang w:val="sr-Latn-CS"/>
              </w:rPr>
              <w:t>NF</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-11</w:t>
            </w:r>
          </w:p>
        </w:tc>
        <w:tc>
          <w:tcPr>
            <w:tcW w:w="159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registrovani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ovoj</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10.1.                  10.4.                  10.7.                  10.10.</w:t>
            </w:r>
          </w:p>
        </w:tc>
        <w:tc>
          <w:tcPr>
            <w:tcW w:w="1130"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28.2,    28.5,       28.8. </w:t>
            </w:r>
            <w:r w:rsidR="00611344">
              <w:rPr>
                <w:rFonts w:ascii="Times New Roman" w:hAnsi="Times New Roman"/>
                <w:noProof/>
                <w:lang w:val="sr-Latn-CS"/>
              </w:rPr>
              <w:t>i</w:t>
            </w:r>
            <w:r w:rsidRPr="00611344">
              <w:rPr>
                <w:rFonts w:ascii="Times New Roman" w:hAnsi="Times New Roman"/>
                <w:noProof/>
                <w:lang w:val="sr-Latn-CS"/>
              </w:rPr>
              <w:t xml:space="preserve">  28.11.</w:t>
            </w:r>
          </w:p>
          <w:p w:rsidR="00BF48F5" w:rsidRPr="00611344" w:rsidRDefault="00BF48F5" w:rsidP="00977E8E">
            <w:pPr>
              <w:spacing w:before="60" w:after="60" w:line="223"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10.</w:t>
            </w:r>
          </w:p>
        </w:tc>
        <w:tc>
          <w:tcPr>
            <w:tcW w:w="1533" w:type="dxa"/>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gasovodima</w:t>
            </w:r>
            <w:r w:rsidR="00BF48F5" w:rsidRPr="00611344">
              <w:rPr>
                <w:rFonts w:ascii="Times New Roman" w:hAnsi="Times New Roman"/>
                <w:noProof/>
                <w:lang w:val="sr-Latn-CS"/>
              </w:rPr>
              <w:t xml:space="preserve"> (</w:t>
            </w:r>
            <w:r>
              <w:rPr>
                <w:rFonts w:ascii="Times New Roman" w:hAnsi="Times New Roman"/>
                <w:noProof/>
                <w:lang w:val="sr-Latn-CS"/>
              </w:rPr>
              <w:t>S</w:t>
            </w:r>
            <w:r w:rsidR="00BF48F5" w:rsidRPr="00611344">
              <w:rPr>
                <w:rFonts w:ascii="Times New Roman" w:hAnsi="Times New Roman"/>
                <w:noProof/>
                <w:lang w:val="sr-Latn-CS"/>
              </w:rPr>
              <w:t>-</w:t>
            </w:r>
            <w:r>
              <w:rPr>
                <w:rFonts w:ascii="Times New Roman" w:hAnsi="Times New Roman"/>
                <w:noProof/>
                <w:lang w:val="sr-Latn-CS"/>
              </w:rPr>
              <w:t>GS</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-11)</w:t>
            </w:r>
          </w:p>
          <w:p w:rsidR="00BF48F5" w:rsidRPr="00611344" w:rsidRDefault="00BF48F5" w:rsidP="00977E8E">
            <w:pPr>
              <w:spacing w:before="60" w:after="60" w:line="223" w:lineRule="auto"/>
              <w:rPr>
                <w:rFonts w:ascii="Times New Roman" w:hAnsi="Times New Roman"/>
                <w:noProof/>
                <w:lang w:val="sr-Latn-CS"/>
              </w:rPr>
            </w:pPr>
          </w:p>
        </w:tc>
        <w:tc>
          <w:tcPr>
            <w:tcW w:w="312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Količina</w:t>
            </w:r>
            <w:r w:rsidR="00BF48F5" w:rsidRPr="00611344">
              <w:rPr>
                <w:rFonts w:ascii="Times New Roman" w:hAnsi="Times New Roman"/>
                <w:noProof/>
                <w:lang w:val="sr-Latn-CS"/>
              </w:rPr>
              <w:t xml:space="preserve"> </w:t>
            </w:r>
            <w:r>
              <w:rPr>
                <w:rFonts w:ascii="Times New Roman" w:hAnsi="Times New Roman"/>
                <w:noProof/>
                <w:lang w:val="sr-Latn-CS"/>
              </w:rPr>
              <w:t>transportovanog</w:t>
            </w:r>
            <w:r w:rsidR="00BF48F5" w:rsidRPr="00611344">
              <w:rPr>
                <w:rFonts w:ascii="Times New Roman" w:hAnsi="Times New Roman"/>
                <w:noProof/>
                <w:lang w:val="sr-Latn-CS"/>
              </w:rPr>
              <w:t xml:space="preserve"> </w:t>
            </w:r>
            <w:r>
              <w:rPr>
                <w:rFonts w:ascii="Times New Roman" w:hAnsi="Times New Roman"/>
                <w:noProof/>
                <w:lang w:val="sr-Latn-CS"/>
              </w:rPr>
              <w:t>prirodnog</w:t>
            </w:r>
            <w:r w:rsidR="00BF48F5" w:rsidRPr="00611344">
              <w:rPr>
                <w:rFonts w:ascii="Times New Roman" w:hAnsi="Times New Roman"/>
                <w:noProof/>
                <w:lang w:val="sr-Latn-CS"/>
              </w:rPr>
              <w:t xml:space="preserve"> </w:t>
            </w:r>
            <w:r>
              <w:rPr>
                <w:rFonts w:ascii="Times New Roman" w:hAnsi="Times New Roman"/>
                <w:noProof/>
                <w:lang w:val="sr-Latn-CS"/>
              </w:rPr>
              <w:t>gasa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saobraćaju</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m</w:t>
            </w:r>
            <w:r w:rsidR="00BF48F5" w:rsidRPr="00611344">
              <w:rPr>
                <w:rFonts w:ascii="Times New Roman" w:hAnsi="Times New Roman"/>
                <w:b/>
                <w:noProof/>
                <w:vertAlign w:val="superscript"/>
                <w:lang w:val="sr-Latn-CS"/>
              </w:rPr>
              <w:t>3</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m</w:t>
            </w:r>
            <w:r w:rsidR="00BF48F5" w:rsidRPr="00611344">
              <w:rPr>
                <w:rFonts w:ascii="Times New Roman" w:hAnsi="Times New Roman"/>
                <w:b/>
                <w:noProof/>
                <w:vertAlign w:val="superscript"/>
                <w:lang w:val="sr-Latn-CS"/>
              </w:rPr>
              <w:t>3</w:t>
            </w:r>
            <w:r w:rsidR="00BF48F5" w:rsidRPr="00611344">
              <w:rPr>
                <w:rFonts w:ascii="Times New Roman" w:hAnsi="Times New Roman"/>
                <w:noProof/>
                <w:lang w:val="sr-Latn-CS"/>
              </w:rPr>
              <w:t xml:space="preserve"> </w:t>
            </w:r>
            <w:r>
              <w:rPr>
                <w:rFonts w:ascii="Times New Roman" w:hAnsi="Times New Roman"/>
                <w:noProof/>
                <w:lang w:val="sr-Latn-CS"/>
              </w:rPr>
              <w:t>kilometrima</w:t>
            </w:r>
            <w:r w:rsidR="00BF48F5" w:rsidRPr="00611344">
              <w:rPr>
                <w:rFonts w:ascii="Times New Roman" w:hAnsi="Times New Roman"/>
                <w:noProof/>
                <w:lang w:val="sr-Latn-CS"/>
              </w:rPr>
              <w:t xml:space="preserve">; </w:t>
            </w:r>
            <w:r>
              <w:rPr>
                <w:rFonts w:ascii="Times New Roman" w:hAnsi="Times New Roman"/>
                <w:noProof/>
                <w:lang w:val="sr-Latn-CS"/>
              </w:rPr>
              <w:t>potrošnja</w:t>
            </w:r>
            <w:r w:rsidR="00BF48F5" w:rsidRPr="00611344">
              <w:rPr>
                <w:rFonts w:ascii="Times New Roman" w:hAnsi="Times New Roman"/>
                <w:noProof/>
                <w:lang w:val="sr-Latn-CS"/>
              </w:rPr>
              <w:t xml:space="preserve"> </w:t>
            </w:r>
            <w:r>
              <w:rPr>
                <w:rFonts w:ascii="Times New Roman" w:hAnsi="Times New Roman"/>
                <w:noProof/>
                <w:lang w:val="sr-Latn-CS"/>
              </w:rPr>
              <w:t>energije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zaposleni</w:t>
            </w:r>
          </w:p>
        </w:tc>
        <w:tc>
          <w:tcPr>
            <w:tcW w:w="1736"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Kvartalna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kvartal</w:t>
            </w:r>
          </w:p>
        </w:tc>
        <w:tc>
          <w:tcPr>
            <w:tcW w:w="1589" w:type="dxa"/>
            <w:gridSpan w:val="4"/>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w:t>
            </w:r>
            <w:r w:rsidR="00BF48F5" w:rsidRPr="00611344">
              <w:rPr>
                <w:rFonts w:ascii="Times New Roman" w:hAnsi="Times New Roman"/>
                <w:noProof/>
                <w:lang w:val="sr-Latn-CS"/>
              </w:rPr>
              <w:t>-</w:t>
            </w:r>
            <w:r>
              <w:rPr>
                <w:rFonts w:ascii="Times New Roman" w:hAnsi="Times New Roman"/>
                <w:noProof/>
                <w:lang w:val="sr-Latn-CS"/>
              </w:rPr>
              <w:t>GS</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-11</w:t>
            </w:r>
          </w:p>
        </w:tc>
        <w:tc>
          <w:tcPr>
            <w:tcW w:w="1592" w:type="dxa"/>
            <w:gridSpan w:val="3"/>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registrovani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ovoj</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10.1,                  10.4,                  10.7. </w:t>
            </w:r>
            <w:r>
              <w:rPr>
                <w:rFonts w:ascii="Times New Roman" w:hAnsi="Times New Roman"/>
                <w:noProof/>
                <w:lang w:val="sr-Latn-CS"/>
              </w:rPr>
              <w:t>i</w:t>
            </w:r>
            <w:r w:rsidR="00BF48F5" w:rsidRPr="00611344">
              <w:rPr>
                <w:rFonts w:ascii="Times New Roman" w:hAnsi="Times New Roman"/>
                <w:noProof/>
                <w:lang w:val="sr-Latn-CS"/>
              </w:rPr>
              <w:t xml:space="preserve">                 10.10.</w:t>
            </w:r>
          </w:p>
        </w:tc>
        <w:tc>
          <w:tcPr>
            <w:tcW w:w="1130" w:type="dxa"/>
            <w:gridSpan w:val="6"/>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977E8E">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977E8E">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28.2,    28.5,       28.8. </w:t>
            </w:r>
            <w:r w:rsidR="00611344">
              <w:rPr>
                <w:rFonts w:ascii="Times New Roman" w:hAnsi="Times New Roman"/>
                <w:noProof/>
                <w:lang w:val="sr-Latn-CS"/>
              </w:rPr>
              <w:t>i</w:t>
            </w:r>
            <w:r w:rsidRPr="00611344">
              <w:rPr>
                <w:rFonts w:ascii="Times New Roman" w:hAnsi="Times New Roman"/>
                <w:noProof/>
                <w:lang w:val="sr-Latn-CS"/>
              </w:rPr>
              <w:t xml:space="preserve">  28.11.</w:t>
            </w:r>
          </w:p>
          <w:p w:rsidR="00BF48F5" w:rsidRPr="00611344" w:rsidRDefault="00BF48F5" w:rsidP="00977E8E">
            <w:pPr>
              <w:spacing w:before="60" w:after="60" w:line="223"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11.</w:t>
            </w:r>
          </w:p>
        </w:tc>
        <w:tc>
          <w:tcPr>
            <w:tcW w:w="1533" w:type="dxa"/>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pretovaru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ostalim</w:t>
            </w:r>
            <w:r w:rsidR="00BF48F5" w:rsidRPr="00611344">
              <w:rPr>
                <w:rFonts w:ascii="Times New Roman" w:hAnsi="Times New Roman"/>
                <w:noProof/>
                <w:lang w:val="sr-Latn-CS"/>
              </w:rPr>
              <w:t xml:space="preserve"> </w:t>
            </w:r>
            <w:r>
              <w:rPr>
                <w:rFonts w:ascii="Times New Roman" w:hAnsi="Times New Roman"/>
                <w:noProof/>
                <w:lang w:val="sr-Latn-CS"/>
              </w:rPr>
              <w:t>uslugama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pristaništu</w:t>
            </w:r>
            <w:r w:rsidR="00BF48F5" w:rsidRPr="00611344">
              <w:rPr>
                <w:rFonts w:ascii="Times New Roman" w:hAnsi="Times New Roman"/>
                <w:noProof/>
                <w:lang w:val="sr-Latn-CS"/>
              </w:rPr>
              <w:t xml:space="preserve">, </w:t>
            </w:r>
            <w:r>
              <w:rPr>
                <w:rFonts w:ascii="Times New Roman" w:hAnsi="Times New Roman"/>
                <w:noProof/>
                <w:lang w:val="sr-Latn-CS"/>
              </w:rPr>
              <w:t>stanicama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lastRenderedPageBreak/>
              <w:t>ostalim</w:t>
            </w:r>
            <w:r w:rsidR="00BF48F5" w:rsidRPr="00611344">
              <w:rPr>
                <w:rFonts w:ascii="Times New Roman" w:hAnsi="Times New Roman"/>
                <w:noProof/>
                <w:lang w:val="sr-Latn-CS"/>
              </w:rPr>
              <w:t xml:space="preserve"> </w:t>
            </w:r>
            <w:r>
              <w:rPr>
                <w:rFonts w:ascii="Times New Roman" w:hAnsi="Times New Roman"/>
                <w:noProof/>
                <w:lang w:val="sr-Latn-CS"/>
              </w:rPr>
              <w:t>mestima</w:t>
            </w:r>
            <w:r w:rsidR="00BF48F5" w:rsidRPr="00611344">
              <w:rPr>
                <w:rFonts w:ascii="Times New Roman" w:hAnsi="Times New Roman"/>
                <w:noProof/>
                <w:lang w:val="sr-Latn-CS"/>
              </w:rPr>
              <w:t xml:space="preserve"> (</w:t>
            </w:r>
            <w:r>
              <w:rPr>
                <w:rFonts w:ascii="Times New Roman" w:hAnsi="Times New Roman"/>
                <w:noProof/>
                <w:lang w:val="sr-Latn-CS"/>
              </w:rPr>
              <w:t>PR</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-11)</w:t>
            </w:r>
          </w:p>
          <w:p w:rsidR="00BF48F5" w:rsidRPr="00611344" w:rsidRDefault="00BF48F5" w:rsidP="003A6612">
            <w:pPr>
              <w:spacing w:before="60" w:after="60" w:line="223" w:lineRule="auto"/>
              <w:rPr>
                <w:rFonts w:ascii="Times New Roman" w:hAnsi="Times New Roman"/>
                <w:noProof/>
                <w:lang w:val="sr-Latn-CS"/>
              </w:rPr>
            </w:pPr>
          </w:p>
        </w:tc>
        <w:tc>
          <w:tcPr>
            <w:tcW w:w="312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Pretovarene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izmanipulisane</w:t>
            </w:r>
            <w:r w:rsidR="00BF48F5" w:rsidRPr="00611344">
              <w:rPr>
                <w:rFonts w:ascii="Times New Roman" w:hAnsi="Times New Roman"/>
                <w:noProof/>
                <w:lang w:val="sr-Latn-CS"/>
              </w:rPr>
              <w:t xml:space="preserve"> </w:t>
            </w:r>
            <w:r>
              <w:rPr>
                <w:rFonts w:ascii="Times New Roman" w:hAnsi="Times New Roman"/>
                <w:noProof/>
                <w:lang w:val="sr-Latn-CS"/>
              </w:rPr>
              <w:t>tone</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operacije</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skladištima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skladišta</w:t>
            </w:r>
            <w:r w:rsidR="00BF48F5" w:rsidRPr="00611344">
              <w:rPr>
                <w:rFonts w:ascii="Times New Roman" w:hAnsi="Times New Roman"/>
                <w:noProof/>
                <w:lang w:val="sr-Latn-CS"/>
              </w:rPr>
              <w:t xml:space="preserve">; </w:t>
            </w:r>
            <w:r>
              <w:rPr>
                <w:rFonts w:ascii="Times New Roman" w:hAnsi="Times New Roman"/>
                <w:noProof/>
                <w:lang w:val="sr-Latn-CS"/>
              </w:rPr>
              <w:lastRenderedPageBreak/>
              <w:t>potrošnja</w:t>
            </w:r>
            <w:r w:rsidR="00BF48F5" w:rsidRPr="00611344">
              <w:rPr>
                <w:rFonts w:ascii="Times New Roman" w:hAnsi="Times New Roman"/>
                <w:noProof/>
                <w:lang w:val="sr-Latn-CS"/>
              </w:rPr>
              <w:t xml:space="preserve"> </w:t>
            </w:r>
            <w:r>
              <w:rPr>
                <w:rFonts w:ascii="Times New Roman" w:hAnsi="Times New Roman"/>
                <w:noProof/>
                <w:lang w:val="sr-Latn-CS"/>
              </w:rPr>
              <w:t>energije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zaposleni</w:t>
            </w:r>
          </w:p>
        </w:tc>
        <w:tc>
          <w:tcPr>
            <w:tcW w:w="1736"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Kvartalna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kvartal</w:t>
            </w:r>
          </w:p>
        </w:tc>
        <w:tc>
          <w:tcPr>
            <w:tcW w:w="1589" w:type="dxa"/>
            <w:gridSpan w:val="4"/>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PR</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-11</w:t>
            </w:r>
          </w:p>
        </w:tc>
        <w:tc>
          <w:tcPr>
            <w:tcW w:w="159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registrovani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ovoj</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10.1,                  </w:t>
            </w:r>
            <w:r w:rsidR="00BF48F5" w:rsidRPr="00611344">
              <w:rPr>
                <w:rFonts w:ascii="Times New Roman" w:hAnsi="Times New Roman"/>
                <w:noProof/>
                <w:lang w:val="sr-Latn-CS"/>
              </w:rPr>
              <w:lastRenderedPageBreak/>
              <w:t xml:space="preserve">10.4,                  10.7. </w:t>
            </w:r>
            <w:r>
              <w:rPr>
                <w:rFonts w:ascii="Times New Roman" w:hAnsi="Times New Roman"/>
                <w:noProof/>
                <w:lang w:val="sr-Latn-CS"/>
              </w:rPr>
              <w:t>i</w:t>
            </w:r>
            <w:r w:rsidR="00BF48F5" w:rsidRPr="00611344">
              <w:rPr>
                <w:rFonts w:ascii="Times New Roman" w:hAnsi="Times New Roman"/>
                <w:noProof/>
                <w:lang w:val="sr-Latn-CS"/>
              </w:rPr>
              <w:t xml:space="preserve">                 10.10.</w:t>
            </w:r>
          </w:p>
        </w:tc>
        <w:tc>
          <w:tcPr>
            <w:tcW w:w="1130"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28.2,    28.5,       28.8. </w:t>
            </w:r>
            <w:r w:rsidR="00611344">
              <w:rPr>
                <w:rFonts w:ascii="Times New Roman" w:hAnsi="Times New Roman"/>
                <w:noProof/>
                <w:lang w:val="sr-Latn-CS"/>
              </w:rPr>
              <w:t>i</w:t>
            </w:r>
            <w:r w:rsidRPr="00611344">
              <w:rPr>
                <w:rFonts w:ascii="Times New Roman" w:hAnsi="Times New Roman"/>
                <w:noProof/>
                <w:lang w:val="sr-Latn-CS"/>
              </w:rPr>
              <w:t xml:space="preserve">  </w:t>
            </w:r>
            <w:r w:rsidRPr="00611344">
              <w:rPr>
                <w:rFonts w:ascii="Times New Roman" w:hAnsi="Times New Roman"/>
                <w:noProof/>
                <w:lang w:val="sr-Latn-CS"/>
              </w:rPr>
              <w:lastRenderedPageBreak/>
              <w:t>28.11.</w:t>
            </w:r>
          </w:p>
          <w:p w:rsidR="00BF48F5" w:rsidRPr="00611344" w:rsidRDefault="00BF48F5" w:rsidP="003A6612">
            <w:pPr>
              <w:spacing w:before="60" w:after="60" w:line="223"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3A6612">
            <w:pPr>
              <w:spacing w:before="60" w:after="60" w:line="216" w:lineRule="auto"/>
              <w:jc w:val="center"/>
              <w:rPr>
                <w:rFonts w:ascii="Times New Roman" w:hAnsi="Times New Roman"/>
                <w:noProof/>
                <w:lang w:val="sr-Latn-CS"/>
              </w:rPr>
            </w:pPr>
            <w:r w:rsidRPr="00611344">
              <w:rPr>
                <w:rFonts w:ascii="Times New Roman" w:hAnsi="Times New Roman"/>
                <w:noProof/>
                <w:lang w:val="sr-Latn-CS"/>
              </w:rPr>
              <w:lastRenderedPageBreak/>
              <w:t>12.</w:t>
            </w:r>
          </w:p>
        </w:tc>
        <w:tc>
          <w:tcPr>
            <w:tcW w:w="1533" w:type="dxa"/>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železničkom</w:t>
            </w:r>
            <w:r w:rsidR="00BF48F5" w:rsidRPr="00611344">
              <w:rPr>
                <w:rFonts w:ascii="Times New Roman" w:hAnsi="Times New Roman"/>
                <w:noProof/>
                <w:lang w:val="sr-Latn-CS"/>
              </w:rPr>
              <w:t xml:space="preserve"> </w:t>
            </w:r>
            <w:r>
              <w:rPr>
                <w:rFonts w:ascii="Times New Roman" w:hAnsi="Times New Roman"/>
                <w:noProof/>
                <w:lang w:val="sr-Latn-CS"/>
              </w:rPr>
              <w:t>saobraćaju</w:t>
            </w:r>
            <w:r w:rsidR="00BF48F5" w:rsidRPr="00611344">
              <w:rPr>
                <w:rFonts w:ascii="Times New Roman" w:hAnsi="Times New Roman"/>
                <w:noProof/>
                <w:lang w:val="sr-Latn-CS"/>
              </w:rPr>
              <w:t xml:space="preserve">  (</w:t>
            </w:r>
            <w:r>
              <w:rPr>
                <w:rFonts w:ascii="Times New Roman" w:hAnsi="Times New Roman"/>
                <w:noProof/>
                <w:lang w:val="sr-Latn-CS"/>
              </w:rPr>
              <w:t>SŽ</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-11)</w:t>
            </w:r>
          </w:p>
          <w:p w:rsidR="00BF48F5" w:rsidRPr="00611344" w:rsidRDefault="00BF48F5" w:rsidP="003A6612">
            <w:pPr>
              <w:spacing w:before="60" w:after="60" w:line="216" w:lineRule="auto"/>
              <w:rPr>
                <w:rFonts w:ascii="Times New Roman" w:hAnsi="Times New Roman"/>
                <w:noProof/>
                <w:lang w:val="sr-Latn-CS"/>
              </w:rPr>
            </w:pPr>
            <w:r w:rsidRPr="00611344">
              <w:rPr>
                <w:noProof/>
                <w:lang w:val="sr-Latn-CS"/>
              </w:rPr>
              <w:t xml:space="preserve"> </w:t>
            </w:r>
          </w:p>
        </w:tc>
        <w:tc>
          <w:tcPr>
            <w:tcW w:w="3122" w:type="dxa"/>
            <w:gridSpan w:val="3"/>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Dužina</w:t>
            </w:r>
            <w:r w:rsidR="00BF48F5" w:rsidRPr="00611344">
              <w:rPr>
                <w:rFonts w:ascii="Times New Roman" w:hAnsi="Times New Roman"/>
                <w:noProof/>
                <w:lang w:val="sr-Latn-CS"/>
              </w:rPr>
              <w:t xml:space="preserve"> </w:t>
            </w:r>
            <w:r>
              <w:rPr>
                <w:rFonts w:ascii="Times New Roman" w:hAnsi="Times New Roman"/>
                <w:noProof/>
                <w:lang w:val="sr-Latn-CS"/>
              </w:rPr>
              <w:t>pruga</w:t>
            </w:r>
            <w:r w:rsidR="00BF48F5" w:rsidRPr="00611344">
              <w:rPr>
                <w:rFonts w:ascii="Times New Roman" w:hAnsi="Times New Roman"/>
                <w:noProof/>
                <w:lang w:val="sr-Latn-CS"/>
              </w:rPr>
              <w:t xml:space="preserve">; </w:t>
            </w:r>
            <w:r>
              <w:rPr>
                <w:rFonts w:ascii="Times New Roman" w:hAnsi="Times New Roman"/>
                <w:noProof/>
                <w:lang w:val="sr-Latn-CS"/>
              </w:rPr>
              <w:t>prevozna</w:t>
            </w:r>
            <w:r w:rsidR="00BF48F5" w:rsidRPr="00611344">
              <w:rPr>
                <w:rFonts w:ascii="Times New Roman" w:hAnsi="Times New Roman"/>
                <w:noProof/>
                <w:lang w:val="sr-Latn-CS"/>
              </w:rPr>
              <w:t xml:space="preserve"> </w:t>
            </w:r>
            <w:r>
              <w:rPr>
                <w:rFonts w:ascii="Times New Roman" w:hAnsi="Times New Roman"/>
                <w:noProof/>
                <w:lang w:val="sr-Latn-CS"/>
              </w:rPr>
              <w:t>sredstva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kapacitetu</w:t>
            </w:r>
            <w:r w:rsidR="00BF48F5" w:rsidRPr="00611344">
              <w:rPr>
                <w:rFonts w:ascii="Times New Roman" w:hAnsi="Times New Roman"/>
                <w:noProof/>
                <w:lang w:val="sr-Latn-CS"/>
              </w:rPr>
              <w:t xml:space="preserve">; </w:t>
            </w:r>
            <w:r>
              <w:rPr>
                <w:rFonts w:ascii="Times New Roman" w:hAnsi="Times New Roman"/>
                <w:noProof/>
                <w:lang w:val="sr-Latn-CS"/>
              </w:rPr>
              <w:t>iskorišćenost</w:t>
            </w:r>
            <w:r w:rsidR="00BF48F5" w:rsidRPr="00611344">
              <w:rPr>
                <w:rFonts w:ascii="Times New Roman" w:hAnsi="Times New Roman"/>
                <w:noProof/>
                <w:lang w:val="sr-Latn-CS"/>
              </w:rPr>
              <w:t xml:space="preserve"> </w:t>
            </w:r>
            <w:r>
              <w:rPr>
                <w:rFonts w:ascii="Times New Roman" w:hAnsi="Times New Roman"/>
                <w:noProof/>
                <w:lang w:val="sr-Latn-CS"/>
              </w:rPr>
              <w:t>prevoznih</w:t>
            </w:r>
            <w:r w:rsidR="00BF48F5" w:rsidRPr="00611344">
              <w:rPr>
                <w:rFonts w:ascii="Times New Roman" w:hAnsi="Times New Roman"/>
                <w:noProof/>
                <w:lang w:val="sr-Latn-CS"/>
              </w:rPr>
              <w:t xml:space="preserve"> </w:t>
            </w:r>
            <w:r>
              <w:rPr>
                <w:rFonts w:ascii="Times New Roman" w:hAnsi="Times New Roman"/>
                <w:noProof/>
                <w:lang w:val="sr-Latn-CS"/>
              </w:rPr>
              <w:t>sredstava</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putnički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rastojanjima</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zemljama</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tonama</w:t>
            </w:r>
            <w:r w:rsidR="00BF48F5" w:rsidRPr="00611344">
              <w:rPr>
                <w:rFonts w:ascii="Times New Roman" w:hAnsi="Times New Roman"/>
                <w:noProof/>
                <w:lang w:val="sr-Latn-CS"/>
              </w:rPr>
              <w:t xml:space="preserve">, </w:t>
            </w:r>
            <w:r>
              <w:rPr>
                <w:rFonts w:ascii="Times New Roman" w:hAnsi="Times New Roman"/>
                <w:noProof/>
                <w:lang w:val="sr-Latn-CS"/>
              </w:rPr>
              <w:t>tonskim</w:t>
            </w:r>
            <w:r w:rsidR="00BF48F5" w:rsidRPr="00611344">
              <w:rPr>
                <w:rFonts w:ascii="Times New Roman" w:hAnsi="Times New Roman"/>
                <w:noProof/>
                <w:lang w:val="sr-Latn-CS"/>
              </w:rPr>
              <w:t xml:space="preserve"> </w:t>
            </w:r>
            <w:r>
              <w:rPr>
                <w:rFonts w:ascii="Times New Roman" w:hAnsi="Times New Roman"/>
                <w:noProof/>
                <w:lang w:val="sr-Latn-CS"/>
              </w:rPr>
              <w:t>kilometrima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broju</w:t>
            </w:r>
            <w:r w:rsidR="00BF48F5" w:rsidRPr="00611344">
              <w:rPr>
                <w:rFonts w:ascii="Times New Roman" w:hAnsi="Times New Roman"/>
                <w:noProof/>
                <w:lang w:val="sr-Latn-CS"/>
              </w:rPr>
              <w:t xml:space="preserve"> </w:t>
            </w:r>
            <w:r>
              <w:rPr>
                <w:rFonts w:ascii="Times New Roman" w:hAnsi="Times New Roman"/>
                <w:noProof/>
                <w:lang w:val="sr-Latn-CS"/>
              </w:rPr>
              <w:t>pošiljaka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rastojanjima</w:t>
            </w:r>
            <w:r w:rsidR="00BF48F5" w:rsidRPr="00611344">
              <w:rPr>
                <w:rFonts w:ascii="Times New Roman" w:hAnsi="Times New Roman"/>
                <w:noProof/>
                <w:lang w:val="sr-Latn-CS"/>
              </w:rPr>
              <w:t xml:space="preserve">; </w:t>
            </w:r>
            <w:r>
              <w:rPr>
                <w:rFonts w:ascii="Times New Roman" w:hAnsi="Times New Roman"/>
                <w:noProof/>
                <w:lang w:val="sr-Latn-CS"/>
              </w:rPr>
              <w:t>međunarodni</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zemljama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kontejnera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veličini</w:t>
            </w:r>
            <w:r w:rsidR="00BF48F5" w:rsidRPr="00611344">
              <w:rPr>
                <w:rFonts w:ascii="Times New Roman" w:hAnsi="Times New Roman"/>
                <w:noProof/>
                <w:lang w:val="sr-Latn-CS"/>
              </w:rPr>
              <w:t xml:space="preserve"> </w:t>
            </w:r>
            <w:r>
              <w:rPr>
                <w:rFonts w:ascii="Times New Roman" w:hAnsi="Times New Roman"/>
                <w:noProof/>
                <w:lang w:val="sr-Latn-CS"/>
              </w:rPr>
              <w:t>kontejnera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kontejnerima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prevoznih</w:t>
            </w:r>
            <w:r w:rsidR="00BF48F5" w:rsidRPr="00611344">
              <w:rPr>
                <w:rFonts w:ascii="Times New Roman" w:hAnsi="Times New Roman"/>
                <w:noProof/>
                <w:lang w:val="sr-Latn-CS"/>
              </w:rPr>
              <w:t xml:space="preserve"> </w:t>
            </w:r>
            <w:r>
              <w:rPr>
                <w:rFonts w:ascii="Times New Roman" w:hAnsi="Times New Roman"/>
                <w:noProof/>
                <w:lang w:val="sr-Latn-CS"/>
              </w:rPr>
              <w:t>sredstava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w:t>
            </w:r>
            <w:r>
              <w:rPr>
                <w:rFonts w:ascii="Times New Roman" w:hAnsi="Times New Roman"/>
                <w:noProof/>
                <w:lang w:val="sr-Latn-CS"/>
              </w:rPr>
              <w:t>prihodi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devizno</w:t>
            </w:r>
            <w:r w:rsidR="00BF48F5" w:rsidRPr="00611344">
              <w:rPr>
                <w:rFonts w:ascii="Times New Roman" w:hAnsi="Times New Roman"/>
                <w:noProof/>
                <w:lang w:val="sr-Latn-CS"/>
              </w:rPr>
              <w:t xml:space="preserve"> </w:t>
            </w:r>
            <w:r>
              <w:rPr>
                <w:rFonts w:ascii="Times New Roman" w:hAnsi="Times New Roman"/>
                <w:noProof/>
                <w:lang w:val="sr-Latn-CS"/>
              </w:rPr>
              <w:t>poslovanje</w:t>
            </w:r>
            <w:r w:rsidR="00BF48F5" w:rsidRPr="00611344">
              <w:rPr>
                <w:rFonts w:ascii="Times New Roman" w:hAnsi="Times New Roman"/>
                <w:noProof/>
                <w:lang w:val="sr-Latn-CS"/>
              </w:rPr>
              <w:t xml:space="preserve">; </w:t>
            </w:r>
            <w:r>
              <w:rPr>
                <w:rFonts w:ascii="Times New Roman" w:hAnsi="Times New Roman"/>
                <w:noProof/>
                <w:lang w:val="sr-Latn-CS"/>
              </w:rPr>
              <w:t>nabavka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utrošak</w:t>
            </w:r>
            <w:r w:rsidR="00BF48F5" w:rsidRPr="00611344">
              <w:rPr>
                <w:rFonts w:ascii="Times New Roman" w:hAnsi="Times New Roman"/>
                <w:noProof/>
                <w:lang w:val="sr-Latn-CS"/>
              </w:rPr>
              <w:t xml:space="preserve"> </w:t>
            </w:r>
            <w:r>
              <w:rPr>
                <w:rFonts w:ascii="Times New Roman" w:hAnsi="Times New Roman"/>
                <w:noProof/>
                <w:lang w:val="sr-Latn-CS"/>
              </w:rPr>
              <w:t>pogonskog</w:t>
            </w:r>
            <w:r w:rsidR="00BF48F5" w:rsidRPr="00611344">
              <w:rPr>
                <w:rFonts w:ascii="Times New Roman" w:hAnsi="Times New Roman"/>
                <w:noProof/>
                <w:lang w:val="sr-Latn-CS"/>
              </w:rPr>
              <w:t xml:space="preserve"> </w:t>
            </w:r>
            <w:r>
              <w:rPr>
                <w:rFonts w:ascii="Times New Roman" w:hAnsi="Times New Roman"/>
                <w:noProof/>
                <w:lang w:val="sr-Latn-CS"/>
              </w:rPr>
              <w:t>goriva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maziva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strukturi</w:t>
            </w:r>
          </w:p>
        </w:tc>
        <w:tc>
          <w:tcPr>
            <w:tcW w:w="1736" w:type="dxa"/>
            <w:gridSpan w:val="6"/>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SŽ</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-11</w:t>
            </w:r>
          </w:p>
        </w:tc>
        <w:tc>
          <w:tcPr>
            <w:tcW w:w="1592" w:type="dxa"/>
            <w:gridSpan w:val="3"/>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Javno</w:t>
            </w:r>
            <w:r w:rsidR="00BF48F5" w:rsidRPr="00611344">
              <w:rPr>
                <w:rFonts w:ascii="Times New Roman" w:hAnsi="Times New Roman"/>
                <w:noProof/>
                <w:lang w:val="sr-Latn-CS"/>
              </w:rPr>
              <w:t xml:space="preserve"> </w:t>
            </w:r>
            <w:r>
              <w:rPr>
                <w:rFonts w:ascii="Times New Roman" w:hAnsi="Times New Roman"/>
                <w:noProof/>
                <w:lang w:val="sr-Latn-CS"/>
              </w:rPr>
              <w:t>preduzeće</w:t>
            </w:r>
            <w:r w:rsidR="00BF48F5" w:rsidRPr="00611344">
              <w:rPr>
                <w:rFonts w:ascii="Times New Roman" w:hAnsi="Times New Roman"/>
                <w:noProof/>
                <w:lang w:val="sr-Latn-CS"/>
              </w:rPr>
              <w:t xml:space="preserve"> „</w:t>
            </w:r>
            <w:r>
              <w:rPr>
                <w:rFonts w:ascii="Times New Roman" w:hAnsi="Times New Roman"/>
                <w:noProof/>
                <w:lang w:val="sr-Latn-CS"/>
              </w:rPr>
              <w:t>Železnice</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10.5.</w:t>
            </w:r>
          </w:p>
        </w:tc>
        <w:tc>
          <w:tcPr>
            <w:tcW w:w="1130" w:type="dxa"/>
            <w:gridSpan w:val="6"/>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3A6612">
            <w:pPr>
              <w:spacing w:before="60" w:after="60" w:line="216" w:lineRule="auto"/>
              <w:jc w:val="center"/>
              <w:rPr>
                <w:rFonts w:ascii="Times New Roman" w:hAnsi="Times New Roman"/>
                <w:noProof/>
                <w:lang w:val="sr-Latn-CS"/>
              </w:rPr>
            </w:pPr>
            <w:r w:rsidRPr="00611344">
              <w:rPr>
                <w:rFonts w:ascii="Times New Roman" w:hAnsi="Times New Roman"/>
                <w:noProof/>
                <w:lang w:val="sr-Latn-CS"/>
              </w:rPr>
              <w:t>30.5.</w:t>
            </w:r>
          </w:p>
        </w:tc>
      </w:tr>
      <w:tr w:rsidR="00BF48F5" w:rsidRPr="00611344">
        <w:trPr>
          <w:gridAfter w:val="3"/>
          <w:wAfter w:w="65" w:type="dxa"/>
        </w:trPr>
        <w:tc>
          <w:tcPr>
            <w:tcW w:w="572" w:type="dxa"/>
          </w:tcPr>
          <w:p w:rsidR="00BF48F5" w:rsidRPr="00611344" w:rsidRDefault="00BF48F5" w:rsidP="003A6612">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13.</w:t>
            </w:r>
          </w:p>
        </w:tc>
        <w:tc>
          <w:tcPr>
            <w:tcW w:w="1533" w:type="dxa"/>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prometu</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železničkom</w:t>
            </w:r>
            <w:r w:rsidR="00BF48F5" w:rsidRPr="00611344">
              <w:rPr>
                <w:rFonts w:ascii="Times New Roman" w:hAnsi="Times New Roman"/>
                <w:noProof/>
                <w:lang w:val="sr-Latn-CS"/>
              </w:rPr>
              <w:t xml:space="preserve"> </w:t>
            </w:r>
            <w:r>
              <w:rPr>
                <w:rFonts w:ascii="Times New Roman" w:hAnsi="Times New Roman"/>
                <w:noProof/>
                <w:lang w:val="sr-Latn-CS"/>
              </w:rPr>
              <w:t>stanicama</w:t>
            </w:r>
            <w:r w:rsidR="00BF48F5" w:rsidRPr="00611344">
              <w:rPr>
                <w:rFonts w:ascii="Times New Roman" w:hAnsi="Times New Roman"/>
                <w:noProof/>
                <w:lang w:val="sr-Latn-CS"/>
              </w:rPr>
              <w:t xml:space="preserve"> (</w:t>
            </w:r>
            <w:r>
              <w:rPr>
                <w:rFonts w:ascii="Times New Roman" w:hAnsi="Times New Roman"/>
                <w:noProof/>
                <w:lang w:val="sr-Latn-CS"/>
              </w:rPr>
              <w:t>SŽ</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-12)</w:t>
            </w:r>
          </w:p>
          <w:p w:rsidR="00BF48F5" w:rsidRPr="00611344" w:rsidRDefault="00BF48F5" w:rsidP="003A6612">
            <w:pPr>
              <w:spacing w:before="60" w:after="60" w:line="216" w:lineRule="auto"/>
              <w:rPr>
                <w:rFonts w:ascii="Times New Roman" w:hAnsi="Times New Roman"/>
                <w:noProof/>
                <w:lang w:val="sr-Latn-CS"/>
              </w:rPr>
            </w:pPr>
            <w:r w:rsidRPr="00611344">
              <w:rPr>
                <w:noProof/>
                <w:lang w:val="sr-Latn-CS"/>
              </w:rPr>
              <w:t xml:space="preserve"> </w:t>
            </w:r>
          </w:p>
        </w:tc>
        <w:tc>
          <w:tcPr>
            <w:tcW w:w="3122" w:type="dxa"/>
            <w:gridSpan w:val="3"/>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Otputovali</w:t>
            </w:r>
            <w:r w:rsidR="00BF48F5" w:rsidRPr="00611344">
              <w:rPr>
                <w:rFonts w:ascii="Times New Roman" w:hAnsi="Times New Roman"/>
                <w:noProof/>
                <w:lang w:val="sr-Latn-CS"/>
              </w:rPr>
              <w:t xml:space="preserve"> </w:t>
            </w:r>
            <w:r>
              <w:rPr>
                <w:rFonts w:ascii="Times New Roman" w:hAnsi="Times New Roman"/>
                <w:noProof/>
                <w:lang w:val="sr-Latn-CS"/>
              </w:rPr>
              <w:t>putnici</w:t>
            </w:r>
            <w:r w:rsidR="00BF48F5" w:rsidRPr="00611344">
              <w:rPr>
                <w:rFonts w:ascii="Times New Roman" w:hAnsi="Times New Roman"/>
                <w:noProof/>
                <w:lang w:val="sr-Latn-CS"/>
              </w:rPr>
              <w:t xml:space="preserve">, </w:t>
            </w:r>
            <w:r>
              <w:rPr>
                <w:rFonts w:ascii="Times New Roman" w:hAnsi="Times New Roman"/>
                <w:noProof/>
                <w:lang w:val="sr-Latn-CS"/>
              </w:rPr>
              <w:t>utovar</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istovar</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pošiljaka</w:t>
            </w:r>
            <w:r w:rsidR="00BF48F5" w:rsidRPr="00611344">
              <w:rPr>
                <w:rFonts w:ascii="Times New Roman" w:hAnsi="Times New Roman"/>
                <w:noProof/>
                <w:lang w:val="sr-Latn-CS"/>
              </w:rPr>
              <w:t xml:space="preserve">; </w:t>
            </w:r>
            <w:r>
              <w:rPr>
                <w:rFonts w:ascii="Times New Roman" w:hAnsi="Times New Roman"/>
                <w:noProof/>
                <w:lang w:val="sr-Latn-CS"/>
              </w:rPr>
              <w:t>otputovali</w:t>
            </w:r>
            <w:r w:rsidR="00BF48F5" w:rsidRPr="00611344">
              <w:rPr>
                <w:rFonts w:ascii="Times New Roman" w:hAnsi="Times New Roman"/>
                <w:noProof/>
                <w:lang w:val="sr-Latn-CS"/>
              </w:rPr>
              <w:t xml:space="preserve"> </w:t>
            </w:r>
            <w:r>
              <w:rPr>
                <w:rFonts w:ascii="Times New Roman" w:hAnsi="Times New Roman"/>
                <w:noProof/>
                <w:lang w:val="sr-Latn-CS"/>
              </w:rPr>
              <w:t>putnici</w:t>
            </w:r>
            <w:r w:rsidR="00BF48F5" w:rsidRPr="00611344">
              <w:rPr>
                <w:rFonts w:ascii="Times New Roman" w:hAnsi="Times New Roman"/>
                <w:noProof/>
                <w:lang w:val="sr-Latn-CS"/>
              </w:rPr>
              <w:t xml:space="preserve">, </w:t>
            </w:r>
            <w:r>
              <w:rPr>
                <w:rFonts w:ascii="Times New Roman" w:hAnsi="Times New Roman"/>
                <w:noProof/>
                <w:lang w:val="sr-Latn-CS"/>
              </w:rPr>
              <w:t>utovar</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istovar</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železničkim</w:t>
            </w:r>
            <w:r w:rsidR="00BF48F5" w:rsidRPr="00611344">
              <w:rPr>
                <w:rFonts w:ascii="Times New Roman" w:hAnsi="Times New Roman"/>
                <w:noProof/>
                <w:lang w:val="sr-Latn-CS"/>
              </w:rPr>
              <w:t xml:space="preserve"> </w:t>
            </w:r>
            <w:r>
              <w:rPr>
                <w:rFonts w:ascii="Times New Roman" w:hAnsi="Times New Roman"/>
                <w:noProof/>
                <w:lang w:val="sr-Latn-CS"/>
              </w:rPr>
              <w:t>stanicama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odabranim</w:t>
            </w:r>
            <w:r w:rsidR="00BF48F5" w:rsidRPr="00611344">
              <w:rPr>
                <w:rFonts w:ascii="Times New Roman" w:hAnsi="Times New Roman"/>
                <w:noProof/>
                <w:lang w:val="sr-Latn-CS"/>
              </w:rPr>
              <w:t xml:space="preserve"> </w:t>
            </w:r>
            <w:r>
              <w:rPr>
                <w:rFonts w:ascii="Times New Roman" w:hAnsi="Times New Roman"/>
                <w:noProof/>
                <w:lang w:val="sr-Latn-CS"/>
              </w:rPr>
              <w:t>gradovima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vozova</w:t>
            </w:r>
            <w:r w:rsidR="00BF48F5" w:rsidRPr="00611344">
              <w:rPr>
                <w:rFonts w:ascii="Times New Roman" w:hAnsi="Times New Roman"/>
                <w:noProof/>
                <w:lang w:val="sr-Latn-CS"/>
              </w:rPr>
              <w:t xml:space="preserve"> </w:t>
            </w:r>
            <w:r>
              <w:rPr>
                <w:rFonts w:ascii="Times New Roman" w:hAnsi="Times New Roman"/>
                <w:noProof/>
                <w:lang w:val="sr-Latn-CS"/>
              </w:rPr>
              <w:t>između</w:t>
            </w:r>
            <w:r w:rsidR="00BF48F5" w:rsidRPr="00611344">
              <w:rPr>
                <w:rFonts w:ascii="Times New Roman" w:hAnsi="Times New Roman"/>
                <w:noProof/>
                <w:lang w:val="sr-Latn-CS"/>
              </w:rPr>
              <w:t xml:space="preserve"> </w:t>
            </w:r>
            <w:r>
              <w:rPr>
                <w:rFonts w:ascii="Times New Roman" w:hAnsi="Times New Roman"/>
                <w:noProof/>
                <w:lang w:val="sr-Latn-CS"/>
              </w:rPr>
              <w:t>regionalnih</w:t>
            </w:r>
            <w:r w:rsidR="00BF48F5" w:rsidRPr="00611344">
              <w:rPr>
                <w:rFonts w:ascii="Times New Roman" w:hAnsi="Times New Roman"/>
                <w:noProof/>
                <w:lang w:val="sr-Latn-CS"/>
              </w:rPr>
              <w:t xml:space="preserve"> </w:t>
            </w:r>
            <w:r>
              <w:rPr>
                <w:rFonts w:ascii="Times New Roman" w:hAnsi="Times New Roman"/>
                <w:noProof/>
                <w:lang w:val="sr-Latn-CS"/>
              </w:rPr>
              <w:t>centara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trajanje</w:t>
            </w:r>
            <w:r w:rsidR="00BF48F5" w:rsidRPr="00611344">
              <w:rPr>
                <w:rFonts w:ascii="Times New Roman" w:hAnsi="Times New Roman"/>
                <w:noProof/>
                <w:lang w:val="sr-Latn-CS"/>
              </w:rPr>
              <w:t xml:space="preserve"> </w:t>
            </w:r>
            <w:r>
              <w:rPr>
                <w:rFonts w:ascii="Times New Roman" w:hAnsi="Times New Roman"/>
                <w:noProof/>
                <w:lang w:val="sr-Latn-CS"/>
              </w:rPr>
              <w:t>putovanja</w:t>
            </w:r>
          </w:p>
        </w:tc>
        <w:tc>
          <w:tcPr>
            <w:tcW w:w="1736" w:type="dxa"/>
            <w:gridSpan w:val="6"/>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SŽ</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-12</w:t>
            </w:r>
          </w:p>
        </w:tc>
        <w:tc>
          <w:tcPr>
            <w:tcW w:w="1592" w:type="dxa"/>
            <w:gridSpan w:val="3"/>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Javno</w:t>
            </w:r>
            <w:r w:rsidR="00BF48F5" w:rsidRPr="00611344">
              <w:rPr>
                <w:rFonts w:ascii="Times New Roman" w:hAnsi="Times New Roman"/>
                <w:noProof/>
                <w:lang w:val="sr-Latn-CS"/>
              </w:rPr>
              <w:t xml:space="preserve"> </w:t>
            </w:r>
            <w:r>
              <w:rPr>
                <w:rFonts w:ascii="Times New Roman" w:hAnsi="Times New Roman"/>
                <w:noProof/>
                <w:lang w:val="sr-Latn-CS"/>
              </w:rPr>
              <w:t>preduzeće</w:t>
            </w:r>
            <w:r w:rsidR="00BF48F5" w:rsidRPr="00611344">
              <w:rPr>
                <w:rFonts w:ascii="Times New Roman" w:hAnsi="Times New Roman"/>
                <w:noProof/>
                <w:lang w:val="sr-Latn-CS"/>
              </w:rPr>
              <w:t xml:space="preserve"> „</w:t>
            </w:r>
            <w:r>
              <w:rPr>
                <w:rFonts w:ascii="Times New Roman" w:hAnsi="Times New Roman"/>
                <w:noProof/>
                <w:lang w:val="sr-Latn-CS"/>
              </w:rPr>
              <w:t>Železnice</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10.5.</w:t>
            </w:r>
          </w:p>
        </w:tc>
        <w:tc>
          <w:tcPr>
            <w:tcW w:w="1130" w:type="dxa"/>
            <w:gridSpan w:val="6"/>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3A6612">
            <w:pPr>
              <w:spacing w:before="60" w:after="60" w:line="216" w:lineRule="auto"/>
              <w:jc w:val="center"/>
              <w:rPr>
                <w:rFonts w:ascii="Times New Roman" w:hAnsi="Times New Roman"/>
                <w:noProof/>
                <w:lang w:val="sr-Latn-CS"/>
              </w:rPr>
            </w:pPr>
            <w:r w:rsidRPr="00611344">
              <w:rPr>
                <w:rFonts w:ascii="Times New Roman" w:hAnsi="Times New Roman"/>
                <w:noProof/>
                <w:lang w:val="sr-Latn-CS"/>
              </w:rPr>
              <w:t>20.6.</w:t>
            </w:r>
          </w:p>
        </w:tc>
      </w:tr>
      <w:tr w:rsidR="00BF48F5" w:rsidRPr="00611344">
        <w:trPr>
          <w:gridAfter w:val="3"/>
          <w:wAfter w:w="65" w:type="dxa"/>
        </w:trPr>
        <w:tc>
          <w:tcPr>
            <w:tcW w:w="572" w:type="dxa"/>
          </w:tcPr>
          <w:p w:rsidR="00BF48F5" w:rsidRPr="00611344" w:rsidRDefault="00BF48F5" w:rsidP="003A6612">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14.</w:t>
            </w:r>
          </w:p>
        </w:tc>
        <w:tc>
          <w:tcPr>
            <w:tcW w:w="1533" w:type="dxa"/>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saobraćaju</w:t>
            </w:r>
            <w:r w:rsidR="00BF48F5" w:rsidRPr="00611344">
              <w:rPr>
                <w:rFonts w:ascii="Times New Roman" w:hAnsi="Times New Roman"/>
                <w:noProof/>
                <w:lang w:val="sr-Latn-CS"/>
              </w:rPr>
              <w:t xml:space="preserve"> </w:t>
            </w:r>
            <w:r>
              <w:rPr>
                <w:rFonts w:ascii="Times New Roman" w:hAnsi="Times New Roman"/>
                <w:noProof/>
                <w:lang w:val="sr-Latn-CS"/>
              </w:rPr>
              <w:t>vodnim</w:t>
            </w:r>
            <w:r w:rsidR="00BF48F5" w:rsidRPr="00611344">
              <w:rPr>
                <w:rFonts w:ascii="Times New Roman" w:hAnsi="Times New Roman"/>
                <w:noProof/>
                <w:lang w:val="sr-Latn-CS"/>
              </w:rPr>
              <w:t xml:space="preserve"> </w:t>
            </w:r>
            <w:r>
              <w:rPr>
                <w:rFonts w:ascii="Times New Roman" w:hAnsi="Times New Roman"/>
                <w:noProof/>
                <w:lang w:val="sr-Latn-CS"/>
              </w:rPr>
              <w:t>putevima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unutrašnjim</w:t>
            </w:r>
            <w:r w:rsidR="00BF48F5" w:rsidRPr="00611344">
              <w:rPr>
                <w:rFonts w:ascii="Times New Roman" w:hAnsi="Times New Roman"/>
                <w:noProof/>
                <w:lang w:val="sr-Latn-CS"/>
              </w:rPr>
              <w:t xml:space="preserve"> </w:t>
            </w:r>
            <w:r>
              <w:rPr>
                <w:rFonts w:ascii="Times New Roman" w:hAnsi="Times New Roman"/>
                <w:noProof/>
                <w:lang w:val="sr-Latn-CS"/>
              </w:rPr>
              <w:t>vodama</w:t>
            </w:r>
            <w:r w:rsidR="00BF48F5" w:rsidRPr="00611344">
              <w:rPr>
                <w:rFonts w:ascii="Times New Roman" w:hAnsi="Times New Roman"/>
                <w:noProof/>
                <w:lang w:val="sr-Latn-CS"/>
              </w:rPr>
              <w:t xml:space="preserve">  (</w:t>
            </w:r>
            <w:r>
              <w:rPr>
                <w:rFonts w:ascii="Times New Roman" w:hAnsi="Times New Roman"/>
                <w:noProof/>
                <w:lang w:val="sr-Latn-CS"/>
              </w:rPr>
              <w:t>SR</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w:t>
            </w:r>
            <w:r w:rsidR="00BF48F5" w:rsidRPr="00611344">
              <w:rPr>
                <w:rFonts w:ascii="Times New Roman" w:hAnsi="Times New Roman"/>
                <w:noProof/>
                <w:lang w:val="sr-Latn-CS"/>
              </w:rPr>
              <w:lastRenderedPageBreak/>
              <w:t>11)</w:t>
            </w:r>
          </w:p>
          <w:p w:rsidR="00BF48F5" w:rsidRPr="00611344" w:rsidRDefault="00BF48F5" w:rsidP="003A6612">
            <w:pPr>
              <w:spacing w:before="60" w:after="60" w:line="216" w:lineRule="auto"/>
              <w:rPr>
                <w:rFonts w:ascii="Times New Roman" w:hAnsi="Times New Roman"/>
                <w:noProof/>
                <w:lang w:val="sr-Latn-CS"/>
              </w:rPr>
            </w:pPr>
            <w:r w:rsidRPr="00611344">
              <w:rPr>
                <w:noProof/>
                <w:lang w:val="sr-Latn-CS"/>
              </w:rPr>
              <w:t xml:space="preserve"> </w:t>
            </w:r>
          </w:p>
        </w:tc>
        <w:tc>
          <w:tcPr>
            <w:tcW w:w="3122" w:type="dxa"/>
            <w:gridSpan w:val="3"/>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lastRenderedPageBreak/>
              <w:t>Plovila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kapacitetu</w:t>
            </w:r>
            <w:r w:rsidR="00BF48F5" w:rsidRPr="00611344">
              <w:rPr>
                <w:rFonts w:ascii="Times New Roman" w:hAnsi="Times New Roman"/>
                <w:noProof/>
                <w:lang w:val="sr-Latn-CS"/>
              </w:rPr>
              <w:t xml:space="preserve">; </w:t>
            </w:r>
            <w:r>
              <w:rPr>
                <w:rFonts w:ascii="Times New Roman" w:hAnsi="Times New Roman"/>
                <w:noProof/>
                <w:lang w:val="sr-Latn-CS"/>
              </w:rPr>
              <w:t>iskorišćenje</w:t>
            </w:r>
            <w:r w:rsidR="00BF48F5" w:rsidRPr="00611344">
              <w:rPr>
                <w:rFonts w:ascii="Times New Roman" w:hAnsi="Times New Roman"/>
                <w:noProof/>
                <w:lang w:val="sr-Latn-CS"/>
              </w:rPr>
              <w:t xml:space="preserve"> </w:t>
            </w:r>
            <w:r>
              <w:rPr>
                <w:rFonts w:ascii="Times New Roman" w:hAnsi="Times New Roman"/>
                <w:noProof/>
                <w:lang w:val="sr-Latn-CS"/>
              </w:rPr>
              <w:t>plovila</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putnički</w:t>
            </w:r>
            <w:r w:rsidR="00BF48F5" w:rsidRPr="00611344">
              <w:rPr>
                <w:rFonts w:ascii="Times New Roman" w:hAnsi="Times New Roman"/>
                <w:noProof/>
                <w:lang w:val="sr-Latn-CS"/>
              </w:rPr>
              <w:t xml:space="preserve"> </w:t>
            </w:r>
            <w:r>
              <w:rPr>
                <w:rFonts w:ascii="Times New Roman" w:hAnsi="Times New Roman"/>
                <w:noProof/>
                <w:lang w:val="sr-Latn-CS"/>
              </w:rPr>
              <w:lastRenderedPageBreak/>
              <w:t>kilometri</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 </w:t>
            </w:r>
            <w:r>
              <w:rPr>
                <w:rFonts w:ascii="Times New Roman" w:hAnsi="Times New Roman"/>
                <w:noProof/>
                <w:lang w:val="sr-Latn-CS"/>
              </w:rPr>
              <w:t>tone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tonski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prihodi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devizno</w:t>
            </w:r>
            <w:r w:rsidR="00BF48F5" w:rsidRPr="00611344">
              <w:rPr>
                <w:rFonts w:ascii="Times New Roman" w:hAnsi="Times New Roman"/>
                <w:noProof/>
                <w:lang w:val="sr-Latn-CS"/>
              </w:rPr>
              <w:t xml:space="preserve"> </w:t>
            </w:r>
            <w:r>
              <w:rPr>
                <w:rFonts w:ascii="Times New Roman" w:hAnsi="Times New Roman"/>
                <w:noProof/>
                <w:lang w:val="sr-Latn-CS"/>
              </w:rPr>
              <w:t>poslovanje</w:t>
            </w:r>
            <w:r w:rsidR="00BF48F5" w:rsidRPr="00611344">
              <w:rPr>
                <w:rFonts w:ascii="Times New Roman" w:hAnsi="Times New Roman"/>
                <w:noProof/>
                <w:lang w:val="sr-Latn-CS"/>
              </w:rPr>
              <w:t xml:space="preserve">; </w:t>
            </w:r>
            <w:r>
              <w:rPr>
                <w:rFonts w:ascii="Times New Roman" w:hAnsi="Times New Roman"/>
                <w:noProof/>
                <w:lang w:val="sr-Latn-CS"/>
              </w:rPr>
              <w:t>nabavka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utrošak</w:t>
            </w:r>
            <w:r w:rsidR="00BF48F5" w:rsidRPr="00611344">
              <w:rPr>
                <w:rFonts w:ascii="Times New Roman" w:hAnsi="Times New Roman"/>
                <w:noProof/>
                <w:lang w:val="sr-Latn-CS"/>
              </w:rPr>
              <w:t xml:space="preserve"> </w:t>
            </w:r>
            <w:r>
              <w:rPr>
                <w:rFonts w:ascii="Times New Roman" w:hAnsi="Times New Roman"/>
                <w:noProof/>
                <w:lang w:val="sr-Latn-CS"/>
              </w:rPr>
              <w:t>goriva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maziva</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kontejnera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veličini</w:t>
            </w:r>
            <w:r w:rsidR="00BF48F5" w:rsidRPr="00611344">
              <w:rPr>
                <w:rFonts w:ascii="Times New Roman" w:hAnsi="Times New Roman"/>
                <w:noProof/>
                <w:lang w:val="sr-Latn-CS"/>
              </w:rPr>
              <w:t xml:space="preserve"> </w:t>
            </w:r>
            <w:r>
              <w:rPr>
                <w:rFonts w:ascii="Times New Roman" w:hAnsi="Times New Roman"/>
                <w:noProof/>
                <w:lang w:val="sr-Latn-CS"/>
              </w:rPr>
              <w:t>kontejnera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kontejnerima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plovila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strukturi</w:t>
            </w:r>
          </w:p>
        </w:tc>
        <w:tc>
          <w:tcPr>
            <w:tcW w:w="1736" w:type="dxa"/>
            <w:gridSpan w:val="6"/>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lastRenderedPageBreak/>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SR</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-11</w:t>
            </w:r>
          </w:p>
        </w:tc>
        <w:tc>
          <w:tcPr>
            <w:tcW w:w="1592" w:type="dxa"/>
            <w:gridSpan w:val="3"/>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registrovani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ovoj</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20.5. </w:t>
            </w:r>
          </w:p>
        </w:tc>
        <w:tc>
          <w:tcPr>
            <w:tcW w:w="1130" w:type="dxa"/>
            <w:gridSpan w:val="6"/>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3A6612">
            <w:pPr>
              <w:spacing w:before="60" w:after="60" w:line="216" w:lineRule="auto"/>
              <w:jc w:val="center"/>
              <w:rPr>
                <w:rFonts w:ascii="Times New Roman" w:hAnsi="Times New Roman"/>
                <w:noProof/>
                <w:lang w:val="sr-Latn-CS"/>
              </w:rPr>
            </w:pPr>
            <w:r w:rsidRPr="00611344">
              <w:rPr>
                <w:rFonts w:ascii="Times New Roman" w:hAnsi="Times New Roman"/>
                <w:noProof/>
                <w:lang w:val="sr-Latn-CS"/>
              </w:rPr>
              <w:t>20.6.</w:t>
            </w:r>
          </w:p>
        </w:tc>
      </w:tr>
      <w:tr w:rsidR="00BF48F5" w:rsidRPr="00611344">
        <w:trPr>
          <w:gridAfter w:val="3"/>
          <w:wAfter w:w="65" w:type="dxa"/>
        </w:trPr>
        <w:tc>
          <w:tcPr>
            <w:tcW w:w="572" w:type="dxa"/>
          </w:tcPr>
          <w:p w:rsidR="00BF48F5" w:rsidRPr="00611344" w:rsidRDefault="00BF48F5" w:rsidP="003A6612">
            <w:pPr>
              <w:spacing w:before="60" w:after="60" w:line="216" w:lineRule="auto"/>
              <w:jc w:val="center"/>
              <w:rPr>
                <w:rFonts w:ascii="Times New Roman" w:hAnsi="Times New Roman"/>
                <w:noProof/>
                <w:lang w:val="sr-Latn-CS"/>
              </w:rPr>
            </w:pPr>
            <w:r w:rsidRPr="00611344">
              <w:rPr>
                <w:rFonts w:ascii="Times New Roman" w:hAnsi="Times New Roman"/>
                <w:noProof/>
                <w:lang w:val="sr-Latn-CS"/>
              </w:rPr>
              <w:lastRenderedPageBreak/>
              <w:t>15.</w:t>
            </w:r>
          </w:p>
        </w:tc>
        <w:tc>
          <w:tcPr>
            <w:tcW w:w="1533" w:type="dxa"/>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floti</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vodnim</w:t>
            </w:r>
            <w:r w:rsidR="00BF48F5" w:rsidRPr="00611344">
              <w:rPr>
                <w:rFonts w:ascii="Times New Roman" w:hAnsi="Times New Roman"/>
                <w:noProof/>
                <w:lang w:val="sr-Latn-CS"/>
              </w:rPr>
              <w:t xml:space="preserve"> </w:t>
            </w:r>
            <w:r>
              <w:rPr>
                <w:rFonts w:ascii="Times New Roman" w:hAnsi="Times New Roman"/>
                <w:noProof/>
                <w:lang w:val="sr-Latn-CS"/>
              </w:rPr>
              <w:t>putevima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unutrašnjim</w:t>
            </w:r>
            <w:r w:rsidR="00BF48F5" w:rsidRPr="00611344">
              <w:rPr>
                <w:rFonts w:ascii="Times New Roman" w:hAnsi="Times New Roman"/>
                <w:noProof/>
                <w:lang w:val="sr-Latn-CS"/>
              </w:rPr>
              <w:t xml:space="preserve"> </w:t>
            </w:r>
            <w:r>
              <w:rPr>
                <w:rFonts w:ascii="Times New Roman" w:hAnsi="Times New Roman"/>
                <w:noProof/>
                <w:lang w:val="sr-Latn-CS"/>
              </w:rPr>
              <w:t>vodama</w:t>
            </w:r>
            <w:r w:rsidR="00BF48F5" w:rsidRPr="00611344">
              <w:rPr>
                <w:rFonts w:ascii="Times New Roman" w:hAnsi="Times New Roman"/>
                <w:noProof/>
                <w:lang w:val="sr-Latn-CS"/>
              </w:rPr>
              <w:t xml:space="preserve">  (</w:t>
            </w:r>
            <w:r>
              <w:rPr>
                <w:rFonts w:ascii="Times New Roman" w:hAnsi="Times New Roman"/>
                <w:noProof/>
                <w:lang w:val="sr-Latn-CS"/>
              </w:rPr>
              <w:t>SR</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-12)</w:t>
            </w:r>
          </w:p>
        </w:tc>
        <w:tc>
          <w:tcPr>
            <w:tcW w:w="3122" w:type="dxa"/>
            <w:gridSpan w:val="3"/>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Registrovana</w:t>
            </w:r>
            <w:r w:rsidR="00BF48F5" w:rsidRPr="00611344">
              <w:rPr>
                <w:rFonts w:ascii="Times New Roman" w:hAnsi="Times New Roman"/>
                <w:noProof/>
                <w:lang w:val="sr-Latn-CS"/>
              </w:rPr>
              <w:t xml:space="preserve"> </w:t>
            </w:r>
            <w:r>
              <w:rPr>
                <w:rFonts w:ascii="Times New Roman" w:hAnsi="Times New Roman"/>
                <w:noProof/>
                <w:lang w:val="sr-Latn-CS"/>
              </w:rPr>
              <w:t>flota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saobraćaju</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vodnim</w:t>
            </w:r>
            <w:r w:rsidR="00BF48F5" w:rsidRPr="00611344">
              <w:rPr>
                <w:rFonts w:ascii="Times New Roman" w:hAnsi="Times New Roman"/>
                <w:noProof/>
                <w:lang w:val="sr-Latn-CS"/>
              </w:rPr>
              <w:t xml:space="preserve"> </w:t>
            </w:r>
            <w:r>
              <w:rPr>
                <w:rFonts w:ascii="Times New Roman" w:hAnsi="Times New Roman"/>
                <w:noProof/>
                <w:lang w:val="sr-Latn-CS"/>
              </w:rPr>
              <w:t>putevima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unutrašnjim</w:t>
            </w:r>
            <w:r w:rsidR="00BF48F5" w:rsidRPr="00611344">
              <w:rPr>
                <w:rFonts w:ascii="Times New Roman" w:hAnsi="Times New Roman"/>
                <w:noProof/>
                <w:lang w:val="sr-Latn-CS"/>
              </w:rPr>
              <w:t xml:space="preserve"> </w:t>
            </w:r>
            <w:r>
              <w:rPr>
                <w:rFonts w:ascii="Times New Roman" w:hAnsi="Times New Roman"/>
                <w:noProof/>
                <w:lang w:val="sr-Latn-CS"/>
              </w:rPr>
              <w:t>vodama</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BF48F5" w:rsidP="003A6612">
            <w:pPr>
              <w:spacing w:before="60" w:after="60" w:line="216" w:lineRule="auto"/>
              <w:rPr>
                <w:rFonts w:ascii="Times New Roman" w:hAnsi="Times New Roman"/>
                <w:noProof/>
                <w:lang w:val="sr-Latn-CS"/>
              </w:rPr>
            </w:pPr>
            <w:r w:rsidRPr="00611344">
              <w:rPr>
                <w:rFonts w:ascii="Times New Roman" w:hAnsi="Times New Roman"/>
                <w:noProof/>
                <w:lang w:val="sr-Latn-CS"/>
              </w:rPr>
              <w:t>A</w:t>
            </w:r>
            <w:r w:rsidR="00611344">
              <w:rPr>
                <w:rFonts w:ascii="Times New Roman" w:hAnsi="Times New Roman"/>
                <w:noProof/>
                <w:lang w:val="sr-Latn-CS"/>
              </w:rPr>
              <w:t>dministrativni</w:t>
            </w:r>
            <w:r w:rsidRPr="00611344">
              <w:rPr>
                <w:rFonts w:ascii="Times New Roman" w:hAnsi="Times New Roman"/>
                <w:noProof/>
                <w:lang w:val="sr-Latn-CS"/>
              </w:rPr>
              <w:t xml:space="preserve"> </w:t>
            </w:r>
            <w:r w:rsidR="00611344">
              <w:rPr>
                <w:rFonts w:ascii="Times New Roman" w:hAnsi="Times New Roman"/>
                <w:noProof/>
                <w:lang w:val="sr-Latn-CS"/>
              </w:rPr>
              <w:t>izvor</w:t>
            </w:r>
            <w:r w:rsidRPr="00611344">
              <w:rPr>
                <w:rFonts w:ascii="Times New Roman" w:hAnsi="Times New Roman"/>
                <w:noProof/>
                <w:lang w:val="sr-Latn-CS"/>
              </w:rPr>
              <w:t xml:space="preserve"> – </w:t>
            </w:r>
            <w:r w:rsidR="00611344">
              <w:rPr>
                <w:rFonts w:ascii="Times New Roman" w:hAnsi="Times New Roman"/>
                <w:noProof/>
                <w:lang w:val="sr-Latn-CS"/>
              </w:rPr>
              <w:t>Ministarstvo</w:t>
            </w:r>
            <w:r w:rsidRPr="00611344">
              <w:rPr>
                <w:rFonts w:ascii="Times New Roman" w:hAnsi="Times New Roman"/>
                <w:noProof/>
                <w:lang w:val="sr-Latn-CS"/>
              </w:rPr>
              <w:t xml:space="preserve"> </w:t>
            </w:r>
            <w:r w:rsidR="00611344">
              <w:rPr>
                <w:rFonts w:ascii="Times New Roman" w:hAnsi="Times New Roman"/>
                <w:noProof/>
                <w:lang w:val="sr-Latn-CS"/>
              </w:rPr>
              <w:t>saobraćaja</w:t>
            </w:r>
          </w:p>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SR</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-12</w:t>
            </w:r>
          </w:p>
        </w:tc>
        <w:tc>
          <w:tcPr>
            <w:tcW w:w="1592" w:type="dxa"/>
            <w:gridSpan w:val="3"/>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utvrđivanje</w:t>
            </w:r>
            <w:r w:rsidR="00BF48F5" w:rsidRPr="00611344">
              <w:rPr>
                <w:rFonts w:ascii="Times New Roman" w:hAnsi="Times New Roman"/>
                <w:noProof/>
                <w:lang w:val="sr-Latn-CS"/>
              </w:rPr>
              <w:t xml:space="preserve"> </w:t>
            </w:r>
            <w:r>
              <w:rPr>
                <w:rFonts w:ascii="Times New Roman" w:hAnsi="Times New Roman"/>
                <w:noProof/>
                <w:lang w:val="sr-Latn-CS"/>
              </w:rPr>
              <w:t>sposobnosti</w:t>
            </w:r>
            <w:r w:rsidR="00BF48F5" w:rsidRPr="00611344">
              <w:rPr>
                <w:rFonts w:ascii="Times New Roman" w:hAnsi="Times New Roman"/>
                <w:noProof/>
                <w:lang w:val="sr-Latn-CS"/>
              </w:rPr>
              <w:t xml:space="preserve"> </w:t>
            </w:r>
            <w:r>
              <w:rPr>
                <w:rFonts w:ascii="Times New Roman" w:hAnsi="Times New Roman"/>
                <w:noProof/>
                <w:lang w:val="sr-Latn-CS"/>
              </w:rPr>
              <w:t>brodova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plovidbu</w:t>
            </w:r>
            <w:r w:rsidR="00BF48F5" w:rsidRPr="00611344">
              <w:rPr>
                <w:rFonts w:ascii="Times New Roman" w:hAnsi="Times New Roman"/>
                <w:noProof/>
                <w:lang w:val="sr-Latn-CS"/>
              </w:rPr>
              <w:t>;         10.3.</w:t>
            </w:r>
          </w:p>
        </w:tc>
        <w:tc>
          <w:tcPr>
            <w:tcW w:w="1130" w:type="dxa"/>
            <w:gridSpan w:val="6"/>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3A6612">
            <w:pPr>
              <w:spacing w:before="60" w:after="60" w:line="216" w:lineRule="auto"/>
              <w:jc w:val="center"/>
              <w:rPr>
                <w:rFonts w:ascii="Times New Roman" w:hAnsi="Times New Roman"/>
                <w:noProof/>
                <w:lang w:val="sr-Latn-CS"/>
              </w:rPr>
            </w:pPr>
            <w:r w:rsidRPr="00611344">
              <w:rPr>
                <w:rFonts w:ascii="Times New Roman" w:hAnsi="Times New Roman"/>
                <w:noProof/>
                <w:lang w:val="sr-Latn-CS"/>
              </w:rPr>
              <w:t>20.5.</w:t>
            </w:r>
          </w:p>
        </w:tc>
      </w:tr>
      <w:tr w:rsidR="00BF48F5" w:rsidRPr="00611344">
        <w:trPr>
          <w:gridAfter w:val="3"/>
          <w:wAfter w:w="65" w:type="dxa"/>
        </w:trPr>
        <w:tc>
          <w:tcPr>
            <w:tcW w:w="572" w:type="dxa"/>
          </w:tcPr>
          <w:p w:rsidR="00BF48F5" w:rsidRPr="00611344" w:rsidRDefault="00BF48F5" w:rsidP="003A6612">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16.</w:t>
            </w:r>
          </w:p>
        </w:tc>
        <w:tc>
          <w:tcPr>
            <w:tcW w:w="1533" w:type="dxa"/>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vazdušnom</w:t>
            </w:r>
            <w:r w:rsidR="00BF48F5" w:rsidRPr="00611344">
              <w:rPr>
                <w:rFonts w:ascii="Times New Roman" w:hAnsi="Times New Roman"/>
                <w:noProof/>
                <w:lang w:val="sr-Latn-CS"/>
              </w:rPr>
              <w:t xml:space="preserve"> </w:t>
            </w:r>
            <w:r>
              <w:rPr>
                <w:rFonts w:ascii="Times New Roman" w:hAnsi="Times New Roman"/>
                <w:noProof/>
                <w:lang w:val="sr-Latn-CS"/>
              </w:rPr>
              <w:t>saobraćaju</w:t>
            </w:r>
            <w:r w:rsidR="00BF48F5" w:rsidRPr="00611344">
              <w:rPr>
                <w:rFonts w:ascii="Times New Roman" w:hAnsi="Times New Roman"/>
                <w:noProof/>
                <w:lang w:val="sr-Latn-CS"/>
              </w:rPr>
              <w:t xml:space="preserve"> (</w:t>
            </w:r>
            <w:r>
              <w:rPr>
                <w:rFonts w:ascii="Times New Roman" w:hAnsi="Times New Roman"/>
                <w:noProof/>
                <w:lang w:val="sr-Latn-CS"/>
              </w:rPr>
              <w:t>SV</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-11)</w:t>
            </w:r>
          </w:p>
          <w:p w:rsidR="00BF48F5" w:rsidRPr="00611344" w:rsidRDefault="00BF48F5" w:rsidP="003A6612">
            <w:pPr>
              <w:spacing w:before="60" w:after="60" w:line="216" w:lineRule="auto"/>
              <w:rPr>
                <w:rFonts w:ascii="Times New Roman" w:hAnsi="Times New Roman"/>
                <w:noProof/>
                <w:lang w:val="sr-Latn-CS"/>
              </w:rPr>
            </w:pPr>
            <w:r w:rsidRPr="00611344">
              <w:rPr>
                <w:noProof/>
                <w:lang w:val="sr-Latn-CS"/>
              </w:rPr>
              <w:t xml:space="preserve"> </w:t>
            </w:r>
          </w:p>
        </w:tc>
        <w:tc>
          <w:tcPr>
            <w:tcW w:w="3122" w:type="dxa"/>
            <w:gridSpan w:val="3"/>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aviona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kapacitetu</w:t>
            </w:r>
            <w:r w:rsidR="00BF48F5" w:rsidRPr="00611344">
              <w:rPr>
                <w:rFonts w:ascii="Times New Roman" w:hAnsi="Times New Roman"/>
                <w:noProof/>
                <w:lang w:val="sr-Latn-CS"/>
              </w:rPr>
              <w:t xml:space="preserve">; </w:t>
            </w:r>
            <w:r>
              <w:rPr>
                <w:rFonts w:ascii="Times New Roman" w:hAnsi="Times New Roman"/>
                <w:noProof/>
                <w:lang w:val="sr-Latn-CS"/>
              </w:rPr>
              <w:t>iskorišćenost</w:t>
            </w:r>
            <w:r w:rsidR="00BF48F5" w:rsidRPr="00611344">
              <w:rPr>
                <w:rFonts w:ascii="Times New Roman" w:hAnsi="Times New Roman"/>
                <w:noProof/>
                <w:lang w:val="sr-Latn-CS"/>
              </w:rPr>
              <w:t xml:space="preserve"> </w:t>
            </w:r>
            <w:r>
              <w:rPr>
                <w:rFonts w:ascii="Times New Roman" w:hAnsi="Times New Roman"/>
                <w:noProof/>
                <w:lang w:val="sr-Latn-CS"/>
              </w:rPr>
              <w:t>aviona</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domaćem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avio</w:t>
            </w:r>
            <w:r w:rsidR="00BF48F5" w:rsidRPr="00611344">
              <w:rPr>
                <w:rFonts w:ascii="Times New Roman" w:hAnsi="Times New Roman"/>
                <w:noProof/>
                <w:lang w:val="sr-Latn-CS"/>
              </w:rPr>
              <w:t>-</w:t>
            </w:r>
            <w:r>
              <w:rPr>
                <w:rFonts w:ascii="Times New Roman" w:hAnsi="Times New Roman"/>
                <w:noProof/>
                <w:lang w:val="sr-Latn-CS"/>
              </w:rPr>
              <w:t>prevozu</w:t>
            </w:r>
            <w:r w:rsidR="00BF48F5" w:rsidRPr="00611344">
              <w:rPr>
                <w:rFonts w:ascii="Times New Roman" w:hAnsi="Times New Roman"/>
                <w:noProof/>
                <w:lang w:val="sr-Latn-CS"/>
              </w:rPr>
              <w:t xml:space="preserve"> –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putnički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domaćem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avio</w:t>
            </w:r>
            <w:r w:rsidR="00BF48F5" w:rsidRPr="00611344">
              <w:rPr>
                <w:rFonts w:ascii="Times New Roman" w:hAnsi="Times New Roman"/>
                <w:noProof/>
                <w:lang w:val="sr-Latn-CS"/>
              </w:rPr>
              <w:t>-</w:t>
            </w:r>
            <w:r>
              <w:rPr>
                <w:rFonts w:ascii="Times New Roman" w:hAnsi="Times New Roman"/>
                <w:noProof/>
                <w:lang w:val="sr-Latn-CS"/>
              </w:rPr>
              <w:t>prevozu</w:t>
            </w:r>
            <w:r w:rsidR="00BF48F5" w:rsidRPr="00611344">
              <w:rPr>
                <w:rFonts w:ascii="Times New Roman" w:hAnsi="Times New Roman"/>
                <w:noProof/>
                <w:lang w:val="sr-Latn-CS"/>
              </w:rPr>
              <w:t xml:space="preserve"> – </w:t>
            </w:r>
            <w:r>
              <w:rPr>
                <w:rFonts w:ascii="Times New Roman" w:hAnsi="Times New Roman"/>
                <w:noProof/>
                <w:lang w:val="sr-Latn-CS"/>
              </w:rPr>
              <w:t>tone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tonski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prihodi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devizno</w:t>
            </w:r>
            <w:r w:rsidR="00BF48F5" w:rsidRPr="00611344">
              <w:rPr>
                <w:rFonts w:ascii="Times New Roman" w:hAnsi="Times New Roman"/>
                <w:noProof/>
                <w:lang w:val="sr-Latn-CS"/>
              </w:rPr>
              <w:t xml:space="preserve"> </w:t>
            </w:r>
            <w:r>
              <w:rPr>
                <w:rFonts w:ascii="Times New Roman" w:hAnsi="Times New Roman"/>
                <w:noProof/>
                <w:lang w:val="sr-Latn-CS"/>
              </w:rPr>
              <w:t>poslovanje</w:t>
            </w:r>
            <w:r w:rsidR="00BF48F5" w:rsidRPr="00611344">
              <w:rPr>
                <w:rFonts w:ascii="Times New Roman" w:hAnsi="Times New Roman"/>
                <w:noProof/>
                <w:lang w:val="sr-Latn-CS"/>
              </w:rPr>
              <w:t xml:space="preserve">; </w:t>
            </w:r>
            <w:r>
              <w:rPr>
                <w:rFonts w:ascii="Times New Roman" w:hAnsi="Times New Roman"/>
                <w:noProof/>
                <w:lang w:val="sr-Latn-CS"/>
              </w:rPr>
              <w:t>nabavka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utrošak</w:t>
            </w:r>
            <w:r w:rsidR="00BF48F5" w:rsidRPr="00611344">
              <w:rPr>
                <w:rFonts w:ascii="Times New Roman" w:hAnsi="Times New Roman"/>
                <w:noProof/>
                <w:lang w:val="sr-Latn-CS"/>
              </w:rPr>
              <w:t xml:space="preserve"> </w:t>
            </w:r>
            <w:r>
              <w:rPr>
                <w:rFonts w:ascii="Times New Roman" w:hAnsi="Times New Roman"/>
                <w:noProof/>
                <w:lang w:val="sr-Latn-CS"/>
              </w:rPr>
              <w:t>goriva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maziva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strukturi</w:t>
            </w:r>
            <w:r w:rsidR="00BF48F5" w:rsidRPr="00611344">
              <w:rPr>
                <w:rFonts w:ascii="Times New Roman" w:hAnsi="Times New Roman"/>
                <w:noProof/>
                <w:lang w:val="sr-Latn-CS"/>
              </w:rPr>
              <w:t xml:space="preserve">; </w:t>
            </w:r>
            <w:r>
              <w:rPr>
                <w:rFonts w:ascii="Times New Roman" w:hAnsi="Times New Roman"/>
                <w:noProof/>
                <w:lang w:val="sr-Latn-CS"/>
              </w:rPr>
              <w:t>tokovi</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domaćim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međunarodnim</w:t>
            </w:r>
            <w:r w:rsidR="00BF48F5" w:rsidRPr="00611344">
              <w:rPr>
                <w:rFonts w:ascii="Times New Roman" w:hAnsi="Times New Roman"/>
                <w:noProof/>
                <w:lang w:val="sr-Latn-CS"/>
              </w:rPr>
              <w:t xml:space="preserve"> </w:t>
            </w:r>
            <w:r>
              <w:rPr>
                <w:rFonts w:ascii="Times New Roman" w:hAnsi="Times New Roman"/>
                <w:noProof/>
                <w:lang w:val="sr-Latn-CS"/>
              </w:rPr>
              <w:t>relacijama</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domaćih</w:t>
            </w:r>
            <w:r w:rsidR="00BF48F5" w:rsidRPr="00611344">
              <w:rPr>
                <w:rFonts w:ascii="Times New Roman" w:hAnsi="Times New Roman"/>
                <w:noProof/>
                <w:lang w:val="sr-Latn-CS"/>
              </w:rPr>
              <w:t xml:space="preserve"> </w:t>
            </w:r>
            <w:r>
              <w:rPr>
                <w:rFonts w:ascii="Times New Roman" w:hAnsi="Times New Roman"/>
                <w:noProof/>
                <w:lang w:val="sr-Latn-CS"/>
              </w:rPr>
              <w:t>aviona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stranim</w:t>
            </w:r>
            <w:r w:rsidR="00BF48F5" w:rsidRPr="00611344">
              <w:rPr>
                <w:rFonts w:ascii="Times New Roman" w:hAnsi="Times New Roman"/>
                <w:noProof/>
                <w:lang w:val="sr-Latn-CS"/>
              </w:rPr>
              <w:t xml:space="preserve"> </w:t>
            </w:r>
            <w:r>
              <w:rPr>
                <w:rFonts w:ascii="Times New Roman" w:hAnsi="Times New Roman"/>
                <w:noProof/>
                <w:lang w:val="sr-Latn-CS"/>
              </w:rPr>
              <w:t>aerodromima</w:t>
            </w:r>
          </w:p>
        </w:tc>
        <w:tc>
          <w:tcPr>
            <w:tcW w:w="1736" w:type="dxa"/>
            <w:gridSpan w:val="6"/>
          </w:tcPr>
          <w:p w:rsidR="00BF48F5" w:rsidRPr="00611344" w:rsidRDefault="00611344" w:rsidP="003A6612">
            <w:pPr>
              <w:spacing w:before="60" w:after="60" w:line="216" w:lineRule="auto"/>
              <w:ind w:left="57"/>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SV</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-11</w:t>
            </w:r>
          </w:p>
        </w:tc>
        <w:tc>
          <w:tcPr>
            <w:tcW w:w="1592" w:type="dxa"/>
            <w:gridSpan w:val="3"/>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registrovani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ovoj</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20.4.</w:t>
            </w:r>
          </w:p>
        </w:tc>
        <w:tc>
          <w:tcPr>
            <w:tcW w:w="1130" w:type="dxa"/>
            <w:gridSpan w:val="6"/>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3A6612">
            <w:pPr>
              <w:spacing w:before="60" w:after="60" w:line="216" w:lineRule="auto"/>
              <w:jc w:val="center"/>
              <w:rPr>
                <w:rFonts w:ascii="Times New Roman" w:hAnsi="Times New Roman"/>
                <w:noProof/>
                <w:lang w:val="sr-Latn-CS"/>
              </w:rPr>
            </w:pPr>
            <w:r w:rsidRPr="00611344">
              <w:rPr>
                <w:rFonts w:ascii="Times New Roman" w:hAnsi="Times New Roman"/>
                <w:noProof/>
                <w:lang w:val="sr-Latn-CS"/>
              </w:rPr>
              <w:t>20.5.</w:t>
            </w:r>
          </w:p>
        </w:tc>
      </w:tr>
      <w:tr w:rsidR="00BF48F5" w:rsidRPr="00611344">
        <w:trPr>
          <w:gridAfter w:val="3"/>
          <w:wAfter w:w="65" w:type="dxa"/>
        </w:trPr>
        <w:tc>
          <w:tcPr>
            <w:tcW w:w="572" w:type="dxa"/>
          </w:tcPr>
          <w:p w:rsidR="00BF48F5" w:rsidRPr="00611344" w:rsidRDefault="00BF48F5" w:rsidP="003A6612">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17.</w:t>
            </w:r>
          </w:p>
        </w:tc>
        <w:tc>
          <w:tcPr>
            <w:tcW w:w="1533" w:type="dxa"/>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privrednoj</w:t>
            </w:r>
            <w:r w:rsidR="00BF48F5" w:rsidRPr="00611344">
              <w:rPr>
                <w:rFonts w:ascii="Times New Roman" w:hAnsi="Times New Roman"/>
                <w:noProof/>
                <w:lang w:val="sr-Latn-CS"/>
              </w:rPr>
              <w:t xml:space="preserve"> </w:t>
            </w:r>
            <w:r>
              <w:rPr>
                <w:rFonts w:ascii="Times New Roman" w:hAnsi="Times New Roman"/>
                <w:noProof/>
                <w:lang w:val="sr-Latn-CS"/>
              </w:rPr>
              <w:t>avijaciji</w:t>
            </w:r>
            <w:r w:rsidR="00BF48F5" w:rsidRPr="00611344">
              <w:rPr>
                <w:rFonts w:ascii="Times New Roman" w:hAnsi="Times New Roman"/>
                <w:noProof/>
                <w:lang w:val="sr-Latn-CS"/>
              </w:rPr>
              <w:t xml:space="preserve"> (</w:t>
            </w:r>
            <w:r>
              <w:rPr>
                <w:rFonts w:ascii="Times New Roman" w:hAnsi="Times New Roman"/>
                <w:noProof/>
                <w:lang w:val="sr-Latn-CS"/>
              </w:rPr>
              <w:t>SV</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-12)</w:t>
            </w:r>
          </w:p>
          <w:p w:rsidR="00BF48F5" w:rsidRPr="00611344" w:rsidRDefault="00BF48F5" w:rsidP="003A6612">
            <w:pPr>
              <w:spacing w:before="60" w:after="60" w:line="216" w:lineRule="auto"/>
              <w:rPr>
                <w:rFonts w:ascii="Times New Roman" w:hAnsi="Times New Roman"/>
                <w:noProof/>
                <w:lang w:val="sr-Latn-CS"/>
              </w:rPr>
            </w:pPr>
          </w:p>
        </w:tc>
        <w:tc>
          <w:tcPr>
            <w:tcW w:w="3122" w:type="dxa"/>
            <w:gridSpan w:val="3"/>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vazduhoplova</w:t>
            </w:r>
            <w:r w:rsidR="00BF48F5" w:rsidRPr="00611344">
              <w:rPr>
                <w:rFonts w:ascii="Times New Roman" w:hAnsi="Times New Roman"/>
                <w:noProof/>
                <w:lang w:val="sr-Latn-CS"/>
              </w:rPr>
              <w:t xml:space="preserve">; </w:t>
            </w:r>
            <w:r>
              <w:rPr>
                <w:rFonts w:ascii="Times New Roman" w:hAnsi="Times New Roman"/>
                <w:noProof/>
                <w:lang w:val="sr-Latn-CS"/>
              </w:rPr>
              <w:t>rad</w:t>
            </w:r>
            <w:r w:rsidR="00BF48F5" w:rsidRPr="00611344">
              <w:rPr>
                <w:rFonts w:ascii="Times New Roman" w:hAnsi="Times New Roman"/>
                <w:noProof/>
                <w:lang w:val="sr-Latn-CS"/>
              </w:rPr>
              <w:t xml:space="preserve"> </w:t>
            </w:r>
            <w:r>
              <w:rPr>
                <w:rFonts w:ascii="Times New Roman" w:hAnsi="Times New Roman"/>
                <w:noProof/>
                <w:lang w:val="sr-Latn-CS"/>
              </w:rPr>
              <w:t>aviona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poljoprivrednim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drugim</w:t>
            </w:r>
            <w:r w:rsidR="00BF48F5" w:rsidRPr="00611344">
              <w:rPr>
                <w:rFonts w:ascii="Times New Roman" w:hAnsi="Times New Roman"/>
                <w:noProof/>
                <w:lang w:val="sr-Latn-CS"/>
              </w:rPr>
              <w:t xml:space="preserve"> </w:t>
            </w:r>
            <w:r>
              <w:rPr>
                <w:rFonts w:ascii="Times New Roman" w:hAnsi="Times New Roman"/>
                <w:noProof/>
                <w:lang w:val="sr-Latn-CS"/>
              </w:rPr>
              <w:t>površinama</w:t>
            </w:r>
            <w:r w:rsidR="00BF48F5" w:rsidRPr="00611344">
              <w:rPr>
                <w:rFonts w:ascii="Times New Roman" w:hAnsi="Times New Roman"/>
                <w:noProof/>
                <w:lang w:val="sr-Latn-CS"/>
              </w:rPr>
              <w:t xml:space="preserve">; </w:t>
            </w:r>
            <w:r>
              <w:rPr>
                <w:rFonts w:ascii="Times New Roman" w:hAnsi="Times New Roman"/>
                <w:noProof/>
                <w:lang w:val="sr-Latn-CS"/>
              </w:rPr>
              <w:t>prihodi</w:t>
            </w:r>
            <w:r w:rsidR="00BF48F5" w:rsidRPr="00611344">
              <w:rPr>
                <w:rFonts w:ascii="Times New Roman" w:hAnsi="Times New Roman"/>
                <w:noProof/>
                <w:lang w:val="sr-Latn-CS"/>
              </w:rPr>
              <w:t xml:space="preserve">; </w:t>
            </w:r>
            <w:r>
              <w:rPr>
                <w:rFonts w:ascii="Times New Roman" w:hAnsi="Times New Roman"/>
                <w:noProof/>
                <w:lang w:val="sr-Latn-CS"/>
              </w:rPr>
              <w:t>utrošak</w:t>
            </w:r>
            <w:r w:rsidR="00BF48F5" w:rsidRPr="00611344">
              <w:rPr>
                <w:rFonts w:ascii="Times New Roman" w:hAnsi="Times New Roman"/>
                <w:noProof/>
                <w:lang w:val="sr-Latn-CS"/>
              </w:rPr>
              <w:t xml:space="preserve"> </w:t>
            </w:r>
            <w:r>
              <w:rPr>
                <w:rFonts w:ascii="Times New Roman" w:hAnsi="Times New Roman"/>
                <w:noProof/>
                <w:lang w:val="sr-Latn-CS"/>
              </w:rPr>
              <w:t>goriva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maziva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strukturi</w:t>
            </w:r>
          </w:p>
        </w:tc>
        <w:tc>
          <w:tcPr>
            <w:tcW w:w="1736" w:type="dxa"/>
            <w:gridSpan w:val="6"/>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SV</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-12</w:t>
            </w:r>
          </w:p>
        </w:tc>
        <w:tc>
          <w:tcPr>
            <w:tcW w:w="1592" w:type="dxa"/>
            <w:gridSpan w:val="3"/>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registrovani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ovoj</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10.3.</w:t>
            </w:r>
          </w:p>
          <w:p w:rsidR="00BF48F5" w:rsidRPr="00611344" w:rsidRDefault="00BF48F5" w:rsidP="003A6612">
            <w:pPr>
              <w:spacing w:before="60" w:after="60" w:line="216" w:lineRule="auto"/>
              <w:rPr>
                <w:rFonts w:ascii="Times New Roman" w:hAnsi="Times New Roman"/>
                <w:noProof/>
                <w:lang w:val="sr-Latn-CS"/>
              </w:rPr>
            </w:pPr>
          </w:p>
        </w:tc>
        <w:tc>
          <w:tcPr>
            <w:tcW w:w="1130" w:type="dxa"/>
            <w:gridSpan w:val="6"/>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16"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3A6612">
            <w:pPr>
              <w:spacing w:before="60" w:after="60" w:line="216" w:lineRule="auto"/>
              <w:jc w:val="center"/>
              <w:rPr>
                <w:rFonts w:ascii="Times New Roman" w:hAnsi="Times New Roman"/>
                <w:noProof/>
                <w:lang w:val="sr-Latn-CS"/>
              </w:rPr>
            </w:pPr>
            <w:r w:rsidRPr="00611344">
              <w:rPr>
                <w:rFonts w:ascii="Times New Roman" w:hAnsi="Times New Roman"/>
                <w:noProof/>
                <w:lang w:val="sr-Latn-CS"/>
              </w:rPr>
              <w:t>10.4.</w:t>
            </w:r>
          </w:p>
        </w:tc>
      </w:tr>
      <w:tr w:rsidR="00BF48F5" w:rsidRPr="00611344">
        <w:trPr>
          <w:gridAfter w:val="3"/>
          <w:wAfter w:w="65" w:type="dxa"/>
        </w:trPr>
        <w:tc>
          <w:tcPr>
            <w:tcW w:w="572" w:type="dxa"/>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18.</w:t>
            </w:r>
          </w:p>
        </w:tc>
        <w:tc>
          <w:tcPr>
            <w:tcW w:w="1533" w:type="dxa"/>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prometu</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aerodromima</w:t>
            </w:r>
            <w:r w:rsidR="00BF48F5" w:rsidRPr="00611344">
              <w:rPr>
                <w:rFonts w:ascii="Times New Roman" w:hAnsi="Times New Roman"/>
                <w:noProof/>
                <w:lang w:val="sr-Latn-CS"/>
              </w:rPr>
              <w:t xml:space="preserve"> (</w:t>
            </w:r>
            <w:r>
              <w:rPr>
                <w:rFonts w:ascii="Times New Roman" w:hAnsi="Times New Roman"/>
                <w:noProof/>
                <w:lang w:val="sr-Latn-CS"/>
              </w:rPr>
              <w:t>SV</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-21)</w:t>
            </w:r>
          </w:p>
          <w:p w:rsidR="00BF48F5" w:rsidRPr="00611344" w:rsidRDefault="00BF48F5" w:rsidP="003A6612">
            <w:pPr>
              <w:spacing w:before="60" w:after="60" w:line="223" w:lineRule="auto"/>
              <w:rPr>
                <w:rFonts w:ascii="Times New Roman" w:hAnsi="Times New Roman"/>
                <w:noProof/>
                <w:lang w:val="sr-Latn-CS"/>
              </w:rPr>
            </w:pPr>
          </w:p>
        </w:tc>
        <w:tc>
          <w:tcPr>
            <w:tcW w:w="312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Saobraćajni</w:t>
            </w:r>
            <w:r w:rsidR="00BF48F5" w:rsidRPr="00611344">
              <w:rPr>
                <w:rFonts w:ascii="Times New Roman" w:hAnsi="Times New Roman"/>
                <w:noProof/>
                <w:lang w:val="sr-Latn-CS"/>
              </w:rPr>
              <w:t xml:space="preserve"> </w:t>
            </w:r>
            <w:r>
              <w:rPr>
                <w:rFonts w:ascii="Times New Roman" w:hAnsi="Times New Roman"/>
                <w:noProof/>
                <w:lang w:val="sr-Latn-CS"/>
              </w:rPr>
              <w:t>kapaciteti</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aerodromima</w:t>
            </w:r>
            <w:r w:rsidR="00BF48F5" w:rsidRPr="00611344">
              <w:rPr>
                <w:rFonts w:ascii="Times New Roman" w:hAnsi="Times New Roman"/>
                <w:noProof/>
                <w:lang w:val="sr-Latn-CS"/>
              </w:rPr>
              <w:t xml:space="preserve">; </w:t>
            </w:r>
            <w:r>
              <w:rPr>
                <w:rFonts w:ascii="Times New Roman" w:hAnsi="Times New Roman"/>
                <w:noProof/>
                <w:lang w:val="sr-Latn-CS"/>
              </w:rPr>
              <w:t>prihodi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devizno</w:t>
            </w:r>
            <w:r w:rsidR="00BF48F5" w:rsidRPr="00611344">
              <w:rPr>
                <w:rFonts w:ascii="Times New Roman" w:hAnsi="Times New Roman"/>
                <w:noProof/>
                <w:lang w:val="sr-Latn-CS"/>
              </w:rPr>
              <w:t xml:space="preserve"> </w:t>
            </w:r>
            <w:r>
              <w:rPr>
                <w:rFonts w:ascii="Times New Roman" w:hAnsi="Times New Roman"/>
                <w:noProof/>
                <w:lang w:val="sr-Latn-CS"/>
              </w:rPr>
              <w:lastRenderedPageBreak/>
              <w:t>poslovanje</w:t>
            </w:r>
            <w:r w:rsidR="00BF48F5" w:rsidRPr="00611344">
              <w:rPr>
                <w:rFonts w:ascii="Times New Roman" w:hAnsi="Times New Roman"/>
                <w:noProof/>
                <w:lang w:val="sr-Latn-CS"/>
              </w:rPr>
              <w:t xml:space="preserve">; </w:t>
            </w:r>
            <w:r>
              <w:rPr>
                <w:rFonts w:ascii="Times New Roman" w:hAnsi="Times New Roman"/>
                <w:noProof/>
                <w:lang w:val="sr-Latn-CS"/>
              </w:rPr>
              <w:t>utrošak</w:t>
            </w:r>
            <w:r w:rsidR="00BF48F5" w:rsidRPr="00611344">
              <w:rPr>
                <w:rFonts w:ascii="Times New Roman" w:hAnsi="Times New Roman"/>
                <w:noProof/>
                <w:lang w:val="sr-Latn-CS"/>
              </w:rPr>
              <w:t xml:space="preserve"> </w:t>
            </w:r>
            <w:r>
              <w:rPr>
                <w:rFonts w:ascii="Times New Roman" w:hAnsi="Times New Roman"/>
                <w:noProof/>
                <w:lang w:val="sr-Latn-CS"/>
              </w:rPr>
              <w:t>električne</w:t>
            </w:r>
            <w:r w:rsidR="00BF48F5" w:rsidRPr="00611344">
              <w:rPr>
                <w:rFonts w:ascii="Times New Roman" w:hAnsi="Times New Roman"/>
                <w:noProof/>
                <w:lang w:val="sr-Latn-CS"/>
              </w:rPr>
              <w:t xml:space="preserve"> </w:t>
            </w:r>
            <w:r>
              <w:rPr>
                <w:rFonts w:ascii="Times New Roman" w:hAnsi="Times New Roman"/>
                <w:noProof/>
                <w:lang w:val="sr-Latn-CS"/>
              </w:rPr>
              <w:t>energije</w:t>
            </w:r>
            <w:r w:rsidR="00BF48F5" w:rsidRPr="00611344">
              <w:rPr>
                <w:rFonts w:ascii="Times New Roman" w:hAnsi="Times New Roman"/>
                <w:noProof/>
                <w:lang w:val="sr-Latn-CS"/>
              </w:rPr>
              <w:t xml:space="preserve">, </w:t>
            </w:r>
            <w:r>
              <w:rPr>
                <w:rFonts w:ascii="Times New Roman" w:hAnsi="Times New Roman"/>
                <w:noProof/>
                <w:lang w:val="sr-Latn-CS"/>
              </w:rPr>
              <w:t>goriva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maziva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strukturi</w:t>
            </w:r>
          </w:p>
        </w:tc>
        <w:tc>
          <w:tcPr>
            <w:tcW w:w="1736"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SV</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-21</w:t>
            </w:r>
          </w:p>
        </w:tc>
        <w:tc>
          <w:tcPr>
            <w:tcW w:w="159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registrovani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ovoj</w:t>
            </w:r>
            <w:r w:rsidR="00BF48F5" w:rsidRPr="00611344">
              <w:rPr>
                <w:rFonts w:ascii="Times New Roman" w:hAnsi="Times New Roman"/>
                <w:noProof/>
                <w:lang w:val="sr-Latn-CS"/>
              </w:rPr>
              <w:t xml:space="preserve"> </w:t>
            </w:r>
            <w:r>
              <w:rPr>
                <w:rFonts w:ascii="Times New Roman" w:hAnsi="Times New Roman"/>
                <w:noProof/>
                <w:lang w:val="sr-Latn-CS"/>
              </w:rPr>
              <w:lastRenderedPageBreak/>
              <w:t>delatnosti</w:t>
            </w:r>
            <w:r w:rsidR="00BF48F5" w:rsidRPr="00611344">
              <w:rPr>
                <w:rFonts w:ascii="Times New Roman" w:hAnsi="Times New Roman"/>
                <w:noProof/>
                <w:lang w:val="sr-Latn-CS"/>
              </w:rPr>
              <w:t>;  15.3.</w:t>
            </w:r>
          </w:p>
        </w:tc>
        <w:tc>
          <w:tcPr>
            <w:tcW w:w="1130"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lastRenderedPageBreak/>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15.4.</w:t>
            </w:r>
          </w:p>
        </w:tc>
      </w:tr>
      <w:tr w:rsidR="00BF48F5" w:rsidRPr="00611344">
        <w:trPr>
          <w:gridAfter w:val="3"/>
          <w:wAfter w:w="65" w:type="dxa"/>
        </w:trPr>
        <w:tc>
          <w:tcPr>
            <w:tcW w:w="572" w:type="dxa"/>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19.</w:t>
            </w:r>
          </w:p>
        </w:tc>
        <w:tc>
          <w:tcPr>
            <w:tcW w:w="1533" w:type="dxa"/>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drumskom</w:t>
            </w:r>
            <w:r w:rsidR="00BF48F5" w:rsidRPr="00611344">
              <w:rPr>
                <w:rFonts w:ascii="Times New Roman" w:hAnsi="Times New Roman"/>
                <w:noProof/>
                <w:lang w:val="sr-Latn-CS"/>
              </w:rPr>
              <w:t xml:space="preserve"> </w:t>
            </w:r>
            <w:r>
              <w:rPr>
                <w:rFonts w:ascii="Times New Roman" w:hAnsi="Times New Roman"/>
                <w:noProof/>
                <w:lang w:val="sr-Latn-CS"/>
              </w:rPr>
              <w:t>saobraćaju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-11)</w:t>
            </w:r>
          </w:p>
          <w:p w:rsidR="00BF48F5" w:rsidRPr="00611344" w:rsidRDefault="00BF48F5" w:rsidP="003A6612">
            <w:pPr>
              <w:spacing w:before="60" w:after="60" w:line="223" w:lineRule="auto"/>
              <w:rPr>
                <w:rFonts w:ascii="Times New Roman" w:hAnsi="Times New Roman"/>
                <w:noProof/>
                <w:lang w:val="sr-Latn-CS"/>
              </w:rPr>
            </w:pPr>
            <w:r w:rsidRPr="00611344">
              <w:rPr>
                <w:noProof/>
                <w:lang w:val="sr-Latn-CS"/>
              </w:rPr>
              <w:t xml:space="preserve"> </w:t>
            </w:r>
          </w:p>
        </w:tc>
        <w:tc>
          <w:tcPr>
            <w:tcW w:w="312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Drumska</w:t>
            </w:r>
            <w:r w:rsidR="00BF48F5" w:rsidRPr="00611344">
              <w:rPr>
                <w:rFonts w:ascii="Times New Roman" w:hAnsi="Times New Roman"/>
                <w:noProof/>
                <w:lang w:val="sr-Latn-CS"/>
              </w:rPr>
              <w:t xml:space="preserve"> </w:t>
            </w:r>
            <w:r>
              <w:rPr>
                <w:rFonts w:ascii="Times New Roman" w:hAnsi="Times New Roman"/>
                <w:noProof/>
                <w:lang w:val="sr-Latn-CS"/>
              </w:rPr>
              <w:t>motorna</w:t>
            </w:r>
            <w:r w:rsidR="00BF48F5" w:rsidRPr="00611344">
              <w:rPr>
                <w:rFonts w:ascii="Times New Roman" w:hAnsi="Times New Roman"/>
                <w:noProof/>
                <w:lang w:val="sr-Latn-CS"/>
              </w:rPr>
              <w:t xml:space="preserve"> </w:t>
            </w:r>
            <w:r>
              <w:rPr>
                <w:rFonts w:ascii="Times New Roman" w:hAnsi="Times New Roman"/>
                <w:noProof/>
                <w:lang w:val="sr-Latn-CS"/>
              </w:rPr>
              <w:t>vozila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kapacitetima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intervalima</w:t>
            </w:r>
            <w:r w:rsidR="00BF48F5" w:rsidRPr="00611344">
              <w:rPr>
                <w:rFonts w:ascii="Times New Roman" w:hAnsi="Times New Roman"/>
                <w:noProof/>
                <w:lang w:val="sr-Latn-CS"/>
              </w:rPr>
              <w:t xml:space="preserve"> </w:t>
            </w:r>
            <w:r>
              <w:rPr>
                <w:rFonts w:ascii="Times New Roman" w:hAnsi="Times New Roman"/>
                <w:noProof/>
                <w:lang w:val="sr-Latn-CS"/>
              </w:rPr>
              <w:t>kapaciteta</w:t>
            </w:r>
            <w:r w:rsidR="00BF48F5" w:rsidRPr="00611344">
              <w:rPr>
                <w:rFonts w:ascii="Times New Roman" w:hAnsi="Times New Roman"/>
                <w:noProof/>
                <w:lang w:val="sr-Latn-CS"/>
              </w:rPr>
              <w:t xml:space="preserve">; </w:t>
            </w:r>
            <w:r>
              <w:rPr>
                <w:rFonts w:ascii="Times New Roman" w:hAnsi="Times New Roman"/>
                <w:noProof/>
                <w:lang w:val="sr-Latn-CS"/>
              </w:rPr>
              <w:t>iskorišćenost</w:t>
            </w:r>
            <w:r w:rsidR="00BF48F5" w:rsidRPr="00611344">
              <w:rPr>
                <w:rFonts w:ascii="Times New Roman" w:hAnsi="Times New Roman"/>
                <w:noProof/>
                <w:lang w:val="sr-Latn-CS"/>
              </w:rPr>
              <w:t xml:space="preserve"> </w:t>
            </w:r>
            <w:r>
              <w:rPr>
                <w:rFonts w:ascii="Times New Roman" w:hAnsi="Times New Roman"/>
                <w:noProof/>
                <w:lang w:val="sr-Latn-CS"/>
              </w:rPr>
              <w:t>drumskih</w:t>
            </w:r>
            <w:r w:rsidR="00BF48F5" w:rsidRPr="00611344">
              <w:rPr>
                <w:rFonts w:ascii="Times New Roman" w:hAnsi="Times New Roman"/>
                <w:noProof/>
                <w:lang w:val="sr-Latn-CS"/>
              </w:rPr>
              <w:t xml:space="preserve"> </w:t>
            </w:r>
            <w:r>
              <w:rPr>
                <w:rFonts w:ascii="Times New Roman" w:hAnsi="Times New Roman"/>
                <w:noProof/>
                <w:lang w:val="sr-Latn-CS"/>
              </w:rPr>
              <w:t>motornih</w:t>
            </w:r>
            <w:r w:rsidR="00BF48F5" w:rsidRPr="00611344">
              <w:rPr>
                <w:rFonts w:ascii="Times New Roman" w:hAnsi="Times New Roman"/>
                <w:noProof/>
                <w:lang w:val="sr-Latn-CS"/>
              </w:rPr>
              <w:t xml:space="preserve"> </w:t>
            </w:r>
            <w:r>
              <w:rPr>
                <w:rFonts w:ascii="Times New Roman" w:hAnsi="Times New Roman"/>
                <w:noProof/>
                <w:lang w:val="sr-Latn-CS"/>
              </w:rPr>
              <w:t>vozila</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putnički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rastojanjima</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stvari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tonski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stvari</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stvari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tonski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rastojanjima</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opasnog</w:t>
            </w:r>
            <w:r w:rsidR="00BF48F5" w:rsidRPr="00611344">
              <w:rPr>
                <w:rFonts w:ascii="Times New Roman" w:hAnsi="Times New Roman"/>
                <w:noProof/>
                <w:lang w:val="sr-Latn-CS"/>
              </w:rPr>
              <w:t xml:space="preserve"> </w:t>
            </w:r>
            <w:r>
              <w:rPr>
                <w:rFonts w:ascii="Times New Roman" w:hAnsi="Times New Roman"/>
                <w:noProof/>
                <w:lang w:val="sr-Latn-CS"/>
              </w:rPr>
              <w:t>tereta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opasnog</w:t>
            </w:r>
            <w:r w:rsidR="00BF48F5" w:rsidRPr="00611344">
              <w:rPr>
                <w:rFonts w:ascii="Times New Roman" w:hAnsi="Times New Roman"/>
                <w:noProof/>
                <w:lang w:val="sr-Latn-CS"/>
              </w:rPr>
              <w:t xml:space="preserve"> </w:t>
            </w:r>
            <w:r>
              <w:rPr>
                <w:rFonts w:ascii="Times New Roman" w:hAnsi="Times New Roman"/>
                <w:noProof/>
                <w:lang w:val="sr-Latn-CS"/>
              </w:rPr>
              <w:t>tereta</w:t>
            </w:r>
            <w:r w:rsidR="00BF48F5" w:rsidRPr="00611344">
              <w:rPr>
                <w:rFonts w:ascii="Times New Roman" w:hAnsi="Times New Roman"/>
                <w:noProof/>
                <w:lang w:val="sr-Latn-CS"/>
              </w:rPr>
              <w:t xml:space="preserve">, </w:t>
            </w:r>
            <w:r>
              <w:rPr>
                <w:rFonts w:ascii="Times New Roman" w:hAnsi="Times New Roman"/>
                <w:noProof/>
                <w:lang w:val="sr-Latn-CS"/>
              </w:rPr>
              <w:t>tone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tonski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prihodi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devizno</w:t>
            </w:r>
            <w:r w:rsidR="00BF48F5" w:rsidRPr="00611344">
              <w:rPr>
                <w:rFonts w:ascii="Times New Roman" w:hAnsi="Times New Roman"/>
                <w:noProof/>
                <w:lang w:val="sr-Latn-CS"/>
              </w:rPr>
              <w:t xml:space="preserve"> </w:t>
            </w:r>
            <w:r>
              <w:rPr>
                <w:rFonts w:ascii="Times New Roman" w:hAnsi="Times New Roman"/>
                <w:noProof/>
                <w:lang w:val="sr-Latn-CS"/>
              </w:rPr>
              <w:t>poslovanje</w:t>
            </w:r>
            <w:r w:rsidR="00BF48F5" w:rsidRPr="00611344">
              <w:rPr>
                <w:rFonts w:ascii="Times New Roman" w:hAnsi="Times New Roman"/>
                <w:noProof/>
                <w:lang w:val="sr-Latn-CS"/>
              </w:rPr>
              <w:t xml:space="preserve">; </w:t>
            </w:r>
            <w:r>
              <w:rPr>
                <w:rFonts w:ascii="Times New Roman" w:hAnsi="Times New Roman"/>
                <w:noProof/>
                <w:lang w:val="sr-Latn-CS"/>
              </w:rPr>
              <w:t>nabavka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utrošak</w:t>
            </w:r>
            <w:r w:rsidR="00BF48F5" w:rsidRPr="00611344">
              <w:rPr>
                <w:rFonts w:ascii="Times New Roman" w:hAnsi="Times New Roman"/>
                <w:noProof/>
                <w:lang w:val="sr-Latn-CS"/>
              </w:rPr>
              <w:t xml:space="preserve"> </w:t>
            </w:r>
            <w:r>
              <w:rPr>
                <w:rFonts w:ascii="Times New Roman" w:hAnsi="Times New Roman"/>
                <w:noProof/>
                <w:lang w:val="sr-Latn-CS"/>
              </w:rPr>
              <w:t>goriva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maziva</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kontejnera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veličini</w:t>
            </w:r>
            <w:r w:rsidR="00BF48F5" w:rsidRPr="00611344">
              <w:rPr>
                <w:rFonts w:ascii="Times New Roman" w:hAnsi="Times New Roman"/>
                <w:noProof/>
                <w:lang w:val="sr-Latn-CS"/>
              </w:rPr>
              <w:t xml:space="preserve"> </w:t>
            </w:r>
            <w:r>
              <w:rPr>
                <w:rFonts w:ascii="Times New Roman" w:hAnsi="Times New Roman"/>
                <w:noProof/>
                <w:lang w:val="sr-Latn-CS"/>
              </w:rPr>
              <w:t>kontejnera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stvari</w:t>
            </w:r>
            <w:r w:rsidR="00BF48F5" w:rsidRPr="00611344">
              <w:rPr>
                <w:rFonts w:ascii="Times New Roman" w:hAnsi="Times New Roman"/>
                <w:noProof/>
                <w:lang w:val="sr-Latn-CS"/>
              </w:rPr>
              <w:t xml:space="preserve"> </w:t>
            </w:r>
            <w:r>
              <w:rPr>
                <w:rFonts w:ascii="Times New Roman" w:hAnsi="Times New Roman"/>
                <w:noProof/>
                <w:lang w:val="sr-Latn-CS"/>
              </w:rPr>
              <w:t>kontejnerima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unutrašnjem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prevozu</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strukturi</w:t>
            </w:r>
          </w:p>
        </w:tc>
        <w:tc>
          <w:tcPr>
            <w:tcW w:w="1736"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-11</w:t>
            </w:r>
          </w:p>
        </w:tc>
        <w:tc>
          <w:tcPr>
            <w:tcW w:w="159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registrovani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ovoj</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10.4.</w:t>
            </w:r>
          </w:p>
          <w:p w:rsidR="00BF48F5" w:rsidRPr="00611344" w:rsidRDefault="00BF48F5" w:rsidP="003A6612">
            <w:pPr>
              <w:spacing w:before="60" w:after="60" w:line="223" w:lineRule="auto"/>
              <w:rPr>
                <w:rFonts w:ascii="Times New Roman" w:hAnsi="Times New Roman"/>
                <w:noProof/>
                <w:lang w:val="sr-Latn-CS"/>
              </w:rPr>
            </w:pPr>
          </w:p>
        </w:tc>
        <w:tc>
          <w:tcPr>
            <w:tcW w:w="1130"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30.5.</w:t>
            </w:r>
          </w:p>
        </w:tc>
      </w:tr>
      <w:tr w:rsidR="00BF48F5" w:rsidRPr="00611344">
        <w:trPr>
          <w:gridAfter w:val="3"/>
          <w:wAfter w:w="65" w:type="dxa"/>
        </w:trPr>
        <w:tc>
          <w:tcPr>
            <w:tcW w:w="572" w:type="dxa"/>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20.</w:t>
            </w:r>
          </w:p>
        </w:tc>
        <w:tc>
          <w:tcPr>
            <w:tcW w:w="1533" w:type="dxa"/>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putevima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mostovima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- 41)</w:t>
            </w:r>
          </w:p>
          <w:p w:rsidR="00BF48F5" w:rsidRPr="00611344" w:rsidRDefault="00BF48F5" w:rsidP="003A6612">
            <w:pPr>
              <w:spacing w:before="60" w:after="60" w:line="223" w:lineRule="auto"/>
              <w:rPr>
                <w:rFonts w:ascii="Times New Roman" w:hAnsi="Times New Roman"/>
                <w:noProof/>
                <w:lang w:val="sr-Latn-CS"/>
              </w:rPr>
            </w:pPr>
            <w:r w:rsidRPr="00611344">
              <w:rPr>
                <w:noProof/>
                <w:lang w:val="sr-Latn-CS"/>
              </w:rPr>
              <w:t xml:space="preserve"> </w:t>
            </w:r>
          </w:p>
        </w:tc>
        <w:tc>
          <w:tcPr>
            <w:tcW w:w="312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Dužina</w:t>
            </w:r>
            <w:r w:rsidR="00BF48F5" w:rsidRPr="00611344">
              <w:rPr>
                <w:rFonts w:ascii="Times New Roman" w:hAnsi="Times New Roman"/>
                <w:noProof/>
                <w:lang w:val="sr-Latn-CS"/>
              </w:rPr>
              <w:t xml:space="preserve"> </w:t>
            </w:r>
            <w:r>
              <w:rPr>
                <w:rFonts w:ascii="Times New Roman" w:hAnsi="Times New Roman"/>
                <w:noProof/>
                <w:lang w:val="sr-Latn-CS"/>
              </w:rPr>
              <w:t>putne</w:t>
            </w:r>
            <w:r w:rsidR="00BF48F5" w:rsidRPr="00611344">
              <w:rPr>
                <w:rFonts w:ascii="Times New Roman" w:hAnsi="Times New Roman"/>
                <w:noProof/>
                <w:lang w:val="sr-Latn-CS"/>
              </w:rPr>
              <w:t xml:space="preserve"> </w:t>
            </w:r>
            <w:r>
              <w:rPr>
                <w:rFonts w:ascii="Times New Roman" w:hAnsi="Times New Roman"/>
                <w:noProof/>
                <w:lang w:val="sr-Latn-CS"/>
              </w:rPr>
              <w:t>mreže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kolovoza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privrednom</w:t>
            </w:r>
            <w:r w:rsidR="00BF48F5" w:rsidRPr="00611344">
              <w:rPr>
                <w:rFonts w:ascii="Times New Roman" w:hAnsi="Times New Roman"/>
                <w:noProof/>
                <w:lang w:val="sr-Latn-CS"/>
              </w:rPr>
              <w:t xml:space="preserve"> </w:t>
            </w:r>
            <w:r>
              <w:rPr>
                <w:rFonts w:ascii="Times New Roman" w:hAnsi="Times New Roman"/>
                <w:noProof/>
                <w:lang w:val="sr-Latn-CS"/>
              </w:rPr>
              <w:t>značaju</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dužina</w:t>
            </w:r>
            <w:r w:rsidR="00BF48F5" w:rsidRPr="00611344">
              <w:rPr>
                <w:rFonts w:ascii="Times New Roman" w:hAnsi="Times New Roman"/>
                <w:noProof/>
                <w:lang w:val="sr-Latn-CS"/>
              </w:rPr>
              <w:t xml:space="preserve"> </w:t>
            </w:r>
            <w:r>
              <w:rPr>
                <w:rFonts w:ascii="Times New Roman" w:hAnsi="Times New Roman"/>
                <w:noProof/>
                <w:lang w:val="sr-Latn-CS"/>
              </w:rPr>
              <w:t>mostova</w:t>
            </w:r>
          </w:p>
        </w:tc>
        <w:tc>
          <w:tcPr>
            <w:tcW w:w="1736"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-41</w:t>
            </w:r>
          </w:p>
        </w:tc>
        <w:tc>
          <w:tcPr>
            <w:tcW w:w="159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preduzeće</w:t>
            </w:r>
            <w:r w:rsidR="00BF48F5" w:rsidRPr="00611344">
              <w:rPr>
                <w:rFonts w:ascii="Times New Roman" w:hAnsi="Times New Roman"/>
                <w:noProof/>
                <w:lang w:val="sr-Latn-CS"/>
              </w:rPr>
              <w:t xml:space="preserve">    „</w:t>
            </w:r>
            <w:r>
              <w:rPr>
                <w:rFonts w:ascii="Times New Roman" w:hAnsi="Times New Roman"/>
                <w:noProof/>
                <w:lang w:val="sr-Latn-CS"/>
              </w:rPr>
              <w:t>Putevi</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lang w:val="sr-Latn-CS"/>
              </w:rPr>
              <w:t xml:space="preserve">”; 20.3.           </w:t>
            </w:r>
            <w:r>
              <w:rPr>
                <w:rFonts w:ascii="Times New Roman" w:hAnsi="Times New Roman"/>
                <w:noProof/>
                <w:lang w:val="sr-Latn-CS"/>
              </w:rPr>
              <w:t>Organi</w:t>
            </w:r>
            <w:r w:rsidR="00BF48F5" w:rsidRPr="00611344">
              <w:rPr>
                <w:rFonts w:ascii="Times New Roman" w:hAnsi="Times New Roman"/>
                <w:noProof/>
                <w:lang w:val="sr-Latn-CS"/>
              </w:rPr>
              <w:t xml:space="preserve"> </w:t>
            </w:r>
            <w:r>
              <w:rPr>
                <w:rFonts w:ascii="Times New Roman" w:hAnsi="Times New Roman"/>
                <w:noProof/>
                <w:lang w:val="sr-Latn-CS"/>
              </w:rPr>
              <w:t>lokalne</w:t>
            </w:r>
            <w:r w:rsidR="00BF48F5" w:rsidRPr="00611344">
              <w:rPr>
                <w:rFonts w:ascii="Times New Roman" w:hAnsi="Times New Roman"/>
                <w:noProof/>
                <w:lang w:val="sr-Latn-CS"/>
              </w:rPr>
              <w:t xml:space="preserve"> </w:t>
            </w:r>
            <w:r>
              <w:rPr>
                <w:rFonts w:ascii="Times New Roman" w:hAnsi="Times New Roman"/>
                <w:noProof/>
                <w:lang w:val="sr-Latn-CS"/>
              </w:rPr>
              <w:t>samouprave</w:t>
            </w:r>
            <w:r w:rsidR="00BF48F5" w:rsidRPr="00611344">
              <w:rPr>
                <w:rFonts w:ascii="Times New Roman" w:hAnsi="Times New Roman"/>
                <w:noProof/>
                <w:lang w:val="sr-Latn-CS"/>
              </w:rPr>
              <w:t>;      10.3.</w:t>
            </w:r>
          </w:p>
        </w:tc>
        <w:tc>
          <w:tcPr>
            <w:tcW w:w="1130"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30.5.</w:t>
            </w:r>
          </w:p>
        </w:tc>
      </w:tr>
      <w:tr w:rsidR="00BF48F5" w:rsidRPr="00611344">
        <w:trPr>
          <w:gridAfter w:val="3"/>
          <w:wAfter w:w="65" w:type="dxa"/>
        </w:trPr>
        <w:tc>
          <w:tcPr>
            <w:tcW w:w="572" w:type="dxa"/>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21.</w:t>
            </w:r>
          </w:p>
        </w:tc>
        <w:tc>
          <w:tcPr>
            <w:tcW w:w="1533" w:type="dxa"/>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gradskom</w:t>
            </w:r>
            <w:r w:rsidR="00BF48F5" w:rsidRPr="00611344">
              <w:rPr>
                <w:rFonts w:ascii="Times New Roman" w:hAnsi="Times New Roman"/>
                <w:noProof/>
                <w:lang w:val="sr-Latn-CS"/>
              </w:rPr>
              <w:t xml:space="preserve"> </w:t>
            </w:r>
            <w:r>
              <w:rPr>
                <w:rFonts w:ascii="Times New Roman" w:hAnsi="Times New Roman"/>
                <w:noProof/>
                <w:lang w:val="sr-Latn-CS"/>
              </w:rPr>
              <w:t>saobraćaju</w:t>
            </w:r>
            <w:r w:rsidR="00BF48F5" w:rsidRPr="00611344">
              <w:rPr>
                <w:rFonts w:ascii="Times New Roman" w:hAnsi="Times New Roman"/>
                <w:noProof/>
                <w:lang w:val="sr-Latn-CS"/>
              </w:rPr>
              <w:t xml:space="preserve">  (</w:t>
            </w:r>
            <w:r>
              <w:rPr>
                <w:rFonts w:ascii="Times New Roman" w:hAnsi="Times New Roman"/>
                <w:noProof/>
                <w:lang w:val="sr-Latn-CS"/>
              </w:rPr>
              <w:t>SG</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-11)</w:t>
            </w:r>
          </w:p>
          <w:p w:rsidR="00BF48F5" w:rsidRPr="00611344" w:rsidRDefault="00BF48F5" w:rsidP="003A6612">
            <w:pPr>
              <w:spacing w:before="60" w:after="60" w:line="223" w:lineRule="auto"/>
              <w:rPr>
                <w:rFonts w:ascii="Times New Roman" w:hAnsi="Times New Roman"/>
                <w:noProof/>
                <w:lang w:val="sr-Latn-CS"/>
              </w:rPr>
            </w:pPr>
            <w:r w:rsidRPr="00611344">
              <w:rPr>
                <w:noProof/>
                <w:lang w:val="sr-Latn-CS"/>
              </w:rPr>
              <w:t xml:space="preserve"> </w:t>
            </w:r>
          </w:p>
        </w:tc>
        <w:tc>
          <w:tcPr>
            <w:tcW w:w="312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Inventarsko</w:t>
            </w:r>
            <w:r w:rsidR="00BF48F5" w:rsidRPr="00611344">
              <w:rPr>
                <w:rFonts w:ascii="Times New Roman" w:hAnsi="Times New Roman"/>
                <w:noProof/>
                <w:lang w:val="sr-Latn-CS"/>
              </w:rPr>
              <w:t xml:space="preserve"> </w:t>
            </w:r>
            <w:r>
              <w:rPr>
                <w:rFonts w:ascii="Times New Roman" w:hAnsi="Times New Roman"/>
                <w:noProof/>
                <w:lang w:val="sr-Latn-CS"/>
              </w:rPr>
              <w:t>stanje</w:t>
            </w:r>
            <w:r w:rsidR="00BF48F5" w:rsidRPr="00611344">
              <w:rPr>
                <w:rFonts w:ascii="Times New Roman" w:hAnsi="Times New Roman"/>
                <w:noProof/>
                <w:lang w:val="sr-Latn-CS"/>
              </w:rPr>
              <w:t xml:space="preserve"> </w:t>
            </w:r>
            <w:r>
              <w:rPr>
                <w:rFonts w:ascii="Times New Roman" w:hAnsi="Times New Roman"/>
                <w:noProof/>
                <w:lang w:val="sr-Latn-CS"/>
              </w:rPr>
              <w:t>prevoznih</w:t>
            </w:r>
            <w:r w:rsidR="00BF48F5" w:rsidRPr="00611344">
              <w:rPr>
                <w:rFonts w:ascii="Times New Roman" w:hAnsi="Times New Roman"/>
                <w:noProof/>
                <w:lang w:val="sr-Latn-CS"/>
              </w:rPr>
              <w:t xml:space="preserve"> </w:t>
            </w:r>
            <w:r>
              <w:rPr>
                <w:rFonts w:ascii="Times New Roman" w:hAnsi="Times New Roman"/>
                <w:noProof/>
                <w:lang w:val="sr-Latn-CS"/>
              </w:rPr>
              <w:t>sredstava</w:t>
            </w:r>
            <w:r w:rsidR="00BF48F5" w:rsidRPr="00611344">
              <w:rPr>
                <w:rFonts w:ascii="Times New Roman" w:hAnsi="Times New Roman"/>
                <w:noProof/>
                <w:lang w:val="sr-Latn-CS"/>
              </w:rPr>
              <w:t xml:space="preserve">, </w:t>
            </w:r>
            <w:r>
              <w:rPr>
                <w:rFonts w:ascii="Times New Roman" w:hAnsi="Times New Roman"/>
                <w:noProof/>
                <w:lang w:val="sr-Latn-CS"/>
              </w:rPr>
              <w:t>dužina</w:t>
            </w:r>
            <w:r w:rsidR="00BF48F5" w:rsidRPr="00611344">
              <w:rPr>
                <w:rFonts w:ascii="Times New Roman" w:hAnsi="Times New Roman"/>
                <w:noProof/>
                <w:lang w:val="sr-Latn-CS"/>
              </w:rPr>
              <w:t xml:space="preserve"> </w:t>
            </w:r>
            <w:r>
              <w:rPr>
                <w:rFonts w:ascii="Times New Roman" w:hAnsi="Times New Roman"/>
                <w:noProof/>
                <w:lang w:val="sr-Latn-CS"/>
              </w:rPr>
              <w:t>linija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prevoznih</w:t>
            </w:r>
            <w:r w:rsidR="00BF48F5" w:rsidRPr="00611344">
              <w:rPr>
                <w:rFonts w:ascii="Times New Roman" w:hAnsi="Times New Roman"/>
                <w:noProof/>
                <w:lang w:val="sr-Latn-CS"/>
              </w:rPr>
              <w:t xml:space="preserve"> </w:t>
            </w:r>
            <w:r>
              <w:rPr>
                <w:rFonts w:ascii="Times New Roman" w:hAnsi="Times New Roman"/>
                <w:noProof/>
                <w:lang w:val="sr-Latn-CS"/>
              </w:rPr>
              <w:t>sredstava</w:t>
            </w:r>
            <w:r w:rsidR="00BF48F5" w:rsidRPr="00611344">
              <w:rPr>
                <w:rFonts w:ascii="Times New Roman" w:hAnsi="Times New Roman"/>
                <w:noProof/>
                <w:lang w:val="sr-Latn-CS"/>
              </w:rPr>
              <w:t xml:space="preserve">; </w:t>
            </w:r>
            <w:r>
              <w:rPr>
                <w:rFonts w:ascii="Times New Roman" w:hAnsi="Times New Roman"/>
                <w:noProof/>
                <w:lang w:val="sr-Latn-CS"/>
              </w:rPr>
              <w:t>prevozna</w:t>
            </w:r>
            <w:r w:rsidR="00BF48F5" w:rsidRPr="00611344">
              <w:rPr>
                <w:rFonts w:ascii="Times New Roman" w:hAnsi="Times New Roman"/>
                <w:noProof/>
                <w:lang w:val="sr-Latn-CS"/>
              </w:rPr>
              <w:t xml:space="preserve"> </w:t>
            </w:r>
            <w:r>
              <w:rPr>
                <w:rFonts w:ascii="Times New Roman" w:hAnsi="Times New Roman"/>
                <w:noProof/>
                <w:lang w:val="sr-Latn-CS"/>
              </w:rPr>
              <w:t>sredstva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kapaciteti</w:t>
            </w:r>
            <w:r w:rsidR="00BF48F5" w:rsidRPr="00611344">
              <w:rPr>
                <w:rFonts w:ascii="Times New Roman" w:hAnsi="Times New Roman"/>
                <w:noProof/>
                <w:lang w:val="sr-Latn-CS"/>
              </w:rPr>
              <w:t xml:space="preserve">; </w:t>
            </w:r>
            <w:r>
              <w:rPr>
                <w:rFonts w:ascii="Times New Roman" w:hAnsi="Times New Roman"/>
                <w:noProof/>
                <w:lang w:val="sr-Latn-CS"/>
              </w:rPr>
              <w:t>iskorišćenost</w:t>
            </w:r>
            <w:r w:rsidR="00BF48F5" w:rsidRPr="00611344">
              <w:rPr>
                <w:rFonts w:ascii="Times New Roman" w:hAnsi="Times New Roman"/>
                <w:noProof/>
                <w:lang w:val="sr-Latn-CS"/>
              </w:rPr>
              <w:t xml:space="preserve"> </w:t>
            </w:r>
            <w:r>
              <w:rPr>
                <w:rFonts w:ascii="Times New Roman" w:hAnsi="Times New Roman"/>
                <w:noProof/>
                <w:lang w:val="sr-Latn-CS"/>
              </w:rPr>
              <w:t>prevoznih</w:t>
            </w:r>
            <w:r w:rsidR="00BF48F5" w:rsidRPr="00611344">
              <w:rPr>
                <w:rFonts w:ascii="Times New Roman" w:hAnsi="Times New Roman"/>
                <w:noProof/>
                <w:lang w:val="sr-Latn-CS"/>
              </w:rPr>
              <w:t xml:space="preserve"> </w:t>
            </w:r>
            <w:r>
              <w:rPr>
                <w:rFonts w:ascii="Times New Roman" w:hAnsi="Times New Roman"/>
                <w:noProof/>
                <w:lang w:val="sr-Latn-CS"/>
              </w:rPr>
              <w:t>sredstava</w:t>
            </w:r>
            <w:r w:rsidR="00BF48F5" w:rsidRPr="00611344">
              <w:rPr>
                <w:rFonts w:ascii="Times New Roman" w:hAnsi="Times New Roman"/>
                <w:noProof/>
                <w:lang w:val="sr-Latn-CS"/>
              </w:rPr>
              <w:t xml:space="preserve">, </w:t>
            </w:r>
            <w:r>
              <w:rPr>
                <w:rFonts w:ascii="Times New Roman" w:hAnsi="Times New Roman"/>
                <w:noProof/>
                <w:lang w:val="sr-Latn-CS"/>
              </w:rPr>
              <w:t>prevoz</w:t>
            </w:r>
            <w:r w:rsidR="00BF48F5" w:rsidRPr="00611344">
              <w:rPr>
                <w:rFonts w:ascii="Times New Roman" w:hAnsi="Times New Roman"/>
                <w:noProof/>
                <w:lang w:val="sr-Latn-CS"/>
              </w:rPr>
              <w:t xml:space="preserve"> </w:t>
            </w:r>
            <w:r>
              <w:rPr>
                <w:rFonts w:ascii="Times New Roman" w:hAnsi="Times New Roman"/>
                <w:noProof/>
                <w:lang w:val="sr-Latn-CS"/>
              </w:rPr>
              <w:t>putnika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pitnički</w:t>
            </w:r>
            <w:r w:rsidR="00BF48F5" w:rsidRPr="00611344">
              <w:rPr>
                <w:rFonts w:ascii="Times New Roman" w:hAnsi="Times New Roman"/>
                <w:noProof/>
                <w:lang w:val="sr-Latn-CS"/>
              </w:rPr>
              <w:t xml:space="preserve"> </w:t>
            </w:r>
            <w:r>
              <w:rPr>
                <w:rFonts w:ascii="Times New Roman" w:hAnsi="Times New Roman"/>
                <w:noProof/>
                <w:lang w:val="sr-Latn-CS"/>
              </w:rPr>
              <w:t>kilometri</w:t>
            </w:r>
            <w:r w:rsidR="00BF48F5" w:rsidRPr="00611344">
              <w:rPr>
                <w:rFonts w:ascii="Times New Roman" w:hAnsi="Times New Roman"/>
                <w:noProof/>
                <w:lang w:val="sr-Latn-CS"/>
              </w:rPr>
              <w:t xml:space="preserve">; </w:t>
            </w:r>
            <w:r>
              <w:rPr>
                <w:rFonts w:ascii="Times New Roman" w:hAnsi="Times New Roman"/>
                <w:noProof/>
                <w:lang w:val="sr-Latn-CS"/>
              </w:rPr>
              <w:t>prihodi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prevoznih</w:t>
            </w:r>
            <w:r w:rsidR="00BF48F5" w:rsidRPr="00611344">
              <w:rPr>
                <w:rFonts w:ascii="Times New Roman" w:hAnsi="Times New Roman"/>
                <w:noProof/>
                <w:lang w:val="sr-Latn-CS"/>
              </w:rPr>
              <w:t xml:space="preserve"> </w:t>
            </w:r>
            <w:r>
              <w:rPr>
                <w:rFonts w:ascii="Times New Roman" w:hAnsi="Times New Roman"/>
                <w:noProof/>
                <w:lang w:val="sr-Latn-CS"/>
              </w:rPr>
              <w:t>sredstava</w:t>
            </w:r>
            <w:r w:rsidR="00BF48F5" w:rsidRPr="00611344">
              <w:rPr>
                <w:rFonts w:ascii="Times New Roman" w:hAnsi="Times New Roman"/>
                <w:noProof/>
                <w:lang w:val="sr-Latn-CS"/>
              </w:rPr>
              <w:t xml:space="preserve">; </w:t>
            </w:r>
            <w:r>
              <w:rPr>
                <w:rFonts w:ascii="Times New Roman" w:hAnsi="Times New Roman"/>
                <w:noProof/>
                <w:lang w:val="sr-Latn-CS"/>
              </w:rPr>
              <w:t>nabavka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utrošak</w:t>
            </w:r>
            <w:r w:rsidR="00BF48F5" w:rsidRPr="00611344">
              <w:rPr>
                <w:rFonts w:ascii="Times New Roman" w:hAnsi="Times New Roman"/>
                <w:noProof/>
                <w:lang w:val="sr-Latn-CS"/>
              </w:rPr>
              <w:t xml:space="preserve"> </w:t>
            </w:r>
            <w:r>
              <w:rPr>
                <w:rFonts w:ascii="Times New Roman" w:hAnsi="Times New Roman"/>
                <w:noProof/>
                <w:lang w:val="sr-Latn-CS"/>
              </w:rPr>
              <w:t>goriva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maziva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strukturi</w:t>
            </w:r>
          </w:p>
        </w:tc>
        <w:tc>
          <w:tcPr>
            <w:tcW w:w="1736"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SG</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-11</w:t>
            </w:r>
          </w:p>
        </w:tc>
        <w:tc>
          <w:tcPr>
            <w:tcW w:w="159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registrovani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ovoj</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10.4.</w:t>
            </w:r>
          </w:p>
          <w:p w:rsidR="00BF48F5" w:rsidRPr="00611344" w:rsidRDefault="00BF48F5" w:rsidP="003A6612">
            <w:pPr>
              <w:spacing w:before="60" w:after="60" w:line="223" w:lineRule="auto"/>
              <w:rPr>
                <w:rFonts w:ascii="Times New Roman" w:hAnsi="Times New Roman"/>
                <w:noProof/>
                <w:lang w:val="sr-Latn-CS"/>
              </w:rPr>
            </w:pPr>
          </w:p>
        </w:tc>
        <w:tc>
          <w:tcPr>
            <w:tcW w:w="1130"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30.5.</w:t>
            </w:r>
          </w:p>
        </w:tc>
      </w:tr>
      <w:tr w:rsidR="00BF48F5" w:rsidRPr="00611344">
        <w:trPr>
          <w:gridAfter w:val="3"/>
          <w:wAfter w:w="65" w:type="dxa"/>
        </w:trPr>
        <w:tc>
          <w:tcPr>
            <w:tcW w:w="572" w:type="dxa"/>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22.</w:t>
            </w:r>
          </w:p>
        </w:tc>
        <w:tc>
          <w:tcPr>
            <w:tcW w:w="1533" w:type="dxa"/>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lastRenderedPageBreak/>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naftovodima</w:t>
            </w:r>
            <w:r w:rsidR="00BF48F5" w:rsidRPr="00611344">
              <w:rPr>
                <w:rFonts w:ascii="Times New Roman" w:hAnsi="Times New Roman"/>
                <w:noProof/>
                <w:lang w:val="sr-Latn-CS"/>
              </w:rPr>
              <w:t xml:space="preserve"> </w:t>
            </w:r>
            <w:r w:rsidR="00BF48F5" w:rsidRPr="00611344">
              <w:rPr>
                <w:rFonts w:ascii="Times New Roman" w:hAnsi="Times New Roman"/>
                <w:noProof/>
                <w:lang w:val="sr-Latn-CS"/>
              </w:rPr>
              <w:lastRenderedPageBreak/>
              <w:t>(</w:t>
            </w:r>
            <w:r>
              <w:rPr>
                <w:rFonts w:ascii="Times New Roman" w:hAnsi="Times New Roman"/>
                <w:noProof/>
                <w:lang w:val="sr-Latn-CS"/>
              </w:rPr>
              <w:t>S</w:t>
            </w:r>
            <w:r w:rsidR="00BF48F5" w:rsidRPr="00611344">
              <w:rPr>
                <w:rFonts w:ascii="Times New Roman" w:hAnsi="Times New Roman"/>
                <w:noProof/>
                <w:lang w:val="sr-Latn-CS"/>
              </w:rPr>
              <w:t>-</w:t>
            </w:r>
            <w:r>
              <w:rPr>
                <w:rFonts w:ascii="Times New Roman" w:hAnsi="Times New Roman"/>
                <w:noProof/>
                <w:lang w:val="sr-Latn-CS"/>
              </w:rPr>
              <w:t>NF</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-11)</w:t>
            </w:r>
          </w:p>
          <w:p w:rsidR="00BF48F5" w:rsidRPr="00611344" w:rsidRDefault="00BF48F5" w:rsidP="003A6612">
            <w:pPr>
              <w:spacing w:before="60" w:after="60" w:line="223" w:lineRule="auto"/>
              <w:rPr>
                <w:rFonts w:ascii="Times New Roman" w:hAnsi="Times New Roman"/>
                <w:noProof/>
                <w:lang w:val="sr-Latn-CS"/>
              </w:rPr>
            </w:pPr>
          </w:p>
        </w:tc>
        <w:tc>
          <w:tcPr>
            <w:tcW w:w="312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Dužina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kapacitet</w:t>
            </w:r>
            <w:r w:rsidR="00BF48F5" w:rsidRPr="00611344">
              <w:rPr>
                <w:rFonts w:ascii="Times New Roman" w:hAnsi="Times New Roman"/>
                <w:noProof/>
                <w:lang w:val="sr-Latn-CS"/>
              </w:rPr>
              <w:t xml:space="preserve"> </w:t>
            </w:r>
            <w:r>
              <w:rPr>
                <w:rFonts w:ascii="Times New Roman" w:hAnsi="Times New Roman"/>
                <w:noProof/>
                <w:lang w:val="sr-Latn-CS"/>
              </w:rPr>
              <w:t>naftovoda</w:t>
            </w:r>
            <w:r w:rsidR="00BF48F5" w:rsidRPr="00611344">
              <w:rPr>
                <w:rFonts w:ascii="Times New Roman" w:hAnsi="Times New Roman"/>
                <w:noProof/>
                <w:lang w:val="sr-Latn-CS"/>
              </w:rPr>
              <w:t xml:space="preserve">; </w:t>
            </w:r>
            <w:r>
              <w:rPr>
                <w:rFonts w:ascii="Times New Roman" w:hAnsi="Times New Roman"/>
                <w:noProof/>
                <w:lang w:val="sr-Latn-CS"/>
              </w:rPr>
              <w:lastRenderedPageBreak/>
              <w:t>iskorišćenost</w:t>
            </w:r>
            <w:r w:rsidR="00BF48F5" w:rsidRPr="00611344">
              <w:rPr>
                <w:rFonts w:ascii="Times New Roman" w:hAnsi="Times New Roman"/>
                <w:noProof/>
                <w:lang w:val="sr-Latn-CS"/>
              </w:rPr>
              <w:t xml:space="preserve"> </w:t>
            </w:r>
            <w:r>
              <w:rPr>
                <w:rFonts w:ascii="Times New Roman" w:hAnsi="Times New Roman"/>
                <w:noProof/>
                <w:lang w:val="sr-Latn-CS"/>
              </w:rPr>
              <w:t>kapaciteta</w:t>
            </w:r>
            <w:r w:rsidR="00BF48F5" w:rsidRPr="00611344">
              <w:rPr>
                <w:rFonts w:ascii="Times New Roman" w:hAnsi="Times New Roman"/>
                <w:noProof/>
                <w:lang w:val="sr-Latn-CS"/>
              </w:rPr>
              <w:t xml:space="preserve">;  </w:t>
            </w:r>
            <w:r>
              <w:rPr>
                <w:rFonts w:ascii="Times New Roman" w:hAnsi="Times New Roman"/>
                <w:noProof/>
                <w:lang w:val="sr-Latn-CS"/>
              </w:rPr>
              <w:t>količina</w:t>
            </w:r>
            <w:r w:rsidR="00BF48F5" w:rsidRPr="00611344">
              <w:rPr>
                <w:rFonts w:ascii="Times New Roman" w:hAnsi="Times New Roman"/>
                <w:noProof/>
                <w:lang w:val="sr-Latn-CS"/>
              </w:rPr>
              <w:t xml:space="preserve"> </w:t>
            </w:r>
            <w:r>
              <w:rPr>
                <w:rFonts w:ascii="Times New Roman" w:hAnsi="Times New Roman"/>
                <w:noProof/>
                <w:lang w:val="sr-Latn-CS"/>
              </w:rPr>
              <w:t>transportovane</w:t>
            </w:r>
            <w:r w:rsidR="00BF48F5" w:rsidRPr="00611344">
              <w:rPr>
                <w:rFonts w:ascii="Times New Roman" w:hAnsi="Times New Roman"/>
                <w:noProof/>
                <w:lang w:val="sr-Latn-CS"/>
              </w:rPr>
              <w:t xml:space="preserve"> </w:t>
            </w:r>
            <w:r>
              <w:rPr>
                <w:rFonts w:ascii="Times New Roman" w:hAnsi="Times New Roman"/>
                <w:noProof/>
                <w:lang w:val="sr-Latn-CS"/>
              </w:rPr>
              <w:t>nafte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relacijama</w:t>
            </w:r>
            <w:r w:rsidR="00BF48F5" w:rsidRPr="00611344">
              <w:rPr>
                <w:rFonts w:ascii="Times New Roman" w:hAnsi="Times New Roman"/>
                <w:noProof/>
                <w:lang w:val="sr-Latn-CS"/>
              </w:rPr>
              <w:t xml:space="preserve">; </w:t>
            </w:r>
            <w:r>
              <w:rPr>
                <w:rFonts w:ascii="Times New Roman" w:hAnsi="Times New Roman"/>
                <w:noProof/>
                <w:lang w:val="sr-Latn-CS"/>
              </w:rPr>
              <w:t>prihodi</w:t>
            </w:r>
            <w:r w:rsidR="00BF48F5" w:rsidRPr="00611344">
              <w:rPr>
                <w:rFonts w:ascii="Times New Roman" w:hAnsi="Times New Roman"/>
                <w:noProof/>
                <w:lang w:val="sr-Latn-CS"/>
              </w:rPr>
              <w:t xml:space="preserve">; </w:t>
            </w:r>
            <w:r>
              <w:rPr>
                <w:rFonts w:ascii="Times New Roman" w:hAnsi="Times New Roman"/>
                <w:noProof/>
                <w:lang w:val="sr-Latn-CS"/>
              </w:rPr>
              <w:t>utrošak</w:t>
            </w:r>
            <w:r w:rsidR="00BF48F5" w:rsidRPr="00611344">
              <w:rPr>
                <w:rFonts w:ascii="Times New Roman" w:hAnsi="Times New Roman"/>
                <w:noProof/>
                <w:lang w:val="sr-Latn-CS"/>
              </w:rPr>
              <w:t xml:space="preserve"> </w:t>
            </w:r>
            <w:r>
              <w:rPr>
                <w:rFonts w:ascii="Times New Roman" w:hAnsi="Times New Roman"/>
                <w:noProof/>
                <w:lang w:val="sr-Latn-CS"/>
              </w:rPr>
              <w:t>električne</w:t>
            </w:r>
            <w:r w:rsidR="00BF48F5" w:rsidRPr="00611344">
              <w:rPr>
                <w:rFonts w:ascii="Times New Roman" w:hAnsi="Times New Roman"/>
                <w:noProof/>
                <w:lang w:val="sr-Latn-CS"/>
              </w:rPr>
              <w:t xml:space="preserve"> </w:t>
            </w:r>
            <w:r>
              <w:rPr>
                <w:rFonts w:ascii="Times New Roman" w:hAnsi="Times New Roman"/>
                <w:noProof/>
                <w:lang w:val="sr-Latn-CS"/>
              </w:rPr>
              <w:t>energije</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strukturi</w:t>
            </w:r>
          </w:p>
        </w:tc>
        <w:tc>
          <w:tcPr>
            <w:tcW w:w="1736"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lastRenderedPageBreak/>
              <w:t>godina</w:t>
            </w:r>
          </w:p>
        </w:tc>
        <w:tc>
          <w:tcPr>
            <w:tcW w:w="1589" w:type="dxa"/>
            <w:gridSpan w:val="4"/>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lastRenderedPageBreak/>
              <w:t>upitnik</w:t>
            </w:r>
            <w:r w:rsidR="00BF48F5" w:rsidRPr="00611344">
              <w:rPr>
                <w:rFonts w:ascii="Times New Roman" w:hAnsi="Times New Roman"/>
                <w:noProof/>
                <w:lang w:val="sr-Latn-CS"/>
              </w:rPr>
              <w:t xml:space="preserve"> </w:t>
            </w:r>
            <w:r>
              <w:rPr>
                <w:rFonts w:ascii="Times New Roman" w:hAnsi="Times New Roman"/>
                <w:noProof/>
                <w:lang w:val="sr-Latn-CS"/>
              </w:rPr>
              <w:t>S</w:t>
            </w:r>
            <w:r w:rsidR="00BF48F5" w:rsidRPr="00611344">
              <w:rPr>
                <w:rFonts w:ascii="Times New Roman" w:hAnsi="Times New Roman"/>
                <w:noProof/>
                <w:lang w:val="sr-Latn-CS"/>
              </w:rPr>
              <w:t>-</w:t>
            </w:r>
            <w:r>
              <w:rPr>
                <w:rFonts w:ascii="Times New Roman" w:hAnsi="Times New Roman"/>
                <w:noProof/>
                <w:lang w:val="sr-Latn-CS"/>
              </w:rPr>
              <w:t>NF</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-11</w:t>
            </w:r>
          </w:p>
        </w:tc>
        <w:tc>
          <w:tcPr>
            <w:tcW w:w="159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lastRenderedPageBreak/>
              <w:t>registrovani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ovoj</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10.4.</w:t>
            </w:r>
          </w:p>
        </w:tc>
        <w:tc>
          <w:tcPr>
            <w:tcW w:w="1130"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lastRenderedPageBreak/>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Republika</w:t>
            </w:r>
            <w:r w:rsidR="00BF48F5" w:rsidRPr="00611344">
              <w:rPr>
                <w:rFonts w:ascii="Times New Roman" w:hAnsi="Times New Roman"/>
                <w:noProof/>
                <w:lang w:val="sr-Latn-CS"/>
              </w:rPr>
              <w:t xml:space="preserve"> </w:t>
            </w:r>
            <w:r>
              <w:rPr>
                <w:rFonts w:ascii="Times New Roman" w:hAnsi="Times New Roman"/>
                <w:noProof/>
                <w:lang w:val="sr-Latn-CS"/>
              </w:rPr>
              <w:lastRenderedPageBreak/>
              <w:t>Srbija</w:t>
            </w:r>
          </w:p>
        </w:tc>
        <w:tc>
          <w:tcPr>
            <w:tcW w:w="1048" w:type="dxa"/>
            <w:gridSpan w:val="12"/>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20.5.</w:t>
            </w:r>
          </w:p>
        </w:tc>
      </w:tr>
      <w:tr w:rsidR="00BF48F5" w:rsidRPr="00611344">
        <w:trPr>
          <w:gridAfter w:val="3"/>
          <w:wAfter w:w="65" w:type="dxa"/>
        </w:trPr>
        <w:tc>
          <w:tcPr>
            <w:tcW w:w="572" w:type="dxa"/>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23.</w:t>
            </w:r>
          </w:p>
        </w:tc>
        <w:tc>
          <w:tcPr>
            <w:tcW w:w="1533" w:type="dxa"/>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gasovodima</w:t>
            </w:r>
            <w:r w:rsidR="00BF48F5" w:rsidRPr="00611344">
              <w:rPr>
                <w:rFonts w:ascii="Times New Roman" w:hAnsi="Times New Roman"/>
                <w:noProof/>
                <w:lang w:val="sr-Latn-CS"/>
              </w:rPr>
              <w:t xml:space="preserve"> (</w:t>
            </w:r>
            <w:r>
              <w:rPr>
                <w:rFonts w:ascii="Times New Roman" w:hAnsi="Times New Roman"/>
                <w:noProof/>
                <w:lang w:val="sr-Latn-CS"/>
              </w:rPr>
              <w:t>S</w:t>
            </w:r>
            <w:r w:rsidR="00BF48F5" w:rsidRPr="00611344">
              <w:rPr>
                <w:rFonts w:ascii="Times New Roman" w:hAnsi="Times New Roman"/>
                <w:noProof/>
                <w:lang w:val="sr-Latn-CS"/>
              </w:rPr>
              <w:t>-</w:t>
            </w:r>
            <w:r>
              <w:rPr>
                <w:rFonts w:ascii="Times New Roman" w:hAnsi="Times New Roman"/>
                <w:noProof/>
                <w:lang w:val="sr-Latn-CS"/>
              </w:rPr>
              <w:t>GS</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-11)</w:t>
            </w:r>
          </w:p>
          <w:p w:rsidR="00BF48F5" w:rsidRPr="00611344" w:rsidRDefault="00BF48F5" w:rsidP="003A6612">
            <w:pPr>
              <w:spacing w:before="60" w:after="60" w:line="223" w:lineRule="auto"/>
              <w:rPr>
                <w:rFonts w:ascii="Times New Roman" w:hAnsi="Times New Roman"/>
                <w:noProof/>
                <w:lang w:val="sr-Latn-CS"/>
              </w:rPr>
            </w:pPr>
            <w:r w:rsidRPr="00611344">
              <w:rPr>
                <w:noProof/>
                <w:lang w:val="sr-Latn-CS"/>
              </w:rPr>
              <w:t xml:space="preserve"> </w:t>
            </w:r>
          </w:p>
        </w:tc>
        <w:tc>
          <w:tcPr>
            <w:tcW w:w="312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Dužina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kapacitet</w:t>
            </w:r>
            <w:r w:rsidR="00BF48F5" w:rsidRPr="00611344">
              <w:rPr>
                <w:rFonts w:ascii="Times New Roman" w:hAnsi="Times New Roman"/>
                <w:noProof/>
                <w:lang w:val="sr-Latn-CS"/>
              </w:rPr>
              <w:t xml:space="preserve"> </w:t>
            </w:r>
            <w:r>
              <w:rPr>
                <w:rFonts w:ascii="Times New Roman" w:hAnsi="Times New Roman"/>
                <w:noProof/>
                <w:lang w:val="sr-Latn-CS"/>
              </w:rPr>
              <w:t>gasovoda</w:t>
            </w:r>
            <w:r w:rsidR="00BF48F5" w:rsidRPr="00611344">
              <w:rPr>
                <w:rFonts w:ascii="Times New Roman" w:hAnsi="Times New Roman"/>
                <w:noProof/>
                <w:lang w:val="sr-Latn-CS"/>
              </w:rPr>
              <w:t xml:space="preserve">; </w:t>
            </w:r>
            <w:r>
              <w:rPr>
                <w:rFonts w:ascii="Times New Roman" w:hAnsi="Times New Roman"/>
                <w:noProof/>
                <w:lang w:val="sr-Latn-CS"/>
              </w:rPr>
              <w:t>iskorišćenost</w:t>
            </w:r>
            <w:r w:rsidR="00BF48F5" w:rsidRPr="00611344">
              <w:rPr>
                <w:rFonts w:ascii="Times New Roman" w:hAnsi="Times New Roman"/>
                <w:noProof/>
                <w:lang w:val="sr-Latn-CS"/>
              </w:rPr>
              <w:t xml:space="preserve"> </w:t>
            </w:r>
            <w:r>
              <w:rPr>
                <w:rFonts w:ascii="Times New Roman" w:hAnsi="Times New Roman"/>
                <w:noProof/>
                <w:lang w:val="sr-Latn-CS"/>
              </w:rPr>
              <w:t>kapaciteta</w:t>
            </w:r>
            <w:r w:rsidR="00BF48F5" w:rsidRPr="00611344">
              <w:rPr>
                <w:rFonts w:ascii="Times New Roman" w:hAnsi="Times New Roman"/>
                <w:noProof/>
                <w:lang w:val="sr-Latn-CS"/>
              </w:rPr>
              <w:t xml:space="preserve">; </w:t>
            </w:r>
            <w:r>
              <w:rPr>
                <w:rFonts w:ascii="Times New Roman" w:hAnsi="Times New Roman"/>
                <w:noProof/>
                <w:lang w:val="sr-Latn-CS"/>
              </w:rPr>
              <w:t>količina</w:t>
            </w:r>
            <w:r w:rsidR="00BF48F5" w:rsidRPr="00611344">
              <w:rPr>
                <w:rFonts w:ascii="Times New Roman" w:hAnsi="Times New Roman"/>
                <w:noProof/>
                <w:lang w:val="sr-Latn-CS"/>
              </w:rPr>
              <w:t xml:space="preserve"> </w:t>
            </w:r>
            <w:r>
              <w:rPr>
                <w:rFonts w:ascii="Times New Roman" w:hAnsi="Times New Roman"/>
                <w:noProof/>
                <w:lang w:val="sr-Latn-CS"/>
              </w:rPr>
              <w:t>transportovanog</w:t>
            </w:r>
            <w:r w:rsidR="00BF48F5" w:rsidRPr="00611344">
              <w:rPr>
                <w:rFonts w:ascii="Times New Roman" w:hAnsi="Times New Roman"/>
                <w:noProof/>
                <w:lang w:val="sr-Latn-CS"/>
              </w:rPr>
              <w:t xml:space="preserve"> </w:t>
            </w:r>
            <w:r>
              <w:rPr>
                <w:rFonts w:ascii="Times New Roman" w:hAnsi="Times New Roman"/>
                <w:noProof/>
                <w:lang w:val="sr-Latn-CS"/>
              </w:rPr>
              <w:t>prirodnog</w:t>
            </w:r>
            <w:r w:rsidR="00BF48F5" w:rsidRPr="00611344">
              <w:rPr>
                <w:rFonts w:ascii="Times New Roman" w:hAnsi="Times New Roman"/>
                <w:noProof/>
                <w:lang w:val="sr-Latn-CS"/>
              </w:rPr>
              <w:t xml:space="preserve"> </w:t>
            </w:r>
            <w:r>
              <w:rPr>
                <w:rFonts w:ascii="Times New Roman" w:hAnsi="Times New Roman"/>
                <w:noProof/>
                <w:lang w:val="sr-Latn-CS"/>
              </w:rPr>
              <w:t>gasa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relacijama</w:t>
            </w:r>
            <w:r w:rsidR="00BF48F5" w:rsidRPr="00611344">
              <w:rPr>
                <w:rFonts w:ascii="Times New Roman" w:hAnsi="Times New Roman"/>
                <w:noProof/>
                <w:lang w:val="sr-Latn-CS"/>
              </w:rPr>
              <w:t xml:space="preserve">; </w:t>
            </w:r>
            <w:r>
              <w:rPr>
                <w:rFonts w:ascii="Times New Roman" w:hAnsi="Times New Roman"/>
                <w:noProof/>
                <w:lang w:val="sr-Latn-CS"/>
              </w:rPr>
              <w:t>prihodi</w:t>
            </w:r>
            <w:r w:rsidR="00BF48F5" w:rsidRPr="00611344">
              <w:rPr>
                <w:rFonts w:ascii="Times New Roman" w:hAnsi="Times New Roman"/>
                <w:noProof/>
                <w:lang w:val="sr-Latn-CS"/>
              </w:rPr>
              <w:t xml:space="preserve">; </w:t>
            </w:r>
            <w:r>
              <w:rPr>
                <w:rFonts w:ascii="Times New Roman" w:hAnsi="Times New Roman"/>
                <w:noProof/>
                <w:lang w:val="sr-Latn-CS"/>
              </w:rPr>
              <w:t>utrošak</w:t>
            </w:r>
            <w:r w:rsidR="00BF48F5" w:rsidRPr="00611344">
              <w:rPr>
                <w:rFonts w:ascii="Times New Roman" w:hAnsi="Times New Roman"/>
                <w:noProof/>
                <w:lang w:val="sr-Latn-CS"/>
              </w:rPr>
              <w:t xml:space="preserve"> </w:t>
            </w:r>
            <w:r>
              <w:rPr>
                <w:rFonts w:ascii="Times New Roman" w:hAnsi="Times New Roman"/>
                <w:noProof/>
                <w:lang w:val="sr-Latn-CS"/>
              </w:rPr>
              <w:t>električne</w:t>
            </w:r>
            <w:r w:rsidR="00BF48F5" w:rsidRPr="00611344">
              <w:rPr>
                <w:rFonts w:ascii="Times New Roman" w:hAnsi="Times New Roman"/>
                <w:noProof/>
                <w:lang w:val="sr-Latn-CS"/>
              </w:rPr>
              <w:t xml:space="preserve"> </w:t>
            </w:r>
            <w:r>
              <w:rPr>
                <w:rFonts w:ascii="Times New Roman" w:hAnsi="Times New Roman"/>
                <w:noProof/>
                <w:lang w:val="sr-Latn-CS"/>
              </w:rPr>
              <w:t>energije</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strukturi</w:t>
            </w:r>
          </w:p>
        </w:tc>
        <w:tc>
          <w:tcPr>
            <w:tcW w:w="1736"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w:t>
            </w:r>
            <w:r w:rsidR="00BF48F5" w:rsidRPr="00611344">
              <w:rPr>
                <w:rFonts w:ascii="Times New Roman" w:hAnsi="Times New Roman"/>
                <w:noProof/>
                <w:lang w:val="sr-Latn-CS"/>
              </w:rPr>
              <w:t>-</w:t>
            </w:r>
            <w:r>
              <w:rPr>
                <w:rFonts w:ascii="Times New Roman" w:hAnsi="Times New Roman"/>
                <w:noProof/>
                <w:lang w:val="sr-Latn-CS"/>
              </w:rPr>
              <w:t>GS</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-11</w:t>
            </w:r>
          </w:p>
        </w:tc>
        <w:tc>
          <w:tcPr>
            <w:tcW w:w="159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registrovani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ovoj</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10.4.</w:t>
            </w:r>
          </w:p>
        </w:tc>
        <w:tc>
          <w:tcPr>
            <w:tcW w:w="1130"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20.5.</w:t>
            </w:r>
          </w:p>
        </w:tc>
      </w:tr>
      <w:tr w:rsidR="00BF48F5" w:rsidRPr="00611344">
        <w:trPr>
          <w:gridAfter w:val="3"/>
          <w:wAfter w:w="65" w:type="dxa"/>
        </w:trPr>
        <w:tc>
          <w:tcPr>
            <w:tcW w:w="572" w:type="dxa"/>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24.</w:t>
            </w:r>
          </w:p>
        </w:tc>
        <w:tc>
          <w:tcPr>
            <w:tcW w:w="1533" w:type="dxa"/>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pretovaru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ostalim</w:t>
            </w:r>
            <w:r w:rsidR="00BF48F5" w:rsidRPr="00611344">
              <w:rPr>
                <w:rFonts w:ascii="Times New Roman" w:hAnsi="Times New Roman"/>
                <w:noProof/>
                <w:lang w:val="sr-Latn-CS"/>
              </w:rPr>
              <w:t xml:space="preserve"> </w:t>
            </w:r>
            <w:r>
              <w:rPr>
                <w:rFonts w:ascii="Times New Roman" w:hAnsi="Times New Roman"/>
                <w:noProof/>
                <w:lang w:val="sr-Latn-CS"/>
              </w:rPr>
              <w:t>uslugama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pristaništima</w:t>
            </w:r>
            <w:r w:rsidR="00BF48F5" w:rsidRPr="00611344">
              <w:rPr>
                <w:rFonts w:ascii="Times New Roman" w:hAnsi="Times New Roman"/>
                <w:noProof/>
                <w:lang w:val="sr-Latn-CS"/>
              </w:rPr>
              <w:t>,</w:t>
            </w:r>
            <w:r>
              <w:rPr>
                <w:rFonts w:ascii="Times New Roman" w:hAnsi="Times New Roman"/>
                <w:noProof/>
                <w:lang w:val="sr-Latn-CS"/>
              </w:rPr>
              <w:t>stanicama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ostalim</w:t>
            </w:r>
            <w:r w:rsidR="00BF48F5" w:rsidRPr="00611344">
              <w:rPr>
                <w:rFonts w:ascii="Times New Roman" w:hAnsi="Times New Roman"/>
                <w:noProof/>
                <w:lang w:val="sr-Latn-CS"/>
              </w:rPr>
              <w:t xml:space="preserve"> </w:t>
            </w:r>
            <w:r>
              <w:rPr>
                <w:rFonts w:ascii="Times New Roman" w:hAnsi="Times New Roman"/>
                <w:noProof/>
                <w:lang w:val="sr-Latn-CS"/>
              </w:rPr>
              <w:t>mestima</w:t>
            </w:r>
            <w:r w:rsidR="00BF48F5" w:rsidRPr="00611344">
              <w:rPr>
                <w:rFonts w:ascii="Times New Roman" w:hAnsi="Times New Roman"/>
                <w:noProof/>
                <w:lang w:val="sr-Latn-CS"/>
              </w:rPr>
              <w:t xml:space="preserve"> (</w:t>
            </w:r>
            <w:r>
              <w:rPr>
                <w:rFonts w:ascii="Times New Roman" w:hAnsi="Times New Roman"/>
                <w:noProof/>
                <w:lang w:val="sr-Latn-CS"/>
              </w:rPr>
              <w:t>PR</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-11)</w:t>
            </w:r>
          </w:p>
          <w:p w:rsidR="00BF48F5" w:rsidRPr="00611344" w:rsidRDefault="00BF48F5" w:rsidP="003A6612">
            <w:pPr>
              <w:spacing w:before="60" w:after="60" w:line="223" w:lineRule="auto"/>
              <w:rPr>
                <w:rFonts w:ascii="Times New Roman" w:hAnsi="Times New Roman"/>
                <w:noProof/>
                <w:lang w:val="sr-Latn-CS"/>
              </w:rPr>
            </w:pPr>
            <w:r w:rsidRPr="00611344">
              <w:rPr>
                <w:noProof/>
                <w:lang w:val="sr-Latn-CS"/>
              </w:rPr>
              <w:t xml:space="preserve"> </w:t>
            </w:r>
          </w:p>
        </w:tc>
        <w:tc>
          <w:tcPr>
            <w:tcW w:w="312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kapacitet</w:t>
            </w:r>
            <w:r w:rsidR="00BF48F5" w:rsidRPr="00611344">
              <w:rPr>
                <w:rFonts w:ascii="Times New Roman" w:hAnsi="Times New Roman"/>
                <w:noProof/>
                <w:lang w:val="sr-Latn-CS"/>
              </w:rPr>
              <w:t xml:space="preserve"> </w:t>
            </w:r>
            <w:r>
              <w:rPr>
                <w:rFonts w:ascii="Times New Roman" w:hAnsi="Times New Roman"/>
                <w:noProof/>
                <w:lang w:val="sr-Latn-CS"/>
              </w:rPr>
              <w:t>pretovarenih</w:t>
            </w:r>
            <w:r w:rsidR="00BF48F5" w:rsidRPr="00611344">
              <w:rPr>
                <w:rFonts w:ascii="Times New Roman" w:hAnsi="Times New Roman"/>
                <w:noProof/>
                <w:lang w:val="sr-Latn-CS"/>
              </w:rPr>
              <w:t xml:space="preserve"> </w:t>
            </w:r>
            <w:r>
              <w:rPr>
                <w:rFonts w:ascii="Times New Roman" w:hAnsi="Times New Roman"/>
                <w:noProof/>
                <w:lang w:val="sr-Latn-CS"/>
              </w:rPr>
              <w:t>sredstava</w:t>
            </w:r>
            <w:r w:rsidR="00BF48F5" w:rsidRPr="00611344">
              <w:rPr>
                <w:rFonts w:ascii="Times New Roman" w:hAnsi="Times New Roman"/>
                <w:noProof/>
                <w:lang w:val="sr-Latn-CS"/>
              </w:rPr>
              <w:t xml:space="preserve">; </w:t>
            </w:r>
            <w:r>
              <w:rPr>
                <w:rFonts w:ascii="Times New Roman" w:hAnsi="Times New Roman"/>
                <w:noProof/>
                <w:lang w:val="sr-Latn-CS"/>
              </w:rPr>
              <w:t>inventarsko</w:t>
            </w:r>
            <w:r w:rsidR="00BF48F5" w:rsidRPr="00611344">
              <w:rPr>
                <w:rFonts w:ascii="Times New Roman" w:hAnsi="Times New Roman"/>
                <w:noProof/>
                <w:lang w:val="sr-Latn-CS"/>
              </w:rPr>
              <w:t xml:space="preserve"> </w:t>
            </w:r>
            <w:r>
              <w:rPr>
                <w:rFonts w:ascii="Times New Roman" w:hAnsi="Times New Roman"/>
                <w:noProof/>
                <w:lang w:val="sr-Latn-CS"/>
              </w:rPr>
              <w:t>stanje</w:t>
            </w:r>
            <w:r w:rsidR="00BF48F5" w:rsidRPr="00611344">
              <w:rPr>
                <w:rFonts w:ascii="Times New Roman" w:hAnsi="Times New Roman"/>
                <w:noProof/>
                <w:lang w:val="sr-Latn-CS"/>
              </w:rPr>
              <w:t xml:space="preserve"> </w:t>
            </w:r>
            <w:r>
              <w:rPr>
                <w:rFonts w:ascii="Times New Roman" w:hAnsi="Times New Roman"/>
                <w:noProof/>
                <w:lang w:val="sr-Latn-CS"/>
              </w:rPr>
              <w:t>skladišta</w:t>
            </w:r>
            <w:r w:rsidR="00BF48F5" w:rsidRPr="00611344">
              <w:rPr>
                <w:rFonts w:ascii="Times New Roman" w:hAnsi="Times New Roman"/>
                <w:noProof/>
                <w:lang w:val="sr-Latn-CS"/>
              </w:rPr>
              <w:t xml:space="preserve">, </w:t>
            </w:r>
            <w:r>
              <w:rPr>
                <w:rFonts w:ascii="Times New Roman" w:hAnsi="Times New Roman"/>
                <w:noProof/>
                <w:lang w:val="sr-Latn-CS"/>
              </w:rPr>
              <w:t>fronta</w:t>
            </w:r>
            <w:r w:rsidR="00BF48F5" w:rsidRPr="00611344">
              <w:rPr>
                <w:rFonts w:ascii="Times New Roman" w:hAnsi="Times New Roman"/>
                <w:noProof/>
                <w:lang w:val="sr-Latn-CS"/>
              </w:rPr>
              <w:t xml:space="preserve"> </w:t>
            </w:r>
            <w:r>
              <w:rPr>
                <w:rFonts w:ascii="Times New Roman" w:hAnsi="Times New Roman"/>
                <w:noProof/>
                <w:lang w:val="sr-Latn-CS"/>
              </w:rPr>
              <w:t>pretovara</w:t>
            </w:r>
            <w:r w:rsidR="00BF48F5" w:rsidRPr="00611344">
              <w:rPr>
                <w:rFonts w:ascii="Times New Roman" w:hAnsi="Times New Roman"/>
                <w:noProof/>
                <w:lang w:val="sr-Latn-CS"/>
              </w:rPr>
              <w:t xml:space="preserve">, </w:t>
            </w:r>
            <w:r>
              <w:rPr>
                <w:rFonts w:ascii="Times New Roman" w:hAnsi="Times New Roman"/>
                <w:noProof/>
                <w:lang w:val="sr-Latn-CS"/>
              </w:rPr>
              <w:t>saobraćajnih</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ostalih</w:t>
            </w:r>
            <w:r w:rsidR="00BF48F5" w:rsidRPr="00611344">
              <w:rPr>
                <w:rFonts w:ascii="Times New Roman" w:hAnsi="Times New Roman"/>
                <w:noProof/>
                <w:lang w:val="sr-Latn-CS"/>
              </w:rPr>
              <w:t xml:space="preserve"> </w:t>
            </w:r>
            <w:r>
              <w:rPr>
                <w:rFonts w:ascii="Times New Roman" w:hAnsi="Times New Roman"/>
                <w:noProof/>
                <w:lang w:val="sr-Latn-CS"/>
              </w:rPr>
              <w:t>sredstava</w:t>
            </w:r>
            <w:r w:rsidR="00BF48F5" w:rsidRPr="00611344">
              <w:rPr>
                <w:rFonts w:ascii="Times New Roman" w:hAnsi="Times New Roman"/>
                <w:noProof/>
                <w:lang w:val="sr-Latn-CS"/>
              </w:rPr>
              <w:t xml:space="preserve">; </w:t>
            </w:r>
            <w:r>
              <w:rPr>
                <w:rFonts w:ascii="Times New Roman" w:hAnsi="Times New Roman"/>
                <w:noProof/>
                <w:lang w:val="sr-Latn-CS"/>
              </w:rPr>
              <w:t>iskorišćenost</w:t>
            </w:r>
            <w:r w:rsidR="00BF48F5" w:rsidRPr="00611344">
              <w:rPr>
                <w:rFonts w:ascii="Times New Roman" w:hAnsi="Times New Roman"/>
                <w:noProof/>
                <w:lang w:val="sr-Latn-CS"/>
              </w:rPr>
              <w:t xml:space="preserve"> </w:t>
            </w:r>
            <w:r>
              <w:rPr>
                <w:rFonts w:ascii="Times New Roman" w:hAnsi="Times New Roman"/>
                <w:noProof/>
                <w:lang w:val="sr-Latn-CS"/>
              </w:rPr>
              <w:t>sredstava</w:t>
            </w:r>
            <w:r w:rsidR="00BF48F5" w:rsidRPr="00611344">
              <w:rPr>
                <w:rFonts w:ascii="Times New Roman" w:hAnsi="Times New Roman"/>
                <w:noProof/>
                <w:lang w:val="sr-Latn-CS"/>
              </w:rPr>
              <w:t xml:space="preserve">; </w:t>
            </w:r>
            <w:r>
              <w:rPr>
                <w:rFonts w:ascii="Times New Roman" w:hAnsi="Times New Roman"/>
                <w:noProof/>
                <w:lang w:val="sr-Latn-CS"/>
              </w:rPr>
              <w:t>pretovar</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robe</w:t>
            </w:r>
            <w:r w:rsidR="00BF48F5" w:rsidRPr="00611344">
              <w:rPr>
                <w:rFonts w:ascii="Times New Roman" w:hAnsi="Times New Roman"/>
                <w:noProof/>
                <w:lang w:val="sr-Latn-CS"/>
              </w:rPr>
              <w:t xml:space="preserve">, </w:t>
            </w:r>
            <w:r>
              <w:rPr>
                <w:rFonts w:ascii="Times New Roman" w:hAnsi="Times New Roman"/>
                <w:noProof/>
                <w:lang w:val="sr-Latn-CS"/>
              </w:rPr>
              <w:t>pakovanja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manipulacije</w:t>
            </w:r>
            <w:r w:rsidR="00BF48F5" w:rsidRPr="00611344">
              <w:rPr>
                <w:rFonts w:ascii="Times New Roman" w:hAnsi="Times New Roman"/>
                <w:noProof/>
                <w:lang w:val="sr-Latn-CS"/>
              </w:rPr>
              <w:t xml:space="preserve">; </w:t>
            </w:r>
            <w:r>
              <w:rPr>
                <w:rFonts w:ascii="Times New Roman" w:hAnsi="Times New Roman"/>
                <w:noProof/>
                <w:lang w:val="sr-Latn-CS"/>
              </w:rPr>
              <w:t>pretovar</w:t>
            </w:r>
            <w:r w:rsidR="00BF48F5" w:rsidRPr="00611344">
              <w:rPr>
                <w:rFonts w:ascii="Times New Roman" w:hAnsi="Times New Roman"/>
                <w:noProof/>
                <w:lang w:val="sr-Latn-CS"/>
              </w:rPr>
              <w:t xml:space="preserve"> </w:t>
            </w:r>
            <w:r>
              <w:rPr>
                <w:rFonts w:ascii="Times New Roman" w:hAnsi="Times New Roman"/>
                <w:noProof/>
                <w:lang w:val="sr-Latn-CS"/>
              </w:rPr>
              <w:t>kontejnera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plovila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manipulacije</w:t>
            </w:r>
            <w:r w:rsidR="00BF48F5" w:rsidRPr="00611344">
              <w:rPr>
                <w:rFonts w:ascii="Times New Roman" w:hAnsi="Times New Roman"/>
                <w:noProof/>
                <w:lang w:val="sr-Latn-CS"/>
              </w:rPr>
              <w:t xml:space="preserve">; </w:t>
            </w:r>
            <w:r>
              <w:rPr>
                <w:rFonts w:ascii="Times New Roman" w:hAnsi="Times New Roman"/>
                <w:noProof/>
                <w:lang w:val="sr-Latn-CS"/>
              </w:rPr>
              <w:t>nabavka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utrošak</w:t>
            </w:r>
            <w:r w:rsidR="00BF48F5" w:rsidRPr="00611344">
              <w:rPr>
                <w:rFonts w:ascii="Times New Roman" w:hAnsi="Times New Roman"/>
                <w:noProof/>
                <w:lang w:val="sr-Latn-CS"/>
              </w:rPr>
              <w:t xml:space="preserve"> </w:t>
            </w:r>
            <w:r>
              <w:rPr>
                <w:rFonts w:ascii="Times New Roman" w:hAnsi="Times New Roman"/>
                <w:noProof/>
                <w:lang w:val="sr-Latn-CS"/>
              </w:rPr>
              <w:t>pogonskog</w:t>
            </w:r>
            <w:r w:rsidR="00BF48F5" w:rsidRPr="00611344">
              <w:rPr>
                <w:rFonts w:ascii="Times New Roman" w:hAnsi="Times New Roman"/>
                <w:noProof/>
                <w:lang w:val="sr-Latn-CS"/>
              </w:rPr>
              <w:t xml:space="preserve"> </w:t>
            </w:r>
            <w:r>
              <w:rPr>
                <w:rFonts w:ascii="Times New Roman" w:hAnsi="Times New Roman"/>
                <w:noProof/>
                <w:lang w:val="sr-Latn-CS"/>
              </w:rPr>
              <w:t>goriva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maziva</w:t>
            </w:r>
            <w:r w:rsidR="00BF48F5" w:rsidRPr="00611344">
              <w:rPr>
                <w:rFonts w:ascii="Times New Roman" w:hAnsi="Times New Roman"/>
                <w:noProof/>
                <w:lang w:val="sr-Latn-CS"/>
              </w:rPr>
              <w:t xml:space="preserve">; </w:t>
            </w:r>
            <w:r>
              <w:rPr>
                <w:rFonts w:ascii="Times New Roman" w:hAnsi="Times New Roman"/>
                <w:noProof/>
                <w:lang w:val="sr-Latn-CS"/>
              </w:rPr>
              <w:t>prihodi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devizno</w:t>
            </w:r>
            <w:r w:rsidR="00BF48F5" w:rsidRPr="00611344">
              <w:rPr>
                <w:rFonts w:ascii="Times New Roman" w:hAnsi="Times New Roman"/>
                <w:noProof/>
                <w:lang w:val="sr-Latn-CS"/>
              </w:rPr>
              <w:t xml:space="preserve"> </w:t>
            </w:r>
            <w:r>
              <w:rPr>
                <w:rFonts w:ascii="Times New Roman" w:hAnsi="Times New Roman"/>
                <w:noProof/>
                <w:lang w:val="sr-Latn-CS"/>
              </w:rPr>
              <w:t>poslovanje</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strukturi</w:t>
            </w:r>
          </w:p>
        </w:tc>
        <w:tc>
          <w:tcPr>
            <w:tcW w:w="1736"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PR</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-11</w:t>
            </w:r>
          </w:p>
        </w:tc>
        <w:tc>
          <w:tcPr>
            <w:tcW w:w="159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registrovani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ovoj</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10.4.</w:t>
            </w:r>
          </w:p>
        </w:tc>
        <w:tc>
          <w:tcPr>
            <w:tcW w:w="1130"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10.5.</w:t>
            </w:r>
          </w:p>
        </w:tc>
      </w:tr>
      <w:tr w:rsidR="00BF48F5" w:rsidRPr="00611344">
        <w:trPr>
          <w:gridAfter w:val="3"/>
          <w:wAfter w:w="65" w:type="dxa"/>
        </w:trPr>
        <w:tc>
          <w:tcPr>
            <w:tcW w:w="572" w:type="dxa"/>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25.</w:t>
            </w:r>
          </w:p>
        </w:tc>
        <w:tc>
          <w:tcPr>
            <w:tcW w:w="1533" w:type="dxa"/>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unutrašnjih</w:t>
            </w:r>
            <w:r w:rsidR="00BF48F5" w:rsidRPr="00611344">
              <w:rPr>
                <w:rFonts w:ascii="Times New Roman" w:hAnsi="Times New Roman"/>
                <w:noProof/>
                <w:lang w:val="sr-Latn-CS"/>
              </w:rPr>
              <w:t xml:space="preserve"> </w:t>
            </w:r>
            <w:r>
              <w:rPr>
                <w:rFonts w:ascii="Times New Roman" w:hAnsi="Times New Roman"/>
                <w:noProof/>
                <w:lang w:val="sr-Latn-CS"/>
              </w:rPr>
              <w:t>poslova</w:t>
            </w:r>
          </w:p>
        </w:tc>
        <w:tc>
          <w:tcPr>
            <w:tcW w:w="2428" w:type="dxa"/>
            <w:gridSpan w:val="2"/>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Statistika</w:t>
            </w:r>
            <w:r w:rsidR="00BF48F5" w:rsidRPr="00611344">
              <w:rPr>
                <w:rFonts w:ascii="Times New Roman" w:hAnsi="Times New Roman"/>
                <w:noProof/>
                <w:lang w:val="sr-Latn-CS"/>
              </w:rPr>
              <w:t xml:space="preserve"> </w:t>
            </w:r>
            <w:r>
              <w:rPr>
                <w:rFonts w:ascii="Times New Roman" w:hAnsi="Times New Roman"/>
                <w:noProof/>
                <w:lang w:val="sr-Latn-CS"/>
              </w:rPr>
              <w:t>prvi</w:t>
            </w:r>
            <w:r w:rsidR="00BF48F5" w:rsidRPr="00611344">
              <w:rPr>
                <w:rFonts w:ascii="Times New Roman" w:hAnsi="Times New Roman"/>
                <w:noProof/>
                <w:lang w:val="sr-Latn-CS"/>
              </w:rPr>
              <w:t xml:space="preserve"> </w:t>
            </w:r>
            <w:r>
              <w:rPr>
                <w:rFonts w:ascii="Times New Roman" w:hAnsi="Times New Roman"/>
                <w:noProof/>
                <w:lang w:val="sr-Latn-CS"/>
              </w:rPr>
              <w:t>put</w:t>
            </w:r>
            <w:r w:rsidR="00BF48F5" w:rsidRPr="00611344">
              <w:rPr>
                <w:rFonts w:ascii="Times New Roman" w:hAnsi="Times New Roman"/>
                <w:noProof/>
                <w:lang w:val="sr-Latn-CS"/>
              </w:rPr>
              <w:t xml:space="preserve"> </w:t>
            </w:r>
            <w:r>
              <w:rPr>
                <w:rFonts w:ascii="Times New Roman" w:hAnsi="Times New Roman"/>
                <w:noProof/>
                <w:lang w:val="sr-Latn-CS"/>
              </w:rPr>
              <w:t>registrovana</w:t>
            </w:r>
            <w:r w:rsidR="00BF48F5" w:rsidRPr="00611344">
              <w:rPr>
                <w:rFonts w:ascii="Times New Roman" w:hAnsi="Times New Roman"/>
                <w:noProof/>
                <w:lang w:val="sr-Latn-CS"/>
              </w:rPr>
              <w:t xml:space="preserve"> </w:t>
            </w:r>
            <w:r>
              <w:rPr>
                <w:rFonts w:ascii="Times New Roman" w:hAnsi="Times New Roman"/>
                <w:noProof/>
                <w:lang w:val="sr-Latn-CS"/>
              </w:rPr>
              <w:t>drumska</w:t>
            </w:r>
            <w:r w:rsidR="00BF48F5" w:rsidRPr="00611344">
              <w:rPr>
                <w:rFonts w:ascii="Times New Roman" w:hAnsi="Times New Roman"/>
                <w:noProof/>
                <w:lang w:val="sr-Latn-CS"/>
              </w:rPr>
              <w:t xml:space="preserve">, </w:t>
            </w:r>
            <w:r>
              <w:rPr>
                <w:rFonts w:ascii="Times New Roman" w:hAnsi="Times New Roman"/>
                <w:noProof/>
                <w:lang w:val="sr-Latn-CS"/>
              </w:rPr>
              <w:t>motorna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priključna</w:t>
            </w:r>
            <w:r w:rsidR="00BF48F5" w:rsidRPr="00611344">
              <w:rPr>
                <w:rFonts w:ascii="Times New Roman" w:hAnsi="Times New Roman"/>
                <w:noProof/>
                <w:lang w:val="sr-Latn-CS"/>
              </w:rPr>
              <w:t xml:space="preserve"> </w:t>
            </w:r>
            <w:r>
              <w:rPr>
                <w:rFonts w:ascii="Times New Roman" w:hAnsi="Times New Roman"/>
                <w:noProof/>
                <w:lang w:val="sr-Latn-CS"/>
              </w:rPr>
              <w:t>vozila</w:t>
            </w:r>
            <w:r w:rsidR="00BF48F5" w:rsidRPr="00611344">
              <w:rPr>
                <w:rFonts w:ascii="Times New Roman" w:hAnsi="Times New Roman"/>
                <w:noProof/>
                <w:lang w:val="sr-Latn-CS"/>
              </w:rPr>
              <w:t xml:space="preserve"> – </w:t>
            </w:r>
            <w:r>
              <w:rPr>
                <w:rFonts w:ascii="Times New Roman" w:hAnsi="Times New Roman"/>
                <w:noProof/>
                <w:lang w:val="sr-Latn-CS"/>
              </w:rPr>
              <w:t>obrada</w:t>
            </w:r>
            <w:r w:rsidR="00BF48F5" w:rsidRPr="00611344">
              <w:rPr>
                <w:rFonts w:ascii="Times New Roman" w:hAnsi="Times New Roman"/>
                <w:noProof/>
                <w:lang w:val="sr-Latn-CS"/>
              </w:rPr>
              <w:t xml:space="preserve"> </w:t>
            </w:r>
            <w:r>
              <w:rPr>
                <w:rFonts w:ascii="Times New Roman" w:hAnsi="Times New Roman"/>
                <w:noProof/>
                <w:lang w:val="sr-Latn-CS"/>
              </w:rPr>
              <w:t>kvartalna</w:t>
            </w:r>
          </w:p>
        </w:tc>
        <w:tc>
          <w:tcPr>
            <w:tcW w:w="3122" w:type="dxa"/>
            <w:gridSpan w:val="3"/>
          </w:tcPr>
          <w:p w:rsidR="00BF48F5" w:rsidRPr="00611344" w:rsidRDefault="00611344" w:rsidP="003A6612">
            <w:pPr>
              <w:spacing w:before="60" w:after="60" w:line="223" w:lineRule="auto"/>
              <w:rPr>
                <w:rFonts w:ascii="Times New Roman" w:hAnsi="Times New Roman"/>
                <w:noProof/>
                <w:szCs w:val="20"/>
                <w:lang w:val="sr-Latn-CS"/>
              </w:rPr>
            </w:pPr>
            <w:r>
              <w:rPr>
                <w:rFonts w:ascii="Times New Roman" w:hAnsi="Times New Roman"/>
                <w:noProof/>
                <w:szCs w:val="20"/>
                <w:lang w:val="sr-Latn-CS"/>
              </w:rPr>
              <w:t>Opština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marka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tip</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vozila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zapremina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vozila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težina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praznog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vozila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snaga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motora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nosivost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vozila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sedenje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pogonskog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goriva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vlasnik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vozila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pravno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fizičko</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lice</w:t>
            </w:r>
          </w:p>
        </w:tc>
        <w:tc>
          <w:tcPr>
            <w:tcW w:w="1736" w:type="dxa"/>
            <w:gridSpan w:val="6"/>
          </w:tcPr>
          <w:p w:rsidR="00BF48F5" w:rsidRPr="00611344" w:rsidRDefault="00611344" w:rsidP="003A6612">
            <w:pPr>
              <w:spacing w:before="60" w:after="60" w:line="223" w:lineRule="auto"/>
              <w:ind w:left="57"/>
              <w:rPr>
                <w:rFonts w:ascii="Times New Roman" w:hAnsi="Times New Roman"/>
                <w:noProof/>
                <w:lang w:val="sr-Latn-CS"/>
              </w:rPr>
            </w:pPr>
            <w:r>
              <w:rPr>
                <w:rFonts w:ascii="Times New Roman" w:hAnsi="Times New Roman"/>
                <w:noProof/>
                <w:lang w:val="sr-Latn-CS"/>
              </w:rPr>
              <w:t>Kvartalna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kvartal</w:t>
            </w:r>
            <w:r w:rsidR="00BF48F5" w:rsidRPr="00611344">
              <w:rPr>
                <w:rFonts w:ascii="Times New Roman" w:hAnsi="Times New Roman"/>
                <w:noProof/>
                <w:lang w:val="sr-Latn-CS"/>
              </w:rPr>
              <w:t xml:space="preserve"> </w:t>
            </w:r>
          </w:p>
        </w:tc>
        <w:tc>
          <w:tcPr>
            <w:tcW w:w="1589" w:type="dxa"/>
            <w:gridSpan w:val="4"/>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Administrativni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unutrašnjih</w:t>
            </w:r>
            <w:r w:rsidR="00BF48F5" w:rsidRPr="00611344">
              <w:rPr>
                <w:rFonts w:ascii="Times New Roman" w:hAnsi="Times New Roman"/>
                <w:noProof/>
                <w:lang w:val="sr-Latn-CS"/>
              </w:rPr>
              <w:t xml:space="preserve"> </w:t>
            </w:r>
            <w:r>
              <w:rPr>
                <w:rFonts w:ascii="Times New Roman" w:hAnsi="Times New Roman"/>
                <w:noProof/>
                <w:lang w:val="sr-Latn-CS"/>
              </w:rPr>
              <w:t>poslova</w:t>
            </w:r>
            <w:r w:rsidR="00BF48F5" w:rsidRPr="00611344">
              <w:rPr>
                <w:rFonts w:ascii="Times New Roman" w:hAnsi="Times New Roman"/>
                <w:noProof/>
                <w:lang w:val="sr-Latn-CS"/>
              </w:rPr>
              <w:t xml:space="preserve"> </w:t>
            </w:r>
          </w:p>
          <w:p w:rsidR="00BF48F5" w:rsidRPr="00611344" w:rsidRDefault="00BF48F5" w:rsidP="003A6612">
            <w:pPr>
              <w:spacing w:before="60" w:after="60" w:line="223" w:lineRule="auto"/>
              <w:rPr>
                <w:rFonts w:ascii="Times New Roman" w:hAnsi="Times New Roman"/>
                <w:noProof/>
                <w:lang w:val="sr-Latn-CS"/>
              </w:rPr>
            </w:pPr>
          </w:p>
        </w:tc>
        <w:tc>
          <w:tcPr>
            <w:tcW w:w="159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Policijske</w:t>
            </w:r>
            <w:r w:rsidR="00BF48F5" w:rsidRPr="00611344">
              <w:rPr>
                <w:rFonts w:ascii="Times New Roman" w:hAnsi="Times New Roman"/>
                <w:noProof/>
                <w:lang w:val="sr-Latn-CS"/>
              </w:rPr>
              <w:t xml:space="preserve"> </w:t>
            </w:r>
            <w:r>
              <w:rPr>
                <w:rFonts w:ascii="Times New Roman" w:hAnsi="Times New Roman"/>
                <w:noProof/>
                <w:lang w:val="sr-Latn-CS"/>
              </w:rPr>
              <w:t>uprave</w:t>
            </w:r>
          </w:p>
          <w:p w:rsidR="00BF48F5" w:rsidRPr="00611344" w:rsidRDefault="00BF48F5" w:rsidP="003A6612">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15.1,               15.4,               15.7. </w:t>
            </w:r>
            <w:r w:rsidR="00611344">
              <w:rPr>
                <w:rFonts w:ascii="Times New Roman" w:hAnsi="Times New Roman"/>
                <w:noProof/>
                <w:lang w:val="sr-Latn-CS"/>
              </w:rPr>
              <w:t>i</w:t>
            </w:r>
            <w:r w:rsidRPr="00611344">
              <w:rPr>
                <w:rFonts w:ascii="Times New Roman" w:hAnsi="Times New Roman"/>
                <w:noProof/>
                <w:lang w:val="sr-Latn-CS"/>
              </w:rPr>
              <w:t xml:space="preserve">             15.10.</w:t>
            </w:r>
          </w:p>
          <w:p w:rsidR="00BF48F5" w:rsidRPr="00611344" w:rsidRDefault="00BF48F5" w:rsidP="003A6612">
            <w:pPr>
              <w:spacing w:before="60" w:after="60" w:line="223" w:lineRule="auto"/>
              <w:rPr>
                <w:rFonts w:ascii="Times New Roman" w:hAnsi="Times New Roman"/>
                <w:noProof/>
                <w:lang w:val="sr-Latn-CS"/>
              </w:rPr>
            </w:pPr>
          </w:p>
        </w:tc>
        <w:tc>
          <w:tcPr>
            <w:tcW w:w="1130"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Policijska</w:t>
            </w:r>
            <w:r w:rsidR="00BF48F5" w:rsidRPr="00611344">
              <w:rPr>
                <w:rFonts w:ascii="Times New Roman" w:hAnsi="Times New Roman"/>
                <w:noProof/>
                <w:lang w:val="sr-Latn-CS"/>
              </w:rPr>
              <w:t xml:space="preserve"> </w:t>
            </w:r>
            <w:r>
              <w:rPr>
                <w:rFonts w:ascii="Times New Roman" w:hAnsi="Times New Roman"/>
                <w:noProof/>
                <w:lang w:val="sr-Latn-CS"/>
              </w:rPr>
              <w:t>uprava</w:t>
            </w:r>
          </w:p>
        </w:tc>
        <w:tc>
          <w:tcPr>
            <w:tcW w:w="1048" w:type="dxa"/>
            <w:gridSpan w:val="12"/>
          </w:tcPr>
          <w:p w:rsidR="00BF48F5" w:rsidRPr="00611344" w:rsidRDefault="00BF48F5" w:rsidP="003A6612">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7.03,    30.5,    30.8.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5.12.</w:t>
            </w:r>
          </w:p>
          <w:p w:rsidR="00BF48F5" w:rsidRPr="00611344" w:rsidRDefault="00BF48F5" w:rsidP="003A6612">
            <w:pPr>
              <w:spacing w:before="60" w:after="60" w:line="223"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26.</w:t>
            </w:r>
          </w:p>
        </w:tc>
        <w:tc>
          <w:tcPr>
            <w:tcW w:w="1533" w:type="dxa"/>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unutrašnjih</w:t>
            </w:r>
            <w:r w:rsidR="00BF48F5" w:rsidRPr="00611344">
              <w:rPr>
                <w:rFonts w:ascii="Times New Roman" w:hAnsi="Times New Roman"/>
                <w:noProof/>
                <w:lang w:val="sr-Latn-CS"/>
              </w:rPr>
              <w:t xml:space="preserve"> </w:t>
            </w:r>
            <w:r>
              <w:rPr>
                <w:rFonts w:ascii="Times New Roman" w:hAnsi="Times New Roman"/>
                <w:noProof/>
                <w:lang w:val="sr-Latn-CS"/>
              </w:rPr>
              <w:t>poslova</w:t>
            </w:r>
          </w:p>
        </w:tc>
        <w:tc>
          <w:tcPr>
            <w:tcW w:w="2428" w:type="dxa"/>
            <w:gridSpan w:val="2"/>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Statistika</w:t>
            </w:r>
            <w:r w:rsidR="00BF48F5" w:rsidRPr="00611344">
              <w:rPr>
                <w:rFonts w:ascii="Times New Roman" w:hAnsi="Times New Roman"/>
                <w:noProof/>
                <w:lang w:val="sr-Latn-CS"/>
              </w:rPr>
              <w:t xml:space="preserve"> </w:t>
            </w:r>
            <w:r>
              <w:rPr>
                <w:rFonts w:ascii="Times New Roman" w:hAnsi="Times New Roman"/>
                <w:noProof/>
                <w:lang w:val="sr-Latn-CS"/>
              </w:rPr>
              <w:t>saobraćajnih</w:t>
            </w:r>
            <w:r w:rsidR="00BF48F5" w:rsidRPr="00611344">
              <w:rPr>
                <w:rFonts w:ascii="Times New Roman" w:hAnsi="Times New Roman"/>
                <w:noProof/>
                <w:lang w:val="sr-Latn-CS"/>
              </w:rPr>
              <w:t xml:space="preserve"> </w:t>
            </w:r>
            <w:r>
              <w:rPr>
                <w:rFonts w:ascii="Times New Roman" w:hAnsi="Times New Roman"/>
                <w:noProof/>
                <w:lang w:val="sr-Latn-CS"/>
              </w:rPr>
              <w:t>nezgoda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putevima</w:t>
            </w:r>
            <w:r w:rsidR="00BF48F5" w:rsidRPr="00611344">
              <w:rPr>
                <w:rFonts w:ascii="Times New Roman" w:hAnsi="Times New Roman"/>
                <w:noProof/>
                <w:lang w:val="sr-Latn-CS"/>
              </w:rPr>
              <w:t xml:space="preserve"> –</w:t>
            </w:r>
            <w:r>
              <w:rPr>
                <w:rFonts w:ascii="Times New Roman" w:hAnsi="Times New Roman"/>
                <w:noProof/>
                <w:lang w:val="sr-Latn-CS"/>
              </w:rPr>
              <w:t>obrada</w:t>
            </w:r>
            <w:r w:rsidR="00BF48F5" w:rsidRPr="00611344">
              <w:rPr>
                <w:rFonts w:ascii="Times New Roman" w:hAnsi="Times New Roman"/>
                <w:noProof/>
                <w:lang w:val="sr-Latn-CS"/>
              </w:rPr>
              <w:t xml:space="preserve"> </w:t>
            </w:r>
            <w:r>
              <w:rPr>
                <w:rFonts w:ascii="Times New Roman" w:hAnsi="Times New Roman"/>
                <w:noProof/>
                <w:lang w:val="sr-Latn-CS"/>
              </w:rPr>
              <w:t>kvartalna</w:t>
            </w:r>
          </w:p>
        </w:tc>
        <w:tc>
          <w:tcPr>
            <w:tcW w:w="3122" w:type="dxa"/>
            <w:gridSpan w:val="3"/>
          </w:tcPr>
          <w:p w:rsidR="00BF48F5" w:rsidRPr="00611344" w:rsidRDefault="00611344" w:rsidP="003A6612">
            <w:pPr>
              <w:spacing w:before="60" w:after="60" w:line="223" w:lineRule="auto"/>
              <w:rPr>
                <w:rFonts w:ascii="Times New Roman" w:hAnsi="Times New Roman"/>
                <w:noProof/>
                <w:szCs w:val="20"/>
                <w:lang w:val="sr-Latn-CS"/>
              </w:rPr>
            </w:pP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saobraćajnih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nezgoda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saobraćajne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nezgode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saobraćajnih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nezgoda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nastradalim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materijalnom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štetom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nastradalih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povređenih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lako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teško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saobraćajnih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nezgoda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uzrocima</w:t>
            </w:r>
            <w:r w:rsidR="00BF48F5" w:rsidRPr="00611344">
              <w:rPr>
                <w:rFonts w:ascii="Times New Roman" w:hAnsi="Times New Roman"/>
                <w:noProof/>
                <w:szCs w:val="20"/>
                <w:lang w:val="sr-Latn-CS"/>
              </w:rPr>
              <w:t xml:space="preserve"> </w:t>
            </w:r>
          </w:p>
        </w:tc>
        <w:tc>
          <w:tcPr>
            <w:tcW w:w="1736" w:type="dxa"/>
            <w:gridSpan w:val="6"/>
          </w:tcPr>
          <w:p w:rsidR="00BF48F5" w:rsidRPr="00611344" w:rsidRDefault="00611344" w:rsidP="003A6612">
            <w:pPr>
              <w:spacing w:before="60" w:after="60" w:line="223" w:lineRule="auto"/>
              <w:ind w:left="57"/>
              <w:rPr>
                <w:rFonts w:ascii="Times New Roman" w:hAnsi="Times New Roman"/>
                <w:noProof/>
                <w:lang w:val="sr-Latn-CS"/>
              </w:rPr>
            </w:pPr>
            <w:r>
              <w:rPr>
                <w:rFonts w:ascii="Times New Roman" w:hAnsi="Times New Roman"/>
                <w:noProof/>
                <w:lang w:val="sr-Latn-CS"/>
              </w:rPr>
              <w:t>Kvartalna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kvartal</w:t>
            </w:r>
            <w:r w:rsidR="00BF48F5" w:rsidRPr="00611344">
              <w:rPr>
                <w:rFonts w:ascii="Times New Roman" w:hAnsi="Times New Roman"/>
                <w:noProof/>
                <w:lang w:val="sr-Latn-CS"/>
              </w:rPr>
              <w:t xml:space="preserve"> </w:t>
            </w:r>
          </w:p>
        </w:tc>
        <w:tc>
          <w:tcPr>
            <w:tcW w:w="1589" w:type="dxa"/>
            <w:gridSpan w:val="4"/>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Administrativni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unutrašnjih</w:t>
            </w:r>
            <w:r w:rsidR="00BF48F5" w:rsidRPr="00611344">
              <w:rPr>
                <w:rFonts w:ascii="Times New Roman" w:hAnsi="Times New Roman"/>
                <w:noProof/>
                <w:lang w:val="sr-Latn-CS"/>
              </w:rPr>
              <w:t xml:space="preserve"> </w:t>
            </w:r>
            <w:r>
              <w:rPr>
                <w:rFonts w:ascii="Times New Roman" w:hAnsi="Times New Roman"/>
                <w:noProof/>
                <w:lang w:val="sr-Latn-CS"/>
              </w:rPr>
              <w:t>poslova</w:t>
            </w:r>
            <w:r w:rsidR="00BF48F5" w:rsidRPr="00611344">
              <w:rPr>
                <w:rFonts w:ascii="Times New Roman" w:hAnsi="Times New Roman"/>
                <w:noProof/>
                <w:lang w:val="sr-Latn-CS"/>
              </w:rPr>
              <w:t xml:space="preserve"> </w:t>
            </w:r>
          </w:p>
          <w:p w:rsidR="00BF48F5" w:rsidRPr="00611344" w:rsidRDefault="00BF48F5" w:rsidP="003A6612">
            <w:pPr>
              <w:spacing w:before="60" w:after="60" w:line="223" w:lineRule="auto"/>
              <w:rPr>
                <w:rFonts w:ascii="Times New Roman" w:hAnsi="Times New Roman"/>
                <w:noProof/>
                <w:lang w:val="sr-Latn-CS"/>
              </w:rPr>
            </w:pPr>
          </w:p>
        </w:tc>
        <w:tc>
          <w:tcPr>
            <w:tcW w:w="159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Policijske</w:t>
            </w:r>
            <w:r w:rsidR="00BF48F5" w:rsidRPr="00611344">
              <w:rPr>
                <w:rFonts w:ascii="Times New Roman" w:hAnsi="Times New Roman"/>
                <w:noProof/>
                <w:lang w:val="sr-Latn-CS"/>
              </w:rPr>
              <w:t xml:space="preserve"> </w:t>
            </w:r>
            <w:r>
              <w:rPr>
                <w:rFonts w:ascii="Times New Roman" w:hAnsi="Times New Roman"/>
                <w:noProof/>
                <w:lang w:val="sr-Latn-CS"/>
              </w:rPr>
              <w:t>uprave</w:t>
            </w:r>
          </w:p>
          <w:p w:rsidR="00BF48F5" w:rsidRPr="00611344" w:rsidRDefault="00BF48F5" w:rsidP="003A6612">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15.1,               15.4,               15.7. </w:t>
            </w:r>
            <w:r w:rsidR="00611344">
              <w:rPr>
                <w:rFonts w:ascii="Times New Roman" w:hAnsi="Times New Roman"/>
                <w:noProof/>
                <w:lang w:val="sr-Latn-CS"/>
              </w:rPr>
              <w:t>i</w:t>
            </w:r>
            <w:r w:rsidRPr="00611344">
              <w:rPr>
                <w:rFonts w:ascii="Times New Roman" w:hAnsi="Times New Roman"/>
                <w:noProof/>
                <w:lang w:val="sr-Latn-CS"/>
              </w:rPr>
              <w:t xml:space="preserve">             15.10.</w:t>
            </w:r>
          </w:p>
          <w:p w:rsidR="00BF48F5" w:rsidRPr="00611344" w:rsidRDefault="00BF48F5" w:rsidP="003A6612">
            <w:pPr>
              <w:spacing w:before="60" w:after="60" w:line="223" w:lineRule="auto"/>
              <w:rPr>
                <w:rFonts w:ascii="Times New Roman" w:hAnsi="Times New Roman"/>
                <w:noProof/>
                <w:lang w:val="sr-Latn-CS"/>
              </w:rPr>
            </w:pPr>
          </w:p>
        </w:tc>
        <w:tc>
          <w:tcPr>
            <w:tcW w:w="1130"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3A6612">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7.03,    30.5,    30.8.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5.12.</w:t>
            </w:r>
          </w:p>
          <w:p w:rsidR="00BF48F5" w:rsidRPr="00611344" w:rsidRDefault="00BF48F5" w:rsidP="003A6612">
            <w:pPr>
              <w:spacing w:before="60" w:after="60" w:line="223" w:lineRule="auto"/>
              <w:jc w:val="center"/>
              <w:rPr>
                <w:rFonts w:ascii="Times New Roman" w:hAnsi="Times New Roman"/>
                <w:noProof/>
                <w:lang w:val="sr-Latn-CS"/>
              </w:rPr>
            </w:pPr>
          </w:p>
        </w:tc>
      </w:tr>
      <w:tr w:rsidR="00BF48F5" w:rsidRPr="00611344">
        <w:trPr>
          <w:gridAfter w:val="3"/>
          <w:wAfter w:w="65" w:type="dxa"/>
        </w:trPr>
        <w:tc>
          <w:tcPr>
            <w:tcW w:w="572" w:type="dxa"/>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27.</w:t>
            </w:r>
          </w:p>
        </w:tc>
        <w:tc>
          <w:tcPr>
            <w:tcW w:w="1533" w:type="dxa"/>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lastRenderedPageBreak/>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3A6612">
            <w:pPr>
              <w:pStyle w:val="Heading2"/>
              <w:spacing w:before="60" w:after="60" w:line="223" w:lineRule="auto"/>
              <w:rPr>
                <w:b w:val="0"/>
                <w:noProof/>
                <w:szCs w:val="20"/>
                <w:lang w:val="sr-Latn-CS"/>
              </w:rPr>
            </w:pPr>
            <w:r>
              <w:rPr>
                <w:b w:val="0"/>
                <w:noProof/>
                <w:szCs w:val="20"/>
                <w:lang w:val="sr-Latn-CS"/>
              </w:rPr>
              <w:lastRenderedPageBreak/>
              <w:t>Statistika</w:t>
            </w:r>
            <w:r w:rsidR="00BF48F5" w:rsidRPr="00611344">
              <w:rPr>
                <w:b w:val="0"/>
                <w:noProof/>
                <w:szCs w:val="20"/>
                <w:lang w:val="sr-Latn-CS"/>
              </w:rPr>
              <w:t xml:space="preserve"> </w:t>
            </w:r>
            <w:r>
              <w:rPr>
                <w:b w:val="0"/>
                <w:noProof/>
                <w:szCs w:val="20"/>
                <w:lang w:val="sr-Latn-CS"/>
              </w:rPr>
              <w:t>registrovanih</w:t>
            </w:r>
            <w:r w:rsidR="00BF48F5" w:rsidRPr="00611344">
              <w:rPr>
                <w:b w:val="0"/>
                <w:noProof/>
                <w:szCs w:val="20"/>
                <w:lang w:val="sr-Latn-CS"/>
              </w:rPr>
              <w:t xml:space="preserve"> </w:t>
            </w:r>
            <w:r>
              <w:rPr>
                <w:b w:val="0"/>
                <w:noProof/>
                <w:szCs w:val="20"/>
                <w:lang w:val="sr-Latn-CS"/>
              </w:rPr>
              <w:lastRenderedPageBreak/>
              <w:t>drumskih</w:t>
            </w:r>
            <w:r w:rsidR="00BF48F5" w:rsidRPr="00611344">
              <w:rPr>
                <w:b w:val="0"/>
                <w:noProof/>
                <w:szCs w:val="20"/>
                <w:lang w:val="sr-Latn-CS"/>
              </w:rPr>
              <w:t xml:space="preserve">,  </w:t>
            </w:r>
            <w:r>
              <w:rPr>
                <w:b w:val="0"/>
                <w:noProof/>
                <w:szCs w:val="20"/>
                <w:lang w:val="sr-Latn-CS"/>
              </w:rPr>
              <w:t>motornih</w:t>
            </w:r>
            <w:r w:rsidR="00BF48F5" w:rsidRPr="00611344">
              <w:rPr>
                <w:b w:val="0"/>
                <w:noProof/>
                <w:szCs w:val="20"/>
                <w:lang w:val="sr-Latn-CS"/>
              </w:rPr>
              <w:t xml:space="preserve"> </w:t>
            </w:r>
            <w:r>
              <w:rPr>
                <w:b w:val="0"/>
                <w:noProof/>
                <w:szCs w:val="20"/>
                <w:lang w:val="sr-Latn-CS"/>
              </w:rPr>
              <w:t>i</w:t>
            </w:r>
            <w:r w:rsidR="00BF48F5" w:rsidRPr="00611344">
              <w:rPr>
                <w:b w:val="0"/>
                <w:noProof/>
                <w:szCs w:val="20"/>
                <w:lang w:val="sr-Latn-CS"/>
              </w:rPr>
              <w:t xml:space="preserve"> </w:t>
            </w:r>
            <w:r>
              <w:rPr>
                <w:b w:val="0"/>
                <w:noProof/>
                <w:szCs w:val="20"/>
                <w:lang w:val="sr-Latn-CS"/>
              </w:rPr>
              <w:t>priključnih</w:t>
            </w:r>
            <w:r w:rsidR="00BF48F5" w:rsidRPr="00611344">
              <w:rPr>
                <w:b w:val="0"/>
                <w:noProof/>
                <w:szCs w:val="20"/>
                <w:lang w:val="sr-Latn-CS"/>
              </w:rPr>
              <w:t xml:space="preserve"> </w:t>
            </w:r>
            <w:r>
              <w:rPr>
                <w:b w:val="0"/>
                <w:noProof/>
                <w:szCs w:val="20"/>
                <w:lang w:val="sr-Latn-CS"/>
              </w:rPr>
              <w:t>vozila</w:t>
            </w:r>
            <w:r w:rsidR="00BF48F5" w:rsidRPr="00611344">
              <w:rPr>
                <w:b w:val="0"/>
                <w:noProof/>
                <w:szCs w:val="20"/>
                <w:lang w:val="sr-Latn-CS"/>
              </w:rPr>
              <w:t xml:space="preserve"> (</w:t>
            </w:r>
            <w:r>
              <w:rPr>
                <w:b w:val="0"/>
                <w:noProof/>
                <w:szCs w:val="20"/>
                <w:lang w:val="sr-Latn-CS"/>
              </w:rPr>
              <w:t>MV</w:t>
            </w:r>
            <w:r w:rsidR="00BF48F5" w:rsidRPr="00611344">
              <w:rPr>
                <w:b w:val="0"/>
                <w:noProof/>
                <w:szCs w:val="20"/>
                <w:lang w:val="sr-Latn-CS"/>
              </w:rPr>
              <w:t xml:space="preserve">-1) – </w:t>
            </w:r>
            <w:r>
              <w:rPr>
                <w:b w:val="0"/>
                <w:noProof/>
                <w:szCs w:val="20"/>
                <w:lang w:val="sr-Latn-CS"/>
              </w:rPr>
              <w:t>obrada</w:t>
            </w:r>
            <w:r w:rsidR="00BF48F5" w:rsidRPr="00611344">
              <w:rPr>
                <w:b w:val="0"/>
                <w:noProof/>
                <w:szCs w:val="20"/>
                <w:lang w:val="sr-Latn-CS"/>
              </w:rPr>
              <w:t xml:space="preserve"> </w:t>
            </w:r>
            <w:r>
              <w:rPr>
                <w:b w:val="0"/>
                <w:noProof/>
                <w:szCs w:val="20"/>
                <w:lang w:val="sr-Latn-CS"/>
              </w:rPr>
              <w:t>godišnja</w:t>
            </w:r>
          </w:p>
          <w:p w:rsidR="00BF48F5" w:rsidRPr="00611344" w:rsidRDefault="00BF48F5" w:rsidP="003A6612">
            <w:pPr>
              <w:pStyle w:val="Heading2"/>
              <w:rPr>
                <w:b w:val="0"/>
                <w:noProof/>
                <w:szCs w:val="20"/>
                <w:lang w:val="sr-Latn-CS"/>
              </w:rPr>
            </w:pPr>
            <w:r w:rsidRPr="00611344">
              <w:rPr>
                <w:b w:val="0"/>
                <w:noProof/>
                <w:szCs w:val="20"/>
                <w:lang w:val="sr-Latn-CS"/>
              </w:rPr>
              <w:t xml:space="preserve"> </w:t>
            </w:r>
          </w:p>
        </w:tc>
        <w:tc>
          <w:tcPr>
            <w:tcW w:w="3122" w:type="dxa"/>
            <w:gridSpan w:val="3"/>
          </w:tcPr>
          <w:p w:rsidR="00BF48F5" w:rsidRPr="00611344" w:rsidRDefault="00611344" w:rsidP="003A6612">
            <w:pPr>
              <w:pStyle w:val="FootnoteText"/>
              <w:overflowPunct/>
              <w:autoSpaceDE/>
              <w:autoSpaceDN/>
              <w:adjustRightInd/>
              <w:spacing w:before="60" w:after="60" w:line="223" w:lineRule="auto"/>
              <w:textAlignment w:val="auto"/>
              <w:rPr>
                <w:rFonts w:ascii="Times New Roman" w:hAnsi="Times New Roman"/>
                <w:noProof/>
                <w:lang w:val="sr-Latn-CS"/>
              </w:rPr>
            </w:pPr>
            <w:r>
              <w:rPr>
                <w:rFonts w:ascii="Times New Roman" w:hAnsi="Times New Roman"/>
                <w:noProof/>
                <w:lang w:val="sr-Latn-CS"/>
              </w:rPr>
              <w:lastRenderedPageBreak/>
              <w:t>Ukupan</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registrovanih</w:t>
            </w:r>
            <w:r w:rsidR="00BF48F5" w:rsidRPr="00611344">
              <w:rPr>
                <w:rFonts w:ascii="Times New Roman" w:hAnsi="Times New Roman"/>
                <w:noProof/>
                <w:lang w:val="sr-Latn-CS"/>
              </w:rPr>
              <w:t xml:space="preserve"> </w:t>
            </w:r>
            <w:r>
              <w:rPr>
                <w:rFonts w:ascii="Times New Roman" w:hAnsi="Times New Roman"/>
                <w:noProof/>
                <w:lang w:val="sr-Latn-CS"/>
              </w:rPr>
              <w:t>drumskih</w:t>
            </w:r>
            <w:r w:rsidR="00BF48F5" w:rsidRPr="00611344">
              <w:rPr>
                <w:rFonts w:ascii="Times New Roman" w:hAnsi="Times New Roman"/>
                <w:noProof/>
                <w:lang w:val="sr-Latn-CS"/>
              </w:rPr>
              <w:t xml:space="preserve"> </w:t>
            </w:r>
            <w:r>
              <w:rPr>
                <w:rFonts w:ascii="Times New Roman" w:hAnsi="Times New Roman"/>
                <w:noProof/>
                <w:lang w:val="sr-Latn-CS"/>
              </w:rPr>
              <w:lastRenderedPageBreak/>
              <w:t>motornih</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priključnih</w:t>
            </w:r>
            <w:r w:rsidR="00BF48F5" w:rsidRPr="00611344">
              <w:rPr>
                <w:rFonts w:ascii="Times New Roman" w:hAnsi="Times New Roman"/>
                <w:noProof/>
                <w:lang w:val="sr-Latn-CS"/>
              </w:rPr>
              <w:t xml:space="preserve"> </w:t>
            </w:r>
            <w:r>
              <w:rPr>
                <w:rFonts w:ascii="Times New Roman" w:hAnsi="Times New Roman"/>
                <w:noProof/>
                <w:lang w:val="sr-Latn-CS"/>
              </w:rPr>
              <w:t>vozila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opštinama</w:t>
            </w:r>
            <w:r w:rsidR="00BF48F5" w:rsidRPr="00611344">
              <w:rPr>
                <w:rFonts w:ascii="Times New Roman" w:hAnsi="Times New Roman"/>
                <w:noProof/>
                <w:lang w:val="sr-Latn-CS"/>
              </w:rPr>
              <w:t xml:space="preserve">, </w:t>
            </w:r>
            <w:r>
              <w:rPr>
                <w:rFonts w:ascii="Times New Roman" w:hAnsi="Times New Roman"/>
                <w:noProof/>
                <w:lang w:val="sr-Latn-CS"/>
              </w:rPr>
              <w:t>sektoru</w:t>
            </w:r>
            <w:r w:rsidR="00BF48F5" w:rsidRPr="00611344">
              <w:rPr>
                <w:rFonts w:ascii="Times New Roman" w:hAnsi="Times New Roman"/>
                <w:noProof/>
                <w:lang w:val="sr-Latn-CS"/>
              </w:rPr>
              <w:t xml:space="preserve"> </w:t>
            </w:r>
            <w:r>
              <w:rPr>
                <w:rFonts w:ascii="Times New Roman" w:hAnsi="Times New Roman"/>
                <w:noProof/>
                <w:lang w:val="sr-Latn-CS"/>
              </w:rPr>
              <w:t>svojine</w:t>
            </w:r>
            <w:r w:rsidR="00BF48F5" w:rsidRPr="00611344">
              <w:rPr>
                <w:rFonts w:ascii="Times New Roman" w:hAnsi="Times New Roman"/>
                <w:noProof/>
                <w:lang w:val="sr-Latn-CS"/>
              </w:rPr>
              <w:t xml:space="preserve">, </w:t>
            </w:r>
            <w:r>
              <w:rPr>
                <w:rFonts w:ascii="Times New Roman" w:hAnsi="Times New Roman"/>
                <w:noProof/>
                <w:lang w:val="sr-Latn-CS"/>
              </w:rPr>
              <w:t>markama</w:t>
            </w:r>
            <w:r w:rsidR="00BF48F5" w:rsidRPr="00611344">
              <w:rPr>
                <w:rFonts w:ascii="Times New Roman" w:hAnsi="Times New Roman"/>
                <w:noProof/>
                <w:lang w:val="sr-Latn-CS"/>
              </w:rPr>
              <w:t xml:space="preserve">,  </w:t>
            </w:r>
            <w:r>
              <w:rPr>
                <w:rFonts w:ascii="Times New Roman" w:hAnsi="Times New Roman"/>
                <w:noProof/>
                <w:lang w:val="sr-Latn-CS"/>
              </w:rPr>
              <w:t>godini</w:t>
            </w:r>
            <w:r w:rsidR="00BF48F5" w:rsidRPr="00611344">
              <w:rPr>
                <w:rFonts w:ascii="Times New Roman" w:hAnsi="Times New Roman"/>
                <w:noProof/>
                <w:lang w:val="sr-Latn-CS"/>
              </w:rPr>
              <w:t xml:space="preserve"> </w:t>
            </w:r>
            <w:r>
              <w:rPr>
                <w:rFonts w:ascii="Times New Roman" w:hAnsi="Times New Roman"/>
                <w:noProof/>
                <w:lang w:val="sr-Latn-CS"/>
              </w:rPr>
              <w:t>proizvodnje</w:t>
            </w:r>
            <w:r w:rsidR="00BF48F5" w:rsidRPr="00611344">
              <w:rPr>
                <w:rFonts w:ascii="Times New Roman" w:hAnsi="Times New Roman"/>
                <w:noProof/>
                <w:lang w:val="sr-Latn-CS"/>
              </w:rPr>
              <w:t xml:space="preserve">, </w:t>
            </w:r>
            <w:r>
              <w:rPr>
                <w:rFonts w:ascii="Times New Roman" w:hAnsi="Times New Roman"/>
                <w:noProof/>
                <w:lang w:val="sr-Latn-CS"/>
              </w:rPr>
              <w:t>zapremini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snazi</w:t>
            </w:r>
            <w:r w:rsidR="00BF48F5" w:rsidRPr="00611344">
              <w:rPr>
                <w:rFonts w:ascii="Times New Roman" w:hAnsi="Times New Roman"/>
                <w:noProof/>
                <w:lang w:val="sr-Latn-CS"/>
              </w:rPr>
              <w:t xml:space="preserve"> </w:t>
            </w:r>
            <w:r>
              <w:rPr>
                <w:rFonts w:ascii="Times New Roman" w:hAnsi="Times New Roman"/>
                <w:noProof/>
                <w:lang w:val="sr-Latn-CS"/>
              </w:rPr>
              <w:t>motora</w:t>
            </w:r>
            <w:r w:rsidR="00BF48F5" w:rsidRPr="00611344">
              <w:rPr>
                <w:rFonts w:ascii="Times New Roman" w:hAnsi="Times New Roman"/>
                <w:noProof/>
                <w:lang w:val="sr-Latn-CS"/>
              </w:rPr>
              <w:t xml:space="preserve">, </w:t>
            </w:r>
            <w:r>
              <w:rPr>
                <w:rFonts w:ascii="Times New Roman" w:hAnsi="Times New Roman"/>
                <w:noProof/>
                <w:lang w:val="sr-Latn-CS"/>
              </w:rPr>
              <w:t>nosivosti</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pogonskog</w:t>
            </w:r>
            <w:r w:rsidR="00BF48F5" w:rsidRPr="00611344">
              <w:rPr>
                <w:rFonts w:ascii="Times New Roman" w:hAnsi="Times New Roman"/>
                <w:noProof/>
                <w:lang w:val="sr-Latn-CS"/>
              </w:rPr>
              <w:t xml:space="preserve"> </w:t>
            </w:r>
            <w:r>
              <w:rPr>
                <w:rFonts w:ascii="Times New Roman" w:hAnsi="Times New Roman"/>
                <w:noProof/>
                <w:lang w:val="sr-Latn-CS"/>
              </w:rPr>
              <w:t>goriva</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broju</w:t>
            </w:r>
            <w:r w:rsidR="00BF48F5" w:rsidRPr="00611344">
              <w:rPr>
                <w:rFonts w:ascii="Times New Roman" w:hAnsi="Times New Roman"/>
                <w:noProof/>
                <w:lang w:val="sr-Latn-CS"/>
              </w:rPr>
              <w:t xml:space="preserve"> </w:t>
            </w:r>
            <w:r>
              <w:rPr>
                <w:rFonts w:ascii="Times New Roman" w:hAnsi="Times New Roman"/>
                <w:noProof/>
                <w:lang w:val="sr-Latn-CS"/>
              </w:rPr>
              <w:t>mesta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sedenje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broju</w:t>
            </w:r>
            <w:r w:rsidR="00BF48F5" w:rsidRPr="00611344">
              <w:rPr>
                <w:rFonts w:ascii="Times New Roman" w:hAnsi="Times New Roman"/>
                <w:noProof/>
                <w:lang w:val="sr-Latn-CS"/>
              </w:rPr>
              <w:t xml:space="preserve"> </w:t>
            </w:r>
            <w:r>
              <w:rPr>
                <w:rFonts w:ascii="Times New Roman" w:hAnsi="Times New Roman"/>
                <w:noProof/>
                <w:lang w:val="sr-Latn-CS"/>
              </w:rPr>
              <w:t>mesta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stajanje</w:t>
            </w:r>
          </w:p>
        </w:tc>
        <w:tc>
          <w:tcPr>
            <w:tcW w:w="1736"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lastRenderedPageBreak/>
              <w:t>godina</w:t>
            </w:r>
          </w:p>
        </w:tc>
        <w:tc>
          <w:tcPr>
            <w:tcW w:w="1589" w:type="dxa"/>
            <w:gridSpan w:val="4"/>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Administra</w:t>
            </w:r>
            <w:r w:rsidR="00BF48F5" w:rsidRPr="00611344">
              <w:rPr>
                <w:rFonts w:ascii="Times New Roman" w:hAnsi="Times New Roman"/>
                <w:noProof/>
                <w:lang w:val="sr-Latn-CS"/>
              </w:rPr>
              <w:t>-</w:t>
            </w:r>
            <w:r>
              <w:rPr>
                <w:rFonts w:ascii="Times New Roman" w:hAnsi="Times New Roman"/>
                <w:noProof/>
                <w:lang w:val="sr-Latn-CS"/>
              </w:rPr>
              <w:t>tivni</w:t>
            </w:r>
            <w:r w:rsidR="00BF48F5" w:rsidRPr="00611344">
              <w:rPr>
                <w:rFonts w:ascii="Times New Roman" w:hAnsi="Times New Roman"/>
                <w:noProof/>
                <w:lang w:val="sr-Latn-CS"/>
              </w:rPr>
              <w:t xml:space="preserve"> </w:t>
            </w:r>
            <w:r>
              <w:rPr>
                <w:rFonts w:ascii="Times New Roman" w:hAnsi="Times New Roman"/>
                <w:noProof/>
                <w:lang w:val="sr-Latn-CS"/>
              </w:rPr>
              <w:lastRenderedPageBreak/>
              <w:t>izvor</w:t>
            </w:r>
            <w:r w:rsidR="00BF48F5" w:rsidRPr="00611344">
              <w:rPr>
                <w:rFonts w:ascii="Times New Roman" w:hAnsi="Times New Roman"/>
                <w:noProof/>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unutrašnjih</w:t>
            </w:r>
            <w:r w:rsidR="00BF48F5" w:rsidRPr="00611344">
              <w:rPr>
                <w:rFonts w:ascii="Times New Roman" w:hAnsi="Times New Roman"/>
                <w:noProof/>
                <w:lang w:val="sr-Latn-CS"/>
              </w:rPr>
              <w:t xml:space="preserve"> </w:t>
            </w:r>
            <w:r>
              <w:rPr>
                <w:rFonts w:ascii="Times New Roman" w:hAnsi="Times New Roman"/>
                <w:noProof/>
                <w:lang w:val="sr-Latn-CS"/>
              </w:rPr>
              <w:t>poslova</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Policijske</w:t>
            </w:r>
            <w:r w:rsidR="00BF48F5" w:rsidRPr="00611344">
              <w:rPr>
                <w:rFonts w:ascii="Times New Roman" w:hAnsi="Times New Roman"/>
                <w:noProof/>
                <w:lang w:val="sr-Latn-CS"/>
              </w:rPr>
              <w:t xml:space="preserve"> </w:t>
            </w:r>
            <w:r>
              <w:rPr>
                <w:rFonts w:ascii="Times New Roman" w:hAnsi="Times New Roman"/>
                <w:noProof/>
                <w:lang w:val="sr-Latn-CS"/>
              </w:rPr>
              <w:t>uprave</w:t>
            </w:r>
          </w:p>
          <w:p w:rsidR="00BF48F5" w:rsidRPr="00611344" w:rsidRDefault="00BF48F5" w:rsidP="003A6612">
            <w:pPr>
              <w:spacing w:before="60" w:after="60" w:line="223" w:lineRule="auto"/>
              <w:rPr>
                <w:rFonts w:ascii="Times New Roman" w:hAnsi="Times New Roman"/>
                <w:noProof/>
                <w:lang w:val="sr-Latn-CS"/>
              </w:rPr>
            </w:pPr>
            <w:r w:rsidRPr="00611344">
              <w:rPr>
                <w:rFonts w:ascii="Times New Roman" w:hAnsi="Times New Roman"/>
                <w:noProof/>
                <w:lang w:val="sr-Latn-CS"/>
              </w:rPr>
              <w:lastRenderedPageBreak/>
              <w:t>15.1.</w:t>
            </w:r>
          </w:p>
        </w:tc>
        <w:tc>
          <w:tcPr>
            <w:tcW w:w="1130"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lastRenderedPageBreak/>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lastRenderedPageBreak/>
              <w:t>Republika</w:t>
            </w:r>
            <w:r w:rsidR="00BF48F5" w:rsidRPr="00611344">
              <w:rPr>
                <w:rFonts w:ascii="Times New Roman" w:hAnsi="Times New Roman"/>
                <w:noProof/>
                <w:lang w:val="sr-Latn-CS"/>
              </w:rPr>
              <w:t xml:space="preserve"> </w:t>
            </w:r>
            <w:r>
              <w:rPr>
                <w:rFonts w:ascii="Times New Roman" w:hAnsi="Times New Roman"/>
                <w:noProof/>
                <w:lang w:val="sr-Latn-CS"/>
              </w:rPr>
              <w:lastRenderedPageBreak/>
              <w:t>Srbija</w:t>
            </w:r>
          </w:p>
        </w:tc>
        <w:tc>
          <w:tcPr>
            <w:tcW w:w="1048" w:type="dxa"/>
            <w:gridSpan w:val="12"/>
          </w:tcPr>
          <w:p w:rsidR="00BF48F5" w:rsidRPr="00611344" w:rsidRDefault="00BF48F5" w:rsidP="003A6612">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7.3.</w:t>
            </w:r>
          </w:p>
        </w:tc>
      </w:tr>
      <w:tr w:rsidR="00BF48F5" w:rsidRPr="00611344">
        <w:trPr>
          <w:gridAfter w:val="3"/>
          <w:wAfter w:w="65" w:type="dxa"/>
        </w:trPr>
        <w:tc>
          <w:tcPr>
            <w:tcW w:w="572" w:type="dxa"/>
          </w:tcPr>
          <w:p w:rsidR="00BF48F5" w:rsidRPr="00611344" w:rsidRDefault="00BF48F5" w:rsidP="003A6612">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28.</w:t>
            </w:r>
          </w:p>
        </w:tc>
        <w:tc>
          <w:tcPr>
            <w:tcW w:w="1533" w:type="dxa"/>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3A6612">
            <w:pPr>
              <w:pStyle w:val="Heading2"/>
              <w:spacing w:before="60" w:after="60" w:line="223" w:lineRule="auto"/>
              <w:rPr>
                <w:b w:val="0"/>
                <w:noProof/>
                <w:szCs w:val="20"/>
                <w:lang w:val="sr-Latn-CS"/>
              </w:rPr>
            </w:pPr>
            <w:r>
              <w:rPr>
                <w:b w:val="0"/>
                <w:noProof/>
                <w:szCs w:val="20"/>
                <w:lang w:val="sr-Latn-CS"/>
              </w:rPr>
              <w:t>Saobraćajne</w:t>
            </w:r>
            <w:r w:rsidR="00BF48F5" w:rsidRPr="00611344">
              <w:rPr>
                <w:b w:val="0"/>
                <w:noProof/>
                <w:szCs w:val="20"/>
                <w:lang w:val="sr-Latn-CS"/>
              </w:rPr>
              <w:t xml:space="preserve"> </w:t>
            </w:r>
            <w:r>
              <w:rPr>
                <w:b w:val="0"/>
                <w:noProof/>
                <w:szCs w:val="20"/>
                <w:lang w:val="sr-Latn-CS"/>
              </w:rPr>
              <w:t>nezgode</w:t>
            </w:r>
            <w:r w:rsidR="00BF48F5" w:rsidRPr="00611344">
              <w:rPr>
                <w:b w:val="0"/>
                <w:noProof/>
                <w:szCs w:val="20"/>
                <w:lang w:val="sr-Latn-CS"/>
              </w:rPr>
              <w:t xml:space="preserve"> </w:t>
            </w:r>
            <w:r>
              <w:rPr>
                <w:b w:val="0"/>
                <w:noProof/>
                <w:szCs w:val="20"/>
                <w:lang w:val="sr-Latn-CS"/>
              </w:rPr>
              <w:t>na</w:t>
            </w:r>
            <w:r w:rsidR="00BF48F5" w:rsidRPr="00611344">
              <w:rPr>
                <w:b w:val="0"/>
                <w:noProof/>
                <w:szCs w:val="20"/>
                <w:lang w:val="sr-Latn-CS"/>
              </w:rPr>
              <w:t xml:space="preserve"> </w:t>
            </w:r>
            <w:r>
              <w:rPr>
                <w:b w:val="0"/>
                <w:noProof/>
                <w:szCs w:val="20"/>
                <w:lang w:val="sr-Latn-CS"/>
              </w:rPr>
              <w:t>putevima</w:t>
            </w:r>
            <w:r w:rsidR="00BF48F5" w:rsidRPr="00611344">
              <w:rPr>
                <w:b w:val="0"/>
                <w:noProof/>
                <w:szCs w:val="20"/>
                <w:lang w:val="sr-Latn-CS"/>
              </w:rPr>
              <w:t xml:space="preserve"> – </w:t>
            </w:r>
            <w:r>
              <w:rPr>
                <w:b w:val="0"/>
                <w:noProof/>
                <w:szCs w:val="20"/>
                <w:lang w:val="sr-Latn-CS"/>
              </w:rPr>
              <w:t>obrada</w:t>
            </w:r>
            <w:r w:rsidR="00BF48F5" w:rsidRPr="00611344">
              <w:rPr>
                <w:b w:val="0"/>
                <w:noProof/>
                <w:szCs w:val="20"/>
                <w:lang w:val="sr-Latn-CS"/>
              </w:rPr>
              <w:t xml:space="preserve"> </w:t>
            </w:r>
            <w:r>
              <w:rPr>
                <w:b w:val="0"/>
                <w:noProof/>
                <w:szCs w:val="20"/>
                <w:lang w:val="sr-Latn-CS"/>
              </w:rPr>
              <w:t>godišnja</w:t>
            </w:r>
          </w:p>
          <w:p w:rsidR="00BF48F5" w:rsidRPr="00611344" w:rsidRDefault="00BF48F5" w:rsidP="003A6612">
            <w:pPr>
              <w:pStyle w:val="Heading2"/>
              <w:rPr>
                <w:b w:val="0"/>
                <w:noProof/>
                <w:szCs w:val="20"/>
                <w:lang w:val="sr-Latn-CS"/>
              </w:rPr>
            </w:pPr>
            <w:r w:rsidRPr="00611344">
              <w:rPr>
                <w:b w:val="0"/>
                <w:noProof/>
                <w:szCs w:val="20"/>
                <w:lang w:val="sr-Latn-CS"/>
              </w:rPr>
              <w:t xml:space="preserve"> </w:t>
            </w:r>
          </w:p>
        </w:tc>
        <w:tc>
          <w:tcPr>
            <w:tcW w:w="3122" w:type="dxa"/>
            <w:gridSpan w:val="3"/>
          </w:tcPr>
          <w:p w:rsidR="00BF48F5" w:rsidRPr="00611344" w:rsidRDefault="00611344" w:rsidP="003A6612">
            <w:pPr>
              <w:pStyle w:val="FootnoteText"/>
              <w:rPr>
                <w:rFonts w:ascii="Times New Roman" w:hAnsi="Times New Roman"/>
                <w:noProof/>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saobraćajnih</w:t>
            </w:r>
            <w:r w:rsidR="00BF48F5" w:rsidRPr="00611344">
              <w:rPr>
                <w:rFonts w:ascii="Times New Roman" w:hAnsi="Times New Roman"/>
                <w:noProof/>
                <w:lang w:val="sr-Latn-CS"/>
              </w:rPr>
              <w:t xml:space="preserve"> </w:t>
            </w:r>
            <w:r>
              <w:rPr>
                <w:rFonts w:ascii="Times New Roman" w:hAnsi="Times New Roman"/>
                <w:noProof/>
                <w:lang w:val="sr-Latn-CS"/>
              </w:rPr>
              <w:t>nezgoda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nastradalih</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posledicama</w:t>
            </w:r>
            <w:r w:rsidR="00BF48F5" w:rsidRPr="00611344">
              <w:rPr>
                <w:rFonts w:ascii="Times New Roman" w:hAnsi="Times New Roman"/>
                <w:noProof/>
                <w:lang w:val="sr-Latn-CS"/>
              </w:rPr>
              <w:t xml:space="preserve">, </w:t>
            </w:r>
            <w:r>
              <w:rPr>
                <w:rFonts w:ascii="Times New Roman" w:hAnsi="Times New Roman"/>
                <w:noProof/>
                <w:lang w:val="sr-Latn-CS"/>
              </w:rPr>
              <w:t>okolini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kategoriji</w:t>
            </w:r>
            <w:r w:rsidR="00BF48F5" w:rsidRPr="00611344">
              <w:rPr>
                <w:rFonts w:ascii="Times New Roman" w:hAnsi="Times New Roman"/>
                <w:noProof/>
                <w:lang w:val="sr-Latn-CS"/>
              </w:rPr>
              <w:t xml:space="preserve"> </w:t>
            </w:r>
            <w:r>
              <w:rPr>
                <w:rFonts w:ascii="Times New Roman" w:hAnsi="Times New Roman"/>
                <w:noProof/>
                <w:lang w:val="sr-Latn-CS"/>
              </w:rPr>
              <w:t>puta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kome</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desila</w:t>
            </w:r>
            <w:r w:rsidR="00BF48F5" w:rsidRPr="00611344">
              <w:rPr>
                <w:rFonts w:ascii="Times New Roman" w:hAnsi="Times New Roman"/>
                <w:noProof/>
                <w:lang w:val="sr-Latn-CS"/>
              </w:rPr>
              <w:t xml:space="preserve"> </w:t>
            </w:r>
            <w:r>
              <w:rPr>
                <w:rFonts w:ascii="Times New Roman" w:hAnsi="Times New Roman"/>
                <w:noProof/>
                <w:lang w:val="sr-Latn-CS"/>
              </w:rPr>
              <w:t>saobraćajna</w:t>
            </w:r>
            <w:r w:rsidR="00BF48F5" w:rsidRPr="00611344">
              <w:rPr>
                <w:rFonts w:ascii="Times New Roman" w:hAnsi="Times New Roman"/>
                <w:noProof/>
                <w:lang w:val="sr-Latn-CS"/>
              </w:rPr>
              <w:t xml:space="preserve"> </w:t>
            </w:r>
            <w:r>
              <w:rPr>
                <w:rFonts w:ascii="Times New Roman" w:hAnsi="Times New Roman"/>
                <w:noProof/>
                <w:lang w:val="sr-Latn-CS"/>
              </w:rPr>
              <w:t>nezgoda</w:t>
            </w:r>
            <w:r w:rsidR="00BF48F5" w:rsidRPr="00611344">
              <w:rPr>
                <w:rFonts w:ascii="Times New Roman" w:hAnsi="Times New Roman"/>
                <w:noProof/>
                <w:lang w:val="sr-Latn-CS"/>
              </w:rPr>
              <w:t xml:space="preserve">, </w:t>
            </w:r>
            <w:r>
              <w:rPr>
                <w:rFonts w:ascii="Times New Roman" w:hAnsi="Times New Roman"/>
                <w:noProof/>
                <w:lang w:val="sr-Latn-CS"/>
              </w:rPr>
              <w:t>časovima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danima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sedmici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mesecima</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saobraćajne</w:t>
            </w:r>
            <w:r w:rsidR="00BF48F5" w:rsidRPr="00611344">
              <w:rPr>
                <w:rFonts w:ascii="Times New Roman" w:hAnsi="Times New Roman"/>
                <w:noProof/>
                <w:lang w:val="sr-Latn-CS"/>
              </w:rPr>
              <w:t xml:space="preserve"> </w:t>
            </w:r>
            <w:r>
              <w:rPr>
                <w:rFonts w:ascii="Times New Roman" w:hAnsi="Times New Roman"/>
                <w:noProof/>
                <w:lang w:val="sr-Latn-CS"/>
              </w:rPr>
              <w:t>nezgode</w:t>
            </w:r>
            <w:r w:rsidR="00BF48F5" w:rsidRPr="00611344">
              <w:rPr>
                <w:rFonts w:ascii="Times New Roman" w:hAnsi="Times New Roman"/>
                <w:noProof/>
                <w:lang w:val="sr-Latn-CS"/>
              </w:rPr>
              <w:t xml:space="preserve">, </w:t>
            </w:r>
            <w:r>
              <w:rPr>
                <w:rFonts w:ascii="Times New Roman" w:hAnsi="Times New Roman"/>
                <w:noProof/>
                <w:lang w:val="sr-Latn-CS"/>
              </w:rPr>
              <w:t>karakteristikama</w:t>
            </w:r>
            <w:r w:rsidR="00BF48F5" w:rsidRPr="00611344">
              <w:rPr>
                <w:rFonts w:ascii="Times New Roman" w:hAnsi="Times New Roman"/>
                <w:noProof/>
                <w:lang w:val="sr-Latn-CS"/>
              </w:rPr>
              <w:t xml:space="preserve"> </w:t>
            </w:r>
            <w:r>
              <w:rPr>
                <w:rFonts w:ascii="Times New Roman" w:hAnsi="Times New Roman"/>
                <w:noProof/>
                <w:lang w:val="sr-Latn-CS"/>
              </w:rPr>
              <w:t>puta</w:t>
            </w:r>
            <w:r w:rsidR="00BF48F5" w:rsidRPr="00611344">
              <w:rPr>
                <w:rFonts w:ascii="Times New Roman" w:hAnsi="Times New Roman"/>
                <w:noProof/>
                <w:lang w:val="sr-Latn-CS"/>
              </w:rPr>
              <w:t xml:space="preserve">, </w:t>
            </w:r>
            <w:r>
              <w:rPr>
                <w:rFonts w:ascii="Times New Roman" w:hAnsi="Times New Roman"/>
                <w:noProof/>
                <w:lang w:val="sr-Latn-CS"/>
              </w:rPr>
              <w:t>godinama</w:t>
            </w:r>
            <w:r w:rsidR="00BF48F5" w:rsidRPr="00611344">
              <w:rPr>
                <w:rFonts w:ascii="Times New Roman" w:hAnsi="Times New Roman"/>
                <w:noProof/>
                <w:lang w:val="sr-Latn-CS"/>
              </w:rPr>
              <w:t xml:space="preserve"> </w:t>
            </w:r>
            <w:r>
              <w:rPr>
                <w:rFonts w:ascii="Times New Roman" w:hAnsi="Times New Roman"/>
                <w:noProof/>
                <w:lang w:val="sr-Latn-CS"/>
              </w:rPr>
              <w:t>starosti</w:t>
            </w:r>
            <w:r w:rsidR="00BF48F5" w:rsidRPr="00611344">
              <w:rPr>
                <w:rFonts w:ascii="Times New Roman" w:hAnsi="Times New Roman"/>
                <w:noProof/>
                <w:lang w:val="sr-Latn-CS"/>
              </w:rPr>
              <w:t xml:space="preserve"> </w:t>
            </w:r>
            <w:r>
              <w:rPr>
                <w:rFonts w:ascii="Times New Roman" w:hAnsi="Times New Roman"/>
                <w:noProof/>
                <w:lang w:val="sr-Latn-CS"/>
              </w:rPr>
              <w:t>učesnika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svojstvu</w:t>
            </w:r>
            <w:r w:rsidR="00BF48F5" w:rsidRPr="00611344">
              <w:rPr>
                <w:rFonts w:ascii="Times New Roman" w:hAnsi="Times New Roman"/>
                <w:noProof/>
                <w:lang w:val="sr-Latn-CS"/>
              </w:rPr>
              <w:t xml:space="preserve"> </w:t>
            </w:r>
            <w:r>
              <w:rPr>
                <w:rFonts w:ascii="Times New Roman" w:hAnsi="Times New Roman"/>
                <w:noProof/>
                <w:lang w:val="sr-Latn-CS"/>
              </w:rPr>
              <w:t>učesnika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nezgodi</w:t>
            </w:r>
          </w:p>
          <w:p w:rsidR="00BF48F5" w:rsidRPr="00611344" w:rsidRDefault="00BF48F5" w:rsidP="003A6612">
            <w:pPr>
              <w:pStyle w:val="FootnoteText"/>
              <w:rPr>
                <w:rFonts w:ascii="Times New Roman" w:hAnsi="Times New Roman"/>
                <w:noProof/>
                <w:lang w:val="sr-Latn-CS"/>
              </w:rPr>
            </w:pPr>
          </w:p>
          <w:p w:rsidR="00BF48F5" w:rsidRPr="00611344" w:rsidRDefault="00BF48F5" w:rsidP="003A6612">
            <w:pPr>
              <w:pStyle w:val="FootnoteText"/>
              <w:rPr>
                <w:rFonts w:ascii="Times New Roman" w:hAnsi="Times New Roman"/>
                <w:noProof/>
                <w:lang w:val="sr-Latn-CS"/>
              </w:rPr>
            </w:pPr>
          </w:p>
        </w:tc>
        <w:tc>
          <w:tcPr>
            <w:tcW w:w="1736"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p>
        </w:tc>
        <w:tc>
          <w:tcPr>
            <w:tcW w:w="1589" w:type="dxa"/>
            <w:gridSpan w:val="4"/>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Administra</w:t>
            </w:r>
            <w:r w:rsidR="00BF48F5" w:rsidRPr="00611344">
              <w:rPr>
                <w:rFonts w:ascii="Times New Roman" w:hAnsi="Times New Roman"/>
                <w:noProof/>
                <w:lang w:val="sr-Latn-CS"/>
              </w:rPr>
              <w:t>-</w:t>
            </w:r>
            <w:r>
              <w:rPr>
                <w:rFonts w:ascii="Times New Roman" w:hAnsi="Times New Roman"/>
                <w:noProof/>
                <w:lang w:val="sr-Latn-CS"/>
              </w:rPr>
              <w:t>tivni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unutrašnjih</w:t>
            </w:r>
            <w:r w:rsidR="00BF48F5" w:rsidRPr="00611344">
              <w:rPr>
                <w:rFonts w:ascii="Times New Roman" w:hAnsi="Times New Roman"/>
                <w:noProof/>
                <w:lang w:val="sr-Latn-CS"/>
              </w:rPr>
              <w:t xml:space="preserve"> </w:t>
            </w:r>
            <w:r>
              <w:rPr>
                <w:rFonts w:ascii="Times New Roman" w:hAnsi="Times New Roman"/>
                <w:noProof/>
                <w:lang w:val="sr-Latn-CS"/>
              </w:rPr>
              <w:t>poslova</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Policijske</w:t>
            </w:r>
            <w:r w:rsidR="00BF48F5" w:rsidRPr="00611344">
              <w:rPr>
                <w:rFonts w:ascii="Times New Roman" w:hAnsi="Times New Roman"/>
                <w:noProof/>
                <w:lang w:val="sr-Latn-CS"/>
              </w:rPr>
              <w:t xml:space="preserve"> </w:t>
            </w:r>
            <w:r>
              <w:rPr>
                <w:rFonts w:ascii="Times New Roman" w:hAnsi="Times New Roman"/>
                <w:noProof/>
                <w:lang w:val="sr-Latn-CS"/>
              </w:rPr>
              <w:t>uprave</w:t>
            </w:r>
          </w:p>
          <w:p w:rsidR="00BF48F5" w:rsidRPr="00611344" w:rsidRDefault="00BF48F5" w:rsidP="003A6612">
            <w:pPr>
              <w:spacing w:before="60" w:after="60" w:line="223" w:lineRule="auto"/>
              <w:rPr>
                <w:rFonts w:ascii="Times New Roman" w:hAnsi="Times New Roman"/>
                <w:noProof/>
                <w:lang w:val="sr-Latn-CS"/>
              </w:rPr>
            </w:pPr>
            <w:r w:rsidRPr="00611344">
              <w:rPr>
                <w:rFonts w:ascii="Times New Roman" w:hAnsi="Times New Roman"/>
                <w:noProof/>
                <w:lang w:val="sr-Latn-CS"/>
              </w:rPr>
              <w:t>15.1.</w:t>
            </w:r>
          </w:p>
        </w:tc>
        <w:tc>
          <w:tcPr>
            <w:tcW w:w="1130" w:type="dxa"/>
            <w:gridSpan w:val="6"/>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3A6612">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48" w:type="dxa"/>
            <w:gridSpan w:val="12"/>
          </w:tcPr>
          <w:p w:rsidR="00BF48F5" w:rsidRPr="00611344" w:rsidRDefault="00BF48F5" w:rsidP="003A6612">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7.3.</w:t>
            </w:r>
          </w:p>
        </w:tc>
      </w:tr>
      <w:tr w:rsidR="00BF48F5" w:rsidRPr="00611344">
        <w:trPr>
          <w:gridAfter w:val="8"/>
          <w:wAfter w:w="139" w:type="dxa"/>
        </w:trPr>
        <w:tc>
          <w:tcPr>
            <w:tcW w:w="15805" w:type="dxa"/>
            <w:gridSpan w:val="38"/>
          </w:tcPr>
          <w:p w:rsidR="00BF48F5" w:rsidRPr="00611344" w:rsidRDefault="00BF48F5" w:rsidP="00432FC9">
            <w:pPr>
              <w:spacing w:before="240" w:after="60" w:line="223" w:lineRule="auto"/>
              <w:rPr>
                <w:rFonts w:ascii="Times New Roman" w:hAnsi="Times New Roman"/>
                <w:noProof/>
                <w:lang w:val="sr-Latn-CS"/>
              </w:rPr>
            </w:pPr>
            <w:r w:rsidRPr="00611344">
              <w:rPr>
                <w:rFonts w:ascii="Times New Roman" w:hAnsi="Times New Roman"/>
                <w:b/>
                <w:bCs/>
                <w:noProof/>
                <w:lang w:val="sr-Latn-CS"/>
              </w:rPr>
              <w:t xml:space="preserve">6. </w:t>
            </w:r>
            <w:r w:rsidR="00611344">
              <w:rPr>
                <w:rFonts w:ascii="Times New Roman" w:hAnsi="Times New Roman"/>
                <w:b/>
                <w:bCs/>
                <w:noProof/>
                <w:lang w:val="sr-Latn-CS"/>
              </w:rPr>
              <w:t>Turizam</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b/>
                <w:bCs/>
                <w:noProof/>
                <w:szCs w:val="20"/>
                <w:lang w:val="sr-Latn-CS"/>
              </w:rPr>
            </w:pPr>
            <w:r w:rsidRPr="00611344">
              <w:rPr>
                <w:rFonts w:ascii="Times New Roman" w:hAnsi="Times New Roman"/>
                <w:noProof/>
                <w:szCs w:val="20"/>
                <w:lang w:val="sr-Latn-CS"/>
              </w:rPr>
              <w:t>1.</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dolascima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noćenjima</w:t>
            </w:r>
            <w:r w:rsidR="00BF48F5" w:rsidRPr="00611344">
              <w:rPr>
                <w:rFonts w:ascii="Times New Roman" w:hAnsi="Times New Roman"/>
                <w:noProof/>
                <w:lang w:val="sr-Latn-CS"/>
              </w:rPr>
              <w:t xml:space="preserve"> </w:t>
            </w:r>
            <w:r>
              <w:rPr>
                <w:rFonts w:ascii="Times New Roman" w:hAnsi="Times New Roman"/>
                <w:noProof/>
                <w:lang w:val="sr-Latn-CS"/>
              </w:rPr>
              <w:t>turista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smeštajnim</w:t>
            </w:r>
            <w:r w:rsidR="00BF48F5" w:rsidRPr="00611344">
              <w:rPr>
                <w:rFonts w:ascii="Times New Roman" w:hAnsi="Times New Roman"/>
                <w:noProof/>
                <w:lang w:val="sr-Latn-CS"/>
              </w:rPr>
              <w:t xml:space="preserve">  </w:t>
            </w:r>
            <w:r>
              <w:rPr>
                <w:rFonts w:ascii="Times New Roman" w:hAnsi="Times New Roman"/>
                <w:noProof/>
                <w:lang w:val="sr-Latn-CS"/>
              </w:rPr>
              <w:t>objektima</w:t>
            </w:r>
            <w:r w:rsidR="00BF48F5" w:rsidRPr="00611344">
              <w:rPr>
                <w:rFonts w:ascii="Times New Roman" w:hAnsi="Times New Roman"/>
                <w:noProof/>
                <w:lang w:val="sr-Latn-CS"/>
              </w:rPr>
              <w:t xml:space="preserve"> (</w:t>
            </w:r>
            <w:r>
              <w:rPr>
                <w:rFonts w:ascii="Times New Roman" w:hAnsi="Times New Roman"/>
                <w:noProof/>
                <w:lang w:val="sr-Latn-CS"/>
              </w:rPr>
              <w:t>TU</w:t>
            </w:r>
            <w:r w:rsidR="00BF48F5" w:rsidRPr="00611344">
              <w:rPr>
                <w:rFonts w:ascii="Times New Roman" w:hAnsi="Times New Roman"/>
                <w:noProof/>
                <w:lang w:val="sr-Latn-CS"/>
              </w:rPr>
              <w:t>-11)</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Dolasci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noćenja</w:t>
            </w:r>
            <w:r w:rsidR="00BF48F5" w:rsidRPr="00611344">
              <w:rPr>
                <w:rFonts w:ascii="Times New Roman" w:hAnsi="Times New Roman"/>
                <w:noProof/>
                <w:lang w:val="sr-Latn-CS"/>
              </w:rPr>
              <w:t xml:space="preserve"> </w:t>
            </w:r>
            <w:r>
              <w:rPr>
                <w:rFonts w:ascii="Times New Roman" w:hAnsi="Times New Roman"/>
                <w:noProof/>
                <w:lang w:val="sr-Latn-CS"/>
              </w:rPr>
              <w:t>domaćih</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stranih</w:t>
            </w:r>
            <w:r w:rsidR="00BF48F5" w:rsidRPr="00611344">
              <w:rPr>
                <w:rFonts w:ascii="Times New Roman" w:hAnsi="Times New Roman"/>
                <w:noProof/>
                <w:lang w:val="sr-Latn-CS"/>
              </w:rPr>
              <w:t xml:space="preserve"> </w:t>
            </w:r>
            <w:r>
              <w:rPr>
                <w:rFonts w:ascii="Times New Roman" w:hAnsi="Times New Roman"/>
                <w:noProof/>
                <w:lang w:val="sr-Latn-CS"/>
              </w:rPr>
              <w:t>turista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objekata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smeštaj</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zemljama</w:t>
            </w:r>
            <w:r w:rsidR="00BF48F5" w:rsidRPr="00611344">
              <w:rPr>
                <w:rFonts w:ascii="Times New Roman" w:hAnsi="Times New Roman"/>
                <w:noProof/>
                <w:lang w:val="sr-Latn-CS"/>
              </w:rPr>
              <w:t xml:space="preserve">  </w:t>
            </w:r>
            <w:r>
              <w:rPr>
                <w:rFonts w:ascii="Times New Roman" w:hAnsi="Times New Roman"/>
                <w:noProof/>
                <w:lang w:val="sr-Latn-CS"/>
              </w:rPr>
              <w:t>prebivališta</w:t>
            </w:r>
            <w:r w:rsidR="00BF48F5" w:rsidRPr="00611344">
              <w:rPr>
                <w:rFonts w:ascii="Times New Roman" w:hAnsi="Times New Roman"/>
                <w:noProof/>
                <w:lang w:val="sr-Latn-CS"/>
              </w:rPr>
              <w:t xml:space="preserve">; </w:t>
            </w:r>
            <w:r>
              <w:rPr>
                <w:rFonts w:ascii="Times New Roman" w:hAnsi="Times New Roman"/>
                <w:noProof/>
                <w:lang w:val="sr-Latn-CS"/>
              </w:rPr>
              <w:t>dolasci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noćenja</w:t>
            </w:r>
            <w:r w:rsidR="00BF48F5" w:rsidRPr="00611344">
              <w:rPr>
                <w:rFonts w:ascii="Times New Roman" w:hAnsi="Times New Roman"/>
                <w:noProof/>
                <w:lang w:val="sr-Latn-CS"/>
              </w:rPr>
              <w:t xml:space="preserve"> </w:t>
            </w:r>
            <w:r>
              <w:rPr>
                <w:rFonts w:ascii="Times New Roman" w:hAnsi="Times New Roman"/>
                <w:noProof/>
                <w:lang w:val="sr-Latn-CS"/>
              </w:rPr>
              <w:t>turista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aranžmanu</w:t>
            </w:r>
            <w:r w:rsidR="00BF48F5" w:rsidRPr="00611344">
              <w:rPr>
                <w:rFonts w:ascii="Times New Roman" w:hAnsi="Times New Roman"/>
                <w:noProof/>
                <w:lang w:val="sr-Latn-CS"/>
              </w:rPr>
              <w:t xml:space="preserve">; </w:t>
            </w:r>
            <w:r>
              <w:rPr>
                <w:rFonts w:ascii="Times New Roman" w:hAnsi="Times New Roman"/>
                <w:noProof/>
                <w:lang w:val="sr-Latn-CS"/>
              </w:rPr>
              <w:t>kapaciteti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smeštaj</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objekata</w:t>
            </w:r>
            <w:r w:rsidR="00BF48F5" w:rsidRPr="00611344">
              <w:rPr>
                <w:rFonts w:ascii="Times New Roman" w:hAnsi="Times New Roman"/>
                <w:noProof/>
                <w:lang w:val="sr-Latn-CS"/>
              </w:rPr>
              <w:t xml:space="preserve">, </w:t>
            </w:r>
            <w:r>
              <w:rPr>
                <w:rFonts w:ascii="Times New Roman" w:hAnsi="Times New Roman"/>
                <w:noProof/>
                <w:lang w:val="sr-Latn-CS"/>
              </w:rPr>
              <w:t>soba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ležaja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kategorijama</w:t>
            </w:r>
            <w:r w:rsidR="00BF48F5" w:rsidRPr="00611344">
              <w:rPr>
                <w:rFonts w:ascii="Times New Roman" w:hAnsi="Times New Roman"/>
                <w:noProof/>
                <w:lang w:val="sr-Latn-CS"/>
              </w:rPr>
              <w:t xml:space="preserve"> </w:t>
            </w:r>
            <w:r>
              <w:rPr>
                <w:rFonts w:ascii="Times New Roman" w:hAnsi="Times New Roman"/>
                <w:noProof/>
                <w:lang w:val="sr-Latn-CS"/>
              </w:rPr>
              <w:t>objekta</w:t>
            </w:r>
            <w:r w:rsidR="00BF48F5" w:rsidRPr="00611344">
              <w:rPr>
                <w:rFonts w:ascii="Times New Roman" w:hAnsi="Times New Roman"/>
                <w:noProof/>
                <w:lang w:val="sr-Latn-CS"/>
              </w:rPr>
              <w:t xml:space="preserve">). </w:t>
            </w:r>
          </w:p>
          <w:p w:rsidR="00BF48F5" w:rsidRPr="00611344" w:rsidRDefault="00BF48F5" w:rsidP="00432FC9">
            <w:pPr>
              <w:spacing w:before="60" w:after="60" w:line="223" w:lineRule="auto"/>
              <w:rPr>
                <w:rFonts w:ascii="Times New Roman" w:hAnsi="Times New Roman"/>
                <w:noProof/>
                <w:lang w:val="sr-Latn-CS"/>
              </w:rPr>
            </w:pP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p w:rsidR="00BF48F5" w:rsidRPr="00611344" w:rsidRDefault="00BF48F5" w:rsidP="00432FC9">
            <w:pPr>
              <w:spacing w:before="60" w:after="60" w:line="223" w:lineRule="auto"/>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TU</w:t>
            </w:r>
            <w:r w:rsidR="00BF48F5" w:rsidRPr="00611344">
              <w:rPr>
                <w:rFonts w:ascii="Times New Roman" w:hAnsi="Times New Roman"/>
                <w:noProof/>
                <w:lang w:val="sr-Latn-CS"/>
              </w:rPr>
              <w:t>-11</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Ugostiteljski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w:t>
            </w:r>
            <w:r w:rsidR="00BF48F5" w:rsidRPr="00611344">
              <w:rPr>
                <w:rFonts w:ascii="Times New Roman" w:hAnsi="Times New Roman"/>
                <w:noProof/>
                <w:lang w:val="sr-Latn-CS"/>
              </w:rPr>
              <w:t xml:space="preserve"> </w:t>
            </w: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pružaju</w:t>
            </w:r>
            <w:r w:rsidR="00BF48F5" w:rsidRPr="00611344">
              <w:rPr>
                <w:rFonts w:ascii="Times New Roman" w:hAnsi="Times New Roman"/>
                <w:noProof/>
                <w:lang w:val="sr-Latn-CS"/>
              </w:rPr>
              <w:t xml:space="preserve"> </w:t>
            </w:r>
            <w:r>
              <w:rPr>
                <w:rFonts w:ascii="Times New Roman" w:hAnsi="Times New Roman"/>
                <w:noProof/>
                <w:lang w:val="sr-Latn-CS"/>
              </w:rPr>
              <w:t>usluge</w:t>
            </w:r>
            <w:r w:rsidR="00BF48F5" w:rsidRPr="00611344">
              <w:rPr>
                <w:rFonts w:ascii="Times New Roman" w:hAnsi="Times New Roman"/>
                <w:noProof/>
                <w:lang w:val="sr-Latn-CS"/>
              </w:rPr>
              <w:t xml:space="preserve"> </w:t>
            </w:r>
            <w:r>
              <w:rPr>
                <w:rFonts w:ascii="Times New Roman" w:hAnsi="Times New Roman"/>
                <w:noProof/>
                <w:lang w:val="sr-Latn-CS"/>
              </w:rPr>
              <w:t>smeštaja</w:t>
            </w:r>
            <w:r w:rsidR="00BF48F5" w:rsidRPr="00611344">
              <w:rPr>
                <w:rFonts w:ascii="Times New Roman" w:hAnsi="Times New Roman"/>
                <w:noProof/>
                <w:lang w:val="sr-Latn-CS"/>
              </w:rPr>
              <w:t xml:space="preserve"> </w:t>
            </w:r>
            <w:r>
              <w:rPr>
                <w:rFonts w:ascii="Times New Roman" w:hAnsi="Times New Roman"/>
                <w:noProof/>
                <w:lang w:val="sr-Latn-CS"/>
              </w:rPr>
              <w:t>turistima</w:t>
            </w:r>
            <w:r w:rsidR="00BF48F5" w:rsidRPr="00611344">
              <w:rPr>
                <w:rFonts w:ascii="Times New Roman" w:hAnsi="Times New Roman"/>
                <w:noProof/>
                <w:lang w:val="sr-Latn-CS"/>
              </w:rPr>
              <w:t xml:space="preserve">; </w:t>
            </w: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bave</w:t>
            </w:r>
            <w:r w:rsidR="00BF48F5" w:rsidRPr="00611344">
              <w:rPr>
                <w:rFonts w:ascii="Times New Roman" w:hAnsi="Times New Roman"/>
                <w:noProof/>
                <w:lang w:val="sr-Latn-CS"/>
              </w:rPr>
              <w:t xml:space="preserve"> </w:t>
            </w:r>
            <w:r>
              <w:rPr>
                <w:rFonts w:ascii="Times New Roman" w:hAnsi="Times New Roman"/>
                <w:noProof/>
                <w:lang w:val="sr-Latn-CS"/>
              </w:rPr>
              <w:t>posredovanjem</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smeštaj</w:t>
            </w:r>
            <w:r w:rsidR="00BF48F5" w:rsidRPr="00611344">
              <w:rPr>
                <w:rFonts w:ascii="Times New Roman" w:hAnsi="Times New Roman"/>
                <w:noProof/>
                <w:lang w:val="sr-Latn-CS"/>
              </w:rPr>
              <w:t xml:space="preserve"> </w:t>
            </w:r>
            <w:r>
              <w:rPr>
                <w:rFonts w:ascii="Times New Roman" w:hAnsi="Times New Roman"/>
                <w:noProof/>
                <w:lang w:val="sr-Latn-CS"/>
              </w:rPr>
              <w:t>turista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objektima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domaćoj</w:t>
            </w:r>
            <w:r w:rsidR="00BF48F5" w:rsidRPr="00611344">
              <w:rPr>
                <w:rFonts w:ascii="Times New Roman" w:hAnsi="Times New Roman"/>
                <w:noProof/>
                <w:lang w:val="sr-Latn-CS"/>
              </w:rPr>
              <w:t xml:space="preserve"> </w:t>
            </w:r>
            <w:r>
              <w:rPr>
                <w:rFonts w:ascii="Times New Roman" w:hAnsi="Times New Roman"/>
                <w:noProof/>
                <w:lang w:val="sr-Latn-CS"/>
              </w:rPr>
              <w:t>radinosti</w:t>
            </w:r>
            <w:r w:rsidR="00BF48F5" w:rsidRPr="00611344">
              <w:rPr>
                <w:rFonts w:ascii="Times New Roman" w:hAnsi="Times New Roman"/>
                <w:noProof/>
                <w:lang w:val="sr-Latn-CS"/>
              </w:rPr>
              <w:t xml:space="preserve">; </w:t>
            </w:r>
            <w:r>
              <w:rPr>
                <w:rFonts w:ascii="Times New Roman" w:hAnsi="Times New Roman"/>
                <w:noProof/>
                <w:lang w:val="sr-Latn-CS"/>
              </w:rPr>
              <w:t>nadležni</w:t>
            </w:r>
            <w:r w:rsidR="00BF48F5" w:rsidRPr="00611344">
              <w:rPr>
                <w:rFonts w:ascii="Times New Roman" w:hAnsi="Times New Roman"/>
                <w:noProof/>
                <w:lang w:val="sr-Latn-CS"/>
              </w:rPr>
              <w:t xml:space="preserve"> </w:t>
            </w:r>
            <w:r>
              <w:rPr>
                <w:rFonts w:ascii="Times New Roman" w:hAnsi="Times New Roman"/>
                <w:noProof/>
                <w:lang w:val="sr-Latn-CS"/>
              </w:rPr>
              <w:t>organi</w:t>
            </w:r>
            <w:r w:rsidR="00BF48F5" w:rsidRPr="00611344">
              <w:rPr>
                <w:rFonts w:ascii="Times New Roman" w:hAnsi="Times New Roman"/>
                <w:noProof/>
                <w:lang w:val="sr-Latn-CS"/>
              </w:rPr>
              <w:t xml:space="preserve"> o</w:t>
            </w:r>
            <w:r>
              <w:rPr>
                <w:rFonts w:ascii="Times New Roman" w:hAnsi="Times New Roman"/>
                <w:noProof/>
                <w:lang w:val="sr-Latn-CS"/>
              </w:rPr>
              <w:t>pština</w:t>
            </w:r>
            <w:r w:rsidR="00BF48F5" w:rsidRPr="00611344">
              <w:rPr>
                <w:rFonts w:ascii="Times New Roman" w:hAnsi="Times New Roman"/>
                <w:noProof/>
                <w:lang w:val="sr-Latn-CS"/>
              </w:rPr>
              <w:t xml:space="preserve">, </w:t>
            </w:r>
            <w:r>
              <w:rPr>
                <w:rFonts w:ascii="Times New Roman" w:hAnsi="Times New Roman"/>
                <w:noProof/>
                <w:lang w:val="sr-Latn-CS"/>
              </w:rPr>
              <w:t>gradova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grada</w:t>
            </w:r>
            <w:r w:rsidR="00BF48F5" w:rsidRPr="00611344">
              <w:rPr>
                <w:rFonts w:ascii="Times New Roman" w:hAnsi="Times New Roman"/>
                <w:noProof/>
                <w:lang w:val="sr-Latn-CS"/>
              </w:rPr>
              <w:t xml:space="preserve"> </w:t>
            </w:r>
            <w:r>
              <w:rPr>
                <w:rFonts w:ascii="Times New Roman" w:hAnsi="Times New Roman"/>
                <w:noProof/>
                <w:lang w:val="sr-Latn-CS"/>
              </w:rPr>
              <w:t>Beograda</w:t>
            </w:r>
            <w:r w:rsidR="00BF48F5" w:rsidRPr="00611344">
              <w:rPr>
                <w:rFonts w:ascii="Times New Roman" w:hAnsi="Times New Roman"/>
                <w:noProof/>
                <w:lang w:val="sr-Latn-CS"/>
              </w:rPr>
              <w:t xml:space="preserve">;                   5.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turističko</w:t>
            </w:r>
            <w:r w:rsidR="00BF48F5" w:rsidRPr="00611344">
              <w:rPr>
                <w:rFonts w:ascii="Times New Roman" w:hAnsi="Times New Roman"/>
                <w:noProof/>
                <w:lang w:val="sr-Latn-CS"/>
              </w:rPr>
              <w:t xml:space="preserve"> </w:t>
            </w:r>
            <w:r>
              <w:rPr>
                <w:rFonts w:ascii="Times New Roman" w:hAnsi="Times New Roman"/>
                <w:noProof/>
                <w:lang w:val="sr-Latn-CS"/>
              </w:rPr>
              <w:t>mesto</w:t>
            </w:r>
            <w:r w:rsidR="00BF48F5" w:rsidRPr="00611344">
              <w:rPr>
                <w:rFonts w:ascii="Times New Roman" w:hAnsi="Times New Roman"/>
                <w:noProof/>
                <w:lang w:val="sr-Latn-CS"/>
              </w:rPr>
              <w:t xml:space="preserve"> </w:t>
            </w:r>
          </w:p>
          <w:p w:rsidR="00BF48F5" w:rsidRPr="00611344" w:rsidRDefault="00BF48F5" w:rsidP="00432FC9">
            <w:pPr>
              <w:spacing w:before="60" w:after="60" w:line="223" w:lineRule="auto"/>
              <w:rPr>
                <w:rFonts w:ascii="Times New Roman" w:hAnsi="Times New Roman"/>
                <w:noProof/>
                <w:lang w:val="sr-Latn-CS"/>
              </w:rPr>
            </w:pPr>
          </w:p>
          <w:p w:rsidR="00BF48F5" w:rsidRPr="00611344" w:rsidRDefault="00BF48F5" w:rsidP="00432FC9">
            <w:pPr>
              <w:spacing w:before="60" w:after="60" w:line="223" w:lineRule="auto"/>
              <w:rPr>
                <w:rFonts w:ascii="Times New Roman" w:hAnsi="Times New Roman"/>
                <w:noProof/>
                <w:lang w:val="sr-Latn-CS"/>
              </w:rPr>
            </w:pPr>
          </w:p>
          <w:p w:rsidR="00BF48F5" w:rsidRPr="00611344" w:rsidRDefault="00BF48F5" w:rsidP="00432FC9">
            <w:pPr>
              <w:spacing w:before="60" w:after="60" w:line="223" w:lineRule="auto"/>
              <w:rPr>
                <w:rFonts w:ascii="Times New Roman" w:hAnsi="Times New Roman"/>
                <w:noProof/>
                <w:lang w:val="sr-Latn-CS"/>
              </w:rPr>
            </w:pPr>
          </w:p>
        </w:tc>
        <w:tc>
          <w:tcPr>
            <w:tcW w:w="974" w:type="dxa"/>
            <w:gridSpan w:val="7"/>
          </w:tcPr>
          <w:p w:rsidR="00BF48F5" w:rsidRPr="00611344" w:rsidRDefault="00611344" w:rsidP="00432FC9">
            <w:pPr>
              <w:spacing w:before="60" w:after="60" w:line="223" w:lineRule="auto"/>
              <w:jc w:val="center"/>
              <w:rPr>
                <w:rFonts w:ascii="Times New Roman" w:hAnsi="Times New Roman"/>
                <w:noProof/>
                <w:lang w:val="sr-Latn-CS"/>
              </w:rPr>
            </w:pPr>
            <w:r>
              <w:rPr>
                <w:rFonts w:ascii="Times New Roman" w:hAnsi="Times New Roman"/>
                <w:noProof/>
                <w:lang w:val="sr-Latn-CS"/>
              </w:rPr>
              <w:t>Posle</w:t>
            </w:r>
            <w:r w:rsidR="00BF48F5" w:rsidRPr="00611344">
              <w:rPr>
                <w:rFonts w:ascii="Times New Roman" w:hAnsi="Times New Roman"/>
                <w:noProof/>
                <w:lang w:val="sr-Latn-CS"/>
              </w:rPr>
              <w:t xml:space="preserve">- </w:t>
            </w:r>
            <w:r>
              <w:rPr>
                <w:rFonts w:ascii="Times New Roman" w:hAnsi="Times New Roman"/>
                <w:noProof/>
                <w:lang w:val="sr-Latn-CS"/>
              </w:rPr>
              <w:t>dnji</w:t>
            </w:r>
            <w:r w:rsidR="00BF48F5" w:rsidRPr="00611344">
              <w:rPr>
                <w:rFonts w:ascii="Times New Roman" w:hAnsi="Times New Roman"/>
                <w:noProof/>
                <w:lang w:val="sr-Latn-CS"/>
              </w:rPr>
              <w:t xml:space="preserve"> </w:t>
            </w:r>
            <w:r>
              <w:rPr>
                <w:rFonts w:ascii="Times New Roman" w:hAnsi="Times New Roman"/>
                <w:noProof/>
                <w:lang w:val="sr-Latn-CS"/>
              </w:rPr>
              <w:t>radni</w:t>
            </w:r>
            <w:r w:rsidR="00BF48F5" w:rsidRPr="00611344">
              <w:rPr>
                <w:rFonts w:ascii="Times New Roman" w:hAnsi="Times New Roman"/>
                <w:noProof/>
                <w:lang w:val="sr-Latn-CS"/>
              </w:rPr>
              <w:t xml:space="preserve"> </w:t>
            </w:r>
            <w:r>
              <w:rPr>
                <w:rFonts w:ascii="Times New Roman" w:hAnsi="Times New Roman"/>
                <w:noProof/>
                <w:lang w:val="sr-Latn-CS"/>
              </w:rPr>
              <w:t>dan</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w:t>
            </w:r>
          </w:p>
          <w:p w:rsidR="00BF48F5" w:rsidRPr="00611344" w:rsidRDefault="00BF48F5" w:rsidP="00432FC9">
            <w:pPr>
              <w:spacing w:line="223" w:lineRule="auto"/>
              <w:rPr>
                <w:rFonts w:ascii="Times New Roman" w:hAnsi="Times New Roman"/>
                <w:noProof/>
                <w:lang w:val="sr-Latn-CS"/>
              </w:rPr>
            </w:pPr>
          </w:p>
          <w:p w:rsidR="00BF48F5" w:rsidRPr="00611344" w:rsidRDefault="00BF48F5" w:rsidP="00432FC9">
            <w:pPr>
              <w:spacing w:line="223" w:lineRule="auto"/>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lastRenderedPageBreak/>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line="223" w:lineRule="auto"/>
              <w:rPr>
                <w:rFonts w:ascii="Times New Roman" w:hAnsi="Times New Roman"/>
                <w:noProof/>
                <w:lang w:val="sr-Latn-CS"/>
              </w:rPr>
            </w:pPr>
            <w:r>
              <w:rPr>
                <w:rFonts w:ascii="Times New Roman" w:hAnsi="Times New Roman"/>
                <w:noProof/>
                <w:lang w:val="sr-Latn-CS"/>
              </w:rPr>
              <w:lastRenderedPageBreak/>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turističkim</w:t>
            </w:r>
            <w:r w:rsidR="00BF48F5" w:rsidRPr="00611344">
              <w:rPr>
                <w:rFonts w:ascii="Times New Roman" w:hAnsi="Times New Roman"/>
                <w:noProof/>
                <w:lang w:val="sr-Latn-CS"/>
              </w:rPr>
              <w:t xml:space="preserve"> </w:t>
            </w:r>
            <w:r>
              <w:rPr>
                <w:rFonts w:ascii="Times New Roman" w:hAnsi="Times New Roman"/>
                <w:noProof/>
                <w:lang w:val="sr-Latn-CS"/>
              </w:rPr>
              <w:lastRenderedPageBreak/>
              <w:t>agencijama</w:t>
            </w:r>
            <w:r w:rsidR="00BF48F5" w:rsidRPr="00611344">
              <w:rPr>
                <w:rFonts w:ascii="Times New Roman" w:hAnsi="Times New Roman"/>
                <w:noProof/>
                <w:lang w:val="sr-Latn-CS"/>
              </w:rPr>
              <w:t xml:space="preserve"> (</w:t>
            </w:r>
            <w:r>
              <w:rPr>
                <w:rFonts w:ascii="Times New Roman" w:hAnsi="Times New Roman"/>
                <w:noProof/>
                <w:lang w:val="sr-Latn-CS"/>
              </w:rPr>
              <w:t>TU</w:t>
            </w:r>
            <w:r w:rsidR="00BF48F5" w:rsidRPr="00611344">
              <w:rPr>
                <w:rFonts w:ascii="Times New Roman" w:hAnsi="Times New Roman"/>
                <w:noProof/>
                <w:lang w:val="sr-Latn-CS"/>
              </w:rPr>
              <w:t xml:space="preserve">-14) </w:t>
            </w:r>
          </w:p>
        </w:tc>
        <w:tc>
          <w:tcPr>
            <w:tcW w:w="3122" w:type="dxa"/>
            <w:gridSpan w:val="3"/>
          </w:tcPr>
          <w:p w:rsidR="00BF48F5" w:rsidRPr="00611344" w:rsidRDefault="00611344" w:rsidP="00432FC9">
            <w:pPr>
              <w:pStyle w:val="FootnoteText"/>
              <w:overflowPunct/>
              <w:autoSpaceDE/>
              <w:adjustRightInd/>
              <w:spacing w:before="60" w:after="60" w:line="223" w:lineRule="auto"/>
              <w:rPr>
                <w:rFonts w:ascii="Times New Roman" w:hAnsi="Times New Roman"/>
                <w:noProof/>
                <w:szCs w:val="24"/>
                <w:lang w:val="sr-Latn-CS"/>
              </w:rPr>
            </w:pPr>
            <w:r>
              <w:rPr>
                <w:rFonts w:ascii="Times New Roman" w:hAnsi="Times New Roman"/>
                <w:noProof/>
                <w:szCs w:val="24"/>
                <w:lang w:val="sr-Latn-CS"/>
              </w:rPr>
              <w:lastRenderedPageBreak/>
              <w:t>Obim</w:t>
            </w:r>
            <w:r w:rsidR="00BF48F5" w:rsidRPr="00611344">
              <w:rPr>
                <w:rFonts w:ascii="Times New Roman" w:hAnsi="Times New Roman"/>
                <w:noProof/>
                <w:szCs w:val="24"/>
                <w:lang w:val="sr-Latn-CS"/>
              </w:rPr>
              <w:t xml:space="preserve"> </w:t>
            </w:r>
            <w:r>
              <w:rPr>
                <w:rFonts w:ascii="Times New Roman" w:hAnsi="Times New Roman"/>
                <w:noProof/>
                <w:szCs w:val="24"/>
                <w:lang w:val="sr-Latn-CS"/>
              </w:rPr>
              <w:t>organizovanog</w:t>
            </w:r>
            <w:r w:rsidR="00BF48F5" w:rsidRPr="00611344">
              <w:rPr>
                <w:rFonts w:ascii="Times New Roman" w:hAnsi="Times New Roman"/>
                <w:noProof/>
                <w:szCs w:val="24"/>
                <w:lang w:val="sr-Latn-CS"/>
              </w:rPr>
              <w:t xml:space="preserve"> </w:t>
            </w:r>
            <w:r>
              <w:rPr>
                <w:rFonts w:ascii="Times New Roman" w:hAnsi="Times New Roman"/>
                <w:noProof/>
                <w:szCs w:val="24"/>
                <w:lang w:val="sr-Latn-CS"/>
              </w:rPr>
              <w:t>turističkog</w:t>
            </w:r>
            <w:r w:rsidR="00BF48F5" w:rsidRPr="00611344">
              <w:rPr>
                <w:rFonts w:ascii="Times New Roman" w:hAnsi="Times New Roman"/>
                <w:noProof/>
                <w:szCs w:val="24"/>
                <w:lang w:val="sr-Latn-CS"/>
              </w:rPr>
              <w:t xml:space="preserve"> </w:t>
            </w:r>
            <w:r>
              <w:rPr>
                <w:rFonts w:ascii="Times New Roman" w:hAnsi="Times New Roman"/>
                <w:noProof/>
                <w:szCs w:val="24"/>
                <w:lang w:val="sr-Latn-CS"/>
              </w:rPr>
              <w:lastRenderedPageBreak/>
              <w:t>prometa</w:t>
            </w:r>
            <w:r w:rsidR="00BF48F5" w:rsidRPr="00611344">
              <w:rPr>
                <w:rFonts w:ascii="Times New Roman" w:hAnsi="Times New Roman"/>
                <w:noProof/>
                <w:szCs w:val="24"/>
                <w:lang w:val="sr-Latn-CS"/>
              </w:rPr>
              <w:t xml:space="preserve"> </w:t>
            </w:r>
            <w:r>
              <w:rPr>
                <w:rFonts w:ascii="Times New Roman" w:hAnsi="Times New Roman"/>
                <w:noProof/>
                <w:szCs w:val="24"/>
                <w:lang w:val="sr-Latn-CS"/>
              </w:rPr>
              <w:t>u</w:t>
            </w:r>
            <w:r w:rsidR="00BF48F5" w:rsidRPr="00611344">
              <w:rPr>
                <w:rFonts w:ascii="Times New Roman" w:hAnsi="Times New Roman"/>
                <w:noProof/>
                <w:szCs w:val="24"/>
                <w:lang w:val="sr-Latn-CS"/>
              </w:rPr>
              <w:t xml:space="preserve"> </w:t>
            </w:r>
            <w:r>
              <w:rPr>
                <w:rFonts w:ascii="Times New Roman" w:hAnsi="Times New Roman"/>
                <w:noProof/>
                <w:szCs w:val="24"/>
                <w:lang w:val="sr-Latn-CS"/>
              </w:rPr>
              <w:t>zemlji</w:t>
            </w:r>
            <w:r w:rsidR="00BF48F5" w:rsidRPr="00611344">
              <w:rPr>
                <w:rFonts w:ascii="Times New Roman" w:hAnsi="Times New Roman"/>
                <w:noProof/>
                <w:szCs w:val="24"/>
                <w:lang w:val="sr-Latn-CS"/>
              </w:rPr>
              <w:t xml:space="preserve"> </w:t>
            </w:r>
            <w:r>
              <w:rPr>
                <w:rFonts w:ascii="Times New Roman" w:hAnsi="Times New Roman"/>
                <w:noProof/>
                <w:szCs w:val="24"/>
                <w:lang w:val="sr-Latn-CS"/>
              </w:rPr>
              <w:t>i</w:t>
            </w:r>
            <w:r w:rsidR="00BF48F5" w:rsidRPr="00611344">
              <w:rPr>
                <w:rFonts w:ascii="Times New Roman" w:hAnsi="Times New Roman"/>
                <w:noProof/>
                <w:szCs w:val="24"/>
                <w:lang w:val="sr-Latn-CS"/>
              </w:rPr>
              <w:t xml:space="preserve"> </w:t>
            </w:r>
            <w:r>
              <w:rPr>
                <w:rFonts w:ascii="Times New Roman" w:hAnsi="Times New Roman"/>
                <w:noProof/>
                <w:szCs w:val="24"/>
                <w:lang w:val="sr-Latn-CS"/>
              </w:rPr>
              <w:t>u</w:t>
            </w:r>
            <w:r w:rsidR="00BF48F5" w:rsidRPr="00611344">
              <w:rPr>
                <w:rFonts w:ascii="Times New Roman" w:hAnsi="Times New Roman"/>
                <w:noProof/>
                <w:szCs w:val="24"/>
                <w:lang w:val="sr-Latn-CS"/>
              </w:rPr>
              <w:t xml:space="preserve"> </w:t>
            </w:r>
            <w:r>
              <w:rPr>
                <w:rFonts w:ascii="Times New Roman" w:hAnsi="Times New Roman"/>
                <w:noProof/>
                <w:szCs w:val="24"/>
                <w:lang w:val="sr-Latn-CS"/>
              </w:rPr>
              <w:t>inostranstvu</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Godišnja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lastRenderedPageBreak/>
              <w:t>godina</w:t>
            </w:r>
          </w:p>
          <w:p w:rsidR="00BF48F5" w:rsidRPr="00611344" w:rsidRDefault="00BF48F5" w:rsidP="00432FC9">
            <w:pPr>
              <w:spacing w:line="223" w:lineRule="auto"/>
              <w:rPr>
                <w:rFonts w:ascii="Times New Roman" w:hAnsi="Times New Roman"/>
                <w:noProof/>
                <w:lang w:val="sr-Latn-CS"/>
              </w:rPr>
            </w:pPr>
          </w:p>
          <w:p w:rsidR="00BF48F5" w:rsidRPr="00611344" w:rsidRDefault="00BF48F5" w:rsidP="00432FC9">
            <w:pPr>
              <w:spacing w:line="223" w:lineRule="auto"/>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lastRenderedPageBreak/>
              <w:t>upitnik</w:t>
            </w:r>
            <w:r w:rsidR="00BF48F5" w:rsidRPr="00611344">
              <w:rPr>
                <w:rFonts w:ascii="Times New Roman" w:hAnsi="Times New Roman"/>
                <w:noProof/>
                <w:lang w:val="sr-Latn-CS"/>
              </w:rPr>
              <w:t xml:space="preserve"> </w:t>
            </w:r>
            <w:r>
              <w:rPr>
                <w:rFonts w:ascii="Times New Roman" w:hAnsi="Times New Roman"/>
                <w:noProof/>
                <w:lang w:val="sr-Latn-CS"/>
              </w:rPr>
              <w:t>TU</w:t>
            </w:r>
            <w:r w:rsidR="00BF48F5" w:rsidRPr="00611344">
              <w:rPr>
                <w:rFonts w:ascii="Times New Roman" w:hAnsi="Times New Roman"/>
                <w:noProof/>
                <w:lang w:val="sr-Latn-CS"/>
              </w:rPr>
              <w:t>-14</w:t>
            </w:r>
          </w:p>
          <w:p w:rsidR="00BF48F5" w:rsidRPr="00611344" w:rsidRDefault="00BF48F5" w:rsidP="00432FC9">
            <w:pPr>
              <w:spacing w:line="223" w:lineRule="auto"/>
              <w:rPr>
                <w:rFonts w:ascii="Times New Roman" w:hAnsi="Times New Roman"/>
                <w:noProof/>
                <w:lang w:val="sr-Latn-CS"/>
              </w:rPr>
            </w:pP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Domaće</w:t>
            </w:r>
            <w:r w:rsidR="00BF48F5" w:rsidRPr="00611344">
              <w:rPr>
                <w:rFonts w:ascii="Times New Roman" w:hAnsi="Times New Roman"/>
                <w:noProof/>
                <w:lang w:val="sr-Latn-CS"/>
              </w:rPr>
              <w:t xml:space="preserve"> </w:t>
            </w:r>
            <w:r>
              <w:rPr>
                <w:rFonts w:ascii="Times New Roman" w:hAnsi="Times New Roman"/>
                <w:noProof/>
                <w:lang w:val="sr-Latn-CS"/>
              </w:rPr>
              <w:t>turističke</w:t>
            </w:r>
            <w:r w:rsidR="00BF48F5" w:rsidRPr="00611344">
              <w:rPr>
                <w:rFonts w:ascii="Times New Roman" w:hAnsi="Times New Roman"/>
                <w:noProof/>
                <w:lang w:val="sr-Latn-CS"/>
              </w:rPr>
              <w:t xml:space="preserve"> </w:t>
            </w:r>
            <w:r>
              <w:rPr>
                <w:rFonts w:ascii="Times New Roman" w:hAnsi="Times New Roman"/>
                <w:noProof/>
                <w:lang w:val="sr-Latn-CS"/>
              </w:rPr>
              <w:lastRenderedPageBreak/>
              <w:t>agencije</w:t>
            </w:r>
            <w:r w:rsidR="00BF48F5" w:rsidRPr="00611344">
              <w:rPr>
                <w:rFonts w:ascii="Times New Roman" w:hAnsi="Times New Roman"/>
                <w:noProof/>
                <w:lang w:val="sr-Latn-CS"/>
              </w:rPr>
              <w:t>;           15.4.</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lastRenderedPageBreak/>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Republika</w:t>
            </w:r>
            <w:r w:rsidR="00BF48F5" w:rsidRPr="00611344">
              <w:rPr>
                <w:rFonts w:ascii="Times New Roman" w:hAnsi="Times New Roman"/>
                <w:noProof/>
                <w:lang w:val="sr-Latn-CS"/>
              </w:rPr>
              <w:t xml:space="preserve"> </w:t>
            </w:r>
            <w:r>
              <w:rPr>
                <w:rFonts w:ascii="Times New Roman" w:hAnsi="Times New Roman"/>
                <w:noProof/>
                <w:lang w:val="sr-Latn-CS"/>
              </w:rPr>
              <w:lastRenderedPageBreak/>
              <w:t>Srbija</w:t>
            </w:r>
          </w:p>
          <w:p w:rsidR="00BF48F5" w:rsidRPr="00611344" w:rsidRDefault="00BF48F5" w:rsidP="00432FC9">
            <w:pPr>
              <w:spacing w:line="223" w:lineRule="auto"/>
              <w:rPr>
                <w:rFonts w:ascii="Times New Roman" w:hAnsi="Times New Roman"/>
                <w:noProof/>
                <w:lang w:val="sr-Latn-CS"/>
              </w:rPr>
            </w:pPr>
          </w:p>
        </w:tc>
        <w:tc>
          <w:tcPr>
            <w:tcW w:w="974" w:type="dxa"/>
            <w:gridSpan w:val="7"/>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15.5.</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lang w:val="sr-Latn-CS"/>
              </w:rPr>
              <w:lastRenderedPageBreak/>
              <w:t xml:space="preserve">   </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3.</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Anketa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posetiocima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rečnim</w:t>
            </w:r>
            <w:r w:rsidR="00BF48F5" w:rsidRPr="00611344">
              <w:rPr>
                <w:rFonts w:ascii="Times New Roman" w:hAnsi="Times New Roman"/>
                <w:noProof/>
                <w:lang w:val="sr-Latn-CS"/>
              </w:rPr>
              <w:t xml:space="preserve"> </w:t>
            </w:r>
            <w:r>
              <w:rPr>
                <w:rFonts w:ascii="Times New Roman" w:hAnsi="Times New Roman"/>
                <w:noProof/>
                <w:lang w:val="sr-Latn-CS"/>
              </w:rPr>
              <w:t>pristaništima</w:t>
            </w:r>
            <w:r w:rsidR="00BF48F5" w:rsidRPr="00611344">
              <w:rPr>
                <w:rFonts w:ascii="Times New Roman" w:hAnsi="Times New Roman"/>
                <w:noProof/>
                <w:lang w:val="sr-Latn-CS"/>
              </w:rPr>
              <w:t xml:space="preserve"> –</w:t>
            </w:r>
            <w:r>
              <w:rPr>
                <w:rFonts w:ascii="Times New Roman" w:hAnsi="Times New Roman"/>
                <w:noProof/>
                <w:lang w:val="sr-Latn-CS"/>
              </w:rPr>
              <w:t>metodološka</w:t>
            </w:r>
            <w:r w:rsidR="00BF48F5" w:rsidRPr="00611344">
              <w:rPr>
                <w:rFonts w:ascii="Times New Roman" w:hAnsi="Times New Roman"/>
                <w:noProof/>
                <w:lang w:val="sr-Latn-CS"/>
              </w:rPr>
              <w:t xml:space="preserve"> </w:t>
            </w:r>
            <w:r>
              <w:rPr>
                <w:rFonts w:ascii="Times New Roman" w:hAnsi="Times New Roman"/>
                <w:noProof/>
                <w:lang w:val="sr-Latn-CS"/>
              </w:rPr>
              <w:t>priprema</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opšte</w:t>
            </w:r>
            <w:r w:rsidR="00BF48F5" w:rsidRPr="00611344">
              <w:rPr>
                <w:rFonts w:ascii="Times New Roman" w:hAnsi="Times New Roman"/>
                <w:noProof/>
                <w:lang w:val="sr-Latn-CS"/>
              </w:rPr>
              <w:t xml:space="preserve"> </w:t>
            </w:r>
            <w:r>
              <w:rPr>
                <w:rFonts w:ascii="Times New Roman" w:hAnsi="Times New Roman"/>
                <w:noProof/>
                <w:lang w:val="sr-Latn-CS"/>
              </w:rPr>
              <w:t>karakteristike</w:t>
            </w:r>
            <w:r w:rsidR="00BF48F5" w:rsidRPr="00611344">
              <w:rPr>
                <w:rFonts w:ascii="Times New Roman" w:hAnsi="Times New Roman"/>
                <w:noProof/>
                <w:lang w:val="sr-Latn-CS"/>
              </w:rPr>
              <w:t xml:space="preserve"> </w:t>
            </w:r>
            <w:r>
              <w:rPr>
                <w:rFonts w:ascii="Times New Roman" w:hAnsi="Times New Roman"/>
                <w:noProof/>
                <w:lang w:val="sr-Latn-CS"/>
              </w:rPr>
              <w:t>posetilaca</w:t>
            </w:r>
            <w:r w:rsidR="00BF48F5" w:rsidRPr="00611344">
              <w:rPr>
                <w:rFonts w:ascii="Times New Roman" w:hAnsi="Times New Roman"/>
                <w:noProof/>
                <w:lang w:val="sr-Latn-CS"/>
              </w:rPr>
              <w:t>.</w:t>
            </w:r>
          </w:p>
        </w:tc>
        <w:tc>
          <w:tcPr>
            <w:tcW w:w="1736" w:type="dxa"/>
            <w:gridSpan w:val="6"/>
          </w:tcPr>
          <w:p w:rsidR="00BF48F5" w:rsidRPr="00611344" w:rsidRDefault="00BF48F5" w:rsidP="00432FC9">
            <w:pPr>
              <w:spacing w:before="60" w:after="60" w:line="223" w:lineRule="auto"/>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Rečna</w:t>
            </w:r>
            <w:r w:rsidR="00BF48F5" w:rsidRPr="00611344">
              <w:rPr>
                <w:rFonts w:ascii="Times New Roman" w:hAnsi="Times New Roman"/>
                <w:noProof/>
                <w:lang w:val="sr-Latn-CS"/>
              </w:rPr>
              <w:t xml:space="preserve"> </w:t>
            </w:r>
            <w:r>
              <w:rPr>
                <w:rFonts w:ascii="Times New Roman" w:hAnsi="Times New Roman"/>
                <w:noProof/>
                <w:lang w:val="sr-Latn-CS"/>
              </w:rPr>
              <w:t>pristaništa</w:t>
            </w:r>
            <w:r w:rsidR="00BF48F5" w:rsidRPr="00611344">
              <w:rPr>
                <w:rFonts w:ascii="Times New Roman" w:hAnsi="Times New Roman"/>
                <w:noProof/>
                <w:lang w:val="sr-Latn-CS"/>
              </w:rPr>
              <w:t xml:space="preserve">; </w:t>
            </w:r>
            <w:r>
              <w:rPr>
                <w:rFonts w:ascii="Times New Roman" w:hAnsi="Times New Roman"/>
                <w:noProof/>
                <w:lang w:val="sr-Latn-CS"/>
              </w:rPr>
              <w:t>lučke</w:t>
            </w:r>
            <w:r w:rsidR="00BF48F5" w:rsidRPr="00611344">
              <w:rPr>
                <w:rFonts w:ascii="Times New Roman" w:hAnsi="Times New Roman"/>
                <w:noProof/>
                <w:lang w:val="sr-Latn-CS"/>
              </w:rPr>
              <w:t xml:space="preserve"> </w:t>
            </w:r>
            <w:r>
              <w:rPr>
                <w:rFonts w:ascii="Times New Roman" w:hAnsi="Times New Roman"/>
                <w:noProof/>
                <w:lang w:val="sr-Latn-CS"/>
              </w:rPr>
              <w:t>kapetanije</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4" w:type="dxa"/>
            <w:gridSpan w:val="7"/>
          </w:tcPr>
          <w:p w:rsidR="00BF48F5" w:rsidRPr="00611344" w:rsidRDefault="00BF48F5" w:rsidP="00432FC9">
            <w:pPr>
              <w:spacing w:before="60" w:after="60" w:line="223" w:lineRule="auto"/>
              <w:jc w:val="center"/>
              <w:rPr>
                <w:rFonts w:ascii="Times New Roman" w:hAnsi="Times New Roman"/>
                <w:noProof/>
                <w:lang w:val="sr-Latn-CS"/>
              </w:rPr>
            </w:pPr>
          </w:p>
        </w:tc>
      </w:tr>
      <w:tr w:rsidR="00BF48F5" w:rsidRPr="00611344">
        <w:trPr>
          <w:gridAfter w:val="8"/>
          <w:wAfter w:w="139" w:type="dxa"/>
          <w:trHeight w:val="1239"/>
        </w:trPr>
        <w:tc>
          <w:tcPr>
            <w:tcW w:w="15805" w:type="dxa"/>
            <w:gridSpan w:val="38"/>
          </w:tcPr>
          <w:p w:rsidR="00BF48F5" w:rsidRPr="00611344" w:rsidRDefault="00BF48F5" w:rsidP="00432FC9">
            <w:pPr>
              <w:tabs>
                <w:tab w:val="left" w:pos="14880"/>
              </w:tabs>
              <w:spacing w:before="240" w:after="60" w:line="223" w:lineRule="auto"/>
              <w:jc w:val="center"/>
              <w:rPr>
                <w:rFonts w:ascii="Times New Roman" w:hAnsi="Times New Roman"/>
                <w:b/>
                <w:bCs/>
                <w:noProof/>
                <w:sz w:val="24"/>
                <w:lang w:val="sr-Latn-CS"/>
              </w:rPr>
            </w:pPr>
            <w:r w:rsidRPr="00611344">
              <w:rPr>
                <w:rFonts w:ascii="Times New Roman" w:hAnsi="Times New Roman"/>
                <w:b/>
                <w:bCs/>
                <w:noProof/>
                <w:sz w:val="24"/>
                <w:lang w:val="sr-Latn-CS"/>
              </w:rPr>
              <w:t xml:space="preserve">IV. </w:t>
            </w:r>
            <w:r w:rsidR="00611344">
              <w:rPr>
                <w:rFonts w:ascii="Times New Roman" w:hAnsi="Times New Roman"/>
                <w:b/>
                <w:bCs/>
                <w:noProof/>
                <w:sz w:val="24"/>
                <w:lang w:val="sr-Latn-CS"/>
              </w:rPr>
              <w:t>STATISTIKA</w:t>
            </w:r>
            <w:r w:rsidRPr="00611344">
              <w:rPr>
                <w:rFonts w:ascii="Times New Roman" w:hAnsi="Times New Roman"/>
                <w:b/>
                <w:bCs/>
                <w:noProof/>
                <w:sz w:val="24"/>
                <w:lang w:val="sr-Latn-CS"/>
              </w:rPr>
              <w:t xml:space="preserve"> </w:t>
            </w:r>
            <w:r w:rsidR="00611344">
              <w:rPr>
                <w:rFonts w:ascii="Times New Roman" w:hAnsi="Times New Roman"/>
                <w:b/>
                <w:bCs/>
                <w:noProof/>
                <w:sz w:val="24"/>
                <w:lang w:val="sr-Latn-CS"/>
              </w:rPr>
              <w:t>POLJOPRIVREDE</w:t>
            </w:r>
            <w:r w:rsidRPr="00611344">
              <w:rPr>
                <w:rFonts w:ascii="Times New Roman" w:hAnsi="Times New Roman"/>
                <w:b/>
                <w:bCs/>
                <w:noProof/>
                <w:sz w:val="24"/>
                <w:lang w:val="sr-Latn-CS"/>
              </w:rPr>
              <w:t xml:space="preserve">, </w:t>
            </w:r>
            <w:r w:rsidR="00611344">
              <w:rPr>
                <w:rFonts w:ascii="Times New Roman" w:hAnsi="Times New Roman"/>
                <w:b/>
                <w:bCs/>
                <w:noProof/>
                <w:sz w:val="24"/>
                <w:lang w:val="sr-Latn-CS"/>
              </w:rPr>
              <w:t>ŠUMARSTVA</w:t>
            </w:r>
            <w:r w:rsidRPr="00611344">
              <w:rPr>
                <w:rFonts w:ascii="Times New Roman" w:hAnsi="Times New Roman"/>
                <w:b/>
                <w:bCs/>
                <w:noProof/>
                <w:sz w:val="24"/>
                <w:lang w:val="sr-Latn-CS"/>
              </w:rPr>
              <w:t xml:space="preserve"> </w:t>
            </w:r>
            <w:r w:rsidR="00611344">
              <w:rPr>
                <w:rFonts w:ascii="Times New Roman" w:hAnsi="Times New Roman"/>
                <w:b/>
                <w:bCs/>
                <w:noProof/>
                <w:sz w:val="24"/>
                <w:lang w:val="sr-Latn-CS"/>
              </w:rPr>
              <w:t>I</w:t>
            </w:r>
            <w:r w:rsidRPr="00611344">
              <w:rPr>
                <w:rFonts w:ascii="Times New Roman" w:hAnsi="Times New Roman"/>
                <w:b/>
                <w:bCs/>
                <w:noProof/>
                <w:sz w:val="24"/>
                <w:lang w:val="sr-Latn-CS"/>
              </w:rPr>
              <w:t xml:space="preserve"> </w:t>
            </w:r>
            <w:r w:rsidR="00611344">
              <w:rPr>
                <w:rFonts w:ascii="Times New Roman" w:hAnsi="Times New Roman"/>
                <w:b/>
                <w:bCs/>
                <w:noProof/>
                <w:sz w:val="24"/>
                <w:lang w:val="sr-Latn-CS"/>
              </w:rPr>
              <w:t>RIBOLOVA</w:t>
            </w:r>
          </w:p>
          <w:p w:rsidR="00BF48F5" w:rsidRPr="00611344" w:rsidRDefault="00BF48F5" w:rsidP="00432FC9">
            <w:pPr>
              <w:tabs>
                <w:tab w:val="left" w:pos="14880"/>
              </w:tabs>
              <w:spacing w:before="60" w:after="60" w:line="223" w:lineRule="auto"/>
              <w:rPr>
                <w:rFonts w:ascii="Times New Roman" w:hAnsi="Times New Roman"/>
                <w:b/>
                <w:noProof/>
                <w:spacing w:val="-9"/>
                <w:szCs w:val="20"/>
                <w:lang w:val="sr-Latn-CS"/>
              </w:rPr>
            </w:pPr>
            <w:r w:rsidRPr="00611344">
              <w:rPr>
                <w:rFonts w:ascii="Times New Roman" w:hAnsi="Times New Roman"/>
                <w:b/>
                <w:noProof/>
                <w:spacing w:val="-9"/>
                <w:szCs w:val="20"/>
                <w:lang w:val="sr-Latn-CS"/>
              </w:rPr>
              <w:t xml:space="preserve">1.  </w:t>
            </w:r>
            <w:r w:rsidR="00611344">
              <w:rPr>
                <w:rFonts w:ascii="Times New Roman" w:hAnsi="Times New Roman"/>
                <w:b/>
                <w:noProof/>
                <w:spacing w:val="-9"/>
                <w:szCs w:val="20"/>
                <w:lang w:val="sr-Latn-CS"/>
              </w:rPr>
              <w:t>Strukturna</w:t>
            </w:r>
            <w:r w:rsidRPr="00611344">
              <w:rPr>
                <w:rFonts w:ascii="Times New Roman" w:hAnsi="Times New Roman"/>
                <w:b/>
                <w:noProof/>
                <w:spacing w:val="-9"/>
                <w:szCs w:val="20"/>
                <w:lang w:val="sr-Latn-CS"/>
              </w:rPr>
              <w:t xml:space="preserve"> </w:t>
            </w:r>
            <w:r w:rsidR="00611344">
              <w:rPr>
                <w:rFonts w:ascii="Times New Roman" w:hAnsi="Times New Roman"/>
                <w:b/>
                <w:noProof/>
                <w:spacing w:val="-9"/>
                <w:szCs w:val="20"/>
                <w:lang w:val="sr-Latn-CS"/>
              </w:rPr>
              <w:t>poljoprivredna</w:t>
            </w:r>
            <w:r w:rsidRPr="00611344">
              <w:rPr>
                <w:rFonts w:ascii="Times New Roman" w:hAnsi="Times New Roman"/>
                <w:b/>
                <w:noProof/>
                <w:spacing w:val="-9"/>
                <w:szCs w:val="20"/>
                <w:lang w:val="sr-Latn-CS"/>
              </w:rPr>
              <w:t xml:space="preserve"> </w:t>
            </w:r>
            <w:r w:rsidR="00611344">
              <w:rPr>
                <w:rFonts w:ascii="Times New Roman" w:hAnsi="Times New Roman"/>
                <w:b/>
                <w:noProof/>
                <w:spacing w:val="-9"/>
                <w:szCs w:val="20"/>
                <w:lang w:val="sr-Latn-CS"/>
              </w:rPr>
              <w:t>statistika</w:t>
            </w:r>
            <w:r w:rsidRPr="00611344">
              <w:rPr>
                <w:rFonts w:ascii="Times New Roman" w:hAnsi="Times New Roman"/>
                <w:b/>
                <w:noProof/>
                <w:spacing w:val="-9"/>
                <w:szCs w:val="20"/>
                <w:lang w:val="sr-Latn-CS"/>
              </w:rPr>
              <w:t xml:space="preserve"> </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b/>
                <w:bCs/>
                <w:noProof/>
                <w:lang w:val="sr-Latn-CS"/>
              </w:rPr>
              <w:t xml:space="preserve">1)  </w:t>
            </w:r>
            <w:r w:rsidR="00611344">
              <w:rPr>
                <w:rFonts w:ascii="Times New Roman" w:hAnsi="Times New Roman"/>
                <w:b/>
                <w:bCs/>
                <w:noProof/>
                <w:lang w:val="sr-Latn-CS"/>
              </w:rPr>
              <w:t>Istraživanje</w:t>
            </w:r>
            <w:r w:rsidRPr="00611344">
              <w:rPr>
                <w:rFonts w:ascii="Times New Roman" w:hAnsi="Times New Roman"/>
                <w:b/>
                <w:bCs/>
                <w:noProof/>
                <w:lang w:val="sr-Latn-CS"/>
              </w:rPr>
              <w:t xml:space="preserve"> </w:t>
            </w:r>
            <w:r w:rsidR="00611344">
              <w:rPr>
                <w:rFonts w:ascii="Times New Roman" w:hAnsi="Times New Roman"/>
                <w:b/>
                <w:bCs/>
                <w:noProof/>
                <w:lang w:val="sr-Latn-CS"/>
              </w:rPr>
              <w:t>o</w:t>
            </w:r>
            <w:r w:rsidRPr="00611344">
              <w:rPr>
                <w:rFonts w:ascii="Times New Roman" w:hAnsi="Times New Roman"/>
                <w:b/>
                <w:bCs/>
                <w:noProof/>
                <w:lang w:val="sr-Latn-CS"/>
              </w:rPr>
              <w:t xml:space="preserve"> </w:t>
            </w:r>
            <w:r w:rsidR="00611344">
              <w:rPr>
                <w:rFonts w:ascii="Times New Roman" w:hAnsi="Times New Roman"/>
                <w:b/>
                <w:bCs/>
                <w:noProof/>
                <w:lang w:val="sr-Latn-CS"/>
              </w:rPr>
              <w:t>strukturi</w:t>
            </w:r>
            <w:r w:rsidRPr="00611344">
              <w:rPr>
                <w:rFonts w:ascii="Times New Roman" w:hAnsi="Times New Roman"/>
                <w:b/>
                <w:bCs/>
                <w:noProof/>
                <w:lang w:val="sr-Latn-CS"/>
              </w:rPr>
              <w:t xml:space="preserve"> </w:t>
            </w:r>
            <w:r w:rsidR="00611344">
              <w:rPr>
                <w:rFonts w:ascii="Times New Roman" w:hAnsi="Times New Roman"/>
                <w:b/>
                <w:bCs/>
                <w:noProof/>
                <w:lang w:val="sr-Latn-CS"/>
              </w:rPr>
              <w:t>poljoprivrednih</w:t>
            </w:r>
            <w:r w:rsidRPr="00611344">
              <w:rPr>
                <w:rFonts w:ascii="Times New Roman" w:hAnsi="Times New Roman"/>
                <w:b/>
                <w:bCs/>
                <w:noProof/>
                <w:lang w:val="sr-Latn-CS"/>
              </w:rPr>
              <w:t xml:space="preserve"> </w:t>
            </w:r>
            <w:r w:rsidR="00611344">
              <w:rPr>
                <w:rFonts w:ascii="Times New Roman" w:hAnsi="Times New Roman"/>
                <w:b/>
                <w:bCs/>
                <w:noProof/>
                <w:lang w:val="sr-Latn-CS"/>
              </w:rPr>
              <w:t>gazdinstava</w:t>
            </w:r>
            <w:r w:rsidRPr="00611344">
              <w:rPr>
                <w:rFonts w:ascii="Times New Roman" w:hAnsi="Times New Roman"/>
                <w:b/>
                <w:bCs/>
                <w:noProof/>
                <w:lang w:val="sr-Latn-CS"/>
              </w:rPr>
              <w:t xml:space="preserve"> - </w:t>
            </w:r>
            <w:r w:rsidR="00611344">
              <w:rPr>
                <w:rFonts w:ascii="Times New Roman" w:hAnsi="Times New Roman"/>
                <w:b/>
                <w:bCs/>
                <w:noProof/>
                <w:lang w:val="sr-Latn-CS"/>
              </w:rPr>
              <w:t>Popis</w:t>
            </w:r>
            <w:r w:rsidRPr="00611344">
              <w:rPr>
                <w:rFonts w:ascii="Times New Roman" w:hAnsi="Times New Roman"/>
                <w:b/>
                <w:bCs/>
                <w:noProof/>
                <w:lang w:val="sr-Latn-CS"/>
              </w:rPr>
              <w:t xml:space="preserve"> </w:t>
            </w:r>
            <w:r w:rsidR="00611344">
              <w:rPr>
                <w:rFonts w:ascii="Times New Roman" w:hAnsi="Times New Roman"/>
                <w:b/>
                <w:bCs/>
                <w:noProof/>
                <w:lang w:val="sr-Latn-CS"/>
              </w:rPr>
              <w:t>poljoprivrede</w:t>
            </w:r>
            <w:r w:rsidRPr="00611344">
              <w:rPr>
                <w:rFonts w:ascii="Times New Roman" w:hAnsi="Times New Roman"/>
                <w:b/>
                <w:bCs/>
                <w:noProof/>
                <w:lang w:val="sr-Latn-CS"/>
              </w:rPr>
              <w:t xml:space="preserve"> 2012. </w:t>
            </w:r>
            <w:r w:rsidR="00611344">
              <w:rPr>
                <w:rFonts w:ascii="Times New Roman" w:hAnsi="Times New Roman"/>
                <w:b/>
                <w:bCs/>
                <w:noProof/>
                <w:lang w:val="sr-Latn-CS"/>
              </w:rPr>
              <w:t>godine</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1. </w:t>
            </w:r>
          </w:p>
          <w:p w:rsidR="00BF48F5" w:rsidRPr="00611344" w:rsidRDefault="00BF48F5" w:rsidP="00432FC9">
            <w:pPr>
              <w:spacing w:before="60" w:after="60" w:line="223" w:lineRule="auto"/>
              <w:jc w:val="center"/>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Popis</w:t>
            </w:r>
            <w:r w:rsidR="00BF48F5" w:rsidRPr="00611344">
              <w:rPr>
                <w:rFonts w:ascii="Times New Roman" w:hAnsi="Times New Roman"/>
                <w:noProof/>
                <w:lang w:val="sr-Latn-CS"/>
              </w:rPr>
              <w:t xml:space="preserve"> </w:t>
            </w:r>
            <w:r>
              <w:rPr>
                <w:rFonts w:ascii="Times New Roman" w:hAnsi="Times New Roman"/>
                <w:noProof/>
                <w:lang w:val="sr-Latn-CS"/>
              </w:rPr>
              <w:t>poljoprivrede</w:t>
            </w:r>
            <w:r w:rsidR="00BF48F5" w:rsidRPr="00611344">
              <w:rPr>
                <w:rFonts w:ascii="Times New Roman" w:hAnsi="Times New Roman"/>
                <w:noProof/>
                <w:lang w:val="sr-Latn-CS"/>
              </w:rPr>
              <w:t xml:space="preserve"> 2012. </w:t>
            </w:r>
            <w:r>
              <w:rPr>
                <w:rFonts w:ascii="Times New Roman" w:hAnsi="Times New Roman"/>
                <w:noProof/>
                <w:lang w:val="sr-Latn-CS"/>
              </w:rPr>
              <w:t>godine</w:t>
            </w:r>
            <w:r w:rsidR="00BF48F5" w:rsidRPr="00611344">
              <w:rPr>
                <w:rFonts w:ascii="Times New Roman" w:hAnsi="Times New Roman"/>
                <w:noProof/>
                <w:lang w:val="sr-Latn-CS"/>
              </w:rPr>
              <w:t xml:space="preserve"> – </w:t>
            </w:r>
            <w:r>
              <w:rPr>
                <w:rFonts w:ascii="Times New Roman" w:hAnsi="Times New Roman"/>
                <w:noProof/>
                <w:lang w:val="sr-Latn-CS"/>
              </w:rPr>
              <w:t>publikovanje</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poljoprivredno</w:t>
            </w:r>
            <w:r w:rsidR="00BF48F5" w:rsidRPr="00611344">
              <w:rPr>
                <w:rFonts w:ascii="Times New Roman" w:hAnsi="Times New Roman"/>
                <w:noProof/>
                <w:lang w:val="sr-Latn-CS"/>
              </w:rPr>
              <w:t xml:space="preserve"> </w:t>
            </w:r>
            <w:r>
              <w:rPr>
                <w:rFonts w:ascii="Times New Roman" w:hAnsi="Times New Roman"/>
                <w:noProof/>
                <w:lang w:val="sr-Latn-CS"/>
              </w:rPr>
              <w:t>gazdinstvo</w:t>
            </w:r>
            <w:r w:rsidR="00BF48F5" w:rsidRPr="00611344">
              <w:rPr>
                <w:rFonts w:ascii="Times New Roman" w:hAnsi="Times New Roman"/>
                <w:noProof/>
                <w:lang w:val="sr-Latn-CS"/>
              </w:rPr>
              <w:t xml:space="preserve">  </w:t>
            </w:r>
            <w:r>
              <w:rPr>
                <w:rFonts w:ascii="Times New Roman" w:hAnsi="Times New Roman"/>
                <w:noProof/>
                <w:lang w:val="sr-Latn-CS"/>
              </w:rPr>
              <w:t>PP</w:t>
            </w:r>
            <w:r w:rsidR="00BF48F5" w:rsidRPr="00611344">
              <w:rPr>
                <w:rFonts w:ascii="Times New Roman" w:hAnsi="Times New Roman"/>
                <w:noProof/>
                <w:lang w:val="sr-Latn-CS"/>
              </w:rPr>
              <w:t>)</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poljoprivrednom</w:t>
            </w:r>
            <w:r w:rsidR="00BF48F5" w:rsidRPr="00611344">
              <w:rPr>
                <w:rFonts w:ascii="Times New Roman" w:hAnsi="Times New Roman"/>
                <w:noProof/>
                <w:lang w:val="sr-Latn-CS"/>
              </w:rPr>
              <w:t xml:space="preserve"> </w:t>
            </w:r>
            <w:r>
              <w:rPr>
                <w:rFonts w:ascii="Times New Roman" w:hAnsi="Times New Roman"/>
                <w:noProof/>
                <w:lang w:val="sr-Latn-CS"/>
              </w:rPr>
              <w:t>zemljištu</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načinu</w:t>
            </w:r>
            <w:r w:rsidR="00BF48F5" w:rsidRPr="00611344">
              <w:rPr>
                <w:rFonts w:ascii="Times New Roman" w:hAnsi="Times New Roman"/>
                <w:noProof/>
                <w:lang w:val="sr-Latn-CS"/>
              </w:rPr>
              <w:t xml:space="preserve"> </w:t>
            </w:r>
            <w:r>
              <w:rPr>
                <w:rFonts w:ascii="Times New Roman" w:hAnsi="Times New Roman"/>
                <w:noProof/>
                <w:lang w:val="sr-Latn-CS"/>
              </w:rPr>
              <w:t>korišćenja</w:t>
            </w:r>
            <w:r w:rsidR="00BF48F5" w:rsidRPr="00611344">
              <w:rPr>
                <w:rFonts w:ascii="Times New Roman" w:hAnsi="Times New Roman"/>
                <w:noProof/>
                <w:lang w:val="sr-Latn-CS"/>
              </w:rPr>
              <w:t xml:space="preserve">, </w:t>
            </w:r>
            <w:r>
              <w:rPr>
                <w:rFonts w:ascii="Times New Roman" w:hAnsi="Times New Roman"/>
                <w:noProof/>
                <w:lang w:val="sr-Latn-CS"/>
              </w:rPr>
              <w:t>voćnjacima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vinogradima</w:t>
            </w:r>
            <w:r w:rsidR="00BF48F5" w:rsidRPr="00611344">
              <w:rPr>
                <w:rFonts w:ascii="Times New Roman" w:hAnsi="Times New Roman"/>
                <w:noProof/>
                <w:lang w:val="sr-Latn-CS"/>
              </w:rPr>
              <w:t xml:space="preserve">, </w:t>
            </w:r>
            <w:r>
              <w:rPr>
                <w:rFonts w:ascii="Times New Roman" w:hAnsi="Times New Roman"/>
                <w:noProof/>
                <w:lang w:val="sr-Latn-CS"/>
              </w:rPr>
              <w:t>broju</w:t>
            </w:r>
            <w:r w:rsidR="00BF48F5" w:rsidRPr="00611344">
              <w:rPr>
                <w:rFonts w:ascii="Times New Roman" w:hAnsi="Times New Roman"/>
                <w:noProof/>
                <w:lang w:val="sr-Latn-CS"/>
              </w:rPr>
              <w:t xml:space="preserve"> </w:t>
            </w:r>
            <w:r>
              <w:rPr>
                <w:rFonts w:ascii="Times New Roman" w:hAnsi="Times New Roman"/>
                <w:noProof/>
                <w:lang w:val="sr-Latn-CS"/>
              </w:rPr>
              <w:t>stoke</w:t>
            </w:r>
            <w:r w:rsidR="00BF48F5" w:rsidRPr="00611344">
              <w:rPr>
                <w:rFonts w:ascii="Times New Roman" w:hAnsi="Times New Roman"/>
                <w:noProof/>
                <w:lang w:val="sr-Latn-CS"/>
              </w:rPr>
              <w:t xml:space="preserve"> –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broju</w:t>
            </w:r>
            <w:r w:rsidR="00BF48F5" w:rsidRPr="00611344">
              <w:rPr>
                <w:rFonts w:ascii="Times New Roman" w:hAnsi="Times New Roman"/>
                <w:noProof/>
                <w:lang w:val="sr-Latn-CS"/>
              </w:rPr>
              <w:t xml:space="preserve"> </w:t>
            </w:r>
            <w:r>
              <w:rPr>
                <w:rFonts w:ascii="Times New Roman" w:hAnsi="Times New Roman"/>
                <w:noProof/>
                <w:lang w:val="sr-Latn-CS"/>
              </w:rPr>
              <w:t>pčelinjih</w:t>
            </w:r>
            <w:r w:rsidR="00BF48F5" w:rsidRPr="00611344">
              <w:rPr>
                <w:rFonts w:ascii="Times New Roman" w:hAnsi="Times New Roman"/>
                <w:noProof/>
                <w:lang w:val="sr-Latn-CS"/>
              </w:rPr>
              <w:t xml:space="preserve"> </w:t>
            </w:r>
            <w:r>
              <w:rPr>
                <w:rFonts w:ascii="Times New Roman" w:hAnsi="Times New Roman"/>
                <w:noProof/>
                <w:lang w:val="sr-Latn-CS"/>
              </w:rPr>
              <w:t>društava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košnica</w:t>
            </w:r>
            <w:r w:rsidR="00BF48F5" w:rsidRPr="00611344">
              <w:rPr>
                <w:rFonts w:ascii="Times New Roman" w:hAnsi="Times New Roman"/>
                <w:noProof/>
                <w:lang w:val="sr-Latn-CS"/>
              </w:rPr>
              <w:t xml:space="preserve">, </w:t>
            </w:r>
            <w:r>
              <w:rPr>
                <w:rFonts w:ascii="Times New Roman" w:hAnsi="Times New Roman"/>
                <w:noProof/>
                <w:lang w:val="sr-Latn-CS"/>
              </w:rPr>
              <w:t>organskoj</w:t>
            </w:r>
            <w:r w:rsidR="00BF48F5" w:rsidRPr="00611344">
              <w:rPr>
                <w:rFonts w:ascii="Times New Roman" w:hAnsi="Times New Roman"/>
                <w:noProof/>
                <w:lang w:val="sr-Latn-CS"/>
              </w:rPr>
              <w:t xml:space="preserve"> </w:t>
            </w:r>
            <w:r>
              <w:rPr>
                <w:rFonts w:ascii="Times New Roman" w:hAnsi="Times New Roman"/>
                <w:noProof/>
                <w:lang w:val="sr-Latn-CS"/>
              </w:rPr>
              <w:t>proizvodnji</w:t>
            </w:r>
            <w:r w:rsidR="00BF48F5" w:rsidRPr="00611344">
              <w:rPr>
                <w:rFonts w:ascii="Times New Roman" w:hAnsi="Times New Roman"/>
                <w:noProof/>
                <w:lang w:val="sr-Latn-CS"/>
              </w:rPr>
              <w:t xml:space="preserve">, </w:t>
            </w:r>
            <w:r>
              <w:rPr>
                <w:rFonts w:ascii="Times New Roman" w:hAnsi="Times New Roman"/>
                <w:noProof/>
                <w:lang w:val="sr-Latn-CS"/>
              </w:rPr>
              <w:t>poljoprivrednoj</w:t>
            </w:r>
            <w:r w:rsidR="00BF48F5" w:rsidRPr="00611344">
              <w:rPr>
                <w:rFonts w:ascii="Times New Roman" w:hAnsi="Times New Roman"/>
                <w:noProof/>
                <w:lang w:val="sr-Latn-CS"/>
              </w:rPr>
              <w:t xml:space="preserve"> </w:t>
            </w:r>
            <w:r>
              <w:rPr>
                <w:rFonts w:ascii="Times New Roman" w:hAnsi="Times New Roman"/>
                <w:noProof/>
                <w:lang w:val="sr-Latn-CS"/>
              </w:rPr>
              <w:t>mehanizaciji</w:t>
            </w:r>
            <w:r w:rsidR="00BF48F5" w:rsidRPr="00611344">
              <w:rPr>
                <w:rFonts w:ascii="Times New Roman" w:hAnsi="Times New Roman"/>
                <w:noProof/>
                <w:lang w:val="sr-Latn-CS"/>
              </w:rPr>
              <w:t xml:space="preserve">, </w:t>
            </w:r>
            <w:r>
              <w:rPr>
                <w:rFonts w:ascii="Times New Roman" w:hAnsi="Times New Roman"/>
                <w:noProof/>
                <w:lang w:val="sr-Latn-CS"/>
              </w:rPr>
              <w:t>opremi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objektima</w:t>
            </w:r>
            <w:r w:rsidR="00BF48F5" w:rsidRPr="00611344">
              <w:rPr>
                <w:rFonts w:ascii="Times New Roman" w:hAnsi="Times New Roman"/>
                <w:noProof/>
                <w:lang w:val="sr-Latn-CS"/>
              </w:rPr>
              <w:t xml:space="preserve">, </w:t>
            </w:r>
            <w:r>
              <w:rPr>
                <w:rFonts w:ascii="Times New Roman" w:hAnsi="Times New Roman"/>
                <w:noProof/>
                <w:lang w:val="sr-Latn-CS"/>
              </w:rPr>
              <w:t>radnoj</w:t>
            </w:r>
            <w:r w:rsidR="00BF48F5" w:rsidRPr="00611344">
              <w:rPr>
                <w:rFonts w:ascii="Times New Roman" w:hAnsi="Times New Roman"/>
                <w:noProof/>
                <w:lang w:val="sr-Latn-CS"/>
              </w:rPr>
              <w:t xml:space="preserve"> </w:t>
            </w:r>
            <w:r>
              <w:rPr>
                <w:rFonts w:ascii="Times New Roman" w:hAnsi="Times New Roman"/>
                <w:noProof/>
                <w:lang w:val="sr-Latn-CS"/>
              </w:rPr>
              <w:t>snazi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aktivnostima</w:t>
            </w:r>
            <w:r w:rsidR="00BF48F5" w:rsidRPr="00611344">
              <w:rPr>
                <w:rFonts w:ascii="Times New Roman" w:hAnsi="Times New Roman"/>
                <w:noProof/>
                <w:lang w:val="sr-Latn-CS"/>
              </w:rPr>
              <w:t xml:space="preserve"> </w:t>
            </w:r>
            <w:r>
              <w:rPr>
                <w:rFonts w:ascii="Times New Roman" w:hAnsi="Times New Roman"/>
                <w:noProof/>
                <w:lang w:val="sr-Latn-CS"/>
              </w:rPr>
              <w:t>gazdinstava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proizvodnom</w:t>
            </w:r>
            <w:r w:rsidR="00BF48F5" w:rsidRPr="00611344">
              <w:rPr>
                <w:rFonts w:ascii="Times New Roman" w:hAnsi="Times New Roman"/>
                <w:noProof/>
                <w:lang w:val="sr-Latn-CS"/>
              </w:rPr>
              <w:t xml:space="preserve"> </w:t>
            </w:r>
            <w:r>
              <w:rPr>
                <w:rFonts w:ascii="Times New Roman" w:hAnsi="Times New Roman"/>
                <w:noProof/>
                <w:lang w:val="sr-Latn-CS"/>
              </w:rPr>
              <w:t>metodu</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poljoprivredi</w:t>
            </w:r>
          </w:p>
        </w:tc>
        <w:tc>
          <w:tcPr>
            <w:tcW w:w="1736" w:type="dxa"/>
            <w:gridSpan w:val="6"/>
          </w:tcPr>
          <w:p w:rsidR="00BF48F5" w:rsidRPr="00611344" w:rsidRDefault="00611344" w:rsidP="00432FC9">
            <w:pPr>
              <w:spacing w:before="60" w:line="223" w:lineRule="auto"/>
              <w:rPr>
                <w:rFonts w:ascii="Times New Roman" w:hAnsi="Times New Roman"/>
                <w:noProof/>
                <w:lang w:val="sr-Latn-CS"/>
              </w:rPr>
            </w:pPr>
            <w:r>
              <w:rPr>
                <w:rFonts w:ascii="Times New Roman" w:hAnsi="Times New Roman"/>
                <w:noProof/>
                <w:lang w:val="sr-Latn-CS"/>
              </w:rPr>
              <w:t>Desetogodišnj</w:t>
            </w:r>
            <w:r w:rsidR="00BF48F5" w:rsidRPr="00611344">
              <w:rPr>
                <w:rFonts w:ascii="Times New Roman" w:hAnsi="Times New Roman"/>
                <w:noProof/>
                <w:lang w:val="sr-Latn-CS"/>
              </w:rPr>
              <w:t>a</w:t>
            </w:r>
          </w:p>
          <w:p w:rsidR="00BF48F5" w:rsidRPr="00611344" w:rsidRDefault="00BF48F5" w:rsidP="00432FC9">
            <w:pPr>
              <w:spacing w:before="60" w:after="60" w:line="223" w:lineRule="auto"/>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Metod</w:t>
            </w:r>
            <w:r w:rsidR="00BF48F5" w:rsidRPr="00611344">
              <w:rPr>
                <w:rFonts w:ascii="Times New Roman" w:hAnsi="Times New Roman"/>
                <w:noProof/>
                <w:lang w:val="sr-Latn-CS"/>
              </w:rPr>
              <w:t xml:space="preserve"> </w:t>
            </w:r>
            <w:r>
              <w:rPr>
                <w:rFonts w:ascii="Times New Roman" w:hAnsi="Times New Roman"/>
                <w:noProof/>
                <w:lang w:val="sr-Latn-CS"/>
              </w:rPr>
              <w:t>intervjua</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Poljoprivredna</w:t>
            </w:r>
            <w:r w:rsidR="00BF48F5" w:rsidRPr="00611344">
              <w:rPr>
                <w:rFonts w:ascii="Times New Roman" w:hAnsi="Times New Roman"/>
                <w:noProof/>
                <w:lang w:val="sr-Latn-CS"/>
              </w:rPr>
              <w:t xml:space="preserve"> </w:t>
            </w:r>
            <w:r>
              <w:rPr>
                <w:rFonts w:ascii="Times New Roman" w:hAnsi="Times New Roman"/>
                <w:noProof/>
                <w:lang w:val="sr-Latn-CS"/>
              </w:rPr>
              <w:t>gazdinstva</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popisu</w:t>
            </w:r>
            <w:r w:rsidR="00BF48F5" w:rsidRPr="00611344">
              <w:rPr>
                <w:rFonts w:ascii="Times New Roman" w:hAnsi="Times New Roman"/>
                <w:noProof/>
                <w:lang w:val="sr-Latn-CS"/>
              </w:rPr>
              <w:t xml:space="preserve"> </w:t>
            </w:r>
            <w:r>
              <w:rPr>
                <w:rFonts w:ascii="Times New Roman" w:hAnsi="Times New Roman"/>
                <w:noProof/>
                <w:lang w:val="sr-Latn-CS"/>
              </w:rPr>
              <w:t>poljopri</w:t>
            </w:r>
            <w:r w:rsidR="00BF48F5" w:rsidRPr="00611344">
              <w:rPr>
                <w:rFonts w:ascii="Times New Roman" w:hAnsi="Times New Roman"/>
                <w:noProof/>
                <w:lang w:val="sr-Latn-CS"/>
              </w:rPr>
              <w:t>-</w:t>
            </w:r>
            <w:r>
              <w:rPr>
                <w:rFonts w:ascii="Times New Roman" w:hAnsi="Times New Roman"/>
                <w:noProof/>
                <w:lang w:val="sr-Latn-CS"/>
              </w:rPr>
              <w:t>vrede</w:t>
            </w:r>
            <w:r w:rsidR="00BF48F5" w:rsidRPr="00611344">
              <w:rPr>
                <w:rFonts w:ascii="Times New Roman" w:hAnsi="Times New Roman"/>
                <w:noProof/>
                <w:lang w:val="sr-Latn-CS"/>
              </w:rPr>
              <w:t xml:space="preserve"> 2012. </w:t>
            </w:r>
            <w:r>
              <w:rPr>
                <w:rFonts w:ascii="Times New Roman" w:hAnsi="Times New Roman"/>
                <w:noProof/>
                <w:lang w:val="sr-Latn-CS"/>
              </w:rPr>
              <w:t>godine</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w:t>
            </w:r>
            <w:r>
              <w:rPr>
                <w:rFonts w:ascii="Times New Roman" w:hAnsi="Times New Roman"/>
                <w:noProof/>
                <w:lang w:val="sr-Latn-CS"/>
              </w:rPr>
              <w:t>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w:t>
            </w:r>
            <w:r w:rsidR="00BF48F5" w:rsidRPr="00611344">
              <w:rPr>
                <w:rFonts w:ascii="Times New Roman" w:hAnsi="Times New Roman"/>
                <w:noProof/>
                <w:lang w:val="sr-Latn-CS"/>
              </w:rPr>
              <w:t xml:space="preserve">. 104/09 </w:t>
            </w:r>
            <w:r>
              <w:rPr>
                <w:rFonts w:ascii="Times New Roman" w:hAnsi="Times New Roman"/>
                <w:noProof/>
                <w:lang w:val="sr-Latn-CS"/>
              </w:rPr>
              <w:t>i</w:t>
            </w:r>
            <w:r w:rsidR="00BF48F5" w:rsidRPr="00611344">
              <w:rPr>
                <w:rFonts w:ascii="Times New Roman" w:hAnsi="Times New Roman"/>
                <w:noProof/>
                <w:lang w:val="sr-Latn-CS"/>
              </w:rPr>
              <w:t xml:space="preserve"> 24/11)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Naselje</w:t>
            </w:r>
            <w:r w:rsidR="00BF48F5" w:rsidRPr="00611344">
              <w:rPr>
                <w:rFonts w:ascii="Times New Roman" w:hAnsi="Times New Roman"/>
                <w:noProof/>
                <w:lang w:val="sr-Latn-CS"/>
              </w:rPr>
              <w:t xml:space="preserve">, </w:t>
            </w: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p w:rsidR="00BF48F5" w:rsidRPr="00611344" w:rsidRDefault="00BF48F5" w:rsidP="00432FC9">
            <w:pPr>
              <w:spacing w:before="60" w:after="60" w:line="223" w:lineRule="auto"/>
              <w:rPr>
                <w:rFonts w:ascii="Times New Roman" w:hAnsi="Times New Roman"/>
                <w:noProof/>
                <w:lang w:val="sr-Latn-CS"/>
              </w:rPr>
            </w:pPr>
          </w:p>
          <w:p w:rsidR="00BF48F5" w:rsidRPr="00611344" w:rsidRDefault="00BF48F5" w:rsidP="00432FC9">
            <w:pPr>
              <w:spacing w:before="60" w:after="60" w:line="223" w:lineRule="auto"/>
              <w:rPr>
                <w:rFonts w:ascii="Times New Roman" w:hAnsi="Times New Roman"/>
                <w:noProof/>
                <w:lang w:val="sr-Latn-CS"/>
              </w:rPr>
            </w:pPr>
          </w:p>
        </w:tc>
        <w:tc>
          <w:tcPr>
            <w:tcW w:w="974" w:type="dxa"/>
            <w:gridSpan w:val="7"/>
          </w:tcPr>
          <w:p w:rsidR="00BF48F5" w:rsidRPr="00611344" w:rsidRDefault="00611344" w:rsidP="00432FC9">
            <w:pPr>
              <w:spacing w:before="60" w:after="60" w:line="223" w:lineRule="auto"/>
              <w:jc w:val="center"/>
              <w:rPr>
                <w:rFonts w:ascii="Times New Roman" w:hAnsi="Times New Roman"/>
                <w:noProof/>
                <w:lang w:val="sr-Latn-CS"/>
              </w:rPr>
            </w:pPr>
            <w:r>
              <w:rPr>
                <w:rFonts w:ascii="Times New Roman" w:hAnsi="Times New Roman"/>
                <w:noProof/>
                <w:lang w:val="sr-Latn-CS"/>
              </w:rPr>
              <w:t>Disemina</w:t>
            </w:r>
            <w:r w:rsidR="00BF48F5" w:rsidRPr="00611344">
              <w:rPr>
                <w:rFonts w:ascii="Times New Roman" w:hAnsi="Times New Roman"/>
                <w:noProof/>
                <w:lang w:val="sr-Latn-CS"/>
              </w:rPr>
              <w:t>-</w:t>
            </w:r>
            <w:r>
              <w:rPr>
                <w:rFonts w:ascii="Times New Roman" w:hAnsi="Times New Roman"/>
                <w:noProof/>
                <w:lang w:val="sr-Latn-CS"/>
              </w:rPr>
              <w:t>cija</w:t>
            </w:r>
            <w:r w:rsidR="00BF48F5" w:rsidRPr="00611344">
              <w:rPr>
                <w:rFonts w:ascii="Times New Roman" w:hAnsi="Times New Roman"/>
                <w:noProof/>
                <w:lang w:val="sr-Latn-CS"/>
              </w:rPr>
              <w:t xml:space="preserve"> </w:t>
            </w:r>
            <w:r>
              <w:rPr>
                <w:rFonts w:ascii="Times New Roman" w:hAnsi="Times New Roman"/>
                <w:noProof/>
                <w:lang w:val="sr-Latn-CS"/>
              </w:rPr>
              <w:t>rezultata</w:t>
            </w:r>
            <w:r w:rsidR="00BF48F5" w:rsidRPr="00611344">
              <w:rPr>
                <w:rFonts w:ascii="Times New Roman" w:hAnsi="Times New Roman"/>
                <w:noProof/>
                <w:lang w:val="sr-Latn-CS"/>
              </w:rPr>
              <w:t xml:space="preserve">, </w:t>
            </w:r>
            <w:r>
              <w:rPr>
                <w:rFonts w:ascii="Times New Roman" w:hAnsi="Times New Roman"/>
                <w:noProof/>
                <w:lang w:val="sr-Latn-CS"/>
              </w:rPr>
              <w:t>sukcesi</w:t>
            </w:r>
            <w:r w:rsidR="00BF48F5" w:rsidRPr="00611344">
              <w:rPr>
                <w:rFonts w:ascii="Times New Roman" w:hAnsi="Times New Roman"/>
                <w:noProof/>
                <w:lang w:val="sr-Latn-CS"/>
              </w:rPr>
              <w:t>-</w:t>
            </w:r>
            <w:r>
              <w:rPr>
                <w:rFonts w:ascii="Times New Roman" w:hAnsi="Times New Roman"/>
                <w:noProof/>
                <w:lang w:val="sr-Latn-CS"/>
              </w:rPr>
              <w:t>vno</w:t>
            </w:r>
            <w:r w:rsidR="00BF48F5" w:rsidRPr="00611344">
              <w:rPr>
                <w:rFonts w:ascii="Times New Roman" w:hAnsi="Times New Roman"/>
                <w:noProof/>
                <w:lang w:val="sr-Latn-CS"/>
              </w:rPr>
              <w:t xml:space="preserve"> </w:t>
            </w:r>
            <w:r>
              <w:rPr>
                <w:rFonts w:ascii="Times New Roman" w:hAnsi="Times New Roman"/>
                <w:noProof/>
                <w:lang w:val="sr-Latn-CS"/>
              </w:rPr>
              <w:t>tokom</w:t>
            </w:r>
            <w:r w:rsidR="00BF48F5" w:rsidRPr="00611344">
              <w:rPr>
                <w:rFonts w:ascii="Times New Roman" w:hAnsi="Times New Roman"/>
                <w:noProof/>
                <w:lang w:val="sr-Latn-CS"/>
              </w:rPr>
              <w:t xml:space="preserve"> </w:t>
            </w:r>
            <w:r>
              <w:rPr>
                <w:rFonts w:ascii="Times New Roman" w:hAnsi="Times New Roman"/>
                <w:noProof/>
                <w:lang w:val="sr-Latn-CS"/>
              </w:rPr>
              <w:t>godine</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Kontrola</w:t>
            </w:r>
            <w:r w:rsidR="00BF48F5" w:rsidRPr="00611344">
              <w:rPr>
                <w:rFonts w:ascii="Times New Roman" w:hAnsi="Times New Roman"/>
                <w:noProof/>
                <w:lang w:val="sr-Latn-CS"/>
              </w:rPr>
              <w:t xml:space="preserve"> </w:t>
            </w:r>
            <w:r>
              <w:rPr>
                <w:rFonts w:ascii="Times New Roman" w:hAnsi="Times New Roman"/>
                <w:noProof/>
                <w:lang w:val="sr-Latn-CS"/>
              </w:rPr>
              <w:t>kvaliteta</w:t>
            </w:r>
            <w:r w:rsidR="00BF48F5" w:rsidRPr="00611344">
              <w:rPr>
                <w:rFonts w:ascii="Times New Roman" w:hAnsi="Times New Roman"/>
                <w:noProof/>
                <w:lang w:val="sr-Latn-CS"/>
              </w:rPr>
              <w:t xml:space="preserve"> </w:t>
            </w:r>
            <w:r>
              <w:rPr>
                <w:rFonts w:ascii="Times New Roman" w:hAnsi="Times New Roman"/>
                <w:noProof/>
                <w:lang w:val="sr-Latn-CS"/>
              </w:rPr>
              <w:t>Popisa</w:t>
            </w:r>
            <w:r w:rsidR="00BF48F5" w:rsidRPr="00611344">
              <w:rPr>
                <w:rFonts w:ascii="Times New Roman" w:hAnsi="Times New Roman"/>
                <w:noProof/>
                <w:lang w:val="sr-Latn-CS"/>
              </w:rPr>
              <w:t xml:space="preserve"> </w:t>
            </w:r>
            <w:r>
              <w:rPr>
                <w:rFonts w:ascii="Times New Roman" w:hAnsi="Times New Roman"/>
                <w:noProof/>
                <w:lang w:val="sr-Latn-CS"/>
              </w:rPr>
              <w:t>poljoprivrede</w:t>
            </w:r>
            <w:r w:rsidR="00BF48F5" w:rsidRPr="00611344">
              <w:rPr>
                <w:rFonts w:ascii="Times New Roman" w:hAnsi="Times New Roman"/>
                <w:noProof/>
                <w:lang w:val="sr-Latn-CS"/>
              </w:rPr>
              <w:t xml:space="preserve"> 2012. </w:t>
            </w:r>
            <w:r>
              <w:rPr>
                <w:rFonts w:ascii="Times New Roman" w:hAnsi="Times New Roman"/>
                <w:noProof/>
                <w:lang w:val="sr-Latn-CS"/>
              </w:rPr>
              <w:t>godine</w:t>
            </w:r>
            <w:r w:rsidR="00BF48F5" w:rsidRPr="00611344">
              <w:rPr>
                <w:rFonts w:ascii="Times New Roman" w:hAnsi="Times New Roman"/>
                <w:noProof/>
                <w:lang w:val="sr-Latn-CS"/>
              </w:rPr>
              <w:t xml:space="preserve"> (</w:t>
            </w:r>
            <w:r>
              <w:rPr>
                <w:rFonts w:ascii="Times New Roman" w:hAnsi="Times New Roman"/>
                <w:noProof/>
                <w:lang w:val="sr-Latn-CS"/>
              </w:rPr>
              <w:t>K</w:t>
            </w:r>
            <w:r w:rsidR="00BF48F5" w:rsidRPr="00611344">
              <w:rPr>
                <w:rFonts w:ascii="Times New Roman" w:hAnsi="Times New Roman"/>
                <w:noProof/>
                <w:lang w:val="sr-Latn-CS"/>
              </w:rPr>
              <w:t>-</w:t>
            </w:r>
            <w:r>
              <w:rPr>
                <w:rFonts w:ascii="Times New Roman" w:hAnsi="Times New Roman"/>
                <w:noProof/>
                <w:lang w:val="sr-Latn-CS"/>
              </w:rPr>
              <w:t>PPK</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w:t>
            </w:r>
            <w:r w:rsidR="00BF48F5" w:rsidRPr="00611344">
              <w:rPr>
                <w:rFonts w:ascii="Times New Roman" w:hAnsi="Times New Roman"/>
                <w:noProof/>
                <w:lang w:val="sr-Latn-CS"/>
              </w:rPr>
              <w:t>-</w:t>
            </w:r>
            <w:r>
              <w:rPr>
                <w:rFonts w:ascii="Times New Roman" w:hAnsi="Times New Roman"/>
                <w:noProof/>
                <w:lang w:val="sr-Latn-CS"/>
              </w:rPr>
              <w:t>PP</w:t>
            </w:r>
            <w:r w:rsidR="00BF48F5" w:rsidRPr="00611344">
              <w:rPr>
                <w:rFonts w:ascii="Times New Roman" w:hAnsi="Times New Roman"/>
                <w:noProof/>
                <w:lang w:val="sr-Latn-CS"/>
              </w:rPr>
              <w:t xml:space="preserve">) – </w:t>
            </w:r>
            <w:r>
              <w:rPr>
                <w:rFonts w:ascii="Times New Roman" w:hAnsi="Times New Roman"/>
                <w:noProof/>
                <w:lang w:val="sr-Latn-CS"/>
              </w:rPr>
              <w:t>obrada</w:t>
            </w:r>
            <w:r w:rsidR="00BF48F5" w:rsidRPr="00611344">
              <w:rPr>
                <w:rFonts w:ascii="Times New Roman" w:hAnsi="Times New Roman"/>
                <w:noProof/>
                <w:lang w:val="sr-Latn-CS"/>
              </w:rPr>
              <w:t xml:space="preserve"> </w:t>
            </w:r>
            <w:r>
              <w:rPr>
                <w:rFonts w:ascii="Times New Roman" w:hAnsi="Times New Roman"/>
                <w:noProof/>
                <w:lang w:val="sr-Latn-CS"/>
              </w:rPr>
              <w:t>rezultata</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Kontrola</w:t>
            </w:r>
            <w:r w:rsidR="00BF48F5" w:rsidRPr="00611344">
              <w:rPr>
                <w:rFonts w:ascii="Times New Roman" w:hAnsi="Times New Roman"/>
                <w:noProof/>
                <w:lang w:val="sr-Latn-CS"/>
              </w:rPr>
              <w:t xml:space="preserve"> </w:t>
            </w:r>
            <w:r>
              <w:rPr>
                <w:rFonts w:ascii="Times New Roman" w:hAnsi="Times New Roman"/>
                <w:noProof/>
                <w:lang w:val="sr-Latn-CS"/>
              </w:rPr>
              <w:t>obuhvata</w:t>
            </w:r>
            <w:r w:rsidR="00BF48F5" w:rsidRPr="00611344">
              <w:rPr>
                <w:rFonts w:ascii="Times New Roman" w:hAnsi="Times New Roman"/>
                <w:noProof/>
                <w:lang w:val="sr-Latn-CS"/>
              </w:rPr>
              <w:t xml:space="preserve"> </w:t>
            </w:r>
            <w:r>
              <w:rPr>
                <w:rFonts w:ascii="Times New Roman" w:hAnsi="Times New Roman"/>
                <w:noProof/>
                <w:lang w:val="sr-Latn-CS"/>
              </w:rPr>
              <w:t>gazdinstava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kontrola</w:t>
            </w:r>
            <w:r w:rsidR="00BF48F5" w:rsidRPr="00611344">
              <w:rPr>
                <w:rFonts w:ascii="Times New Roman" w:hAnsi="Times New Roman"/>
                <w:noProof/>
                <w:lang w:val="sr-Latn-CS"/>
              </w:rPr>
              <w:t xml:space="preserve"> </w:t>
            </w:r>
            <w:r>
              <w:rPr>
                <w:rFonts w:ascii="Times New Roman" w:hAnsi="Times New Roman"/>
                <w:noProof/>
                <w:lang w:val="sr-Latn-CS"/>
              </w:rPr>
              <w:t>kvaliteta</w:t>
            </w:r>
            <w:r w:rsidR="00BF48F5" w:rsidRPr="00611344">
              <w:rPr>
                <w:rFonts w:ascii="Times New Roman" w:hAnsi="Times New Roman"/>
                <w:noProof/>
                <w:lang w:val="sr-Latn-CS"/>
              </w:rPr>
              <w:t xml:space="preserve"> </w:t>
            </w:r>
            <w:r>
              <w:rPr>
                <w:rFonts w:ascii="Times New Roman" w:hAnsi="Times New Roman"/>
                <w:noProof/>
                <w:lang w:val="sr-Latn-CS"/>
              </w:rPr>
              <w:t>odgovora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izabrana</w:t>
            </w:r>
            <w:r w:rsidR="00BF48F5" w:rsidRPr="00611344">
              <w:rPr>
                <w:rFonts w:ascii="Times New Roman" w:hAnsi="Times New Roman"/>
                <w:noProof/>
                <w:lang w:val="sr-Latn-CS"/>
              </w:rPr>
              <w:t xml:space="preserve"> </w:t>
            </w:r>
            <w:r>
              <w:rPr>
                <w:rFonts w:ascii="Times New Roman" w:hAnsi="Times New Roman"/>
                <w:noProof/>
                <w:lang w:val="sr-Latn-CS"/>
              </w:rPr>
              <w:t>pitanja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popisnog</w:t>
            </w:r>
            <w:r w:rsidR="00BF48F5" w:rsidRPr="00611344">
              <w:rPr>
                <w:rFonts w:ascii="Times New Roman" w:hAnsi="Times New Roman"/>
                <w:noProof/>
                <w:lang w:val="sr-Latn-CS"/>
              </w:rPr>
              <w:t xml:space="preserve"> </w:t>
            </w:r>
            <w:r>
              <w:rPr>
                <w:rFonts w:ascii="Times New Roman" w:hAnsi="Times New Roman"/>
                <w:noProof/>
                <w:lang w:val="sr-Latn-CS"/>
              </w:rPr>
              <w:t>upitnika</w:t>
            </w:r>
            <w:r w:rsidR="00BF48F5" w:rsidRPr="00611344">
              <w:rPr>
                <w:rFonts w:ascii="Times New Roman" w:hAnsi="Times New Roman"/>
                <w:noProof/>
                <w:lang w:val="sr-Latn-CS"/>
              </w:rPr>
              <w:t xml:space="preserve"> </w:t>
            </w:r>
            <w:r>
              <w:rPr>
                <w:rFonts w:ascii="Times New Roman" w:hAnsi="Times New Roman"/>
                <w:noProof/>
                <w:lang w:val="sr-Latn-CS"/>
              </w:rPr>
              <w:t>PP</w:t>
            </w:r>
          </w:p>
        </w:tc>
        <w:tc>
          <w:tcPr>
            <w:tcW w:w="1736" w:type="dxa"/>
            <w:gridSpan w:val="6"/>
          </w:tcPr>
          <w:p w:rsidR="00BF48F5" w:rsidRPr="00611344" w:rsidRDefault="00611344" w:rsidP="00432FC9">
            <w:pPr>
              <w:spacing w:before="60" w:line="223" w:lineRule="auto"/>
              <w:rPr>
                <w:rFonts w:ascii="Times New Roman" w:hAnsi="Times New Roman"/>
                <w:noProof/>
                <w:lang w:val="sr-Latn-CS"/>
              </w:rPr>
            </w:pPr>
            <w:r>
              <w:rPr>
                <w:rFonts w:ascii="Times New Roman" w:hAnsi="Times New Roman"/>
                <w:noProof/>
                <w:lang w:val="sr-Latn-CS"/>
              </w:rPr>
              <w:t>Desetogodišnj</w:t>
            </w:r>
            <w:r w:rsidR="00BF48F5" w:rsidRPr="00611344">
              <w:rPr>
                <w:rFonts w:ascii="Times New Roman" w:hAnsi="Times New Roman"/>
                <w:noProof/>
                <w:lang w:val="sr-Latn-CS"/>
              </w:rPr>
              <w:t>a</w:t>
            </w:r>
          </w:p>
          <w:p w:rsidR="00BF48F5" w:rsidRPr="00611344" w:rsidRDefault="00BF48F5" w:rsidP="00432FC9">
            <w:pPr>
              <w:spacing w:before="60" w:line="223" w:lineRule="auto"/>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Metod</w:t>
            </w:r>
            <w:r w:rsidR="00BF48F5" w:rsidRPr="00611344">
              <w:rPr>
                <w:rFonts w:ascii="Times New Roman" w:hAnsi="Times New Roman"/>
                <w:noProof/>
                <w:lang w:val="sr-Latn-CS"/>
              </w:rPr>
              <w:t xml:space="preserve"> </w:t>
            </w:r>
            <w:r>
              <w:rPr>
                <w:rFonts w:ascii="Times New Roman" w:hAnsi="Times New Roman"/>
                <w:noProof/>
                <w:lang w:val="sr-Latn-CS"/>
              </w:rPr>
              <w:t>intervjua</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Poljoprivredna</w:t>
            </w:r>
            <w:r w:rsidR="00BF48F5" w:rsidRPr="00611344">
              <w:rPr>
                <w:rFonts w:ascii="Times New Roman" w:hAnsi="Times New Roman"/>
                <w:noProof/>
                <w:lang w:val="sr-Latn-CS"/>
              </w:rPr>
              <w:t xml:space="preserve"> </w:t>
            </w:r>
            <w:r>
              <w:rPr>
                <w:rFonts w:ascii="Times New Roman" w:hAnsi="Times New Roman"/>
                <w:noProof/>
                <w:lang w:val="sr-Latn-CS"/>
              </w:rPr>
              <w:t>gazdinstva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izabranih</w:t>
            </w:r>
            <w:r w:rsidR="00BF48F5" w:rsidRPr="00611344">
              <w:rPr>
                <w:rFonts w:ascii="Times New Roman" w:hAnsi="Times New Roman"/>
                <w:noProof/>
                <w:lang w:val="sr-Latn-CS"/>
              </w:rPr>
              <w:t xml:space="preserve"> </w:t>
            </w:r>
            <w:r>
              <w:rPr>
                <w:rFonts w:ascii="Times New Roman" w:hAnsi="Times New Roman"/>
                <w:noProof/>
                <w:lang w:val="sr-Latn-CS"/>
              </w:rPr>
              <w:t>popisnih</w:t>
            </w:r>
            <w:r w:rsidR="00BF48F5" w:rsidRPr="00611344">
              <w:rPr>
                <w:rFonts w:ascii="Times New Roman" w:hAnsi="Times New Roman"/>
                <w:noProof/>
                <w:lang w:val="sr-Latn-CS"/>
              </w:rPr>
              <w:t xml:space="preserve"> </w:t>
            </w:r>
            <w:r>
              <w:rPr>
                <w:rFonts w:ascii="Times New Roman" w:hAnsi="Times New Roman"/>
                <w:noProof/>
                <w:lang w:val="sr-Latn-CS"/>
              </w:rPr>
              <w:t>krugova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kontrolu</w:t>
            </w:r>
            <w:r w:rsidR="00BF48F5" w:rsidRPr="00611344">
              <w:rPr>
                <w:rFonts w:ascii="Times New Roman" w:hAnsi="Times New Roman"/>
                <w:noProof/>
                <w:lang w:val="sr-Latn-CS"/>
              </w:rPr>
              <w:t xml:space="preserve"> </w:t>
            </w:r>
            <w:r>
              <w:rPr>
                <w:rFonts w:ascii="Times New Roman" w:hAnsi="Times New Roman"/>
                <w:noProof/>
                <w:lang w:val="sr-Latn-CS"/>
              </w:rPr>
              <w:t>kvalitea</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popisu</w:t>
            </w:r>
            <w:r w:rsidR="00BF48F5" w:rsidRPr="00611344">
              <w:rPr>
                <w:rFonts w:ascii="Times New Roman" w:hAnsi="Times New Roman"/>
                <w:noProof/>
                <w:lang w:val="sr-Latn-CS"/>
              </w:rPr>
              <w:t xml:space="preserve"> </w:t>
            </w:r>
            <w:r>
              <w:rPr>
                <w:rFonts w:ascii="Times New Roman" w:hAnsi="Times New Roman"/>
                <w:noProof/>
                <w:lang w:val="sr-Latn-CS"/>
              </w:rPr>
              <w:t>poljopri</w:t>
            </w:r>
            <w:r w:rsidR="00BF48F5" w:rsidRPr="00611344">
              <w:rPr>
                <w:rFonts w:ascii="Times New Roman" w:hAnsi="Times New Roman"/>
                <w:noProof/>
                <w:lang w:val="sr-Latn-CS"/>
              </w:rPr>
              <w:t>-</w:t>
            </w:r>
            <w:r>
              <w:rPr>
                <w:rFonts w:ascii="Times New Roman" w:hAnsi="Times New Roman"/>
                <w:noProof/>
                <w:lang w:val="sr-Latn-CS"/>
              </w:rPr>
              <w:t>vrede</w:t>
            </w:r>
            <w:r w:rsidR="00BF48F5" w:rsidRPr="00611344">
              <w:rPr>
                <w:rFonts w:ascii="Times New Roman" w:hAnsi="Times New Roman"/>
                <w:noProof/>
                <w:lang w:val="sr-Latn-CS"/>
              </w:rPr>
              <w:t xml:space="preserve"> 2012. </w:t>
            </w:r>
            <w:r>
              <w:rPr>
                <w:rFonts w:ascii="Times New Roman" w:hAnsi="Times New Roman"/>
                <w:noProof/>
                <w:lang w:val="sr-Latn-CS"/>
              </w:rPr>
              <w:t>godine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p w:rsidR="00BF48F5" w:rsidRPr="00611344" w:rsidRDefault="00BF48F5" w:rsidP="00432FC9">
            <w:pPr>
              <w:spacing w:before="60" w:after="60" w:line="223" w:lineRule="auto"/>
              <w:rPr>
                <w:rFonts w:ascii="Times New Roman" w:hAnsi="Times New Roman"/>
                <w:noProof/>
                <w:lang w:val="sr-Latn-CS"/>
              </w:rPr>
            </w:pPr>
          </w:p>
        </w:tc>
        <w:tc>
          <w:tcPr>
            <w:tcW w:w="974" w:type="dxa"/>
            <w:gridSpan w:val="7"/>
          </w:tcPr>
          <w:p w:rsidR="00BF48F5" w:rsidRPr="00611344" w:rsidRDefault="00611344" w:rsidP="00432FC9">
            <w:pPr>
              <w:spacing w:before="60" w:after="60" w:line="223" w:lineRule="auto"/>
              <w:jc w:val="center"/>
              <w:rPr>
                <w:rFonts w:ascii="Times New Roman" w:hAnsi="Times New Roman"/>
                <w:noProof/>
                <w:lang w:val="sr-Latn-CS"/>
              </w:rPr>
            </w:pPr>
            <w:r>
              <w:rPr>
                <w:rFonts w:ascii="Times New Roman" w:hAnsi="Times New Roman"/>
                <w:noProof/>
                <w:lang w:val="sr-Latn-CS"/>
              </w:rPr>
              <w:t>Disemina</w:t>
            </w:r>
            <w:r w:rsidR="00BF48F5" w:rsidRPr="00611344">
              <w:rPr>
                <w:rFonts w:ascii="Times New Roman" w:hAnsi="Times New Roman"/>
                <w:noProof/>
                <w:lang w:val="sr-Latn-CS"/>
              </w:rPr>
              <w:t>-</w:t>
            </w:r>
            <w:r>
              <w:rPr>
                <w:rFonts w:ascii="Times New Roman" w:hAnsi="Times New Roman"/>
                <w:noProof/>
                <w:lang w:val="sr-Latn-CS"/>
              </w:rPr>
              <w:t>cija</w:t>
            </w:r>
            <w:r w:rsidR="00BF48F5" w:rsidRPr="00611344">
              <w:rPr>
                <w:rFonts w:ascii="Times New Roman" w:hAnsi="Times New Roman"/>
                <w:noProof/>
                <w:lang w:val="sr-Latn-CS"/>
              </w:rPr>
              <w:t xml:space="preserve"> </w:t>
            </w:r>
            <w:r>
              <w:rPr>
                <w:rFonts w:ascii="Times New Roman" w:hAnsi="Times New Roman"/>
                <w:noProof/>
                <w:lang w:val="sr-Latn-CS"/>
              </w:rPr>
              <w:t>rezulta</w:t>
            </w:r>
            <w:r w:rsidR="00BF48F5" w:rsidRPr="00611344">
              <w:rPr>
                <w:rFonts w:ascii="Times New Roman" w:hAnsi="Times New Roman"/>
                <w:noProof/>
                <w:lang w:val="sr-Latn-CS"/>
              </w:rPr>
              <w:t xml:space="preserve">-   </w:t>
            </w:r>
            <w:r>
              <w:rPr>
                <w:rFonts w:ascii="Times New Roman" w:hAnsi="Times New Roman"/>
                <w:noProof/>
                <w:lang w:val="sr-Latn-CS"/>
              </w:rPr>
              <w:t>ta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greškama</w:t>
            </w:r>
            <w:r w:rsidR="00BF48F5" w:rsidRPr="00611344">
              <w:rPr>
                <w:rFonts w:ascii="Times New Roman" w:hAnsi="Times New Roman"/>
                <w:noProof/>
                <w:lang w:val="sr-Latn-CS"/>
              </w:rPr>
              <w:t xml:space="preserve"> </w:t>
            </w:r>
            <w:r>
              <w:rPr>
                <w:rFonts w:ascii="Times New Roman" w:hAnsi="Times New Roman"/>
                <w:noProof/>
                <w:lang w:val="sr-Latn-CS"/>
              </w:rPr>
              <w:t>obuhvata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kontrole</w:t>
            </w:r>
            <w:r w:rsidR="00BF48F5" w:rsidRPr="00611344">
              <w:rPr>
                <w:rFonts w:ascii="Times New Roman" w:hAnsi="Times New Roman"/>
                <w:noProof/>
                <w:lang w:val="sr-Latn-CS"/>
              </w:rPr>
              <w:t xml:space="preserve"> </w:t>
            </w:r>
            <w:r>
              <w:rPr>
                <w:rFonts w:ascii="Times New Roman" w:hAnsi="Times New Roman"/>
                <w:noProof/>
                <w:lang w:val="sr-Latn-CS"/>
              </w:rPr>
              <w:t>kvaliteta</w:t>
            </w:r>
            <w:r w:rsidR="00BF48F5" w:rsidRPr="00611344">
              <w:rPr>
                <w:rFonts w:ascii="Times New Roman" w:hAnsi="Times New Roman"/>
                <w:noProof/>
                <w:lang w:val="sr-Latn-CS"/>
              </w:rPr>
              <w:t xml:space="preserve"> </w:t>
            </w:r>
            <w:r>
              <w:rPr>
                <w:rFonts w:ascii="Times New Roman" w:hAnsi="Times New Roman"/>
                <w:noProof/>
                <w:lang w:val="sr-Latn-CS"/>
              </w:rPr>
              <w:t>odgovora</w:t>
            </w:r>
            <w:r w:rsidR="00BF48F5" w:rsidRPr="00611344">
              <w:rPr>
                <w:rFonts w:ascii="Times New Roman" w:hAnsi="Times New Roman"/>
                <w:noProof/>
                <w:lang w:val="sr-Latn-CS"/>
              </w:rPr>
              <w:t xml:space="preserve">, </w:t>
            </w:r>
            <w:r>
              <w:rPr>
                <w:rFonts w:ascii="Times New Roman" w:hAnsi="Times New Roman"/>
                <w:noProof/>
                <w:lang w:val="sr-Latn-CS"/>
              </w:rPr>
              <w:t>sukcesi</w:t>
            </w:r>
            <w:r w:rsidR="00BF48F5" w:rsidRPr="00611344">
              <w:rPr>
                <w:rFonts w:ascii="Times New Roman" w:hAnsi="Times New Roman"/>
                <w:noProof/>
                <w:lang w:val="sr-Latn-CS"/>
              </w:rPr>
              <w:t xml:space="preserve">- </w:t>
            </w:r>
            <w:r>
              <w:rPr>
                <w:rFonts w:ascii="Times New Roman" w:hAnsi="Times New Roman"/>
                <w:noProof/>
                <w:lang w:val="sr-Latn-CS"/>
              </w:rPr>
              <w:t>vno</w:t>
            </w:r>
            <w:r w:rsidR="00BF48F5" w:rsidRPr="00611344">
              <w:rPr>
                <w:rFonts w:ascii="Times New Roman" w:hAnsi="Times New Roman"/>
                <w:noProof/>
                <w:lang w:val="sr-Latn-CS"/>
              </w:rPr>
              <w:t xml:space="preserve"> </w:t>
            </w:r>
            <w:r>
              <w:rPr>
                <w:rFonts w:ascii="Times New Roman" w:hAnsi="Times New Roman"/>
                <w:noProof/>
                <w:lang w:val="sr-Latn-CS"/>
              </w:rPr>
              <w:t>tokom</w:t>
            </w:r>
            <w:r w:rsidR="00BF48F5" w:rsidRPr="00611344">
              <w:rPr>
                <w:rFonts w:ascii="Times New Roman" w:hAnsi="Times New Roman"/>
                <w:noProof/>
                <w:lang w:val="sr-Latn-CS"/>
              </w:rPr>
              <w:t xml:space="preserve"> </w:t>
            </w:r>
            <w:r>
              <w:rPr>
                <w:rFonts w:ascii="Times New Roman" w:hAnsi="Times New Roman"/>
                <w:noProof/>
                <w:lang w:val="sr-Latn-CS"/>
              </w:rPr>
              <w:t>godine</w:t>
            </w:r>
          </w:p>
        </w:tc>
      </w:tr>
      <w:tr w:rsidR="00BF48F5" w:rsidRPr="00611344">
        <w:trPr>
          <w:gridAfter w:val="8"/>
          <w:wAfter w:w="139" w:type="dxa"/>
        </w:trPr>
        <w:tc>
          <w:tcPr>
            <w:tcW w:w="15805" w:type="dxa"/>
            <w:gridSpan w:val="38"/>
          </w:tcPr>
          <w:p w:rsidR="00BF48F5" w:rsidRPr="00611344" w:rsidRDefault="00BF48F5" w:rsidP="00432FC9">
            <w:pPr>
              <w:spacing w:before="240" w:after="60" w:line="223" w:lineRule="auto"/>
              <w:rPr>
                <w:rFonts w:ascii="Times New Roman" w:hAnsi="Times New Roman"/>
                <w:b/>
                <w:bCs/>
                <w:noProof/>
                <w:lang w:val="sr-Latn-CS"/>
              </w:rPr>
            </w:pPr>
            <w:r w:rsidRPr="00611344">
              <w:rPr>
                <w:rFonts w:ascii="Times New Roman" w:hAnsi="Times New Roman"/>
                <w:b/>
                <w:bCs/>
                <w:noProof/>
                <w:lang w:val="sr-Latn-CS"/>
              </w:rPr>
              <w:lastRenderedPageBreak/>
              <w:t xml:space="preserve">2. </w:t>
            </w:r>
            <w:r w:rsidR="00611344">
              <w:rPr>
                <w:rFonts w:ascii="Times New Roman" w:hAnsi="Times New Roman"/>
                <w:b/>
                <w:bCs/>
                <w:noProof/>
                <w:lang w:val="sr-Latn-CS"/>
              </w:rPr>
              <w:t>Statistika</w:t>
            </w:r>
            <w:r w:rsidRPr="00611344">
              <w:rPr>
                <w:rFonts w:ascii="Times New Roman" w:hAnsi="Times New Roman"/>
                <w:b/>
                <w:bCs/>
                <w:noProof/>
                <w:lang w:val="sr-Latn-CS"/>
              </w:rPr>
              <w:t xml:space="preserve"> </w:t>
            </w:r>
            <w:r w:rsidR="00611344">
              <w:rPr>
                <w:rFonts w:ascii="Times New Roman" w:hAnsi="Times New Roman"/>
                <w:b/>
                <w:bCs/>
                <w:noProof/>
                <w:lang w:val="sr-Latn-CS"/>
              </w:rPr>
              <w:t>poljoprivredne</w:t>
            </w:r>
            <w:r w:rsidRPr="00611344">
              <w:rPr>
                <w:rFonts w:ascii="Times New Roman" w:hAnsi="Times New Roman"/>
                <w:b/>
                <w:bCs/>
                <w:noProof/>
                <w:lang w:val="sr-Latn-CS"/>
              </w:rPr>
              <w:t xml:space="preserve"> </w:t>
            </w:r>
            <w:r w:rsidR="00611344">
              <w:rPr>
                <w:rFonts w:ascii="Times New Roman" w:hAnsi="Times New Roman"/>
                <w:b/>
                <w:bCs/>
                <w:noProof/>
                <w:lang w:val="sr-Latn-CS"/>
              </w:rPr>
              <w:t>proizvodnje</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b/>
                <w:bCs/>
                <w:noProof/>
                <w:lang w:val="sr-Latn-CS"/>
              </w:rPr>
              <w:t xml:space="preserve">1) </w:t>
            </w:r>
            <w:r w:rsidR="00611344">
              <w:rPr>
                <w:rFonts w:ascii="Times New Roman" w:hAnsi="Times New Roman"/>
                <w:b/>
                <w:bCs/>
                <w:noProof/>
                <w:lang w:val="sr-Latn-CS"/>
              </w:rPr>
              <w:t>Statistika</w:t>
            </w:r>
            <w:r w:rsidRPr="00611344">
              <w:rPr>
                <w:rFonts w:ascii="Times New Roman" w:hAnsi="Times New Roman"/>
                <w:b/>
                <w:bCs/>
                <w:noProof/>
                <w:lang w:val="sr-Latn-CS"/>
              </w:rPr>
              <w:t xml:space="preserve"> </w:t>
            </w:r>
            <w:r w:rsidR="00611344">
              <w:rPr>
                <w:rFonts w:ascii="Times New Roman" w:hAnsi="Times New Roman"/>
                <w:b/>
                <w:bCs/>
                <w:noProof/>
                <w:lang w:val="sr-Latn-CS"/>
              </w:rPr>
              <w:t>biljne</w:t>
            </w:r>
            <w:r w:rsidRPr="00611344">
              <w:rPr>
                <w:rFonts w:ascii="Times New Roman" w:hAnsi="Times New Roman"/>
                <w:b/>
                <w:bCs/>
                <w:noProof/>
                <w:lang w:val="sr-Latn-CS"/>
              </w:rPr>
              <w:t xml:space="preserve"> </w:t>
            </w:r>
            <w:r w:rsidR="00611344">
              <w:rPr>
                <w:rFonts w:ascii="Times New Roman" w:hAnsi="Times New Roman"/>
                <w:b/>
                <w:bCs/>
                <w:noProof/>
                <w:lang w:val="sr-Latn-CS"/>
              </w:rPr>
              <w:t>proizvodnje</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1. </w:t>
            </w:r>
          </w:p>
          <w:p w:rsidR="00BF48F5" w:rsidRPr="00611344" w:rsidRDefault="00BF48F5" w:rsidP="00432FC9">
            <w:pPr>
              <w:spacing w:before="60" w:after="60" w:line="223" w:lineRule="auto"/>
              <w:ind w:right="724"/>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realizaciji</w:t>
            </w:r>
            <w:r w:rsidR="00BF48F5" w:rsidRPr="00611344">
              <w:rPr>
                <w:rFonts w:ascii="Times New Roman" w:hAnsi="Times New Roman"/>
                <w:noProof/>
                <w:lang w:val="sr-Latn-CS"/>
              </w:rPr>
              <w:t xml:space="preserve"> </w:t>
            </w:r>
            <w:r>
              <w:rPr>
                <w:rFonts w:ascii="Times New Roman" w:hAnsi="Times New Roman"/>
                <w:noProof/>
                <w:lang w:val="sr-Latn-CS"/>
              </w:rPr>
              <w:t>proizvodnje</w:t>
            </w:r>
            <w:r w:rsidR="00BF48F5" w:rsidRPr="00611344">
              <w:rPr>
                <w:rFonts w:ascii="Times New Roman" w:hAnsi="Times New Roman"/>
                <w:noProof/>
                <w:lang w:val="sr-Latn-CS"/>
              </w:rPr>
              <w:t xml:space="preserve"> </w:t>
            </w:r>
            <w:r>
              <w:rPr>
                <w:rFonts w:ascii="Times New Roman" w:hAnsi="Times New Roman"/>
                <w:noProof/>
                <w:lang w:val="sr-Latn-CS"/>
              </w:rPr>
              <w:t>privrednih</w:t>
            </w:r>
            <w:r w:rsidR="00BF48F5" w:rsidRPr="00611344">
              <w:rPr>
                <w:rFonts w:ascii="Times New Roman" w:hAnsi="Times New Roman"/>
                <w:noProof/>
                <w:lang w:val="sr-Latn-CS"/>
              </w:rPr>
              <w:t xml:space="preserve"> </w:t>
            </w:r>
            <w:r>
              <w:rPr>
                <w:rFonts w:ascii="Times New Roman" w:hAnsi="Times New Roman"/>
                <w:noProof/>
                <w:lang w:val="sr-Latn-CS"/>
              </w:rPr>
              <w:t>društava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poljoprivredi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w:t>
            </w:r>
            <w:r>
              <w:rPr>
                <w:rFonts w:ascii="Times New Roman" w:hAnsi="Times New Roman"/>
                <w:noProof/>
                <w:lang w:val="sr-Latn-CS"/>
              </w:rPr>
              <w:t>TRG</w:t>
            </w:r>
            <w:r w:rsidR="00BF48F5" w:rsidRPr="00611344">
              <w:rPr>
                <w:rFonts w:ascii="Times New Roman" w:hAnsi="Times New Roman"/>
                <w:noProof/>
                <w:lang w:val="sr-Latn-CS"/>
              </w:rPr>
              <w:t>-33)</w:t>
            </w:r>
          </w:p>
          <w:p w:rsidR="00BF48F5" w:rsidRPr="00611344" w:rsidRDefault="00BF48F5" w:rsidP="00432FC9">
            <w:pPr>
              <w:pStyle w:val="Heading2"/>
              <w:spacing w:before="60" w:after="60" w:line="223" w:lineRule="auto"/>
              <w:rPr>
                <w:bCs/>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Prodaja</w:t>
            </w:r>
            <w:r w:rsidR="00BF48F5" w:rsidRPr="00611344">
              <w:rPr>
                <w:rFonts w:ascii="Times New Roman" w:hAnsi="Times New Roman"/>
                <w:noProof/>
                <w:lang w:val="sr-Latn-CS"/>
              </w:rPr>
              <w:t xml:space="preserve"> </w:t>
            </w:r>
            <w:r>
              <w:rPr>
                <w:rFonts w:ascii="Times New Roman" w:hAnsi="Times New Roman"/>
                <w:noProof/>
                <w:lang w:val="sr-Latn-CS"/>
              </w:rPr>
              <w:t>poljoprivrednih</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količini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vrednosti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proizvodima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grupama</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sopstvene</w:t>
            </w:r>
            <w:r w:rsidR="00BF48F5" w:rsidRPr="00611344">
              <w:rPr>
                <w:rFonts w:ascii="Times New Roman" w:hAnsi="Times New Roman"/>
                <w:noProof/>
                <w:lang w:val="sr-Latn-CS"/>
              </w:rPr>
              <w:t xml:space="preserve"> </w:t>
            </w:r>
            <w:r>
              <w:rPr>
                <w:rFonts w:ascii="Times New Roman" w:hAnsi="Times New Roman"/>
                <w:noProof/>
                <w:lang w:val="sr-Latn-CS"/>
              </w:rPr>
              <w:t>proizvodnje</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r w:rsidR="00BF48F5" w:rsidRPr="00611344">
              <w:rPr>
                <w:rFonts w:ascii="Times New Roman" w:hAnsi="Times New Roman"/>
                <w:noProof/>
                <w:lang w:val="sr-Latn-CS"/>
              </w:rPr>
              <w:t xml:space="preserve"> </w:t>
            </w:r>
          </w:p>
          <w:p w:rsidR="00BF48F5" w:rsidRPr="00611344" w:rsidRDefault="00BF48F5" w:rsidP="00432FC9">
            <w:pPr>
              <w:spacing w:before="60" w:after="60" w:line="223" w:lineRule="auto"/>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xml:space="preserve"> </w:t>
            </w:r>
            <w:r>
              <w:rPr>
                <w:rFonts w:ascii="Times New Roman" w:hAnsi="Times New Roman"/>
                <w:noProof/>
                <w:lang w:val="sr-Latn-CS"/>
              </w:rPr>
              <w:t>poljoprivrede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zemljoradničke</w:t>
            </w:r>
            <w:r w:rsidR="00BF48F5" w:rsidRPr="00611344">
              <w:rPr>
                <w:rFonts w:ascii="Times New Roman" w:hAnsi="Times New Roman"/>
                <w:noProof/>
                <w:lang w:val="sr-Latn-CS"/>
              </w:rPr>
              <w:t xml:space="preserve"> </w:t>
            </w:r>
            <w:r>
              <w:rPr>
                <w:rFonts w:ascii="Times New Roman" w:hAnsi="Times New Roman"/>
                <w:noProof/>
                <w:lang w:val="sr-Latn-CS"/>
              </w:rPr>
              <w:t>zadruge</w:t>
            </w:r>
            <w:r w:rsidR="00BF48F5" w:rsidRPr="00611344">
              <w:rPr>
                <w:rFonts w:ascii="Times New Roman" w:hAnsi="Times New Roman"/>
                <w:noProof/>
                <w:lang w:val="sr-Latn-CS"/>
              </w:rPr>
              <w:t xml:space="preserve">;              5.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p w:rsidR="00BF48F5" w:rsidRPr="00611344" w:rsidRDefault="00BF48F5" w:rsidP="00432FC9">
            <w:pPr>
              <w:spacing w:before="60" w:after="60" w:line="223" w:lineRule="auto"/>
              <w:rPr>
                <w:rFonts w:ascii="Times New Roman" w:hAnsi="Times New Roman"/>
                <w:noProof/>
                <w:lang w:val="sr-Latn-CS"/>
              </w:rPr>
            </w:pP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4" w:type="dxa"/>
            <w:gridSpan w:val="7"/>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1. </w:t>
            </w:r>
            <w:r w:rsidR="00611344">
              <w:rPr>
                <w:rFonts w:ascii="Times New Roman" w:hAnsi="Times New Roman"/>
                <w:noProof/>
                <w:lang w:val="sr-Latn-CS"/>
              </w:rPr>
              <w:t>u</w:t>
            </w:r>
            <w:r w:rsidRPr="00611344">
              <w:rPr>
                <w:rFonts w:ascii="Times New Roman" w:hAnsi="Times New Roman"/>
                <w:noProof/>
                <w:lang w:val="sr-Latn-CS"/>
              </w:rPr>
              <w:t xml:space="preserve"> </w:t>
            </w:r>
            <w:r w:rsidR="00611344">
              <w:rPr>
                <w:rFonts w:ascii="Times New Roman" w:hAnsi="Times New Roman"/>
                <w:noProof/>
                <w:lang w:val="sr-Latn-CS"/>
              </w:rPr>
              <w:t>mesecu</w:t>
            </w:r>
            <w:r w:rsidRPr="00611344">
              <w:rPr>
                <w:rFonts w:ascii="Times New Roman" w:hAnsi="Times New Roman"/>
                <w:noProof/>
                <w:lang w:val="sr-Latn-CS"/>
              </w:rPr>
              <w:t xml:space="preserve"> (30 </w:t>
            </w:r>
            <w:r w:rsidR="00611344">
              <w:rPr>
                <w:rFonts w:ascii="Times New Roman" w:hAnsi="Times New Roman"/>
                <w:noProof/>
                <w:lang w:val="sr-Latn-CS"/>
              </w:rPr>
              <w:t>dana</w:t>
            </w:r>
            <w:r w:rsidRPr="00611344">
              <w:rPr>
                <w:rFonts w:ascii="Times New Roman" w:hAnsi="Times New Roman"/>
                <w:noProof/>
                <w:lang w:val="sr-Latn-CS"/>
              </w:rPr>
              <w:t xml:space="preserve"> </w:t>
            </w:r>
            <w:r w:rsidR="00611344">
              <w:rPr>
                <w:rFonts w:ascii="Times New Roman" w:hAnsi="Times New Roman"/>
                <w:noProof/>
                <w:lang w:val="sr-Latn-CS"/>
              </w:rPr>
              <w:t>od</w:t>
            </w:r>
            <w:r w:rsidRPr="00611344">
              <w:rPr>
                <w:rFonts w:ascii="Times New Roman" w:hAnsi="Times New Roman"/>
                <w:noProof/>
                <w:lang w:val="sr-Latn-CS"/>
              </w:rPr>
              <w:t xml:space="preserve"> </w:t>
            </w:r>
            <w:r w:rsidR="00611344">
              <w:rPr>
                <w:rFonts w:ascii="Times New Roman" w:hAnsi="Times New Roman"/>
                <w:noProof/>
                <w:lang w:val="sr-Latn-CS"/>
              </w:rPr>
              <w:t>zavr</w:t>
            </w:r>
            <w:r w:rsidRPr="00611344">
              <w:rPr>
                <w:rFonts w:ascii="Times New Roman" w:hAnsi="Times New Roman"/>
                <w:noProof/>
                <w:lang w:val="sr-Latn-CS"/>
              </w:rPr>
              <w:t>-</w:t>
            </w:r>
            <w:r w:rsidR="00611344">
              <w:rPr>
                <w:rFonts w:ascii="Times New Roman" w:hAnsi="Times New Roman"/>
                <w:noProof/>
                <w:lang w:val="sr-Latn-CS"/>
              </w:rPr>
              <w:t>šetka</w:t>
            </w:r>
            <w:r w:rsidRPr="00611344">
              <w:rPr>
                <w:rFonts w:ascii="Times New Roman" w:hAnsi="Times New Roman"/>
                <w:noProof/>
                <w:lang w:val="sr-Latn-CS"/>
              </w:rPr>
              <w:t xml:space="preserve"> </w:t>
            </w:r>
            <w:r w:rsidR="00611344">
              <w:rPr>
                <w:rFonts w:ascii="Times New Roman" w:hAnsi="Times New Roman"/>
                <w:noProof/>
                <w:lang w:val="sr-Latn-CS"/>
              </w:rPr>
              <w:t>posma</w:t>
            </w:r>
            <w:r w:rsidRPr="00611344">
              <w:rPr>
                <w:rFonts w:ascii="Times New Roman" w:hAnsi="Times New Roman"/>
                <w:noProof/>
                <w:lang w:val="sr-Latn-CS"/>
              </w:rPr>
              <w:t>-</w:t>
            </w:r>
            <w:r w:rsidR="00611344">
              <w:rPr>
                <w:rFonts w:ascii="Times New Roman" w:hAnsi="Times New Roman"/>
                <w:noProof/>
                <w:lang w:val="sr-Latn-CS"/>
              </w:rPr>
              <w:t>tranog</w:t>
            </w:r>
            <w:r w:rsidRPr="00611344">
              <w:rPr>
                <w:rFonts w:ascii="Times New Roman" w:hAnsi="Times New Roman"/>
                <w:noProof/>
                <w:lang w:val="sr-Latn-CS"/>
              </w:rPr>
              <w:t xml:space="preserve"> </w:t>
            </w:r>
            <w:r w:rsidR="00611344">
              <w:rPr>
                <w:rFonts w:ascii="Times New Roman" w:hAnsi="Times New Roman"/>
                <w:noProof/>
                <w:lang w:val="sr-Latn-CS"/>
              </w:rPr>
              <w:t>perioda</w:t>
            </w:r>
            <w:r w:rsidRPr="00611344">
              <w:rPr>
                <w:rFonts w:ascii="Times New Roman" w:hAnsi="Times New Roman"/>
                <w:noProof/>
                <w:lang w:val="sr-Latn-CS"/>
              </w:rPr>
              <w:t>)</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poljoprivrede</w:t>
            </w:r>
            <w:r w:rsidR="00BF48F5" w:rsidRPr="00611344">
              <w:rPr>
                <w:rFonts w:ascii="Times New Roman" w:hAnsi="Times New Roman"/>
                <w:noProof/>
                <w:lang w:val="sr-Latn-CS"/>
              </w:rPr>
              <w:t xml:space="preserve">, </w:t>
            </w:r>
            <w:r>
              <w:rPr>
                <w:rFonts w:ascii="Times New Roman" w:hAnsi="Times New Roman"/>
                <w:noProof/>
                <w:lang w:val="sr-Latn-CS"/>
              </w:rPr>
              <w:t>šumarstva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vodoprivrede</w:t>
            </w:r>
            <w:r w:rsidR="00BF48F5" w:rsidRPr="00611344">
              <w:rPr>
                <w:rFonts w:ascii="Times New Roman" w:hAnsi="Times New Roman"/>
                <w:noProof/>
                <w:lang w:val="sr-Latn-CS"/>
              </w:rPr>
              <w:t xml:space="preserve"> </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Rane</w:t>
            </w:r>
            <w:r w:rsidR="00BF48F5" w:rsidRPr="00611344">
              <w:rPr>
                <w:rFonts w:ascii="Times New Roman" w:hAnsi="Times New Roman"/>
                <w:noProof/>
                <w:lang w:val="sr-Latn-CS"/>
              </w:rPr>
              <w:t xml:space="preserve"> </w:t>
            </w:r>
            <w:r>
              <w:rPr>
                <w:rFonts w:ascii="Times New Roman" w:hAnsi="Times New Roman"/>
                <w:noProof/>
                <w:lang w:val="sr-Latn-CS"/>
              </w:rPr>
              <w:t>procene</w:t>
            </w:r>
            <w:r w:rsidR="00BF48F5" w:rsidRPr="00611344">
              <w:rPr>
                <w:rFonts w:ascii="Times New Roman" w:hAnsi="Times New Roman"/>
                <w:noProof/>
                <w:lang w:val="sr-Latn-CS"/>
              </w:rPr>
              <w:t xml:space="preserve"> </w:t>
            </w:r>
            <w:r>
              <w:rPr>
                <w:rFonts w:ascii="Times New Roman" w:hAnsi="Times New Roman"/>
                <w:noProof/>
                <w:lang w:val="sr-Latn-CS"/>
              </w:rPr>
              <w:t>useva</w:t>
            </w:r>
            <w:r w:rsidR="00BF48F5" w:rsidRPr="00611344">
              <w:rPr>
                <w:rFonts w:ascii="Times New Roman" w:hAnsi="Times New Roman"/>
                <w:noProof/>
                <w:lang w:val="sr-Latn-CS"/>
              </w:rPr>
              <w:t xml:space="preserve">, </w:t>
            </w:r>
            <w:r>
              <w:rPr>
                <w:rFonts w:ascii="Times New Roman" w:hAnsi="Times New Roman"/>
                <w:noProof/>
                <w:lang w:val="sr-Latn-CS"/>
              </w:rPr>
              <w:t>voća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grožđa</w:t>
            </w:r>
            <w:r w:rsidR="00BF48F5" w:rsidRPr="00611344">
              <w:rPr>
                <w:rFonts w:ascii="Times New Roman" w:hAnsi="Times New Roman"/>
                <w:noProof/>
                <w:lang w:val="sr-Latn-CS"/>
              </w:rPr>
              <w:t xml:space="preserve"> </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Rane</w:t>
            </w:r>
            <w:r w:rsidR="00BF48F5" w:rsidRPr="00611344">
              <w:rPr>
                <w:rFonts w:ascii="Times New Roman" w:hAnsi="Times New Roman"/>
                <w:noProof/>
                <w:lang w:val="sr-Latn-CS"/>
              </w:rPr>
              <w:t xml:space="preserve"> </w:t>
            </w:r>
            <w:r>
              <w:rPr>
                <w:rFonts w:ascii="Times New Roman" w:hAnsi="Times New Roman"/>
                <w:noProof/>
                <w:lang w:val="sr-Latn-CS"/>
              </w:rPr>
              <w:t>procene</w:t>
            </w:r>
            <w:r w:rsidR="00BF48F5" w:rsidRPr="00611344">
              <w:rPr>
                <w:rFonts w:ascii="Times New Roman" w:hAnsi="Times New Roman"/>
                <w:noProof/>
                <w:lang w:val="sr-Latn-CS"/>
              </w:rPr>
              <w:t xml:space="preserve"> </w:t>
            </w:r>
            <w:r>
              <w:rPr>
                <w:rFonts w:ascii="Times New Roman" w:hAnsi="Times New Roman"/>
                <w:noProof/>
                <w:lang w:val="sr-Latn-CS"/>
              </w:rPr>
              <w:t>površina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prinosa</w:t>
            </w:r>
            <w:r w:rsidR="00BF48F5" w:rsidRPr="00611344">
              <w:rPr>
                <w:rFonts w:ascii="Times New Roman" w:hAnsi="Times New Roman"/>
                <w:noProof/>
                <w:lang w:val="sr-Latn-CS"/>
              </w:rPr>
              <w:t xml:space="preserve"> </w:t>
            </w:r>
            <w:r>
              <w:rPr>
                <w:rFonts w:ascii="Times New Roman" w:hAnsi="Times New Roman"/>
                <w:noProof/>
                <w:lang w:val="sr-Latn-CS"/>
              </w:rPr>
              <w:t>najvažnijih</w:t>
            </w:r>
            <w:r w:rsidR="00BF48F5" w:rsidRPr="00611344">
              <w:rPr>
                <w:rFonts w:ascii="Times New Roman" w:hAnsi="Times New Roman"/>
                <w:noProof/>
                <w:lang w:val="sr-Latn-CS"/>
              </w:rPr>
              <w:t xml:space="preserve"> </w:t>
            </w:r>
            <w:r>
              <w:rPr>
                <w:rFonts w:ascii="Times New Roman" w:hAnsi="Times New Roman"/>
                <w:noProof/>
                <w:lang w:val="sr-Latn-CS"/>
              </w:rPr>
              <w:t>ratarskih</w:t>
            </w:r>
            <w:r w:rsidR="00BF48F5" w:rsidRPr="00611344">
              <w:rPr>
                <w:rFonts w:ascii="Times New Roman" w:hAnsi="Times New Roman"/>
                <w:noProof/>
                <w:lang w:val="sr-Latn-CS"/>
              </w:rPr>
              <w:t xml:space="preserve"> </w:t>
            </w:r>
            <w:r>
              <w:rPr>
                <w:rFonts w:ascii="Times New Roman" w:hAnsi="Times New Roman"/>
                <w:noProof/>
                <w:lang w:val="sr-Latn-CS"/>
              </w:rPr>
              <w:t>useva</w:t>
            </w:r>
            <w:r w:rsidR="00BF48F5" w:rsidRPr="00611344">
              <w:rPr>
                <w:rFonts w:ascii="Times New Roman" w:hAnsi="Times New Roman"/>
                <w:noProof/>
                <w:lang w:val="sr-Latn-CS"/>
              </w:rPr>
              <w:t xml:space="preserve">, </w:t>
            </w:r>
            <w:r>
              <w:rPr>
                <w:rFonts w:ascii="Times New Roman" w:hAnsi="Times New Roman"/>
                <w:noProof/>
                <w:lang w:val="sr-Latn-CS"/>
              </w:rPr>
              <w:t>voća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grožđa</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Mesečna</w:t>
            </w:r>
            <w:r w:rsidR="00BF48F5" w:rsidRPr="00611344">
              <w:rPr>
                <w:rFonts w:ascii="Times New Roman" w:hAnsi="Times New Roman"/>
                <w:noProof/>
                <w:lang w:val="sr-Latn-CS"/>
              </w:rPr>
              <w:t>;</w:t>
            </w:r>
          </w:p>
          <w:p w:rsidR="00BF48F5" w:rsidRPr="00611344" w:rsidRDefault="00BF48F5" w:rsidP="00432FC9">
            <w:pPr>
              <w:spacing w:before="60" w:after="60" w:line="223" w:lineRule="auto"/>
              <w:rPr>
                <w:rFonts w:ascii="Times New Roman" w:hAnsi="Times New Roman"/>
                <w:noProof/>
                <w:lang w:val="sr-Latn-CS"/>
              </w:rPr>
            </w:pPr>
          </w:p>
          <w:p w:rsidR="00BF48F5" w:rsidRPr="00611344" w:rsidRDefault="00BF48F5" w:rsidP="00432FC9">
            <w:pPr>
              <w:spacing w:before="60" w:after="60" w:line="223" w:lineRule="auto"/>
              <w:rPr>
                <w:rFonts w:ascii="Times New Roman" w:hAnsi="Times New Roman"/>
                <w:noProof/>
                <w:lang w:val="sr-Latn-CS"/>
              </w:rPr>
            </w:pPr>
          </w:p>
        </w:tc>
        <w:tc>
          <w:tcPr>
            <w:tcW w:w="1589" w:type="dxa"/>
            <w:gridSpan w:val="4"/>
          </w:tcPr>
          <w:p w:rsidR="00BF48F5" w:rsidRPr="00611344" w:rsidRDefault="00BF48F5" w:rsidP="00432FC9">
            <w:pPr>
              <w:spacing w:before="60" w:after="60" w:line="223" w:lineRule="auto"/>
              <w:rPr>
                <w:rFonts w:ascii="Times New Roman" w:hAnsi="Times New Roman"/>
                <w:noProof/>
                <w:lang w:val="sr-Latn-CS"/>
              </w:rPr>
            </w:pP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poljoprivrede</w:t>
            </w:r>
            <w:r w:rsidR="00BF48F5" w:rsidRPr="00611344">
              <w:rPr>
                <w:rFonts w:ascii="Times New Roman" w:hAnsi="Times New Roman"/>
                <w:noProof/>
                <w:lang w:val="sr-Latn-CS"/>
              </w:rPr>
              <w:t xml:space="preserve">, </w:t>
            </w:r>
            <w:r>
              <w:rPr>
                <w:rFonts w:ascii="Times New Roman" w:hAnsi="Times New Roman"/>
                <w:noProof/>
                <w:lang w:val="sr-Latn-CS"/>
              </w:rPr>
              <w:t>šumarstva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vodoprivrede</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p w:rsidR="00BF48F5" w:rsidRPr="00611344" w:rsidRDefault="00BF48F5" w:rsidP="00432FC9">
            <w:pPr>
              <w:spacing w:before="60" w:after="60" w:line="223" w:lineRule="auto"/>
              <w:rPr>
                <w:rFonts w:ascii="Times New Roman" w:hAnsi="Times New Roman"/>
                <w:noProof/>
                <w:lang w:val="sr-Latn-CS"/>
              </w:rPr>
            </w:pP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4" w:type="dxa"/>
            <w:gridSpan w:val="7"/>
          </w:tcPr>
          <w:p w:rsidR="00BF48F5" w:rsidRPr="00611344" w:rsidRDefault="00611344" w:rsidP="00432FC9">
            <w:pPr>
              <w:spacing w:before="60" w:after="60" w:line="223" w:lineRule="auto"/>
              <w:jc w:val="center"/>
              <w:rPr>
                <w:rFonts w:ascii="Times New Roman" w:hAnsi="Times New Roman"/>
                <w:noProof/>
                <w:lang w:val="sr-Latn-CS"/>
              </w:rPr>
            </w:pPr>
            <w:r>
              <w:rPr>
                <w:rFonts w:ascii="Times New Roman" w:hAnsi="Times New Roman"/>
                <w:noProof/>
                <w:lang w:val="sr-Latn-CS"/>
              </w:rPr>
              <w:t>Poslednji</w:t>
            </w:r>
            <w:r w:rsidR="00BF48F5" w:rsidRPr="00611344">
              <w:rPr>
                <w:rFonts w:ascii="Times New Roman" w:hAnsi="Times New Roman"/>
                <w:noProof/>
                <w:lang w:val="sr-Latn-CS"/>
              </w:rPr>
              <w:t xml:space="preserve"> </w:t>
            </w:r>
            <w:r>
              <w:rPr>
                <w:rFonts w:ascii="Times New Roman" w:hAnsi="Times New Roman"/>
                <w:noProof/>
                <w:lang w:val="sr-Latn-CS"/>
              </w:rPr>
              <w:t>dan</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3. </w:t>
            </w:r>
          </w:p>
          <w:p w:rsidR="00BF48F5" w:rsidRPr="00611344" w:rsidRDefault="00BF48F5" w:rsidP="00432FC9">
            <w:pPr>
              <w:spacing w:before="60" w:after="60" w:line="223" w:lineRule="auto"/>
              <w:ind w:right="724"/>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Anketa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površinama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zasadima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kraju</w:t>
            </w:r>
            <w:r w:rsidR="00BF48F5" w:rsidRPr="00611344">
              <w:rPr>
                <w:rFonts w:ascii="Times New Roman" w:hAnsi="Times New Roman"/>
                <w:noProof/>
                <w:lang w:val="sr-Latn-CS"/>
              </w:rPr>
              <w:t xml:space="preserve"> </w:t>
            </w:r>
            <w:r>
              <w:rPr>
                <w:rFonts w:ascii="Times New Roman" w:hAnsi="Times New Roman"/>
                <w:noProof/>
                <w:lang w:val="sr-Latn-CS"/>
              </w:rPr>
              <w:t>prolećne</w:t>
            </w:r>
            <w:r w:rsidR="00BF48F5" w:rsidRPr="00611344">
              <w:rPr>
                <w:rFonts w:ascii="Times New Roman" w:hAnsi="Times New Roman"/>
                <w:noProof/>
                <w:lang w:val="sr-Latn-CS"/>
              </w:rPr>
              <w:t xml:space="preserve"> </w:t>
            </w:r>
            <w:r>
              <w:rPr>
                <w:rFonts w:ascii="Times New Roman" w:hAnsi="Times New Roman"/>
                <w:noProof/>
                <w:lang w:val="sr-Latn-CS"/>
              </w:rPr>
              <w:t>setve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-22)</w:t>
            </w:r>
          </w:p>
          <w:p w:rsidR="00BF48F5" w:rsidRPr="00611344" w:rsidRDefault="00BF48F5" w:rsidP="00432FC9">
            <w:pPr>
              <w:pStyle w:val="Heading2"/>
              <w:spacing w:before="60" w:after="60" w:line="223" w:lineRule="auto"/>
              <w:rPr>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Kategorije</w:t>
            </w:r>
            <w:r w:rsidR="00BF48F5" w:rsidRPr="00611344">
              <w:rPr>
                <w:rFonts w:ascii="Times New Roman" w:hAnsi="Times New Roman"/>
                <w:noProof/>
                <w:lang w:val="sr-Latn-CS"/>
              </w:rPr>
              <w:t xml:space="preserve"> </w:t>
            </w:r>
            <w:r>
              <w:rPr>
                <w:rFonts w:ascii="Times New Roman" w:hAnsi="Times New Roman"/>
                <w:noProof/>
                <w:lang w:val="sr-Latn-CS"/>
              </w:rPr>
              <w:t>korišćenja</w:t>
            </w:r>
            <w:r w:rsidR="00BF48F5" w:rsidRPr="00611344">
              <w:rPr>
                <w:rFonts w:ascii="Times New Roman" w:hAnsi="Times New Roman"/>
                <w:noProof/>
                <w:lang w:val="sr-Latn-CS"/>
              </w:rPr>
              <w:t xml:space="preserve"> </w:t>
            </w:r>
            <w:r>
              <w:rPr>
                <w:rFonts w:ascii="Times New Roman" w:hAnsi="Times New Roman"/>
                <w:noProof/>
                <w:lang w:val="sr-Latn-CS"/>
              </w:rPr>
              <w:t>zemljišta</w:t>
            </w:r>
            <w:r w:rsidR="00BF48F5" w:rsidRPr="00611344">
              <w:rPr>
                <w:rFonts w:ascii="Times New Roman" w:hAnsi="Times New Roman"/>
                <w:noProof/>
                <w:lang w:val="sr-Latn-CS"/>
              </w:rPr>
              <w:t xml:space="preserve">; </w:t>
            </w:r>
            <w:r>
              <w:rPr>
                <w:rFonts w:ascii="Times New Roman" w:hAnsi="Times New Roman"/>
                <w:noProof/>
                <w:lang w:val="sr-Latn-CS"/>
              </w:rPr>
              <w:t>zasejane</w:t>
            </w:r>
            <w:r w:rsidR="00BF48F5" w:rsidRPr="00611344">
              <w:rPr>
                <w:rFonts w:ascii="Times New Roman" w:hAnsi="Times New Roman"/>
                <w:noProof/>
                <w:lang w:val="sr-Latn-CS"/>
              </w:rPr>
              <w:t xml:space="preserve"> </w:t>
            </w:r>
            <w:r>
              <w:rPr>
                <w:rFonts w:ascii="Times New Roman" w:hAnsi="Times New Roman"/>
                <w:noProof/>
                <w:lang w:val="sr-Latn-CS"/>
              </w:rPr>
              <w:t>površine</w:t>
            </w:r>
            <w:r w:rsidR="00BF48F5" w:rsidRPr="00611344">
              <w:rPr>
                <w:rFonts w:ascii="Times New Roman" w:hAnsi="Times New Roman"/>
                <w:noProof/>
                <w:lang w:val="sr-Latn-CS"/>
              </w:rPr>
              <w:t xml:space="preserve">; </w:t>
            </w:r>
            <w:r>
              <w:rPr>
                <w:rFonts w:ascii="Times New Roman" w:hAnsi="Times New Roman"/>
                <w:noProof/>
                <w:lang w:val="sr-Latn-CS"/>
              </w:rPr>
              <w:t>površine</w:t>
            </w:r>
            <w:r w:rsidR="00BF48F5" w:rsidRPr="00611344">
              <w:rPr>
                <w:rFonts w:ascii="Times New Roman" w:hAnsi="Times New Roman"/>
                <w:noProof/>
                <w:lang w:val="sr-Latn-CS"/>
              </w:rPr>
              <w:t xml:space="preserve"> </w:t>
            </w:r>
            <w:r>
              <w:rPr>
                <w:rFonts w:ascii="Times New Roman" w:hAnsi="Times New Roman"/>
                <w:noProof/>
                <w:lang w:val="sr-Latn-CS"/>
              </w:rPr>
              <w:t>pod</w:t>
            </w:r>
            <w:r w:rsidR="00BF48F5" w:rsidRPr="00611344">
              <w:rPr>
                <w:rFonts w:ascii="Times New Roman" w:hAnsi="Times New Roman"/>
                <w:noProof/>
                <w:lang w:val="sr-Latn-CS"/>
              </w:rPr>
              <w:t xml:space="preserve"> </w:t>
            </w:r>
            <w:r>
              <w:rPr>
                <w:rFonts w:ascii="Times New Roman" w:hAnsi="Times New Roman"/>
                <w:noProof/>
                <w:lang w:val="sr-Latn-CS"/>
              </w:rPr>
              <w:t>voćem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vinovom</w:t>
            </w:r>
            <w:r w:rsidR="00BF48F5" w:rsidRPr="00611344">
              <w:rPr>
                <w:rFonts w:ascii="Times New Roman" w:hAnsi="Times New Roman"/>
                <w:noProof/>
                <w:lang w:val="sr-Latn-CS"/>
              </w:rPr>
              <w:t xml:space="preserve"> </w:t>
            </w:r>
            <w:r>
              <w:rPr>
                <w:rFonts w:ascii="Times New Roman" w:hAnsi="Times New Roman"/>
                <w:noProof/>
                <w:lang w:val="sr-Latn-CS"/>
              </w:rPr>
              <w:t>lozom</w:t>
            </w:r>
            <w:r w:rsidR="00BF48F5" w:rsidRPr="00611344">
              <w:rPr>
                <w:rFonts w:ascii="Times New Roman" w:hAnsi="Times New Roman"/>
                <w:noProof/>
                <w:lang w:val="sr-Latn-CS"/>
              </w:rPr>
              <w:t xml:space="preserve">; </w:t>
            </w:r>
            <w:r>
              <w:rPr>
                <w:rFonts w:ascii="Times New Roman" w:hAnsi="Times New Roman"/>
                <w:noProof/>
                <w:lang w:val="sr-Latn-CS"/>
              </w:rPr>
              <w:t>očekivani</w:t>
            </w:r>
            <w:r w:rsidR="00BF48F5" w:rsidRPr="00611344">
              <w:rPr>
                <w:rFonts w:ascii="Times New Roman" w:hAnsi="Times New Roman"/>
                <w:noProof/>
                <w:lang w:val="sr-Latn-CS"/>
              </w:rPr>
              <w:t xml:space="preserve"> </w:t>
            </w:r>
            <w:r>
              <w:rPr>
                <w:rFonts w:ascii="Times New Roman" w:hAnsi="Times New Roman"/>
                <w:noProof/>
                <w:lang w:val="sr-Latn-CS"/>
              </w:rPr>
              <w:t>prinosi</w:t>
            </w:r>
            <w:r w:rsidR="00BF48F5" w:rsidRPr="00611344">
              <w:rPr>
                <w:rFonts w:ascii="Times New Roman" w:hAnsi="Times New Roman"/>
                <w:noProof/>
                <w:lang w:val="sr-Latn-CS"/>
              </w:rPr>
              <w:t xml:space="preserve"> </w:t>
            </w:r>
            <w:r>
              <w:rPr>
                <w:rFonts w:ascii="Times New Roman" w:hAnsi="Times New Roman"/>
                <w:noProof/>
                <w:lang w:val="sr-Latn-CS"/>
              </w:rPr>
              <w:t>ranih</w:t>
            </w:r>
            <w:r w:rsidR="00BF48F5" w:rsidRPr="00611344">
              <w:rPr>
                <w:rFonts w:ascii="Times New Roman" w:hAnsi="Times New Roman"/>
                <w:noProof/>
                <w:lang w:val="sr-Latn-CS"/>
              </w:rPr>
              <w:t xml:space="preserve"> </w:t>
            </w:r>
            <w:r>
              <w:rPr>
                <w:rFonts w:ascii="Times New Roman" w:hAnsi="Times New Roman"/>
                <w:noProof/>
                <w:lang w:val="sr-Latn-CS"/>
              </w:rPr>
              <w:t>useva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voća</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25.5.</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 </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Metod</w:t>
            </w:r>
            <w:r w:rsidR="00BF48F5" w:rsidRPr="00611344">
              <w:rPr>
                <w:rFonts w:ascii="Times New Roman" w:hAnsi="Times New Roman"/>
                <w:noProof/>
                <w:lang w:val="sr-Latn-CS"/>
              </w:rPr>
              <w:t xml:space="preserve"> </w:t>
            </w:r>
            <w:r>
              <w:rPr>
                <w:rFonts w:ascii="Times New Roman" w:hAnsi="Times New Roman"/>
                <w:noProof/>
                <w:lang w:val="sr-Latn-CS"/>
              </w:rPr>
              <w:t>intervjua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Izabrana</w:t>
            </w:r>
            <w:r w:rsidR="00BF48F5" w:rsidRPr="00611344">
              <w:rPr>
                <w:rFonts w:ascii="Times New Roman" w:hAnsi="Times New Roman"/>
                <w:noProof/>
                <w:lang w:val="sr-Latn-CS"/>
              </w:rPr>
              <w:t xml:space="preserve"> </w:t>
            </w:r>
            <w:r>
              <w:rPr>
                <w:rFonts w:ascii="Times New Roman" w:hAnsi="Times New Roman"/>
                <w:noProof/>
                <w:lang w:val="sr-Latn-CS"/>
              </w:rPr>
              <w:t>poljoprivredna</w:t>
            </w:r>
            <w:r w:rsidR="00BF48F5" w:rsidRPr="00611344">
              <w:rPr>
                <w:rFonts w:ascii="Times New Roman" w:hAnsi="Times New Roman"/>
                <w:noProof/>
                <w:lang w:val="sr-Latn-CS"/>
              </w:rPr>
              <w:t xml:space="preserve"> </w:t>
            </w:r>
            <w:r>
              <w:rPr>
                <w:rFonts w:ascii="Times New Roman" w:hAnsi="Times New Roman"/>
                <w:noProof/>
                <w:lang w:val="sr-Latn-CS"/>
              </w:rPr>
              <w:t>gazdinstva</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26.5. </w:t>
            </w:r>
            <w:r>
              <w:rPr>
                <w:rFonts w:ascii="Times New Roman" w:hAnsi="Times New Roman"/>
                <w:noProof/>
                <w:lang w:val="sr-Latn-CS"/>
              </w:rPr>
              <w:t>do</w:t>
            </w:r>
            <w:r w:rsidR="00BF48F5" w:rsidRPr="00611344">
              <w:rPr>
                <w:rFonts w:ascii="Times New Roman" w:hAnsi="Times New Roman"/>
                <w:noProof/>
                <w:lang w:val="sr-Latn-CS"/>
              </w:rPr>
              <w:t xml:space="preserve"> 8.6.</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4" w:type="dxa"/>
            <w:gridSpan w:val="7"/>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30.6.</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4. </w:t>
            </w:r>
          </w:p>
          <w:p w:rsidR="00BF48F5" w:rsidRPr="00611344" w:rsidRDefault="00BF48F5" w:rsidP="00432FC9">
            <w:pPr>
              <w:spacing w:before="60" w:after="60" w:line="223" w:lineRule="auto"/>
              <w:ind w:right="724"/>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poljoprivrede</w:t>
            </w:r>
            <w:r w:rsidR="00BF48F5" w:rsidRPr="00611344">
              <w:rPr>
                <w:rFonts w:ascii="Times New Roman" w:hAnsi="Times New Roman"/>
                <w:noProof/>
                <w:lang w:val="sr-Latn-CS"/>
              </w:rPr>
              <w:t xml:space="preserve">, </w:t>
            </w:r>
            <w:r>
              <w:rPr>
                <w:rFonts w:ascii="Times New Roman" w:hAnsi="Times New Roman"/>
                <w:noProof/>
                <w:lang w:val="sr-Latn-CS"/>
              </w:rPr>
              <w:t>šumarstva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vodoprivrede</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ostvarenim</w:t>
            </w:r>
            <w:r w:rsidR="00BF48F5" w:rsidRPr="00611344">
              <w:rPr>
                <w:rFonts w:ascii="Times New Roman" w:hAnsi="Times New Roman"/>
                <w:noProof/>
                <w:lang w:val="sr-Latn-CS"/>
              </w:rPr>
              <w:t xml:space="preserve"> </w:t>
            </w:r>
            <w:r>
              <w:rPr>
                <w:rFonts w:ascii="Times New Roman" w:hAnsi="Times New Roman"/>
                <w:noProof/>
                <w:lang w:val="sr-Latn-CS"/>
              </w:rPr>
              <w:t>prinosima</w:t>
            </w:r>
            <w:r w:rsidR="00BF48F5" w:rsidRPr="00611344">
              <w:rPr>
                <w:rFonts w:ascii="Times New Roman" w:hAnsi="Times New Roman"/>
                <w:noProof/>
                <w:lang w:val="sr-Latn-CS"/>
              </w:rPr>
              <w:t xml:space="preserve"> </w:t>
            </w:r>
            <w:r>
              <w:rPr>
                <w:rFonts w:ascii="Times New Roman" w:hAnsi="Times New Roman"/>
                <w:noProof/>
                <w:lang w:val="sr-Latn-CS"/>
              </w:rPr>
              <w:t>ranih</w:t>
            </w:r>
            <w:r w:rsidR="00BF48F5" w:rsidRPr="00611344">
              <w:rPr>
                <w:rFonts w:ascii="Times New Roman" w:hAnsi="Times New Roman"/>
                <w:noProof/>
                <w:lang w:val="sr-Latn-CS"/>
              </w:rPr>
              <w:t xml:space="preserve"> </w:t>
            </w:r>
            <w:r>
              <w:rPr>
                <w:rFonts w:ascii="Times New Roman" w:hAnsi="Times New Roman"/>
                <w:noProof/>
                <w:lang w:val="sr-Latn-CS"/>
              </w:rPr>
              <w:t>useva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voća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očekivanim</w:t>
            </w:r>
            <w:r w:rsidR="00BF48F5" w:rsidRPr="00611344">
              <w:rPr>
                <w:rFonts w:ascii="Times New Roman" w:hAnsi="Times New Roman"/>
                <w:noProof/>
                <w:lang w:val="sr-Latn-CS"/>
              </w:rPr>
              <w:t xml:space="preserve"> </w:t>
            </w:r>
            <w:r>
              <w:rPr>
                <w:rFonts w:ascii="Times New Roman" w:hAnsi="Times New Roman"/>
                <w:noProof/>
                <w:lang w:val="sr-Latn-CS"/>
              </w:rPr>
              <w:t>prinosima</w:t>
            </w:r>
            <w:r w:rsidR="00BF48F5" w:rsidRPr="00611344">
              <w:rPr>
                <w:rFonts w:ascii="Times New Roman" w:hAnsi="Times New Roman"/>
                <w:noProof/>
                <w:lang w:val="sr-Latn-CS"/>
              </w:rPr>
              <w:t xml:space="preserve"> </w:t>
            </w:r>
            <w:r>
              <w:rPr>
                <w:rFonts w:ascii="Times New Roman" w:hAnsi="Times New Roman"/>
                <w:noProof/>
                <w:lang w:val="sr-Latn-CS"/>
              </w:rPr>
              <w:t>važnijih</w:t>
            </w:r>
            <w:r w:rsidR="00BF48F5" w:rsidRPr="00611344">
              <w:rPr>
                <w:rFonts w:ascii="Times New Roman" w:hAnsi="Times New Roman"/>
                <w:noProof/>
                <w:lang w:val="sr-Latn-CS"/>
              </w:rPr>
              <w:t xml:space="preserve"> </w:t>
            </w:r>
            <w:r>
              <w:rPr>
                <w:rFonts w:ascii="Times New Roman" w:hAnsi="Times New Roman"/>
                <w:noProof/>
                <w:lang w:val="sr-Latn-CS"/>
              </w:rPr>
              <w:t>kasnih</w:t>
            </w:r>
            <w:r w:rsidR="00BF48F5" w:rsidRPr="00611344">
              <w:rPr>
                <w:rFonts w:ascii="Times New Roman" w:hAnsi="Times New Roman"/>
                <w:noProof/>
                <w:lang w:val="sr-Latn-CS"/>
              </w:rPr>
              <w:t xml:space="preserve"> </w:t>
            </w:r>
            <w:r>
              <w:rPr>
                <w:rFonts w:ascii="Times New Roman" w:hAnsi="Times New Roman"/>
                <w:noProof/>
                <w:lang w:val="sr-Latn-CS"/>
              </w:rPr>
              <w:t>useva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-32)</w:t>
            </w:r>
          </w:p>
          <w:p w:rsidR="00BF48F5" w:rsidRPr="00611344" w:rsidRDefault="00BF48F5" w:rsidP="00432FC9">
            <w:pPr>
              <w:pStyle w:val="Heading2"/>
              <w:spacing w:before="60" w:after="60" w:line="223" w:lineRule="auto"/>
              <w:rPr>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Ostvarena</w:t>
            </w:r>
            <w:r w:rsidR="00BF48F5" w:rsidRPr="00611344">
              <w:rPr>
                <w:rFonts w:ascii="Times New Roman" w:hAnsi="Times New Roman"/>
                <w:noProof/>
                <w:lang w:val="sr-Latn-CS"/>
              </w:rPr>
              <w:t xml:space="preserve"> </w:t>
            </w:r>
            <w:r>
              <w:rPr>
                <w:rFonts w:ascii="Times New Roman" w:hAnsi="Times New Roman"/>
                <w:noProof/>
                <w:lang w:val="sr-Latn-CS"/>
              </w:rPr>
              <w:t>proizvodnja</w:t>
            </w:r>
            <w:r w:rsidR="00BF48F5" w:rsidRPr="00611344">
              <w:rPr>
                <w:rFonts w:ascii="Times New Roman" w:hAnsi="Times New Roman"/>
                <w:noProof/>
                <w:lang w:val="sr-Latn-CS"/>
              </w:rPr>
              <w:t xml:space="preserve"> </w:t>
            </w:r>
            <w:r>
              <w:rPr>
                <w:rFonts w:ascii="Times New Roman" w:hAnsi="Times New Roman"/>
                <w:noProof/>
                <w:lang w:val="sr-Latn-CS"/>
              </w:rPr>
              <w:t>pšenice</w:t>
            </w:r>
            <w:r w:rsidR="00BF48F5" w:rsidRPr="00611344">
              <w:rPr>
                <w:rFonts w:ascii="Times New Roman" w:hAnsi="Times New Roman"/>
                <w:noProof/>
                <w:lang w:val="sr-Latn-CS"/>
              </w:rPr>
              <w:t xml:space="preserve">, </w:t>
            </w:r>
            <w:r>
              <w:rPr>
                <w:rFonts w:ascii="Times New Roman" w:hAnsi="Times New Roman"/>
                <w:noProof/>
                <w:lang w:val="sr-Latn-CS"/>
              </w:rPr>
              <w:t>ostalih</w:t>
            </w:r>
            <w:r w:rsidR="00BF48F5" w:rsidRPr="00611344">
              <w:rPr>
                <w:rFonts w:ascii="Times New Roman" w:hAnsi="Times New Roman"/>
                <w:noProof/>
                <w:lang w:val="sr-Latn-CS"/>
              </w:rPr>
              <w:t xml:space="preserve"> </w:t>
            </w:r>
            <w:r>
              <w:rPr>
                <w:rFonts w:ascii="Times New Roman" w:hAnsi="Times New Roman"/>
                <w:noProof/>
                <w:lang w:val="sr-Latn-CS"/>
              </w:rPr>
              <w:t>ranih</w:t>
            </w:r>
            <w:r w:rsidR="00BF48F5" w:rsidRPr="00611344">
              <w:rPr>
                <w:rFonts w:ascii="Times New Roman" w:hAnsi="Times New Roman"/>
                <w:noProof/>
                <w:lang w:val="sr-Latn-CS"/>
              </w:rPr>
              <w:t xml:space="preserve"> </w:t>
            </w:r>
            <w:r>
              <w:rPr>
                <w:rFonts w:ascii="Times New Roman" w:hAnsi="Times New Roman"/>
                <w:noProof/>
                <w:lang w:val="sr-Latn-CS"/>
              </w:rPr>
              <w:t>žita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ranog</w:t>
            </w:r>
            <w:r w:rsidR="00BF48F5" w:rsidRPr="00611344">
              <w:rPr>
                <w:rFonts w:ascii="Times New Roman" w:hAnsi="Times New Roman"/>
                <w:noProof/>
                <w:lang w:val="sr-Latn-CS"/>
              </w:rPr>
              <w:t xml:space="preserve"> </w:t>
            </w:r>
            <w:r>
              <w:rPr>
                <w:rFonts w:ascii="Times New Roman" w:hAnsi="Times New Roman"/>
                <w:noProof/>
                <w:lang w:val="sr-Latn-CS"/>
              </w:rPr>
              <w:t>voća</w:t>
            </w:r>
            <w:r w:rsidR="00BF48F5" w:rsidRPr="00611344">
              <w:rPr>
                <w:rFonts w:ascii="Times New Roman" w:hAnsi="Times New Roman"/>
                <w:noProof/>
                <w:lang w:val="sr-Latn-CS"/>
              </w:rPr>
              <w:t xml:space="preserve">; </w:t>
            </w:r>
            <w:r>
              <w:rPr>
                <w:rFonts w:ascii="Times New Roman" w:hAnsi="Times New Roman"/>
                <w:noProof/>
                <w:lang w:val="sr-Latn-CS"/>
              </w:rPr>
              <w:t>očekivani</w:t>
            </w:r>
            <w:r w:rsidR="00BF48F5" w:rsidRPr="00611344">
              <w:rPr>
                <w:rFonts w:ascii="Times New Roman" w:hAnsi="Times New Roman"/>
                <w:noProof/>
                <w:lang w:val="sr-Latn-CS"/>
              </w:rPr>
              <w:t xml:space="preserve"> </w:t>
            </w:r>
            <w:r>
              <w:rPr>
                <w:rFonts w:ascii="Times New Roman" w:hAnsi="Times New Roman"/>
                <w:noProof/>
                <w:lang w:val="sr-Latn-CS"/>
              </w:rPr>
              <w:t>prinosi</w:t>
            </w:r>
            <w:r w:rsidR="00BF48F5" w:rsidRPr="00611344">
              <w:rPr>
                <w:rFonts w:ascii="Times New Roman" w:hAnsi="Times New Roman"/>
                <w:noProof/>
                <w:lang w:val="sr-Latn-CS"/>
              </w:rPr>
              <w:t xml:space="preserve"> </w:t>
            </w:r>
            <w:r>
              <w:rPr>
                <w:rFonts w:ascii="Times New Roman" w:hAnsi="Times New Roman"/>
                <w:noProof/>
                <w:lang w:val="sr-Latn-CS"/>
              </w:rPr>
              <w:t>važnijih</w:t>
            </w:r>
            <w:r w:rsidR="00BF48F5" w:rsidRPr="00611344">
              <w:rPr>
                <w:rFonts w:ascii="Times New Roman" w:hAnsi="Times New Roman"/>
                <w:noProof/>
                <w:lang w:val="sr-Latn-CS"/>
              </w:rPr>
              <w:t xml:space="preserve"> </w:t>
            </w:r>
            <w:r>
              <w:rPr>
                <w:rFonts w:ascii="Times New Roman" w:hAnsi="Times New Roman"/>
                <w:noProof/>
                <w:lang w:val="sr-Latn-CS"/>
              </w:rPr>
              <w:t>kasnih</w:t>
            </w:r>
            <w:r w:rsidR="00BF48F5" w:rsidRPr="00611344">
              <w:rPr>
                <w:rFonts w:ascii="Times New Roman" w:hAnsi="Times New Roman"/>
                <w:noProof/>
                <w:lang w:val="sr-Latn-CS"/>
              </w:rPr>
              <w:t xml:space="preserve"> </w:t>
            </w:r>
            <w:r>
              <w:rPr>
                <w:rFonts w:ascii="Times New Roman" w:hAnsi="Times New Roman"/>
                <w:noProof/>
                <w:lang w:val="sr-Latn-CS"/>
              </w:rPr>
              <w:t>useva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voća</w:t>
            </w:r>
            <w:r w:rsidR="00BF48F5" w:rsidRPr="00611344">
              <w:rPr>
                <w:rFonts w:ascii="Times New Roman" w:hAnsi="Times New Roman"/>
                <w:noProof/>
                <w:lang w:val="sr-Latn-CS"/>
              </w:rPr>
              <w:t>.</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5.9.</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 </w:t>
            </w:r>
          </w:p>
          <w:p w:rsidR="00BF48F5" w:rsidRPr="00611344" w:rsidRDefault="00BF48F5" w:rsidP="00432FC9">
            <w:pPr>
              <w:spacing w:before="60" w:after="60" w:line="223" w:lineRule="auto"/>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Metod</w:t>
            </w:r>
            <w:r w:rsidR="00BF48F5" w:rsidRPr="00611344">
              <w:rPr>
                <w:rFonts w:ascii="Times New Roman" w:hAnsi="Times New Roman"/>
                <w:noProof/>
                <w:lang w:val="sr-Latn-CS"/>
              </w:rPr>
              <w:t xml:space="preserve"> </w:t>
            </w:r>
            <w:r>
              <w:rPr>
                <w:rFonts w:ascii="Times New Roman" w:hAnsi="Times New Roman"/>
                <w:noProof/>
                <w:lang w:val="sr-Latn-CS"/>
              </w:rPr>
              <w:t>intervjua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Izabrana</w:t>
            </w:r>
            <w:r w:rsidR="00BF48F5" w:rsidRPr="00611344">
              <w:rPr>
                <w:rFonts w:ascii="Times New Roman" w:hAnsi="Times New Roman"/>
                <w:noProof/>
                <w:lang w:val="sr-Latn-CS"/>
              </w:rPr>
              <w:t xml:space="preserve"> </w:t>
            </w:r>
            <w:r>
              <w:rPr>
                <w:rFonts w:ascii="Times New Roman" w:hAnsi="Times New Roman"/>
                <w:noProof/>
                <w:lang w:val="sr-Latn-CS"/>
              </w:rPr>
              <w:t>poljoprivredna</w:t>
            </w:r>
            <w:r w:rsidR="00BF48F5" w:rsidRPr="00611344">
              <w:rPr>
                <w:rFonts w:ascii="Times New Roman" w:hAnsi="Times New Roman"/>
                <w:noProof/>
                <w:lang w:val="sr-Latn-CS"/>
              </w:rPr>
              <w:t xml:space="preserve"> </w:t>
            </w:r>
            <w:r>
              <w:rPr>
                <w:rFonts w:ascii="Times New Roman" w:hAnsi="Times New Roman"/>
                <w:noProof/>
                <w:lang w:val="sr-Latn-CS"/>
              </w:rPr>
              <w:t>gazdinstva</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5.9. </w:t>
            </w:r>
            <w:r>
              <w:rPr>
                <w:rFonts w:ascii="Times New Roman" w:hAnsi="Times New Roman"/>
                <w:noProof/>
                <w:lang w:val="sr-Latn-CS"/>
              </w:rPr>
              <w:t>do</w:t>
            </w:r>
            <w:r w:rsidR="00BF48F5" w:rsidRPr="00611344">
              <w:rPr>
                <w:rFonts w:ascii="Times New Roman" w:hAnsi="Times New Roman"/>
                <w:noProof/>
                <w:lang w:val="sr-Latn-CS"/>
              </w:rPr>
              <w:t xml:space="preserve"> 12.9.</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p w:rsidR="00BF48F5" w:rsidRPr="00611344" w:rsidRDefault="00BF48F5" w:rsidP="00432FC9">
            <w:pPr>
              <w:spacing w:before="60" w:after="60" w:line="223" w:lineRule="auto"/>
              <w:rPr>
                <w:rFonts w:ascii="Times New Roman" w:hAnsi="Times New Roman"/>
                <w:noProof/>
                <w:lang w:val="sr-Latn-CS"/>
              </w:rPr>
            </w:pPr>
          </w:p>
        </w:tc>
        <w:tc>
          <w:tcPr>
            <w:tcW w:w="974" w:type="dxa"/>
            <w:gridSpan w:val="7"/>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25.9.</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5. </w:t>
            </w:r>
          </w:p>
          <w:p w:rsidR="00BF48F5" w:rsidRPr="00611344" w:rsidRDefault="00BF48F5" w:rsidP="00432FC9">
            <w:pPr>
              <w:spacing w:before="60" w:after="60" w:line="223" w:lineRule="auto"/>
              <w:ind w:right="724"/>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Anketa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poljoprivrednoj</w:t>
            </w:r>
            <w:r w:rsidR="00BF48F5" w:rsidRPr="00611344">
              <w:rPr>
                <w:rFonts w:ascii="Times New Roman" w:hAnsi="Times New Roman"/>
                <w:noProof/>
                <w:lang w:val="sr-Latn-CS"/>
              </w:rPr>
              <w:t xml:space="preserve"> </w:t>
            </w:r>
            <w:r>
              <w:rPr>
                <w:rFonts w:ascii="Times New Roman" w:hAnsi="Times New Roman"/>
                <w:noProof/>
                <w:lang w:val="sr-Latn-CS"/>
              </w:rPr>
              <w:t>proizvodnji</w:t>
            </w:r>
            <w:r w:rsidR="00BF48F5" w:rsidRPr="00611344">
              <w:rPr>
                <w:rFonts w:ascii="Times New Roman" w:hAnsi="Times New Roman"/>
                <w:noProof/>
                <w:lang w:val="sr-Latn-CS"/>
              </w:rPr>
              <w:t xml:space="preserve"> (</w:t>
            </w:r>
            <w:r>
              <w:rPr>
                <w:rFonts w:ascii="Times New Roman" w:hAnsi="Times New Roman"/>
                <w:noProof/>
                <w:lang w:val="sr-Latn-CS"/>
              </w:rPr>
              <w:t>APP</w:t>
            </w:r>
            <w:r w:rsidR="00BF48F5" w:rsidRPr="00611344">
              <w:rPr>
                <w:rFonts w:ascii="Times New Roman" w:hAnsi="Times New Roman"/>
                <w:noProof/>
                <w:lang w:val="sr-Latn-CS"/>
              </w:rPr>
              <w:t>)</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Ostvarena</w:t>
            </w:r>
            <w:r w:rsidR="00BF48F5" w:rsidRPr="00611344">
              <w:rPr>
                <w:rFonts w:ascii="Times New Roman" w:hAnsi="Times New Roman"/>
                <w:noProof/>
                <w:lang w:val="sr-Latn-CS"/>
              </w:rPr>
              <w:t xml:space="preserve"> </w:t>
            </w:r>
            <w:r>
              <w:rPr>
                <w:rFonts w:ascii="Times New Roman" w:hAnsi="Times New Roman"/>
                <w:noProof/>
                <w:lang w:val="sr-Latn-CS"/>
              </w:rPr>
              <w:t>proizvodnja</w:t>
            </w:r>
            <w:r w:rsidR="00BF48F5" w:rsidRPr="00611344">
              <w:rPr>
                <w:rFonts w:ascii="Times New Roman" w:hAnsi="Times New Roman"/>
                <w:noProof/>
                <w:lang w:val="sr-Latn-CS"/>
              </w:rPr>
              <w:t xml:space="preserve"> </w:t>
            </w:r>
            <w:r>
              <w:rPr>
                <w:rFonts w:ascii="Times New Roman" w:hAnsi="Times New Roman"/>
                <w:noProof/>
                <w:lang w:val="sr-Latn-CS"/>
              </w:rPr>
              <w:t>ratarskih</w:t>
            </w:r>
            <w:r w:rsidR="00BF48F5" w:rsidRPr="00611344">
              <w:rPr>
                <w:rFonts w:ascii="Times New Roman" w:hAnsi="Times New Roman"/>
                <w:noProof/>
                <w:lang w:val="sr-Latn-CS"/>
              </w:rPr>
              <w:t xml:space="preserve"> </w:t>
            </w:r>
            <w:r>
              <w:rPr>
                <w:rFonts w:ascii="Times New Roman" w:hAnsi="Times New Roman"/>
                <w:noProof/>
                <w:lang w:val="sr-Latn-CS"/>
              </w:rPr>
              <w:t>kultura</w:t>
            </w:r>
            <w:r w:rsidR="00BF48F5" w:rsidRPr="00611344">
              <w:rPr>
                <w:rFonts w:ascii="Times New Roman" w:hAnsi="Times New Roman"/>
                <w:noProof/>
                <w:lang w:val="sr-Latn-CS"/>
              </w:rPr>
              <w:t xml:space="preserve">, </w:t>
            </w:r>
            <w:r>
              <w:rPr>
                <w:rFonts w:ascii="Times New Roman" w:hAnsi="Times New Roman"/>
                <w:noProof/>
                <w:lang w:val="sr-Latn-CS"/>
              </w:rPr>
              <w:t>povrća</w:t>
            </w:r>
            <w:r w:rsidR="00BF48F5" w:rsidRPr="00611344">
              <w:rPr>
                <w:rFonts w:ascii="Times New Roman" w:hAnsi="Times New Roman"/>
                <w:noProof/>
                <w:lang w:val="sr-Latn-CS"/>
              </w:rPr>
              <w:t xml:space="preserve">, </w:t>
            </w:r>
            <w:r>
              <w:rPr>
                <w:rFonts w:ascii="Times New Roman" w:hAnsi="Times New Roman"/>
                <w:noProof/>
                <w:lang w:val="sr-Latn-CS"/>
              </w:rPr>
              <w:t>voća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grožđa</w:t>
            </w:r>
            <w:r w:rsidR="00BF48F5" w:rsidRPr="00611344">
              <w:rPr>
                <w:rFonts w:ascii="Times New Roman" w:hAnsi="Times New Roman"/>
                <w:noProof/>
                <w:lang w:val="sr-Latn-CS"/>
              </w:rPr>
              <w:t xml:space="preserve">; </w:t>
            </w:r>
            <w:r>
              <w:rPr>
                <w:rFonts w:ascii="Times New Roman" w:hAnsi="Times New Roman"/>
                <w:noProof/>
                <w:lang w:val="sr-Latn-CS"/>
              </w:rPr>
              <w:t>zasejane</w:t>
            </w:r>
            <w:r w:rsidR="00BF48F5" w:rsidRPr="00611344">
              <w:rPr>
                <w:rFonts w:ascii="Times New Roman" w:hAnsi="Times New Roman"/>
                <w:noProof/>
                <w:lang w:val="sr-Latn-CS"/>
              </w:rPr>
              <w:t xml:space="preserve"> </w:t>
            </w:r>
            <w:r>
              <w:rPr>
                <w:rFonts w:ascii="Times New Roman" w:hAnsi="Times New Roman"/>
                <w:noProof/>
                <w:lang w:val="sr-Latn-CS"/>
              </w:rPr>
              <w:t>površine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jesenjoj</w:t>
            </w:r>
            <w:r w:rsidR="00BF48F5" w:rsidRPr="00611344">
              <w:rPr>
                <w:rFonts w:ascii="Times New Roman" w:hAnsi="Times New Roman"/>
                <w:noProof/>
                <w:lang w:val="sr-Latn-CS"/>
              </w:rPr>
              <w:t xml:space="preserve"> </w:t>
            </w:r>
            <w:r>
              <w:rPr>
                <w:rFonts w:ascii="Times New Roman" w:hAnsi="Times New Roman"/>
                <w:noProof/>
                <w:lang w:val="sr-Latn-CS"/>
              </w:rPr>
              <w:t>setvi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planu</w:t>
            </w:r>
            <w:r w:rsidR="00BF48F5" w:rsidRPr="00611344">
              <w:rPr>
                <w:rFonts w:ascii="Times New Roman" w:hAnsi="Times New Roman"/>
                <w:noProof/>
                <w:lang w:val="sr-Latn-CS"/>
              </w:rPr>
              <w:t xml:space="preserve"> </w:t>
            </w:r>
            <w:r>
              <w:rPr>
                <w:rFonts w:ascii="Times New Roman" w:hAnsi="Times New Roman"/>
                <w:noProof/>
                <w:lang w:val="sr-Latn-CS"/>
              </w:rPr>
              <w:t>prolećne</w:t>
            </w:r>
            <w:r w:rsidR="00BF48F5" w:rsidRPr="00611344">
              <w:rPr>
                <w:rFonts w:ascii="Times New Roman" w:hAnsi="Times New Roman"/>
                <w:noProof/>
                <w:lang w:val="sr-Latn-CS"/>
              </w:rPr>
              <w:t xml:space="preserve"> </w:t>
            </w:r>
            <w:r>
              <w:rPr>
                <w:rFonts w:ascii="Times New Roman" w:hAnsi="Times New Roman"/>
                <w:noProof/>
                <w:lang w:val="sr-Latn-CS"/>
              </w:rPr>
              <w:t>setve</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1.12.</w:t>
            </w:r>
          </w:p>
          <w:p w:rsidR="00BF48F5" w:rsidRPr="00611344" w:rsidRDefault="00BF48F5" w:rsidP="00432FC9">
            <w:pPr>
              <w:spacing w:before="60" w:after="60" w:line="223" w:lineRule="auto"/>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Metod</w:t>
            </w:r>
            <w:r w:rsidR="00BF48F5" w:rsidRPr="00611344">
              <w:rPr>
                <w:rFonts w:ascii="Times New Roman" w:hAnsi="Times New Roman"/>
                <w:noProof/>
                <w:lang w:val="sr-Latn-CS"/>
              </w:rPr>
              <w:t xml:space="preserve"> </w:t>
            </w:r>
            <w:r>
              <w:rPr>
                <w:rFonts w:ascii="Times New Roman" w:hAnsi="Times New Roman"/>
                <w:noProof/>
                <w:lang w:val="sr-Latn-CS"/>
              </w:rPr>
              <w:t>intervjua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Izabrana</w:t>
            </w:r>
            <w:r w:rsidR="00BF48F5" w:rsidRPr="00611344">
              <w:rPr>
                <w:rFonts w:ascii="Times New Roman" w:hAnsi="Times New Roman"/>
                <w:noProof/>
                <w:lang w:val="sr-Latn-CS"/>
              </w:rPr>
              <w:t xml:space="preserve"> </w:t>
            </w:r>
            <w:r>
              <w:rPr>
                <w:rFonts w:ascii="Times New Roman" w:hAnsi="Times New Roman"/>
                <w:noProof/>
                <w:lang w:val="sr-Latn-CS"/>
              </w:rPr>
              <w:t>poljoprivredna</w:t>
            </w:r>
            <w:r w:rsidR="00BF48F5" w:rsidRPr="00611344">
              <w:rPr>
                <w:rFonts w:ascii="Times New Roman" w:hAnsi="Times New Roman"/>
                <w:noProof/>
                <w:lang w:val="sr-Latn-CS"/>
              </w:rPr>
              <w:t xml:space="preserve"> </w:t>
            </w:r>
            <w:r>
              <w:rPr>
                <w:rFonts w:ascii="Times New Roman" w:hAnsi="Times New Roman"/>
                <w:noProof/>
                <w:lang w:val="sr-Latn-CS"/>
              </w:rPr>
              <w:t>gazdinstva</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2.12. </w:t>
            </w:r>
            <w:r>
              <w:rPr>
                <w:rFonts w:ascii="Times New Roman" w:hAnsi="Times New Roman"/>
                <w:noProof/>
                <w:lang w:val="sr-Latn-CS"/>
              </w:rPr>
              <w:t>do</w:t>
            </w:r>
            <w:r w:rsidR="00BF48F5" w:rsidRPr="00611344">
              <w:rPr>
                <w:rFonts w:ascii="Times New Roman" w:hAnsi="Times New Roman"/>
                <w:noProof/>
                <w:lang w:val="sr-Latn-CS"/>
              </w:rPr>
              <w:t xml:space="preserve"> 16.12.</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4" w:type="dxa"/>
            <w:gridSpan w:val="7"/>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20.2.</w:t>
            </w:r>
          </w:p>
        </w:tc>
      </w:tr>
      <w:tr w:rsidR="00BF48F5" w:rsidRPr="00611344">
        <w:trPr>
          <w:gridAfter w:val="8"/>
          <w:wAfter w:w="139" w:type="dxa"/>
        </w:trPr>
        <w:tc>
          <w:tcPr>
            <w:tcW w:w="15805" w:type="dxa"/>
            <w:gridSpan w:val="38"/>
          </w:tcPr>
          <w:p w:rsidR="00BF48F5" w:rsidRPr="00611344" w:rsidRDefault="00BF48F5" w:rsidP="00432FC9">
            <w:pPr>
              <w:spacing w:before="240" w:after="60" w:line="223" w:lineRule="auto"/>
              <w:rPr>
                <w:rFonts w:ascii="Times New Roman" w:hAnsi="Times New Roman"/>
                <w:noProof/>
                <w:szCs w:val="20"/>
                <w:lang w:val="sr-Latn-CS"/>
              </w:rPr>
            </w:pPr>
            <w:r w:rsidRPr="00611344">
              <w:rPr>
                <w:rFonts w:ascii="Times New Roman" w:hAnsi="Times New Roman"/>
                <w:b/>
                <w:bCs/>
                <w:noProof/>
                <w:lang w:val="sr-Latn-CS"/>
              </w:rPr>
              <w:t xml:space="preserve">2) </w:t>
            </w:r>
            <w:r w:rsidR="00611344">
              <w:rPr>
                <w:rFonts w:ascii="Times New Roman" w:hAnsi="Times New Roman"/>
                <w:b/>
                <w:bCs/>
                <w:noProof/>
                <w:lang w:val="sr-Latn-CS"/>
              </w:rPr>
              <w:t>Statistika</w:t>
            </w:r>
            <w:r w:rsidRPr="00611344">
              <w:rPr>
                <w:rFonts w:ascii="Times New Roman" w:hAnsi="Times New Roman"/>
                <w:b/>
                <w:bCs/>
                <w:noProof/>
                <w:lang w:val="sr-Latn-CS"/>
              </w:rPr>
              <w:t xml:space="preserve"> </w:t>
            </w:r>
            <w:r w:rsidR="00611344">
              <w:rPr>
                <w:rFonts w:ascii="Times New Roman" w:hAnsi="Times New Roman"/>
                <w:b/>
                <w:bCs/>
                <w:noProof/>
                <w:lang w:val="sr-Latn-CS"/>
              </w:rPr>
              <w:t>stočarstva</w:t>
            </w:r>
            <w:r w:rsidRPr="00611344">
              <w:rPr>
                <w:rFonts w:ascii="Times New Roman" w:hAnsi="Times New Roman"/>
                <w:b/>
                <w:bCs/>
                <w:noProof/>
                <w:lang w:val="sr-Latn-CS"/>
              </w:rPr>
              <w:t xml:space="preserve">, </w:t>
            </w:r>
            <w:r w:rsidR="00611344">
              <w:rPr>
                <w:rFonts w:ascii="Times New Roman" w:hAnsi="Times New Roman"/>
                <w:b/>
                <w:bCs/>
                <w:noProof/>
                <w:lang w:val="sr-Latn-CS"/>
              </w:rPr>
              <w:t>mesa</w:t>
            </w:r>
            <w:r w:rsidRPr="00611344">
              <w:rPr>
                <w:rFonts w:ascii="Times New Roman" w:hAnsi="Times New Roman"/>
                <w:b/>
                <w:bCs/>
                <w:noProof/>
                <w:lang w:val="sr-Latn-CS"/>
              </w:rPr>
              <w:t xml:space="preserve"> </w:t>
            </w:r>
            <w:r w:rsidR="00611344">
              <w:rPr>
                <w:rFonts w:ascii="Times New Roman" w:hAnsi="Times New Roman"/>
                <w:b/>
                <w:bCs/>
                <w:noProof/>
                <w:lang w:val="sr-Latn-CS"/>
              </w:rPr>
              <w:t>i</w:t>
            </w:r>
            <w:r w:rsidRPr="00611344">
              <w:rPr>
                <w:rFonts w:ascii="Times New Roman" w:hAnsi="Times New Roman"/>
                <w:b/>
                <w:bCs/>
                <w:noProof/>
                <w:lang w:val="sr-Latn-CS"/>
              </w:rPr>
              <w:t xml:space="preserve"> </w:t>
            </w:r>
            <w:r w:rsidR="00611344">
              <w:rPr>
                <w:rFonts w:ascii="Times New Roman" w:hAnsi="Times New Roman"/>
                <w:b/>
                <w:bCs/>
                <w:noProof/>
                <w:lang w:val="sr-Latn-CS"/>
              </w:rPr>
              <w:t>jaja</w:t>
            </w:r>
            <w:r w:rsidRPr="00611344">
              <w:rPr>
                <w:rFonts w:ascii="Times New Roman" w:hAnsi="Times New Roman"/>
                <w:b/>
                <w:bCs/>
                <w:noProof/>
                <w:lang w:val="sr-Latn-CS"/>
              </w:rPr>
              <w:t xml:space="preserve"> </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1. </w:t>
            </w:r>
          </w:p>
          <w:p w:rsidR="00BF48F5" w:rsidRPr="00611344" w:rsidRDefault="00BF48F5" w:rsidP="00432FC9">
            <w:pPr>
              <w:spacing w:before="60" w:after="60" w:line="223" w:lineRule="auto"/>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Klanje</w:t>
            </w:r>
            <w:r w:rsidR="00BF48F5" w:rsidRPr="00611344">
              <w:rPr>
                <w:rFonts w:ascii="Times New Roman" w:hAnsi="Times New Roman"/>
                <w:noProof/>
                <w:lang w:val="sr-Latn-CS"/>
              </w:rPr>
              <w:t xml:space="preserve"> </w:t>
            </w:r>
            <w:r>
              <w:rPr>
                <w:rFonts w:ascii="Times New Roman" w:hAnsi="Times New Roman"/>
                <w:noProof/>
                <w:lang w:val="sr-Latn-CS"/>
              </w:rPr>
              <w:t>stoke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klanicama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-52</w:t>
            </w:r>
            <w:r>
              <w:rPr>
                <w:rFonts w:ascii="Times New Roman" w:hAnsi="Times New Roman"/>
                <w:noProof/>
                <w:lang w:val="sr-Latn-CS"/>
              </w:rPr>
              <w:t>M</w:t>
            </w:r>
            <w:r w:rsidR="00BF48F5" w:rsidRPr="00611344">
              <w:rPr>
                <w:rFonts w:ascii="Times New Roman" w:hAnsi="Times New Roman"/>
                <w:noProof/>
                <w:lang w:val="sr-Latn-CS"/>
              </w:rPr>
              <w:t>/</w:t>
            </w:r>
            <w:r>
              <w:rPr>
                <w:rFonts w:ascii="Times New Roman" w:hAnsi="Times New Roman"/>
                <w:noProof/>
                <w:lang w:val="sr-Latn-CS"/>
              </w:rPr>
              <w:t>M</w:t>
            </w:r>
            <w:r w:rsidR="00BF48F5" w:rsidRPr="00611344">
              <w:rPr>
                <w:rFonts w:ascii="Times New Roman" w:hAnsi="Times New Roman"/>
                <w:noProof/>
                <w:lang w:val="sr-Latn-CS"/>
              </w:rPr>
              <w:t>1)</w:t>
            </w:r>
          </w:p>
          <w:p w:rsidR="00BF48F5" w:rsidRPr="00611344" w:rsidRDefault="00BF48F5" w:rsidP="00432FC9">
            <w:pPr>
              <w:pStyle w:val="Heading2"/>
              <w:spacing w:before="60" w:after="60" w:line="223" w:lineRule="auto"/>
              <w:rPr>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zaklane</w:t>
            </w:r>
            <w:r w:rsidR="00BF48F5" w:rsidRPr="00611344">
              <w:rPr>
                <w:rFonts w:ascii="Times New Roman" w:hAnsi="Times New Roman"/>
                <w:noProof/>
                <w:lang w:val="sr-Latn-CS"/>
              </w:rPr>
              <w:t xml:space="preserve"> </w:t>
            </w:r>
            <w:r>
              <w:rPr>
                <w:rFonts w:ascii="Times New Roman" w:hAnsi="Times New Roman"/>
                <w:noProof/>
                <w:lang w:val="sr-Latn-CS"/>
              </w:rPr>
              <w:t>stoke</w:t>
            </w:r>
            <w:r w:rsidR="00BF48F5" w:rsidRPr="00611344">
              <w:rPr>
                <w:rFonts w:ascii="Times New Roman" w:hAnsi="Times New Roman"/>
                <w:noProof/>
                <w:lang w:val="sr-Latn-CS"/>
              </w:rPr>
              <w:t xml:space="preserve"> (</w:t>
            </w:r>
            <w:r>
              <w:rPr>
                <w:rFonts w:ascii="Times New Roman" w:hAnsi="Times New Roman"/>
                <w:noProof/>
                <w:lang w:val="sr-Latn-CS"/>
              </w:rPr>
              <w:t>prinudno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ostalo</w:t>
            </w:r>
            <w:r w:rsidR="00BF48F5" w:rsidRPr="00611344">
              <w:rPr>
                <w:rFonts w:ascii="Times New Roman" w:hAnsi="Times New Roman"/>
                <w:noProof/>
                <w:lang w:val="sr-Latn-CS"/>
              </w:rPr>
              <w:t xml:space="preserve"> </w:t>
            </w:r>
            <w:r>
              <w:rPr>
                <w:rFonts w:ascii="Times New Roman" w:hAnsi="Times New Roman"/>
                <w:noProof/>
                <w:lang w:val="sr-Latn-CS"/>
              </w:rPr>
              <w:t>klanje</w:t>
            </w:r>
            <w:r w:rsidR="00BF48F5" w:rsidRPr="00611344">
              <w:rPr>
                <w:rFonts w:ascii="Times New Roman" w:hAnsi="Times New Roman"/>
                <w:noProof/>
                <w:lang w:val="sr-Latn-CS"/>
              </w:rPr>
              <w:t xml:space="preserve">) –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kategorijama</w:t>
            </w:r>
            <w:r w:rsidR="00BF48F5" w:rsidRPr="00611344">
              <w:rPr>
                <w:rFonts w:ascii="Times New Roman" w:hAnsi="Times New Roman"/>
                <w:noProof/>
                <w:lang w:val="sr-Latn-CS"/>
              </w:rPr>
              <w:t xml:space="preserve"> </w:t>
            </w:r>
            <w:r>
              <w:rPr>
                <w:rFonts w:ascii="Times New Roman" w:hAnsi="Times New Roman"/>
                <w:noProof/>
                <w:lang w:val="sr-Latn-CS"/>
              </w:rPr>
              <w:t>stoke</w:t>
            </w:r>
            <w:r w:rsidR="00BF48F5" w:rsidRPr="00611344">
              <w:rPr>
                <w:rFonts w:ascii="Times New Roman" w:hAnsi="Times New Roman"/>
                <w:noProof/>
                <w:lang w:val="sr-Latn-CS"/>
              </w:rPr>
              <w:t xml:space="preserve">; </w:t>
            </w:r>
            <w:r>
              <w:rPr>
                <w:rFonts w:ascii="Times New Roman" w:hAnsi="Times New Roman"/>
                <w:noProof/>
                <w:lang w:val="sr-Latn-CS"/>
              </w:rPr>
              <w:t>težina</w:t>
            </w:r>
            <w:r w:rsidR="00BF48F5" w:rsidRPr="00611344">
              <w:rPr>
                <w:rFonts w:ascii="Times New Roman" w:hAnsi="Times New Roman"/>
                <w:noProof/>
                <w:lang w:val="sr-Latn-CS"/>
              </w:rPr>
              <w:t xml:space="preserve"> </w:t>
            </w:r>
            <w:r>
              <w:rPr>
                <w:rFonts w:ascii="Times New Roman" w:hAnsi="Times New Roman"/>
                <w:noProof/>
                <w:lang w:val="sr-Latn-CS"/>
              </w:rPr>
              <w:t>žive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zaklane</w:t>
            </w:r>
            <w:r w:rsidR="00BF48F5" w:rsidRPr="00611344">
              <w:rPr>
                <w:rFonts w:ascii="Times New Roman" w:hAnsi="Times New Roman"/>
                <w:noProof/>
                <w:lang w:val="sr-Latn-CS"/>
              </w:rPr>
              <w:t xml:space="preserve"> </w:t>
            </w:r>
            <w:r>
              <w:rPr>
                <w:rFonts w:ascii="Times New Roman" w:hAnsi="Times New Roman"/>
                <w:noProof/>
                <w:lang w:val="sr-Latn-CS"/>
              </w:rPr>
              <w:t>stoke</w:t>
            </w:r>
            <w:r w:rsidR="00BF48F5" w:rsidRPr="00611344">
              <w:rPr>
                <w:rFonts w:ascii="Times New Roman" w:hAnsi="Times New Roman"/>
                <w:noProof/>
                <w:lang w:val="sr-Latn-CS"/>
              </w:rPr>
              <w:t xml:space="preserve">; </w:t>
            </w:r>
            <w:r>
              <w:rPr>
                <w:rFonts w:ascii="Times New Roman" w:hAnsi="Times New Roman"/>
                <w:noProof/>
                <w:lang w:val="sr-Latn-CS"/>
              </w:rPr>
              <w:lastRenderedPageBreak/>
              <w:t>količina</w:t>
            </w:r>
            <w:r w:rsidR="00BF48F5" w:rsidRPr="00611344">
              <w:rPr>
                <w:rFonts w:ascii="Times New Roman" w:hAnsi="Times New Roman"/>
                <w:noProof/>
                <w:lang w:val="sr-Latn-CS"/>
              </w:rPr>
              <w:t xml:space="preserve"> </w:t>
            </w:r>
            <w:r>
              <w:rPr>
                <w:rFonts w:ascii="Times New Roman" w:hAnsi="Times New Roman"/>
                <w:noProof/>
                <w:lang w:val="sr-Latn-CS"/>
              </w:rPr>
              <w:t>sirovih</w:t>
            </w:r>
            <w:r w:rsidR="00BF48F5" w:rsidRPr="00611344">
              <w:rPr>
                <w:rFonts w:ascii="Times New Roman" w:hAnsi="Times New Roman"/>
                <w:noProof/>
                <w:lang w:val="sr-Latn-CS"/>
              </w:rPr>
              <w:t xml:space="preserve"> </w:t>
            </w:r>
            <w:r>
              <w:rPr>
                <w:rFonts w:ascii="Times New Roman" w:hAnsi="Times New Roman"/>
                <w:noProof/>
                <w:lang w:val="sr-Latn-CS"/>
              </w:rPr>
              <w:t>masnoća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jestivih</w:t>
            </w:r>
            <w:r w:rsidR="00BF48F5" w:rsidRPr="00611344">
              <w:rPr>
                <w:rFonts w:ascii="Times New Roman" w:hAnsi="Times New Roman"/>
                <w:noProof/>
                <w:lang w:val="sr-Latn-CS"/>
              </w:rPr>
              <w:t xml:space="preserve"> </w:t>
            </w:r>
            <w:r>
              <w:rPr>
                <w:rFonts w:ascii="Times New Roman" w:hAnsi="Times New Roman"/>
                <w:noProof/>
                <w:lang w:val="sr-Latn-CS"/>
              </w:rPr>
              <w:t>organa</w:t>
            </w:r>
            <w:r w:rsidR="00BF48F5" w:rsidRPr="00611344">
              <w:rPr>
                <w:rFonts w:ascii="Times New Roman" w:hAnsi="Times New Roman"/>
                <w:noProof/>
                <w:lang w:val="sr-Latn-CS"/>
              </w:rPr>
              <w:t xml:space="preserve">; </w:t>
            </w:r>
            <w:r>
              <w:rPr>
                <w:rFonts w:ascii="Times New Roman" w:hAnsi="Times New Roman"/>
                <w:noProof/>
                <w:lang w:val="sr-Latn-CS"/>
              </w:rPr>
              <w:t>procena</w:t>
            </w:r>
            <w:r w:rsidR="00BF48F5" w:rsidRPr="00611344">
              <w:rPr>
                <w:rFonts w:ascii="Times New Roman" w:hAnsi="Times New Roman"/>
                <w:noProof/>
                <w:lang w:val="sr-Latn-CS"/>
              </w:rPr>
              <w:t xml:space="preserve"> </w:t>
            </w:r>
            <w:r>
              <w:rPr>
                <w:rFonts w:ascii="Times New Roman" w:hAnsi="Times New Roman"/>
                <w:noProof/>
                <w:lang w:val="sr-Latn-CS"/>
              </w:rPr>
              <w:t>upotrebljivosti</w:t>
            </w:r>
            <w:r w:rsidR="00BF48F5" w:rsidRPr="00611344">
              <w:rPr>
                <w:rFonts w:ascii="Times New Roman" w:hAnsi="Times New Roman"/>
                <w:noProof/>
                <w:lang w:val="sr-Latn-CS"/>
              </w:rPr>
              <w:t xml:space="preserve"> </w:t>
            </w:r>
            <w:r>
              <w:rPr>
                <w:rFonts w:ascii="Times New Roman" w:hAnsi="Times New Roman"/>
                <w:noProof/>
                <w:lang w:val="sr-Latn-CS"/>
              </w:rPr>
              <w:t>mesa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jestivih</w:t>
            </w:r>
            <w:r w:rsidR="00BF48F5" w:rsidRPr="00611344">
              <w:rPr>
                <w:rFonts w:ascii="Times New Roman" w:hAnsi="Times New Roman"/>
                <w:noProof/>
                <w:lang w:val="sr-Latn-CS"/>
              </w:rPr>
              <w:t xml:space="preserve"> </w:t>
            </w:r>
            <w:r>
              <w:rPr>
                <w:rFonts w:ascii="Times New Roman" w:hAnsi="Times New Roman"/>
                <w:noProof/>
                <w:lang w:val="sr-Latn-CS"/>
              </w:rPr>
              <w:t>organa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razlozi</w:t>
            </w:r>
            <w:r w:rsidR="00BF48F5" w:rsidRPr="00611344">
              <w:rPr>
                <w:rFonts w:ascii="Times New Roman" w:hAnsi="Times New Roman"/>
                <w:noProof/>
                <w:lang w:val="sr-Latn-CS"/>
              </w:rPr>
              <w:t xml:space="preserve"> </w:t>
            </w:r>
            <w:r>
              <w:rPr>
                <w:rFonts w:ascii="Times New Roman" w:hAnsi="Times New Roman"/>
                <w:noProof/>
                <w:lang w:val="sr-Latn-CS"/>
              </w:rPr>
              <w:t>prinudnog</w:t>
            </w:r>
            <w:r w:rsidR="00BF48F5" w:rsidRPr="00611344">
              <w:rPr>
                <w:rFonts w:ascii="Times New Roman" w:hAnsi="Times New Roman"/>
                <w:noProof/>
                <w:lang w:val="sr-Latn-CS"/>
              </w:rPr>
              <w:t xml:space="preserve"> </w:t>
            </w:r>
            <w:r>
              <w:rPr>
                <w:rFonts w:ascii="Times New Roman" w:hAnsi="Times New Roman"/>
                <w:noProof/>
                <w:lang w:val="sr-Latn-CS"/>
              </w:rPr>
              <w:t>klanja</w:t>
            </w:r>
            <w:r w:rsidR="00BF48F5" w:rsidRPr="00611344">
              <w:rPr>
                <w:rFonts w:ascii="Times New Roman" w:hAnsi="Times New Roman"/>
                <w:noProof/>
                <w:lang w:val="sr-Latn-CS"/>
              </w:rPr>
              <w:t xml:space="preserve"> </w:t>
            </w:r>
            <w:r>
              <w:rPr>
                <w:rFonts w:ascii="Times New Roman" w:hAnsi="Times New Roman"/>
                <w:noProof/>
                <w:lang w:val="sr-Latn-CS"/>
              </w:rPr>
              <w:t>pregledane</w:t>
            </w:r>
            <w:r w:rsidR="00BF48F5" w:rsidRPr="00611344">
              <w:rPr>
                <w:rFonts w:ascii="Times New Roman" w:hAnsi="Times New Roman"/>
                <w:noProof/>
                <w:lang w:val="sr-Latn-CS"/>
              </w:rPr>
              <w:t xml:space="preserve"> </w:t>
            </w:r>
            <w:r>
              <w:rPr>
                <w:rFonts w:ascii="Times New Roman" w:hAnsi="Times New Roman"/>
                <w:noProof/>
                <w:lang w:val="sr-Latn-CS"/>
              </w:rPr>
              <w:t>stoke</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Mesečna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p w:rsidR="00BF48F5" w:rsidRPr="00611344" w:rsidRDefault="00BF48F5" w:rsidP="00432FC9">
            <w:pPr>
              <w:spacing w:before="60" w:after="60" w:line="223" w:lineRule="auto"/>
              <w:rPr>
                <w:rFonts w:ascii="Times New Roman" w:hAnsi="Times New Roman"/>
                <w:noProof/>
                <w:lang w:val="sr-Latn-CS"/>
              </w:rPr>
            </w:pP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lang w:val="sr-Latn-CS"/>
              </w:rPr>
              <w:lastRenderedPageBreak/>
              <w:t xml:space="preserve">    </w:t>
            </w:r>
          </w:p>
          <w:p w:rsidR="00BF48F5" w:rsidRPr="00611344" w:rsidRDefault="00BF48F5" w:rsidP="00432FC9">
            <w:pPr>
              <w:spacing w:before="60" w:after="60" w:line="223" w:lineRule="auto"/>
              <w:rPr>
                <w:rFonts w:ascii="Times New Roman" w:hAnsi="Times New Roman"/>
                <w:noProof/>
                <w:lang w:val="sr-Latn-CS"/>
              </w:rPr>
            </w:pPr>
          </w:p>
        </w:tc>
        <w:tc>
          <w:tcPr>
            <w:tcW w:w="1589" w:type="dxa"/>
            <w:gridSpan w:val="4"/>
          </w:tcPr>
          <w:p w:rsidR="00BF48F5" w:rsidRPr="00611344" w:rsidRDefault="00BF48F5" w:rsidP="00432FC9">
            <w:pPr>
              <w:spacing w:before="60" w:after="60" w:line="223" w:lineRule="auto"/>
              <w:rPr>
                <w:rFonts w:ascii="Times New Roman" w:hAnsi="Times New Roman"/>
                <w:noProof/>
                <w:lang w:val="sr-Latn-CS"/>
              </w:rPr>
            </w:pP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poljoprivrede</w:t>
            </w:r>
            <w:r w:rsidR="00BF48F5" w:rsidRPr="00611344">
              <w:rPr>
                <w:rFonts w:ascii="Times New Roman" w:hAnsi="Times New Roman"/>
                <w:noProof/>
                <w:lang w:val="sr-Latn-CS"/>
              </w:rPr>
              <w:t xml:space="preserve">, </w:t>
            </w:r>
            <w:r>
              <w:rPr>
                <w:rFonts w:ascii="Times New Roman" w:hAnsi="Times New Roman"/>
                <w:noProof/>
                <w:lang w:val="sr-Latn-CS"/>
              </w:rPr>
              <w:t>šumarstva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lastRenderedPageBreak/>
              <w:t>vodoprivrede</w:t>
            </w:r>
            <w:r w:rsidR="00BF48F5" w:rsidRPr="00611344">
              <w:rPr>
                <w:rFonts w:ascii="Times New Roman" w:hAnsi="Times New Roman"/>
                <w:noProof/>
                <w:lang w:val="sr-Latn-CS"/>
              </w:rPr>
              <w:t xml:space="preserve"> – </w:t>
            </w:r>
            <w:r>
              <w:rPr>
                <w:rFonts w:ascii="Times New Roman" w:hAnsi="Times New Roman"/>
                <w:noProof/>
                <w:lang w:val="sr-Latn-CS"/>
              </w:rPr>
              <w:t>Odsek</w:t>
            </w:r>
            <w:r w:rsidR="00BF48F5" w:rsidRPr="00611344">
              <w:rPr>
                <w:rFonts w:ascii="Times New Roman" w:hAnsi="Times New Roman"/>
                <w:noProof/>
                <w:lang w:val="sr-Latn-CS"/>
              </w:rPr>
              <w:t xml:space="preserve"> </w:t>
            </w:r>
            <w:r>
              <w:rPr>
                <w:rFonts w:ascii="Times New Roman" w:hAnsi="Times New Roman"/>
                <w:noProof/>
                <w:lang w:val="sr-Latn-CS"/>
              </w:rPr>
              <w:t>veterinarske</w:t>
            </w:r>
            <w:r w:rsidR="00BF48F5" w:rsidRPr="00611344">
              <w:rPr>
                <w:rFonts w:ascii="Times New Roman" w:hAnsi="Times New Roman"/>
                <w:noProof/>
                <w:lang w:val="sr-Latn-CS"/>
              </w:rPr>
              <w:t xml:space="preserve"> </w:t>
            </w:r>
            <w:r>
              <w:rPr>
                <w:rFonts w:ascii="Times New Roman" w:hAnsi="Times New Roman"/>
                <w:noProof/>
                <w:lang w:val="sr-Latn-CS"/>
              </w:rPr>
              <w:t>inspekcije</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nivou</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xml:space="preserve">; 20.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p w:rsidR="00BF48F5" w:rsidRPr="00611344" w:rsidRDefault="00BF48F5" w:rsidP="00432FC9">
            <w:pPr>
              <w:spacing w:before="60" w:after="60" w:line="223" w:lineRule="auto"/>
              <w:rPr>
                <w:rFonts w:ascii="Times New Roman" w:hAnsi="Times New Roman"/>
                <w:noProof/>
                <w:lang w:val="sr-Latn-CS"/>
              </w:rPr>
            </w:pPr>
          </w:p>
        </w:tc>
        <w:tc>
          <w:tcPr>
            <w:tcW w:w="974" w:type="dxa"/>
            <w:gridSpan w:val="7"/>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10.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mesecu</w:t>
            </w:r>
            <w:r w:rsidRPr="00611344">
              <w:rPr>
                <w:rFonts w:ascii="Times New Roman" w:hAnsi="Times New Roman"/>
                <w:noProof/>
                <w:szCs w:val="20"/>
                <w:lang w:val="sr-Latn-CS"/>
              </w:rPr>
              <w:t xml:space="preserve"> (40 </w:t>
            </w:r>
            <w:r w:rsidR="00611344">
              <w:rPr>
                <w:rFonts w:ascii="Times New Roman" w:hAnsi="Times New Roman"/>
                <w:noProof/>
                <w:szCs w:val="20"/>
                <w:lang w:val="sr-Latn-CS"/>
              </w:rPr>
              <w:t>dana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po</w:t>
            </w:r>
            <w:r w:rsidRPr="00611344">
              <w:rPr>
                <w:rFonts w:ascii="Times New Roman" w:hAnsi="Times New Roman"/>
                <w:noProof/>
                <w:szCs w:val="20"/>
                <w:lang w:val="sr-Latn-CS"/>
              </w:rPr>
              <w:t xml:space="preserve"> </w:t>
            </w:r>
            <w:r w:rsidR="00611344">
              <w:rPr>
                <w:rFonts w:ascii="Times New Roman" w:hAnsi="Times New Roman"/>
                <w:noProof/>
                <w:szCs w:val="20"/>
                <w:lang w:val="sr-Latn-CS"/>
              </w:rPr>
              <w:lastRenderedPageBreak/>
              <w:t>zavr</w:t>
            </w:r>
            <w:r w:rsidRPr="00611344">
              <w:rPr>
                <w:rFonts w:ascii="Times New Roman" w:hAnsi="Times New Roman"/>
                <w:noProof/>
                <w:szCs w:val="20"/>
                <w:lang w:val="sr-Latn-CS"/>
              </w:rPr>
              <w:t>-</w:t>
            </w:r>
            <w:r w:rsidR="00611344">
              <w:rPr>
                <w:rFonts w:ascii="Times New Roman" w:hAnsi="Times New Roman"/>
                <w:noProof/>
                <w:szCs w:val="20"/>
                <w:lang w:val="sr-Latn-CS"/>
              </w:rPr>
              <w:t>šetku</w:t>
            </w:r>
            <w:r w:rsidRPr="00611344">
              <w:rPr>
                <w:rFonts w:ascii="Times New Roman" w:hAnsi="Times New Roman"/>
                <w:noProof/>
                <w:szCs w:val="20"/>
                <w:lang w:val="sr-Latn-CS"/>
              </w:rPr>
              <w:t xml:space="preserve"> </w:t>
            </w:r>
            <w:r w:rsidR="00611344">
              <w:rPr>
                <w:rFonts w:ascii="Times New Roman" w:hAnsi="Times New Roman"/>
                <w:noProof/>
                <w:szCs w:val="20"/>
                <w:lang w:val="sr-Latn-CS"/>
              </w:rPr>
              <w:t>posma</w:t>
            </w:r>
            <w:r w:rsidRPr="00611344">
              <w:rPr>
                <w:rFonts w:ascii="Times New Roman" w:hAnsi="Times New Roman"/>
                <w:noProof/>
                <w:szCs w:val="20"/>
                <w:lang w:val="sr-Latn-CS"/>
              </w:rPr>
              <w:t>-</w:t>
            </w:r>
            <w:r w:rsidR="00611344">
              <w:rPr>
                <w:rFonts w:ascii="Times New Roman" w:hAnsi="Times New Roman"/>
                <w:noProof/>
                <w:szCs w:val="20"/>
                <w:lang w:val="sr-Latn-CS"/>
              </w:rPr>
              <w:t>tranog</w:t>
            </w:r>
            <w:r w:rsidRPr="00611344">
              <w:rPr>
                <w:rFonts w:ascii="Times New Roman" w:hAnsi="Times New Roman"/>
                <w:noProof/>
                <w:szCs w:val="20"/>
                <w:lang w:val="sr-Latn-CS"/>
              </w:rPr>
              <w:t xml:space="preserve"> </w:t>
            </w:r>
            <w:r w:rsidR="00611344">
              <w:rPr>
                <w:rFonts w:ascii="Times New Roman" w:hAnsi="Times New Roman"/>
                <w:noProof/>
                <w:szCs w:val="20"/>
                <w:lang w:val="sr-Latn-CS"/>
              </w:rPr>
              <w:t>perioda</w:t>
            </w:r>
            <w:r w:rsidRPr="00611344">
              <w:rPr>
                <w:rFonts w:ascii="Times New Roman" w:hAnsi="Times New Roman"/>
                <w:noProof/>
                <w:szCs w:val="20"/>
                <w:lang w:val="sr-Latn-CS"/>
              </w:rPr>
              <w:t>)</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 xml:space="preserve">2. </w:t>
            </w:r>
          </w:p>
          <w:p w:rsidR="00BF48F5" w:rsidRPr="00611344" w:rsidRDefault="00BF48F5" w:rsidP="00432FC9">
            <w:pPr>
              <w:spacing w:before="60" w:after="60" w:line="223" w:lineRule="auto"/>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Anketa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broju</w:t>
            </w:r>
            <w:r w:rsidR="00BF48F5" w:rsidRPr="00611344">
              <w:rPr>
                <w:rFonts w:ascii="Times New Roman" w:hAnsi="Times New Roman"/>
                <w:noProof/>
                <w:lang w:val="sr-Latn-CS"/>
              </w:rPr>
              <w:t xml:space="preserve"> </w:t>
            </w:r>
            <w:r>
              <w:rPr>
                <w:rFonts w:ascii="Times New Roman" w:hAnsi="Times New Roman"/>
                <w:noProof/>
                <w:lang w:val="sr-Latn-CS"/>
              </w:rPr>
              <w:t>svinja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-54)</w:t>
            </w:r>
          </w:p>
          <w:p w:rsidR="00BF48F5" w:rsidRPr="00611344" w:rsidRDefault="00BF48F5" w:rsidP="00432FC9">
            <w:pPr>
              <w:pStyle w:val="Heading2"/>
              <w:spacing w:before="60" w:after="60" w:line="223" w:lineRule="auto"/>
              <w:rPr>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svinja</w:t>
            </w:r>
            <w:r w:rsidR="00BF48F5" w:rsidRPr="00611344">
              <w:rPr>
                <w:rFonts w:ascii="Times New Roman" w:hAnsi="Times New Roman"/>
                <w:noProof/>
                <w:lang w:val="sr-Latn-CS"/>
              </w:rPr>
              <w:t xml:space="preserve"> –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kategorijama</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25.5. </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Metod</w:t>
            </w:r>
            <w:r w:rsidR="00BF48F5" w:rsidRPr="00611344">
              <w:rPr>
                <w:rFonts w:ascii="Times New Roman" w:hAnsi="Times New Roman"/>
                <w:noProof/>
                <w:lang w:val="sr-Latn-CS"/>
              </w:rPr>
              <w:t xml:space="preserve"> </w:t>
            </w:r>
            <w:r>
              <w:rPr>
                <w:rFonts w:ascii="Times New Roman" w:hAnsi="Times New Roman"/>
                <w:noProof/>
                <w:lang w:val="sr-Latn-CS"/>
              </w:rPr>
              <w:t>intervjua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Izabrana</w:t>
            </w:r>
            <w:r w:rsidR="00BF48F5" w:rsidRPr="00611344">
              <w:rPr>
                <w:rFonts w:ascii="Times New Roman" w:hAnsi="Times New Roman"/>
                <w:noProof/>
                <w:lang w:val="sr-Latn-CS"/>
              </w:rPr>
              <w:t xml:space="preserve"> </w:t>
            </w:r>
            <w:r>
              <w:rPr>
                <w:rFonts w:ascii="Times New Roman" w:hAnsi="Times New Roman"/>
                <w:noProof/>
                <w:lang w:val="sr-Latn-CS"/>
              </w:rPr>
              <w:t>poljoprivredna</w:t>
            </w:r>
            <w:r w:rsidR="00BF48F5" w:rsidRPr="00611344">
              <w:rPr>
                <w:rFonts w:ascii="Times New Roman" w:hAnsi="Times New Roman"/>
                <w:noProof/>
                <w:lang w:val="sr-Latn-CS"/>
              </w:rPr>
              <w:t xml:space="preserve"> </w:t>
            </w:r>
            <w:r>
              <w:rPr>
                <w:rFonts w:ascii="Times New Roman" w:hAnsi="Times New Roman"/>
                <w:noProof/>
                <w:lang w:val="sr-Latn-CS"/>
              </w:rPr>
              <w:t>gazdinstva</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26.5. </w:t>
            </w:r>
            <w:r>
              <w:rPr>
                <w:rFonts w:ascii="Times New Roman" w:hAnsi="Times New Roman"/>
                <w:noProof/>
                <w:lang w:val="sr-Latn-CS"/>
              </w:rPr>
              <w:t>do</w:t>
            </w:r>
            <w:r w:rsidR="00BF48F5" w:rsidRPr="00611344">
              <w:rPr>
                <w:rFonts w:ascii="Times New Roman" w:hAnsi="Times New Roman"/>
                <w:noProof/>
                <w:lang w:val="sr-Latn-CS"/>
              </w:rPr>
              <w:t xml:space="preserve"> 8.6.</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p w:rsidR="00BF48F5" w:rsidRPr="00611344" w:rsidRDefault="00BF48F5" w:rsidP="00432FC9">
            <w:pPr>
              <w:spacing w:before="60" w:after="60" w:line="223" w:lineRule="auto"/>
              <w:rPr>
                <w:rFonts w:ascii="Times New Roman" w:hAnsi="Times New Roman"/>
                <w:noProof/>
                <w:lang w:val="sr-Latn-CS"/>
              </w:rPr>
            </w:pPr>
          </w:p>
        </w:tc>
        <w:tc>
          <w:tcPr>
            <w:tcW w:w="974" w:type="dxa"/>
            <w:gridSpan w:val="7"/>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szCs w:val="20"/>
                <w:lang w:val="sr-Latn-CS"/>
              </w:rPr>
              <w:t>15.9.</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3. </w:t>
            </w:r>
          </w:p>
          <w:p w:rsidR="00BF48F5" w:rsidRPr="00611344" w:rsidRDefault="00BF48F5" w:rsidP="00432FC9">
            <w:pPr>
              <w:spacing w:before="60" w:after="60" w:line="223" w:lineRule="auto"/>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Anketa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poljoprivrednoj</w:t>
            </w:r>
            <w:r w:rsidR="00BF48F5" w:rsidRPr="00611344">
              <w:rPr>
                <w:rFonts w:ascii="Times New Roman" w:hAnsi="Times New Roman"/>
                <w:noProof/>
                <w:lang w:val="sr-Latn-CS"/>
              </w:rPr>
              <w:t xml:space="preserve"> </w:t>
            </w:r>
            <w:r>
              <w:rPr>
                <w:rFonts w:ascii="Times New Roman" w:hAnsi="Times New Roman"/>
                <w:noProof/>
                <w:lang w:val="sr-Latn-CS"/>
              </w:rPr>
              <w:t>proizvodnji</w:t>
            </w:r>
            <w:r w:rsidR="00BF48F5" w:rsidRPr="00611344">
              <w:rPr>
                <w:rFonts w:ascii="Times New Roman" w:hAnsi="Times New Roman"/>
                <w:noProof/>
                <w:lang w:val="sr-Latn-CS"/>
              </w:rPr>
              <w:t xml:space="preserve">  (</w:t>
            </w:r>
            <w:r>
              <w:rPr>
                <w:rFonts w:ascii="Times New Roman" w:hAnsi="Times New Roman"/>
                <w:noProof/>
                <w:lang w:val="sr-Latn-CS"/>
              </w:rPr>
              <w:t>APP</w:t>
            </w:r>
            <w:r w:rsidR="00BF48F5" w:rsidRPr="00611344">
              <w:rPr>
                <w:rFonts w:ascii="Times New Roman" w:hAnsi="Times New Roman"/>
                <w:noProof/>
                <w:lang w:val="sr-Latn-CS"/>
              </w:rPr>
              <w:t>)</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stoke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kategorijama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košnica</w:t>
            </w:r>
            <w:r w:rsidR="00BF48F5" w:rsidRPr="00611344">
              <w:rPr>
                <w:rFonts w:ascii="Times New Roman" w:hAnsi="Times New Roman"/>
                <w:noProof/>
                <w:lang w:val="sr-Latn-CS"/>
              </w:rPr>
              <w:t xml:space="preserve"> </w:t>
            </w:r>
            <w:r>
              <w:rPr>
                <w:rFonts w:ascii="Times New Roman" w:hAnsi="Times New Roman"/>
                <w:noProof/>
                <w:lang w:val="sr-Latn-CS"/>
              </w:rPr>
              <w:t>pčela</w:t>
            </w:r>
            <w:r w:rsidR="00BF48F5" w:rsidRPr="00611344">
              <w:rPr>
                <w:rFonts w:ascii="Times New Roman" w:hAnsi="Times New Roman"/>
                <w:noProof/>
                <w:lang w:val="sr-Latn-CS"/>
              </w:rPr>
              <w:t xml:space="preserve">; </w:t>
            </w:r>
            <w:r>
              <w:rPr>
                <w:rFonts w:ascii="Times New Roman" w:hAnsi="Times New Roman"/>
                <w:noProof/>
                <w:lang w:val="sr-Latn-CS"/>
              </w:rPr>
              <w:t>proizvodnja</w:t>
            </w:r>
            <w:r w:rsidR="00BF48F5" w:rsidRPr="00611344">
              <w:rPr>
                <w:rFonts w:ascii="Times New Roman" w:hAnsi="Times New Roman"/>
                <w:noProof/>
                <w:lang w:val="sr-Latn-CS"/>
              </w:rPr>
              <w:t xml:space="preserve"> </w:t>
            </w:r>
            <w:r>
              <w:rPr>
                <w:rFonts w:ascii="Times New Roman" w:hAnsi="Times New Roman"/>
                <w:noProof/>
                <w:lang w:val="sr-Latn-CS"/>
              </w:rPr>
              <w:t>mleka</w:t>
            </w:r>
            <w:r w:rsidR="00BF48F5" w:rsidRPr="00611344">
              <w:rPr>
                <w:rFonts w:ascii="Times New Roman" w:hAnsi="Times New Roman"/>
                <w:noProof/>
                <w:lang w:val="sr-Latn-CS"/>
              </w:rPr>
              <w:t xml:space="preserve">, </w:t>
            </w:r>
            <w:r>
              <w:rPr>
                <w:rFonts w:ascii="Times New Roman" w:hAnsi="Times New Roman"/>
                <w:noProof/>
                <w:lang w:val="sr-Latn-CS"/>
              </w:rPr>
              <w:t>vune</w:t>
            </w:r>
            <w:r w:rsidR="00BF48F5" w:rsidRPr="00611344">
              <w:rPr>
                <w:rFonts w:ascii="Times New Roman" w:hAnsi="Times New Roman"/>
                <w:noProof/>
                <w:lang w:val="sr-Latn-CS"/>
              </w:rPr>
              <w:t xml:space="preserve">, </w:t>
            </w:r>
            <w:r>
              <w:rPr>
                <w:rFonts w:ascii="Times New Roman" w:hAnsi="Times New Roman"/>
                <w:noProof/>
                <w:lang w:val="sr-Latn-CS"/>
              </w:rPr>
              <w:t>jaja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meda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1.12.</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Metod</w:t>
            </w:r>
            <w:r w:rsidR="00BF48F5" w:rsidRPr="00611344">
              <w:rPr>
                <w:rFonts w:ascii="Times New Roman" w:hAnsi="Times New Roman"/>
                <w:noProof/>
                <w:lang w:val="sr-Latn-CS"/>
              </w:rPr>
              <w:t xml:space="preserve">  </w:t>
            </w:r>
            <w:r>
              <w:rPr>
                <w:rFonts w:ascii="Times New Roman" w:hAnsi="Times New Roman"/>
                <w:noProof/>
                <w:lang w:val="sr-Latn-CS"/>
              </w:rPr>
              <w:t>intervjua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Izabrana</w:t>
            </w:r>
            <w:r w:rsidR="00BF48F5" w:rsidRPr="00611344">
              <w:rPr>
                <w:rFonts w:ascii="Times New Roman" w:hAnsi="Times New Roman"/>
                <w:noProof/>
                <w:lang w:val="sr-Latn-CS"/>
              </w:rPr>
              <w:t xml:space="preserve"> </w:t>
            </w:r>
            <w:r>
              <w:rPr>
                <w:rFonts w:ascii="Times New Roman" w:hAnsi="Times New Roman"/>
                <w:noProof/>
                <w:lang w:val="sr-Latn-CS"/>
              </w:rPr>
              <w:t>poljoprivredna</w:t>
            </w:r>
            <w:r w:rsidR="00BF48F5" w:rsidRPr="00611344">
              <w:rPr>
                <w:rFonts w:ascii="Times New Roman" w:hAnsi="Times New Roman"/>
                <w:noProof/>
                <w:lang w:val="sr-Latn-CS"/>
              </w:rPr>
              <w:t xml:space="preserve"> </w:t>
            </w:r>
            <w:r>
              <w:rPr>
                <w:rFonts w:ascii="Times New Roman" w:hAnsi="Times New Roman"/>
                <w:noProof/>
                <w:lang w:val="sr-Latn-CS"/>
              </w:rPr>
              <w:t>gazdinstva</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2.12. </w:t>
            </w:r>
            <w:r>
              <w:rPr>
                <w:rFonts w:ascii="Times New Roman" w:hAnsi="Times New Roman"/>
                <w:noProof/>
                <w:lang w:val="sr-Latn-CS"/>
              </w:rPr>
              <w:t>do</w:t>
            </w:r>
            <w:r w:rsidR="00BF48F5" w:rsidRPr="00611344">
              <w:rPr>
                <w:rFonts w:ascii="Times New Roman" w:hAnsi="Times New Roman"/>
                <w:noProof/>
                <w:lang w:val="sr-Latn-CS"/>
              </w:rPr>
              <w:t xml:space="preserve"> 16.12.</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p w:rsidR="00BF48F5" w:rsidRPr="00611344" w:rsidRDefault="00BF48F5" w:rsidP="00432FC9">
            <w:pPr>
              <w:spacing w:before="60" w:after="60" w:line="223" w:lineRule="auto"/>
              <w:rPr>
                <w:rFonts w:ascii="Times New Roman" w:hAnsi="Times New Roman"/>
                <w:noProof/>
                <w:lang w:val="sr-Latn-CS"/>
              </w:rPr>
            </w:pPr>
          </w:p>
        </w:tc>
        <w:tc>
          <w:tcPr>
            <w:tcW w:w="974" w:type="dxa"/>
            <w:gridSpan w:val="7"/>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20.2.</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4. </w:t>
            </w:r>
          </w:p>
          <w:p w:rsidR="00BF48F5" w:rsidRPr="00611344" w:rsidRDefault="00BF48F5" w:rsidP="00432FC9">
            <w:pPr>
              <w:spacing w:before="60" w:after="60" w:line="223" w:lineRule="auto"/>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pStyle w:val="FootnoteText"/>
              <w:overflowPunct/>
              <w:autoSpaceDE/>
              <w:autoSpaceDN/>
              <w:adjustRightInd/>
              <w:spacing w:before="60" w:after="60" w:line="223" w:lineRule="auto"/>
              <w:textAlignment w:val="auto"/>
              <w:rPr>
                <w:rFonts w:ascii="Times New Roman" w:hAnsi="Times New Roman"/>
                <w:noProof/>
                <w:szCs w:val="24"/>
                <w:lang w:val="sr-Latn-CS"/>
              </w:rPr>
            </w:pPr>
            <w:r>
              <w:rPr>
                <w:rFonts w:ascii="Times New Roman" w:hAnsi="Times New Roman"/>
                <w:noProof/>
                <w:szCs w:val="24"/>
                <w:lang w:val="sr-Latn-CS"/>
              </w:rPr>
              <w:t>Istraživanje</w:t>
            </w:r>
            <w:r w:rsidR="00BF48F5" w:rsidRPr="00611344">
              <w:rPr>
                <w:rFonts w:ascii="Times New Roman" w:hAnsi="Times New Roman"/>
                <w:noProof/>
                <w:szCs w:val="24"/>
                <w:lang w:val="sr-Latn-CS"/>
              </w:rPr>
              <w:t xml:space="preserve"> </w:t>
            </w:r>
            <w:r>
              <w:rPr>
                <w:rFonts w:ascii="Times New Roman" w:hAnsi="Times New Roman"/>
                <w:noProof/>
                <w:szCs w:val="24"/>
                <w:lang w:val="sr-Latn-CS"/>
              </w:rPr>
              <w:t>o</w:t>
            </w:r>
            <w:r w:rsidR="00BF48F5" w:rsidRPr="00611344">
              <w:rPr>
                <w:rFonts w:ascii="Times New Roman" w:hAnsi="Times New Roman"/>
                <w:noProof/>
                <w:szCs w:val="24"/>
                <w:lang w:val="sr-Latn-CS"/>
              </w:rPr>
              <w:t xml:space="preserve">  </w:t>
            </w:r>
            <w:r>
              <w:rPr>
                <w:rFonts w:ascii="Times New Roman" w:hAnsi="Times New Roman"/>
                <w:noProof/>
                <w:szCs w:val="24"/>
                <w:lang w:val="sr-Latn-CS"/>
              </w:rPr>
              <w:t>veterinarskoj</w:t>
            </w:r>
            <w:r w:rsidR="00BF48F5" w:rsidRPr="00611344">
              <w:rPr>
                <w:rFonts w:ascii="Times New Roman" w:hAnsi="Times New Roman"/>
                <w:noProof/>
                <w:szCs w:val="24"/>
                <w:lang w:val="sr-Latn-CS"/>
              </w:rPr>
              <w:t xml:space="preserve"> </w:t>
            </w:r>
            <w:r>
              <w:rPr>
                <w:rFonts w:ascii="Times New Roman" w:hAnsi="Times New Roman"/>
                <w:noProof/>
                <w:szCs w:val="24"/>
                <w:lang w:val="sr-Latn-CS"/>
              </w:rPr>
              <w:t>službi</w:t>
            </w:r>
            <w:r w:rsidR="00BF48F5" w:rsidRPr="00611344">
              <w:rPr>
                <w:rFonts w:ascii="Times New Roman" w:hAnsi="Times New Roman"/>
                <w:noProof/>
                <w:szCs w:val="24"/>
                <w:lang w:val="sr-Latn-CS"/>
              </w:rPr>
              <w:t xml:space="preserve"> (</w:t>
            </w:r>
            <w:r>
              <w:rPr>
                <w:rFonts w:ascii="Times New Roman" w:hAnsi="Times New Roman"/>
                <w:noProof/>
                <w:szCs w:val="24"/>
                <w:lang w:val="sr-Latn-CS"/>
              </w:rPr>
              <w:t>VET</w:t>
            </w:r>
            <w:r w:rsidR="00BF48F5" w:rsidRPr="00611344">
              <w:rPr>
                <w:rFonts w:ascii="Times New Roman" w:hAnsi="Times New Roman"/>
                <w:noProof/>
                <w:szCs w:val="24"/>
                <w:lang w:val="sr-Latn-CS"/>
              </w:rPr>
              <w:t>-1)</w:t>
            </w:r>
          </w:p>
          <w:p w:rsidR="00BF48F5" w:rsidRPr="00611344" w:rsidRDefault="00BF48F5" w:rsidP="00432FC9">
            <w:pPr>
              <w:pStyle w:val="Heading2"/>
              <w:spacing w:before="60" w:after="60" w:line="223" w:lineRule="auto"/>
              <w:rPr>
                <w:bCs/>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Veterinarsko</w:t>
            </w:r>
            <w:r w:rsidR="00BF48F5" w:rsidRPr="00611344">
              <w:rPr>
                <w:rFonts w:ascii="Times New Roman" w:hAnsi="Times New Roman"/>
                <w:noProof/>
                <w:lang w:val="sr-Latn-CS"/>
              </w:rPr>
              <w:t xml:space="preserve"> </w:t>
            </w:r>
            <w:r>
              <w:rPr>
                <w:rFonts w:ascii="Times New Roman" w:hAnsi="Times New Roman"/>
                <w:noProof/>
                <w:lang w:val="sr-Latn-CS"/>
              </w:rPr>
              <w:t>osoblje</w:t>
            </w:r>
            <w:r w:rsidR="00BF48F5" w:rsidRPr="00611344">
              <w:rPr>
                <w:rFonts w:ascii="Times New Roman" w:hAnsi="Times New Roman"/>
                <w:noProof/>
                <w:lang w:val="sr-Latn-CS"/>
              </w:rPr>
              <w:t xml:space="preserve">, </w:t>
            </w:r>
            <w:r>
              <w:rPr>
                <w:rFonts w:ascii="Times New Roman" w:hAnsi="Times New Roman"/>
                <w:noProof/>
                <w:lang w:val="sr-Latn-CS"/>
              </w:rPr>
              <w:t>veterinarski</w:t>
            </w:r>
            <w:r w:rsidR="00BF48F5" w:rsidRPr="00611344">
              <w:rPr>
                <w:rFonts w:ascii="Times New Roman" w:hAnsi="Times New Roman"/>
                <w:noProof/>
                <w:lang w:val="sr-Latn-CS"/>
              </w:rPr>
              <w:t xml:space="preserve"> </w:t>
            </w:r>
            <w:r>
              <w:rPr>
                <w:rFonts w:ascii="Times New Roman" w:hAnsi="Times New Roman"/>
                <w:noProof/>
                <w:lang w:val="sr-Latn-CS"/>
              </w:rPr>
              <w:t>objekti</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Administrativni</w:t>
            </w:r>
            <w:r w:rsidR="00BF48F5" w:rsidRPr="00611344">
              <w:rPr>
                <w:rFonts w:ascii="Times New Roman" w:hAnsi="Times New Roman"/>
                <w:noProof/>
                <w:lang w:val="sr-Latn-CS"/>
              </w:rPr>
              <w:t xml:space="preserve">  </w:t>
            </w:r>
            <w:r>
              <w:rPr>
                <w:rFonts w:ascii="Times New Roman" w:hAnsi="Times New Roman"/>
                <w:noProof/>
                <w:lang w:val="sr-Latn-CS"/>
              </w:rPr>
              <w:t>izvor</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poljoprivrede</w:t>
            </w:r>
            <w:r w:rsidR="00BF48F5" w:rsidRPr="00611344">
              <w:rPr>
                <w:rFonts w:ascii="Times New Roman" w:hAnsi="Times New Roman"/>
                <w:noProof/>
                <w:lang w:val="sr-Latn-CS"/>
              </w:rPr>
              <w:t xml:space="preserve">, </w:t>
            </w:r>
            <w:r>
              <w:rPr>
                <w:rFonts w:ascii="Times New Roman" w:hAnsi="Times New Roman"/>
                <w:noProof/>
                <w:lang w:val="sr-Latn-CS"/>
              </w:rPr>
              <w:t>šumarstva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vodoprivrede</w:t>
            </w:r>
            <w:r w:rsidR="00BF48F5" w:rsidRPr="00611344">
              <w:rPr>
                <w:rFonts w:ascii="Times New Roman" w:hAnsi="Times New Roman"/>
                <w:noProof/>
                <w:lang w:val="sr-Latn-CS"/>
              </w:rPr>
              <w:t>;          20.3.</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p w:rsidR="00BF48F5" w:rsidRPr="00611344" w:rsidRDefault="00BF48F5" w:rsidP="00432FC9">
            <w:pPr>
              <w:spacing w:before="60" w:after="60" w:line="223" w:lineRule="auto"/>
              <w:rPr>
                <w:rFonts w:ascii="Times New Roman" w:hAnsi="Times New Roman"/>
                <w:noProof/>
                <w:lang w:val="sr-Latn-CS"/>
              </w:rPr>
            </w:pPr>
          </w:p>
        </w:tc>
        <w:tc>
          <w:tcPr>
            <w:tcW w:w="974" w:type="dxa"/>
            <w:gridSpan w:val="7"/>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1.4.</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5. </w:t>
            </w:r>
          </w:p>
          <w:p w:rsidR="00BF48F5" w:rsidRPr="00611344" w:rsidRDefault="00BF48F5" w:rsidP="00432FC9">
            <w:pPr>
              <w:spacing w:before="60" w:after="60" w:line="223" w:lineRule="auto"/>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stočne</w:t>
            </w:r>
            <w:r w:rsidR="00BF48F5" w:rsidRPr="00611344">
              <w:rPr>
                <w:rFonts w:ascii="Times New Roman" w:hAnsi="Times New Roman"/>
                <w:noProof/>
                <w:lang w:val="sr-Latn-CS"/>
              </w:rPr>
              <w:t xml:space="preserve"> </w:t>
            </w:r>
            <w:r>
              <w:rPr>
                <w:rFonts w:ascii="Times New Roman" w:hAnsi="Times New Roman"/>
                <w:noProof/>
                <w:lang w:val="sr-Latn-CS"/>
              </w:rPr>
              <w:t>proizvodnje</w:t>
            </w:r>
          </w:p>
          <w:p w:rsidR="00BF48F5" w:rsidRPr="00611344" w:rsidRDefault="00BF48F5" w:rsidP="00432FC9">
            <w:pPr>
              <w:pStyle w:val="Heading2"/>
              <w:spacing w:before="60" w:after="60" w:line="223" w:lineRule="auto"/>
              <w:rPr>
                <w:bCs/>
                <w:noProof/>
                <w:lang w:val="sr-Latn-CS"/>
              </w:rPr>
            </w:pPr>
            <w:r w:rsidRPr="00611344">
              <w:rPr>
                <w:noProof/>
                <w:lang w:val="sr-Latn-CS"/>
              </w:rPr>
              <w:t xml:space="preserve"> </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Prirast</w:t>
            </w:r>
            <w:r w:rsidR="00BF48F5" w:rsidRPr="00611344">
              <w:rPr>
                <w:rFonts w:ascii="Times New Roman" w:hAnsi="Times New Roman"/>
                <w:noProof/>
                <w:lang w:val="sr-Latn-CS"/>
              </w:rPr>
              <w:t xml:space="preserve"> </w:t>
            </w:r>
            <w:r>
              <w:rPr>
                <w:rFonts w:ascii="Times New Roman" w:hAnsi="Times New Roman"/>
                <w:noProof/>
                <w:lang w:val="sr-Latn-CS"/>
              </w:rPr>
              <w:t>stoke</w:t>
            </w:r>
            <w:r w:rsidR="00BF48F5" w:rsidRPr="00611344">
              <w:rPr>
                <w:rFonts w:ascii="Times New Roman" w:hAnsi="Times New Roman"/>
                <w:noProof/>
                <w:lang w:val="sr-Latn-CS"/>
              </w:rPr>
              <w:t xml:space="preserve">, </w:t>
            </w:r>
            <w:r>
              <w:rPr>
                <w:rFonts w:ascii="Times New Roman" w:hAnsi="Times New Roman"/>
                <w:noProof/>
                <w:lang w:val="sr-Latn-CS"/>
              </w:rPr>
              <w:t>proizvodnja</w:t>
            </w:r>
            <w:r w:rsidR="00BF48F5" w:rsidRPr="00611344">
              <w:rPr>
                <w:rFonts w:ascii="Times New Roman" w:hAnsi="Times New Roman"/>
                <w:noProof/>
                <w:lang w:val="sr-Latn-CS"/>
              </w:rPr>
              <w:t xml:space="preserve"> </w:t>
            </w:r>
            <w:r>
              <w:rPr>
                <w:rFonts w:ascii="Times New Roman" w:hAnsi="Times New Roman"/>
                <w:noProof/>
                <w:lang w:val="sr-Latn-CS"/>
              </w:rPr>
              <w:t>mesa</w:t>
            </w:r>
            <w:r w:rsidR="00BF48F5" w:rsidRPr="00611344">
              <w:rPr>
                <w:rFonts w:ascii="Times New Roman" w:hAnsi="Times New Roman"/>
                <w:noProof/>
                <w:lang w:val="sr-Latn-CS"/>
              </w:rPr>
              <w:t xml:space="preserve">, </w:t>
            </w:r>
            <w:r>
              <w:rPr>
                <w:rFonts w:ascii="Times New Roman" w:hAnsi="Times New Roman"/>
                <w:noProof/>
                <w:lang w:val="sr-Latn-CS"/>
              </w:rPr>
              <w:t>mleka</w:t>
            </w:r>
            <w:r w:rsidR="00BF48F5" w:rsidRPr="00611344">
              <w:rPr>
                <w:rFonts w:ascii="Times New Roman" w:hAnsi="Times New Roman"/>
                <w:noProof/>
                <w:lang w:val="sr-Latn-CS"/>
              </w:rPr>
              <w:t xml:space="preserve">, </w:t>
            </w:r>
            <w:r>
              <w:rPr>
                <w:rFonts w:ascii="Times New Roman" w:hAnsi="Times New Roman"/>
                <w:noProof/>
                <w:lang w:val="sr-Latn-CS"/>
              </w:rPr>
              <w:t>jaja</w:t>
            </w:r>
            <w:r w:rsidR="00BF48F5" w:rsidRPr="00611344">
              <w:rPr>
                <w:rFonts w:ascii="Times New Roman" w:hAnsi="Times New Roman"/>
                <w:noProof/>
                <w:lang w:val="sr-Latn-CS"/>
              </w:rPr>
              <w:t xml:space="preserve">, </w:t>
            </w:r>
            <w:r>
              <w:rPr>
                <w:rFonts w:ascii="Times New Roman" w:hAnsi="Times New Roman"/>
                <w:noProof/>
                <w:lang w:val="sr-Latn-CS"/>
              </w:rPr>
              <w:t>vune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meda</w:t>
            </w:r>
          </w:p>
          <w:p w:rsidR="00BF48F5" w:rsidRPr="00611344" w:rsidRDefault="00BF48F5" w:rsidP="00432FC9">
            <w:pPr>
              <w:spacing w:before="60" w:after="60" w:line="223" w:lineRule="auto"/>
              <w:rPr>
                <w:rFonts w:ascii="Times New Roman" w:hAnsi="Times New Roman"/>
                <w:noProof/>
                <w:lang w:val="sr-Latn-CS"/>
              </w:rPr>
            </w:pP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Administrati</w:t>
            </w:r>
            <w:r w:rsidR="00BF48F5" w:rsidRPr="00611344">
              <w:rPr>
                <w:rFonts w:ascii="Times New Roman" w:hAnsi="Times New Roman"/>
                <w:noProof/>
                <w:lang w:val="sr-Latn-CS"/>
              </w:rPr>
              <w:t>-</w:t>
            </w:r>
            <w:r>
              <w:rPr>
                <w:rFonts w:ascii="Times New Roman" w:hAnsi="Times New Roman"/>
                <w:noProof/>
                <w:lang w:val="sr-Latn-CS"/>
              </w:rPr>
              <w:t>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p w:rsidR="00BF48F5" w:rsidRPr="00611344" w:rsidRDefault="00BF48F5" w:rsidP="00432FC9">
            <w:pPr>
              <w:spacing w:before="60" w:after="60" w:line="223" w:lineRule="auto"/>
              <w:rPr>
                <w:rFonts w:ascii="Times New Roman" w:hAnsi="Times New Roman"/>
                <w:noProof/>
                <w:lang w:val="sr-Latn-CS"/>
              </w:rPr>
            </w:pPr>
          </w:p>
        </w:tc>
        <w:tc>
          <w:tcPr>
            <w:tcW w:w="974" w:type="dxa"/>
            <w:gridSpan w:val="7"/>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1.4.</w:t>
            </w:r>
          </w:p>
        </w:tc>
      </w:tr>
      <w:tr w:rsidR="00BF48F5" w:rsidRPr="00611344">
        <w:trPr>
          <w:gridAfter w:val="8"/>
          <w:wAfter w:w="139" w:type="dxa"/>
        </w:trPr>
        <w:tc>
          <w:tcPr>
            <w:tcW w:w="15805" w:type="dxa"/>
            <w:gridSpan w:val="38"/>
          </w:tcPr>
          <w:p w:rsidR="00BF48F5" w:rsidRPr="00611344" w:rsidRDefault="00BF48F5" w:rsidP="00432FC9">
            <w:pPr>
              <w:spacing w:before="240" w:after="60" w:line="223" w:lineRule="auto"/>
              <w:rPr>
                <w:rFonts w:ascii="Times New Roman" w:hAnsi="Times New Roman"/>
                <w:noProof/>
                <w:szCs w:val="20"/>
                <w:lang w:val="sr-Latn-CS"/>
              </w:rPr>
            </w:pPr>
            <w:r w:rsidRPr="00611344">
              <w:rPr>
                <w:rFonts w:ascii="Times New Roman" w:hAnsi="Times New Roman"/>
                <w:b/>
                <w:bCs/>
                <w:noProof/>
                <w:lang w:val="sr-Latn-CS"/>
              </w:rPr>
              <w:t xml:space="preserve">3) </w:t>
            </w:r>
            <w:r w:rsidR="00611344">
              <w:rPr>
                <w:rFonts w:ascii="Times New Roman" w:hAnsi="Times New Roman"/>
                <w:b/>
                <w:bCs/>
                <w:noProof/>
                <w:lang w:val="sr-Latn-CS"/>
              </w:rPr>
              <w:t>Statistika</w:t>
            </w:r>
            <w:r w:rsidRPr="00611344">
              <w:rPr>
                <w:rFonts w:ascii="Times New Roman" w:hAnsi="Times New Roman"/>
                <w:b/>
                <w:bCs/>
                <w:noProof/>
                <w:lang w:val="sr-Latn-CS"/>
              </w:rPr>
              <w:t xml:space="preserve"> </w:t>
            </w:r>
            <w:r w:rsidR="00611344">
              <w:rPr>
                <w:rFonts w:ascii="Times New Roman" w:hAnsi="Times New Roman"/>
                <w:b/>
                <w:bCs/>
                <w:noProof/>
                <w:lang w:val="sr-Latn-CS"/>
              </w:rPr>
              <w:t>mleka</w:t>
            </w:r>
            <w:r w:rsidRPr="00611344">
              <w:rPr>
                <w:rFonts w:ascii="Times New Roman" w:hAnsi="Times New Roman"/>
                <w:b/>
                <w:bCs/>
                <w:noProof/>
                <w:lang w:val="sr-Latn-CS"/>
              </w:rPr>
              <w:t xml:space="preserve"> </w:t>
            </w:r>
            <w:r w:rsidR="00611344">
              <w:rPr>
                <w:rFonts w:ascii="Times New Roman" w:hAnsi="Times New Roman"/>
                <w:b/>
                <w:bCs/>
                <w:noProof/>
                <w:lang w:val="sr-Latn-CS"/>
              </w:rPr>
              <w:t>i</w:t>
            </w:r>
            <w:r w:rsidRPr="00611344">
              <w:rPr>
                <w:rFonts w:ascii="Times New Roman" w:hAnsi="Times New Roman"/>
                <w:b/>
                <w:bCs/>
                <w:noProof/>
                <w:lang w:val="sr-Latn-CS"/>
              </w:rPr>
              <w:t xml:space="preserve"> </w:t>
            </w:r>
            <w:r w:rsidR="00611344">
              <w:rPr>
                <w:rFonts w:ascii="Times New Roman" w:hAnsi="Times New Roman"/>
                <w:b/>
                <w:bCs/>
                <w:noProof/>
                <w:lang w:val="sr-Latn-CS"/>
              </w:rPr>
              <w:t>mlečnih</w:t>
            </w:r>
            <w:r w:rsidRPr="00611344">
              <w:rPr>
                <w:rFonts w:ascii="Times New Roman" w:hAnsi="Times New Roman"/>
                <w:b/>
                <w:bCs/>
                <w:noProof/>
                <w:lang w:val="sr-Latn-CS"/>
              </w:rPr>
              <w:t xml:space="preserve"> </w:t>
            </w:r>
            <w:r w:rsidR="00611344">
              <w:rPr>
                <w:rFonts w:ascii="Times New Roman" w:hAnsi="Times New Roman"/>
                <w:b/>
                <w:bCs/>
                <w:noProof/>
                <w:lang w:val="sr-Latn-CS"/>
              </w:rPr>
              <w:t>proizvoda</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1. </w:t>
            </w:r>
          </w:p>
          <w:p w:rsidR="00BF48F5" w:rsidRPr="00611344" w:rsidRDefault="00BF48F5" w:rsidP="00432FC9">
            <w:pPr>
              <w:spacing w:before="60" w:after="60" w:line="223" w:lineRule="auto"/>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Ulaz</w:t>
            </w:r>
            <w:r w:rsidR="00BF48F5" w:rsidRPr="00611344">
              <w:rPr>
                <w:rFonts w:ascii="Times New Roman" w:hAnsi="Times New Roman"/>
                <w:noProof/>
                <w:lang w:val="sr-Latn-CS"/>
              </w:rPr>
              <w:t xml:space="preserve"> </w:t>
            </w:r>
            <w:r>
              <w:rPr>
                <w:rFonts w:ascii="Times New Roman" w:hAnsi="Times New Roman"/>
                <w:noProof/>
                <w:lang w:val="sr-Latn-CS"/>
              </w:rPr>
              <w:t>sirovog</w:t>
            </w:r>
            <w:r w:rsidR="00BF48F5" w:rsidRPr="00611344">
              <w:rPr>
                <w:rFonts w:ascii="Times New Roman" w:hAnsi="Times New Roman"/>
                <w:noProof/>
                <w:lang w:val="sr-Latn-CS"/>
              </w:rPr>
              <w:t xml:space="preserve"> </w:t>
            </w:r>
            <w:r>
              <w:rPr>
                <w:rFonts w:ascii="Times New Roman" w:hAnsi="Times New Roman"/>
                <w:noProof/>
                <w:lang w:val="sr-Latn-CS"/>
              </w:rPr>
              <w:t>kravljeg</w:t>
            </w:r>
            <w:r w:rsidR="00BF48F5" w:rsidRPr="00611344">
              <w:rPr>
                <w:rFonts w:ascii="Times New Roman" w:hAnsi="Times New Roman"/>
                <w:noProof/>
                <w:lang w:val="sr-Latn-CS"/>
              </w:rPr>
              <w:t xml:space="preserve"> </w:t>
            </w:r>
            <w:r>
              <w:rPr>
                <w:rFonts w:ascii="Times New Roman" w:hAnsi="Times New Roman"/>
                <w:noProof/>
                <w:lang w:val="sr-Latn-CS"/>
              </w:rPr>
              <w:t>mleka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dobijeni</w:t>
            </w:r>
            <w:r w:rsidR="00BF48F5" w:rsidRPr="00611344">
              <w:rPr>
                <w:rFonts w:ascii="Times New Roman" w:hAnsi="Times New Roman"/>
                <w:noProof/>
                <w:lang w:val="sr-Latn-CS"/>
              </w:rPr>
              <w:t xml:space="preserve"> </w:t>
            </w:r>
            <w:r>
              <w:rPr>
                <w:rFonts w:ascii="Times New Roman" w:hAnsi="Times New Roman"/>
                <w:noProof/>
                <w:lang w:val="sr-Latn-CS"/>
              </w:rPr>
              <w:t>mlečni</w:t>
            </w:r>
            <w:r w:rsidR="00BF48F5" w:rsidRPr="00611344">
              <w:rPr>
                <w:rFonts w:ascii="Times New Roman" w:hAnsi="Times New Roman"/>
                <w:noProof/>
                <w:lang w:val="sr-Latn-CS"/>
              </w:rPr>
              <w:t xml:space="preserve"> </w:t>
            </w:r>
            <w:r>
              <w:rPr>
                <w:rFonts w:ascii="Times New Roman" w:hAnsi="Times New Roman"/>
                <w:noProof/>
                <w:lang w:val="sr-Latn-CS"/>
              </w:rPr>
              <w:t>proizvodi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w:t>
            </w:r>
            <w:r>
              <w:rPr>
                <w:rFonts w:ascii="Times New Roman" w:hAnsi="Times New Roman"/>
                <w:noProof/>
                <w:lang w:val="sr-Latn-CS"/>
              </w:rPr>
              <w:t>MLEKO</w:t>
            </w:r>
            <w:r w:rsidR="00BF48F5" w:rsidRPr="00611344">
              <w:rPr>
                <w:rFonts w:ascii="Times New Roman" w:hAnsi="Times New Roman"/>
                <w:noProof/>
                <w:lang w:val="sr-Latn-CS"/>
              </w:rPr>
              <w:t>/</w:t>
            </w:r>
            <w:r>
              <w:rPr>
                <w:rFonts w:ascii="Times New Roman" w:hAnsi="Times New Roman"/>
                <w:noProof/>
                <w:lang w:val="sr-Latn-CS"/>
              </w:rPr>
              <w:t>M</w:t>
            </w:r>
            <w:r w:rsidR="00BF48F5" w:rsidRPr="00611344">
              <w:rPr>
                <w:rFonts w:ascii="Times New Roman" w:hAnsi="Times New Roman"/>
                <w:noProof/>
                <w:lang w:val="sr-Latn-CS"/>
              </w:rPr>
              <w:t>)</w:t>
            </w:r>
          </w:p>
          <w:p w:rsidR="00BF48F5" w:rsidRPr="00611344" w:rsidRDefault="00BF48F5" w:rsidP="00432FC9">
            <w:pPr>
              <w:pStyle w:val="Heading2"/>
              <w:spacing w:before="60" w:after="60" w:line="223" w:lineRule="auto"/>
              <w:rPr>
                <w:bCs/>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Ulaz</w:t>
            </w:r>
            <w:r w:rsidR="00BF48F5" w:rsidRPr="00611344">
              <w:rPr>
                <w:rFonts w:ascii="Times New Roman" w:hAnsi="Times New Roman"/>
                <w:noProof/>
                <w:lang w:val="sr-Latn-CS"/>
              </w:rPr>
              <w:t xml:space="preserve"> </w:t>
            </w:r>
            <w:r>
              <w:rPr>
                <w:rFonts w:ascii="Times New Roman" w:hAnsi="Times New Roman"/>
                <w:noProof/>
                <w:lang w:val="sr-Latn-CS"/>
              </w:rPr>
              <w:t>sirovog</w:t>
            </w:r>
            <w:r w:rsidR="00BF48F5" w:rsidRPr="00611344">
              <w:rPr>
                <w:rFonts w:ascii="Times New Roman" w:hAnsi="Times New Roman"/>
                <w:noProof/>
                <w:lang w:val="sr-Latn-CS"/>
              </w:rPr>
              <w:t xml:space="preserve"> </w:t>
            </w:r>
            <w:r>
              <w:rPr>
                <w:rFonts w:ascii="Times New Roman" w:hAnsi="Times New Roman"/>
                <w:noProof/>
                <w:lang w:val="sr-Latn-CS"/>
              </w:rPr>
              <w:t>kravljeg</w:t>
            </w:r>
            <w:r w:rsidR="00BF48F5" w:rsidRPr="00611344">
              <w:rPr>
                <w:rFonts w:ascii="Times New Roman" w:hAnsi="Times New Roman"/>
                <w:noProof/>
                <w:lang w:val="sr-Latn-CS"/>
              </w:rPr>
              <w:t xml:space="preserve"> </w:t>
            </w:r>
            <w:r>
              <w:rPr>
                <w:rFonts w:ascii="Times New Roman" w:hAnsi="Times New Roman"/>
                <w:noProof/>
                <w:lang w:val="sr-Latn-CS"/>
              </w:rPr>
              <w:t>mleka</w:t>
            </w:r>
            <w:r w:rsidR="00BF48F5" w:rsidRPr="00611344">
              <w:rPr>
                <w:rFonts w:ascii="Times New Roman" w:hAnsi="Times New Roman"/>
                <w:noProof/>
                <w:lang w:val="sr-Latn-CS"/>
              </w:rPr>
              <w:t xml:space="preserve">, </w:t>
            </w:r>
            <w:r>
              <w:rPr>
                <w:rFonts w:ascii="Times New Roman" w:hAnsi="Times New Roman"/>
                <w:noProof/>
                <w:lang w:val="sr-Latn-CS"/>
              </w:rPr>
              <w:t>prosečan</w:t>
            </w:r>
            <w:r w:rsidR="00BF48F5" w:rsidRPr="00611344">
              <w:rPr>
                <w:rFonts w:ascii="Times New Roman" w:hAnsi="Times New Roman"/>
                <w:noProof/>
                <w:lang w:val="sr-Latn-CS"/>
              </w:rPr>
              <w:t xml:space="preserve"> </w:t>
            </w:r>
            <w:r>
              <w:rPr>
                <w:rFonts w:ascii="Times New Roman" w:hAnsi="Times New Roman"/>
                <w:noProof/>
                <w:lang w:val="sr-Latn-CS"/>
              </w:rPr>
              <w:t>sadržaj</w:t>
            </w:r>
            <w:r w:rsidR="00BF48F5" w:rsidRPr="00611344">
              <w:rPr>
                <w:rFonts w:ascii="Times New Roman" w:hAnsi="Times New Roman"/>
                <w:noProof/>
                <w:lang w:val="sr-Latn-CS"/>
              </w:rPr>
              <w:t xml:space="preserve"> </w:t>
            </w:r>
            <w:r>
              <w:rPr>
                <w:rFonts w:ascii="Times New Roman" w:hAnsi="Times New Roman"/>
                <w:noProof/>
                <w:lang w:val="sr-Latn-CS"/>
              </w:rPr>
              <w:t>proteina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masnoće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dobijeni</w:t>
            </w:r>
            <w:r w:rsidR="00BF48F5" w:rsidRPr="00611344">
              <w:rPr>
                <w:rFonts w:ascii="Times New Roman" w:hAnsi="Times New Roman"/>
                <w:noProof/>
                <w:lang w:val="sr-Latn-CS"/>
              </w:rPr>
              <w:t xml:space="preserve"> </w:t>
            </w:r>
            <w:r>
              <w:rPr>
                <w:rFonts w:ascii="Times New Roman" w:hAnsi="Times New Roman"/>
                <w:noProof/>
                <w:lang w:val="sr-Latn-CS"/>
              </w:rPr>
              <w:t>mlečni</w:t>
            </w:r>
            <w:r w:rsidR="00BF48F5" w:rsidRPr="00611344">
              <w:rPr>
                <w:rFonts w:ascii="Times New Roman" w:hAnsi="Times New Roman"/>
                <w:noProof/>
                <w:lang w:val="sr-Latn-CS"/>
              </w:rPr>
              <w:t xml:space="preserve"> </w:t>
            </w:r>
            <w:r>
              <w:rPr>
                <w:rFonts w:ascii="Times New Roman" w:hAnsi="Times New Roman"/>
                <w:noProof/>
                <w:lang w:val="sr-Latn-CS"/>
              </w:rPr>
              <w:t>proizvodi</w:t>
            </w:r>
            <w:r w:rsidR="00BF48F5" w:rsidRPr="00611344">
              <w:rPr>
                <w:rFonts w:ascii="Times New Roman" w:hAnsi="Times New Roman"/>
                <w:noProof/>
                <w:lang w:val="sr-Latn-CS"/>
              </w:rPr>
              <w:t xml:space="preserve"> –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grupama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Mlekare</w:t>
            </w:r>
            <w:r w:rsidR="00BF48F5" w:rsidRPr="00611344">
              <w:rPr>
                <w:rFonts w:ascii="Times New Roman" w:hAnsi="Times New Roman"/>
                <w:noProof/>
                <w:lang w:val="sr-Latn-CS"/>
              </w:rPr>
              <w:t xml:space="preserve">;          20.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prethodni</w:t>
            </w:r>
            <w:r w:rsidR="00BF48F5" w:rsidRPr="00611344">
              <w:rPr>
                <w:rFonts w:ascii="Times New Roman" w:hAnsi="Times New Roman"/>
                <w:noProof/>
                <w:lang w:val="sr-Latn-CS"/>
              </w:rPr>
              <w:t xml:space="preserve"> </w:t>
            </w:r>
            <w:r>
              <w:rPr>
                <w:rFonts w:ascii="Times New Roman" w:hAnsi="Times New Roman"/>
                <w:noProof/>
                <w:lang w:val="sr-Latn-CS"/>
              </w:rPr>
              <w:t>mesec</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p w:rsidR="00BF48F5" w:rsidRPr="00611344" w:rsidRDefault="00BF48F5" w:rsidP="00432FC9">
            <w:pPr>
              <w:spacing w:before="60" w:after="60" w:line="223" w:lineRule="auto"/>
              <w:rPr>
                <w:rFonts w:ascii="Times New Roman" w:hAnsi="Times New Roman"/>
                <w:noProof/>
                <w:lang w:val="sr-Latn-CS"/>
              </w:rPr>
            </w:pPr>
          </w:p>
        </w:tc>
        <w:tc>
          <w:tcPr>
            <w:tcW w:w="974" w:type="dxa"/>
            <w:gridSpan w:val="7"/>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szCs w:val="20"/>
                <w:lang w:val="sr-Latn-CS"/>
              </w:rPr>
              <w:t xml:space="preserve">10.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mesecu</w:t>
            </w:r>
            <w:r w:rsidRPr="00611344">
              <w:rPr>
                <w:rFonts w:ascii="Times New Roman" w:hAnsi="Times New Roman"/>
                <w:noProof/>
                <w:szCs w:val="20"/>
                <w:lang w:val="sr-Latn-CS"/>
              </w:rPr>
              <w:t xml:space="preserve"> (40 </w:t>
            </w:r>
            <w:r w:rsidR="00611344">
              <w:rPr>
                <w:rFonts w:ascii="Times New Roman" w:hAnsi="Times New Roman"/>
                <w:noProof/>
                <w:szCs w:val="20"/>
                <w:lang w:val="sr-Latn-CS"/>
              </w:rPr>
              <w:t>dana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po</w:t>
            </w:r>
            <w:r w:rsidRPr="00611344">
              <w:rPr>
                <w:rFonts w:ascii="Times New Roman" w:hAnsi="Times New Roman"/>
                <w:noProof/>
                <w:szCs w:val="20"/>
                <w:lang w:val="sr-Latn-CS"/>
              </w:rPr>
              <w:t xml:space="preserve"> </w:t>
            </w:r>
            <w:r w:rsidR="00611344">
              <w:rPr>
                <w:rFonts w:ascii="Times New Roman" w:hAnsi="Times New Roman"/>
                <w:noProof/>
                <w:szCs w:val="20"/>
                <w:lang w:val="sr-Latn-CS"/>
              </w:rPr>
              <w:t>zavr</w:t>
            </w:r>
            <w:r w:rsidRPr="00611344">
              <w:rPr>
                <w:rFonts w:ascii="Times New Roman" w:hAnsi="Times New Roman"/>
                <w:noProof/>
                <w:szCs w:val="20"/>
                <w:lang w:val="sr-Latn-CS"/>
              </w:rPr>
              <w:t>-</w:t>
            </w:r>
            <w:r w:rsidR="00611344">
              <w:rPr>
                <w:rFonts w:ascii="Times New Roman" w:hAnsi="Times New Roman"/>
                <w:noProof/>
                <w:szCs w:val="20"/>
                <w:lang w:val="sr-Latn-CS"/>
              </w:rPr>
              <w:t>šetku</w:t>
            </w:r>
            <w:r w:rsidRPr="00611344">
              <w:rPr>
                <w:rFonts w:ascii="Times New Roman" w:hAnsi="Times New Roman"/>
                <w:noProof/>
                <w:szCs w:val="20"/>
                <w:lang w:val="sr-Latn-CS"/>
              </w:rPr>
              <w:t xml:space="preserve"> </w:t>
            </w:r>
            <w:r w:rsidR="00611344">
              <w:rPr>
                <w:rFonts w:ascii="Times New Roman" w:hAnsi="Times New Roman"/>
                <w:noProof/>
                <w:szCs w:val="20"/>
                <w:lang w:val="sr-Latn-CS"/>
              </w:rPr>
              <w:t>posma</w:t>
            </w:r>
            <w:r w:rsidRPr="00611344">
              <w:rPr>
                <w:rFonts w:ascii="Times New Roman" w:hAnsi="Times New Roman"/>
                <w:noProof/>
                <w:szCs w:val="20"/>
                <w:lang w:val="sr-Latn-CS"/>
              </w:rPr>
              <w:t>-</w:t>
            </w:r>
            <w:r w:rsidR="00611344">
              <w:rPr>
                <w:rFonts w:ascii="Times New Roman" w:hAnsi="Times New Roman"/>
                <w:noProof/>
                <w:szCs w:val="20"/>
                <w:lang w:val="sr-Latn-CS"/>
              </w:rPr>
              <w:t>tranog</w:t>
            </w:r>
            <w:r w:rsidRPr="00611344">
              <w:rPr>
                <w:rFonts w:ascii="Times New Roman" w:hAnsi="Times New Roman"/>
                <w:noProof/>
                <w:szCs w:val="20"/>
                <w:lang w:val="sr-Latn-CS"/>
              </w:rPr>
              <w:t xml:space="preserve"> </w:t>
            </w:r>
            <w:r w:rsidR="00611344">
              <w:rPr>
                <w:rFonts w:ascii="Times New Roman" w:hAnsi="Times New Roman"/>
                <w:noProof/>
                <w:szCs w:val="20"/>
                <w:lang w:val="sr-Latn-CS"/>
              </w:rPr>
              <w:t>perioda</w:t>
            </w:r>
            <w:r w:rsidRPr="00611344">
              <w:rPr>
                <w:rFonts w:ascii="Times New Roman" w:hAnsi="Times New Roman"/>
                <w:noProof/>
                <w:szCs w:val="20"/>
                <w:lang w:val="sr-Latn-CS"/>
              </w:rPr>
              <w:t>)</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 xml:space="preserve">2. </w:t>
            </w:r>
          </w:p>
          <w:p w:rsidR="00BF48F5" w:rsidRPr="00611344" w:rsidRDefault="00BF48F5" w:rsidP="00432FC9">
            <w:pPr>
              <w:spacing w:before="60" w:after="60" w:line="223" w:lineRule="auto"/>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Ulaz</w:t>
            </w:r>
            <w:r w:rsidR="00BF48F5" w:rsidRPr="00611344">
              <w:rPr>
                <w:rFonts w:ascii="Times New Roman" w:hAnsi="Times New Roman"/>
                <w:noProof/>
                <w:lang w:val="sr-Latn-CS"/>
              </w:rPr>
              <w:t xml:space="preserve"> </w:t>
            </w:r>
            <w:r>
              <w:rPr>
                <w:rFonts w:ascii="Times New Roman" w:hAnsi="Times New Roman"/>
                <w:noProof/>
                <w:lang w:val="sr-Latn-CS"/>
              </w:rPr>
              <w:t>sirovog</w:t>
            </w:r>
            <w:r w:rsidR="00BF48F5" w:rsidRPr="00611344">
              <w:rPr>
                <w:rFonts w:ascii="Times New Roman" w:hAnsi="Times New Roman"/>
                <w:noProof/>
                <w:lang w:val="sr-Latn-CS"/>
              </w:rPr>
              <w:t xml:space="preserve"> </w:t>
            </w:r>
            <w:r>
              <w:rPr>
                <w:rFonts w:ascii="Times New Roman" w:hAnsi="Times New Roman"/>
                <w:noProof/>
                <w:lang w:val="sr-Latn-CS"/>
              </w:rPr>
              <w:t>mleka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dobijeni</w:t>
            </w:r>
            <w:r w:rsidR="00BF48F5" w:rsidRPr="00611344">
              <w:rPr>
                <w:rFonts w:ascii="Times New Roman" w:hAnsi="Times New Roman"/>
                <w:noProof/>
                <w:lang w:val="sr-Latn-CS"/>
              </w:rPr>
              <w:t xml:space="preserve"> </w:t>
            </w:r>
            <w:r>
              <w:rPr>
                <w:rFonts w:ascii="Times New Roman" w:hAnsi="Times New Roman"/>
                <w:noProof/>
                <w:lang w:val="sr-Latn-CS"/>
              </w:rPr>
              <w:t>mlečni</w:t>
            </w:r>
            <w:r w:rsidR="00BF48F5" w:rsidRPr="00611344">
              <w:rPr>
                <w:rFonts w:ascii="Times New Roman" w:hAnsi="Times New Roman"/>
                <w:noProof/>
                <w:lang w:val="sr-Latn-CS"/>
              </w:rPr>
              <w:t xml:space="preserve"> </w:t>
            </w:r>
            <w:r>
              <w:rPr>
                <w:rFonts w:ascii="Times New Roman" w:hAnsi="Times New Roman"/>
                <w:noProof/>
                <w:lang w:val="sr-Latn-CS"/>
              </w:rPr>
              <w:t>proizvodi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w:t>
            </w:r>
            <w:r>
              <w:rPr>
                <w:rFonts w:ascii="Times New Roman" w:hAnsi="Times New Roman"/>
                <w:noProof/>
                <w:lang w:val="sr-Latn-CS"/>
              </w:rPr>
              <w:t>MLEKO</w:t>
            </w:r>
            <w:r w:rsidR="00BF48F5" w:rsidRPr="00611344">
              <w:rPr>
                <w:rFonts w:ascii="Times New Roman" w:hAnsi="Times New Roman"/>
                <w:noProof/>
                <w:lang w:val="sr-Latn-CS"/>
              </w:rPr>
              <w:t>/</w:t>
            </w:r>
            <w:r>
              <w:rPr>
                <w:rFonts w:ascii="Times New Roman" w:hAnsi="Times New Roman"/>
                <w:noProof/>
                <w:lang w:val="sr-Latn-CS"/>
              </w:rPr>
              <w:t>G</w:t>
            </w:r>
            <w:r w:rsidR="00BF48F5" w:rsidRPr="00611344">
              <w:rPr>
                <w:rFonts w:ascii="Times New Roman" w:hAnsi="Times New Roman"/>
                <w:noProof/>
                <w:lang w:val="sr-Latn-CS"/>
              </w:rPr>
              <w:t>)</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Ulaz</w:t>
            </w:r>
            <w:r w:rsidR="00BF48F5" w:rsidRPr="00611344">
              <w:rPr>
                <w:rFonts w:ascii="Times New Roman" w:hAnsi="Times New Roman"/>
                <w:noProof/>
                <w:lang w:val="sr-Latn-CS"/>
              </w:rPr>
              <w:t xml:space="preserve"> </w:t>
            </w:r>
            <w:r>
              <w:rPr>
                <w:rFonts w:ascii="Times New Roman" w:hAnsi="Times New Roman"/>
                <w:noProof/>
                <w:lang w:val="sr-Latn-CS"/>
              </w:rPr>
              <w:t>sirovog</w:t>
            </w:r>
            <w:r w:rsidR="00BF48F5" w:rsidRPr="00611344">
              <w:rPr>
                <w:rFonts w:ascii="Times New Roman" w:hAnsi="Times New Roman"/>
                <w:noProof/>
                <w:lang w:val="sr-Latn-CS"/>
              </w:rPr>
              <w:t xml:space="preserve">  </w:t>
            </w:r>
            <w:r>
              <w:rPr>
                <w:rFonts w:ascii="Times New Roman" w:hAnsi="Times New Roman"/>
                <w:noProof/>
                <w:lang w:val="sr-Latn-CS"/>
              </w:rPr>
              <w:t>mleka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prosečan</w:t>
            </w:r>
            <w:r w:rsidR="00BF48F5" w:rsidRPr="00611344">
              <w:rPr>
                <w:rFonts w:ascii="Times New Roman" w:hAnsi="Times New Roman"/>
                <w:noProof/>
                <w:lang w:val="sr-Latn-CS"/>
              </w:rPr>
              <w:t xml:space="preserve"> </w:t>
            </w:r>
            <w:r>
              <w:rPr>
                <w:rFonts w:ascii="Times New Roman" w:hAnsi="Times New Roman"/>
                <w:noProof/>
                <w:lang w:val="sr-Latn-CS"/>
              </w:rPr>
              <w:t>sadržaj</w:t>
            </w:r>
            <w:r w:rsidR="00BF48F5" w:rsidRPr="00611344">
              <w:rPr>
                <w:rFonts w:ascii="Times New Roman" w:hAnsi="Times New Roman"/>
                <w:noProof/>
                <w:lang w:val="sr-Latn-CS"/>
              </w:rPr>
              <w:t xml:space="preserve"> </w:t>
            </w:r>
            <w:r>
              <w:rPr>
                <w:rFonts w:ascii="Times New Roman" w:hAnsi="Times New Roman"/>
                <w:noProof/>
                <w:lang w:val="sr-Latn-CS"/>
              </w:rPr>
              <w:t>proteina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masnoće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dobijeni</w:t>
            </w:r>
            <w:r w:rsidR="00BF48F5" w:rsidRPr="00611344">
              <w:rPr>
                <w:rFonts w:ascii="Times New Roman" w:hAnsi="Times New Roman"/>
                <w:noProof/>
                <w:lang w:val="sr-Latn-CS"/>
              </w:rPr>
              <w:t xml:space="preserve"> </w:t>
            </w:r>
            <w:r>
              <w:rPr>
                <w:rFonts w:ascii="Times New Roman" w:hAnsi="Times New Roman"/>
                <w:noProof/>
                <w:lang w:val="sr-Latn-CS"/>
              </w:rPr>
              <w:t>mlečni</w:t>
            </w:r>
            <w:r w:rsidR="00BF48F5" w:rsidRPr="00611344">
              <w:rPr>
                <w:rFonts w:ascii="Times New Roman" w:hAnsi="Times New Roman"/>
                <w:noProof/>
                <w:lang w:val="sr-Latn-CS"/>
              </w:rPr>
              <w:t xml:space="preserve"> </w:t>
            </w:r>
            <w:r>
              <w:rPr>
                <w:rFonts w:ascii="Times New Roman" w:hAnsi="Times New Roman"/>
                <w:noProof/>
                <w:lang w:val="sr-Latn-CS"/>
              </w:rPr>
              <w:t>proizvodi</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Administrati</w:t>
            </w:r>
            <w:r w:rsidR="00BF48F5" w:rsidRPr="00611344">
              <w:rPr>
                <w:rFonts w:ascii="Times New Roman" w:hAnsi="Times New Roman"/>
                <w:noProof/>
                <w:lang w:val="sr-Latn-CS"/>
              </w:rPr>
              <w:t>-</w:t>
            </w:r>
            <w:r>
              <w:rPr>
                <w:rFonts w:ascii="Times New Roman" w:hAnsi="Times New Roman"/>
                <w:noProof/>
                <w:lang w:val="sr-Latn-CS"/>
              </w:rPr>
              <w:t>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p w:rsidR="00BF48F5" w:rsidRPr="00611344" w:rsidRDefault="00BF48F5" w:rsidP="00432FC9">
            <w:pPr>
              <w:spacing w:before="60" w:after="60" w:line="223" w:lineRule="auto"/>
              <w:rPr>
                <w:rFonts w:ascii="Times New Roman" w:hAnsi="Times New Roman"/>
                <w:noProof/>
                <w:lang w:val="sr-Latn-CS"/>
              </w:rPr>
            </w:pP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p w:rsidR="00BF48F5" w:rsidRPr="00611344" w:rsidRDefault="00BF48F5" w:rsidP="00432FC9">
            <w:pPr>
              <w:spacing w:before="60" w:after="60" w:line="223" w:lineRule="auto"/>
              <w:rPr>
                <w:rFonts w:ascii="Times New Roman" w:hAnsi="Times New Roman"/>
                <w:noProof/>
                <w:lang w:val="sr-Latn-CS"/>
              </w:rPr>
            </w:pPr>
          </w:p>
        </w:tc>
        <w:tc>
          <w:tcPr>
            <w:tcW w:w="974" w:type="dxa"/>
            <w:gridSpan w:val="7"/>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1.4.</w:t>
            </w:r>
          </w:p>
        </w:tc>
      </w:tr>
      <w:tr w:rsidR="00BF48F5" w:rsidRPr="00611344">
        <w:trPr>
          <w:gridAfter w:val="8"/>
          <w:wAfter w:w="139" w:type="dxa"/>
        </w:trPr>
        <w:tc>
          <w:tcPr>
            <w:tcW w:w="15805" w:type="dxa"/>
            <w:gridSpan w:val="38"/>
          </w:tcPr>
          <w:p w:rsidR="00BF48F5" w:rsidRPr="00611344" w:rsidRDefault="00BF48F5" w:rsidP="00432FC9">
            <w:pPr>
              <w:spacing w:before="240" w:after="60" w:line="223" w:lineRule="auto"/>
              <w:rPr>
                <w:rFonts w:ascii="Times New Roman" w:hAnsi="Times New Roman"/>
                <w:noProof/>
                <w:szCs w:val="20"/>
                <w:lang w:val="sr-Latn-CS"/>
              </w:rPr>
            </w:pPr>
            <w:r w:rsidRPr="00611344">
              <w:rPr>
                <w:rFonts w:ascii="Times New Roman" w:hAnsi="Times New Roman"/>
                <w:b/>
                <w:bCs/>
                <w:noProof/>
                <w:lang w:val="sr-Latn-CS"/>
              </w:rPr>
              <w:t xml:space="preserve">3. </w:t>
            </w:r>
            <w:r w:rsidR="00611344">
              <w:rPr>
                <w:rFonts w:ascii="Times New Roman" w:hAnsi="Times New Roman"/>
                <w:b/>
                <w:bCs/>
                <w:noProof/>
                <w:lang w:val="sr-Latn-CS"/>
              </w:rPr>
              <w:t>Ekonomski</w:t>
            </w:r>
            <w:r w:rsidRPr="00611344">
              <w:rPr>
                <w:rFonts w:ascii="Times New Roman" w:hAnsi="Times New Roman"/>
                <w:b/>
                <w:bCs/>
                <w:noProof/>
                <w:lang w:val="sr-Latn-CS"/>
              </w:rPr>
              <w:t xml:space="preserve"> </w:t>
            </w:r>
            <w:r w:rsidR="00611344">
              <w:rPr>
                <w:rFonts w:ascii="Times New Roman" w:hAnsi="Times New Roman"/>
                <w:b/>
                <w:bCs/>
                <w:noProof/>
                <w:lang w:val="sr-Latn-CS"/>
              </w:rPr>
              <w:t>računi</w:t>
            </w:r>
            <w:r w:rsidRPr="00611344">
              <w:rPr>
                <w:rFonts w:ascii="Times New Roman" w:hAnsi="Times New Roman"/>
                <w:b/>
                <w:bCs/>
                <w:noProof/>
                <w:lang w:val="sr-Latn-CS"/>
              </w:rPr>
              <w:t xml:space="preserve"> </w:t>
            </w:r>
            <w:r w:rsidR="00611344">
              <w:rPr>
                <w:rFonts w:ascii="Times New Roman" w:hAnsi="Times New Roman"/>
                <w:b/>
                <w:bCs/>
                <w:noProof/>
                <w:lang w:val="sr-Latn-CS"/>
              </w:rPr>
              <w:t>poljoprivrede</w:t>
            </w:r>
            <w:r w:rsidRPr="00611344">
              <w:rPr>
                <w:rFonts w:ascii="Times New Roman" w:hAnsi="Times New Roman"/>
                <w:b/>
                <w:bCs/>
                <w:noProof/>
                <w:lang w:val="sr-Latn-CS"/>
              </w:rPr>
              <w:t xml:space="preserve"> </w:t>
            </w:r>
            <w:r w:rsidR="00611344">
              <w:rPr>
                <w:rFonts w:ascii="Times New Roman" w:hAnsi="Times New Roman"/>
                <w:b/>
                <w:bCs/>
                <w:noProof/>
                <w:lang w:val="sr-Latn-CS"/>
              </w:rPr>
              <w:t>i</w:t>
            </w:r>
            <w:r w:rsidRPr="00611344">
              <w:rPr>
                <w:rFonts w:ascii="Times New Roman" w:hAnsi="Times New Roman"/>
                <w:b/>
                <w:bCs/>
                <w:noProof/>
                <w:lang w:val="sr-Latn-CS"/>
              </w:rPr>
              <w:t xml:space="preserve"> </w:t>
            </w:r>
            <w:r w:rsidR="00611344">
              <w:rPr>
                <w:rFonts w:ascii="Times New Roman" w:hAnsi="Times New Roman"/>
                <w:b/>
                <w:bCs/>
                <w:noProof/>
                <w:lang w:val="sr-Latn-CS"/>
              </w:rPr>
              <w:t>i</w:t>
            </w:r>
            <w:r w:rsidR="00611344">
              <w:rPr>
                <w:rFonts w:ascii="Times New Roman" w:hAnsi="Times New Roman"/>
                <w:b/>
                <w:noProof/>
                <w:lang w:val="sr-Latn-CS"/>
              </w:rPr>
              <w:t>ndeksi</w:t>
            </w:r>
            <w:r w:rsidRPr="00611344">
              <w:rPr>
                <w:rFonts w:ascii="Times New Roman" w:hAnsi="Times New Roman"/>
                <w:b/>
                <w:noProof/>
                <w:lang w:val="sr-Latn-CS"/>
              </w:rPr>
              <w:t xml:space="preserve"> </w:t>
            </w:r>
            <w:r w:rsidR="00611344">
              <w:rPr>
                <w:rFonts w:ascii="Times New Roman" w:hAnsi="Times New Roman"/>
                <w:b/>
                <w:noProof/>
                <w:lang w:val="sr-Latn-CS"/>
              </w:rPr>
              <w:t>fizičkog</w:t>
            </w:r>
            <w:r w:rsidRPr="00611344">
              <w:rPr>
                <w:rFonts w:ascii="Times New Roman" w:hAnsi="Times New Roman"/>
                <w:b/>
                <w:noProof/>
                <w:lang w:val="sr-Latn-CS"/>
              </w:rPr>
              <w:t xml:space="preserve"> </w:t>
            </w:r>
            <w:r w:rsidR="00611344">
              <w:rPr>
                <w:rFonts w:ascii="Times New Roman" w:hAnsi="Times New Roman"/>
                <w:b/>
                <w:noProof/>
                <w:lang w:val="sr-Latn-CS"/>
              </w:rPr>
              <w:t>obima</w:t>
            </w:r>
            <w:r w:rsidRPr="00611344">
              <w:rPr>
                <w:rFonts w:ascii="Times New Roman" w:hAnsi="Times New Roman"/>
                <w:b/>
                <w:noProof/>
                <w:lang w:val="sr-Latn-CS"/>
              </w:rPr>
              <w:t xml:space="preserve"> </w:t>
            </w:r>
            <w:r w:rsidR="00611344">
              <w:rPr>
                <w:rFonts w:ascii="Times New Roman" w:hAnsi="Times New Roman"/>
                <w:b/>
                <w:noProof/>
                <w:lang w:val="sr-Latn-CS"/>
              </w:rPr>
              <w:t>poljoprivredne</w:t>
            </w:r>
            <w:r w:rsidRPr="00611344">
              <w:rPr>
                <w:rFonts w:ascii="Times New Roman" w:hAnsi="Times New Roman"/>
                <w:b/>
                <w:noProof/>
                <w:lang w:val="sr-Latn-CS"/>
              </w:rPr>
              <w:t xml:space="preserve"> </w:t>
            </w:r>
            <w:r w:rsidR="00611344">
              <w:rPr>
                <w:rFonts w:ascii="Times New Roman" w:hAnsi="Times New Roman"/>
                <w:b/>
                <w:noProof/>
                <w:lang w:val="sr-Latn-CS"/>
              </w:rPr>
              <w:t>proizvodnje</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1. </w:t>
            </w:r>
          </w:p>
          <w:p w:rsidR="00BF48F5" w:rsidRPr="00611344" w:rsidRDefault="00BF48F5" w:rsidP="00432FC9">
            <w:pPr>
              <w:spacing w:before="60" w:after="60" w:line="223" w:lineRule="auto"/>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Ekonomski</w:t>
            </w:r>
            <w:r w:rsidR="00BF48F5" w:rsidRPr="00611344">
              <w:rPr>
                <w:rFonts w:ascii="Times New Roman" w:hAnsi="Times New Roman"/>
                <w:noProof/>
                <w:lang w:val="sr-Latn-CS"/>
              </w:rPr>
              <w:t xml:space="preserve"> </w:t>
            </w:r>
            <w:r>
              <w:rPr>
                <w:rFonts w:ascii="Times New Roman" w:hAnsi="Times New Roman"/>
                <w:noProof/>
                <w:lang w:val="sr-Latn-CS"/>
              </w:rPr>
              <w:t>računi</w:t>
            </w:r>
            <w:r w:rsidR="00BF48F5" w:rsidRPr="00611344">
              <w:rPr>
                <w:rFonts w:ascii="Times New Roman" w:hAnsi="Times New Roman"/>
                <w:noProof/>
                <w:lang w:val="sr-Latn-CS"/>
              </w:rPr>
              <w:t xml:space="preserve"> </w:t>
            </w:r>
            <w:r>
              <w:rPr>
                <w:rFonts w:ascii="Times New Roman" w:hAnsi="Times New Roman"/>
                <w:noProof/>
                <w:lang w:val="sr-Latn-CS"/>
              </w:rPr>
              <w:t>poljoprivrede</w:t>
            </w:r>
            <w:r w:rsidR="00BF48F5" w:rsidRPr="00611344">
              <w:rPr>
                <w:rFonts w:ascii="Times New Roman" w:hAnsi="Times New Roman"/>
                <w:noProof/>
                <w:lang w:val="sr-Latn-CS"/>
              </w:rPr>
              <w:t xml:space="preserve">               </w:t>
            </w:r>
          </w:p>
        </w:tc>
        <w:tc>
          <w:tcPr>
            <w:tcW w:w="3122" w:type="dxa"/>
            <w:gridSpan w:val="3"/>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osnovnih</w:t>
            </w:r>
            <w:r w:rsidR="00BF48F5" w:rsidRPr="00611344">
              <w:rPr>
                <w:rFonts w:ascii="Times New Roman" w:hAnsi="Times New Roman"/>
                <w:noProof/>
                <w:lang w:val="sr-Latn-CS"/>
              </w:rPr>
              <w:t xml:space="preserve"> </w:t>
            </w:r>
            <w:r>
              <w:rPr>
                <w:rFonts w:ascii="Times New Roman" w:hAnsi="Times New Roman"/>
                <w:noProof/>
                <w:lang w:val="sr-Latn-CS"/>
              </w:rPr>
              <w:t>agregata</w:t>
            </w:r>
            <w:r w:rsidR="00BF48F5" w:rsidRPr="00611344">
              <w:rPr>
                <w:rFonts w:ascii="Times New Roman" w:hAnsi="Times New Roman"/>
                <w:noProof/>
                <w:lang w:val="sr-Latn-CS"/>
              </w:rPr>
              <w:t xml:space="preserve"> </w:t>
            </w:r>
            <w:r>
              <w:rPr>
                <w:rFonts w:ascii="Times New Roman" w:hAnsi="Times New Roman"/>
                <w:noProof/>
                <w:lang w:val="sr-Latn-CS"/>
              </w:rPr>
              <w:t>ekonomskih</w:t>
            </w:r>
            <w:r w:rsidR="00BF48F5" w:rsidRPr="00611344">
              <w:rPr>
                <w:rFonts w:ascii="Times New Roman" w:hAnsi="Times New Roman"/>
                <w:noProof/>
                <w:lang w:val="sr-Latn-CS"/>
              </w:rPr>
              <w:t xml:space="preserve"> </w:t>
            </w:r>
            <w:r>
              <w:rPr>
                <w:rFonts w:ascii="Times New Roman" w:hAnsi="Times New Roman"/>
                <w:noProof/>
                <w:lang w:val="sr-Latn-CS"/>
              </w:rPr>
              <w:t>računa</w:t>
            </w:r>
            <w:r w:rsidR="00BF48F5" w:rsidRPr="00611344">
              <w:rPr>
                <w:rFonts w:ascii="Times New Roman" w:hAnsi="Times New Roman"/>
                <w:noProof/>
                <w:lang w:val="sr-Latn-CS"/>
              </w:rPr>
              <w:t xml:space="preserve"> </w:t>
            </w:r>
            <w:r>
              <w:rPr>
                <w:rFonts w:ascii="Times New Roman" w:hAnsi="Times New Roman"/>
                <w:noProof/>
                <w:lang w:val="sr-Latn-CS"/>
              </w:rPr>
              <w:t>poljoprivrede</w:t>
            </w:r>
            <w:r w:rsidR="00BF48F5" w:rsidRPr="00611344">
              <w:rPr>
                <w:rFonts w:ascii="Times New Roman" w:hAnsi="Times New Roman"/>
                <w:noProof/>
                <w:lang w:val="sr-Latn-CS"/>
              </w:rPr>
              <w:t xml:space="preserve">  -  </w:t>
            </w:r>
            <w:r>
              <w:rPr>
                <w:rFonts w:ascii="Times New Roman" w:hAnsi="Times New Roman"/>
                <w:noProof/>
                <w:lang w:val="sr-Latn-CS"/>
              </w:rPr>
              <w:t>vrednost</w:t>
            </w:r>
            <w:r w:rsidR="00BF48F5" w:rsidRPr="00611344">
              <w:rPr>
                <w:rFonts w:ascii="Times New Roman" w:hAnsi="Times New Roman"/>
                <w:noProof/>
                <w:lang w:val="sr-Latn-CS"/>
              </w:rPr>
              <w:t xml:space="preserve"> </w:t>
            </w:r>
            <w:r>
              <w:rPr>
                <w:rFonts w:ascii="Times New Roman" w:hAnsi="Times New Roman"/>
                <w:noProof/>
                <w:lang w:val="sr-Latn-CS"/>
              </w:rPr>
              <w:t>poljoprivredne</w:t>
            </w:r>
            <w:r w:rsidR="00BF48F5" w:rsidRPr="00611344">
              <w:rPr>
                <w:rFonts w:ascii="Times New Roman" w:hAnsi="Times New Roman"/>
                <w:noProof/>
                <w:lang w:val="sr-Latn-CS"/>
              </w:rPr>
              <w:t xml:space="preserve"> </w:t>
            </w:r>
            <w:r>
              <w:rPr>
                <w:rFonts w:ascii="Times New Roman" w:hAnsi="Times New Roman"/>
                <w:noProof/>
                <w:lang w:val="sr-Latn-CS"/>
              </w:rPr>
              <w:t>prizvodnje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proizvodima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međufazna</w:t>
            </w:r>
            <w:r w:rsidR="00BF48F5" w:rsidRPr="00611344">
              <w:rPr>
                <w:rFonts w:ascii="Times New Roman" w:hAnsi="Times New Roman"/>
                <w:noProof/>
                <w:lang w:val="sr-Latn-CS"/>
              </w:rPr>
              <w:t xml:space="preserve"> </w:t>
            </w:r>
            <w:r>
              <w:rPr>
                <w:rFonts w:ascii="Times New Roman" w:hAnsi="Times New Roman"/>
                <w:noProof/>
                <w:lang w:val="sr-Latn-CS"/>
              </w:rPr>
              <w:t>potrošnja</w:t>
            </w:r>
            <w:r w:rsidR="00BF48F5" w:rsidRPr="00611344">
              <w:rPr>
                <w:rFonts w:ascii="Times New Roman" w:hAnsi="Times New Roman"/>
                <w:noProof/>
                <w:lang w:val="sr-Latn-CS"/>
              </w:rPr>
              <w:t xml:space="preserve">; </w:t>
            </w:r>
            <w:r>
              <w:rPr>
                <w:rFonts w:ascii="Times New Roman" w:hAnsi="Times New Roman"/>
                <w:noProof/>
                <w:lang w:val="sr-Latn-CS"/>
              </w:rPr>
              <w:t>raspodela</w:t>
            </w:r>
            <w:r w:rsidR="00BF48F5" w:rsidRPr="00611344">
              <w:rPr>
                <w:rFonts w:ascii="Times New Roman" w:hAnsi="Times New Roman"/>
                <w:noProof/>
                <w:lang w:val="sr-Latn-CS"/>
              </w:rPr>
              <w:t xml:space="preserve"> </w:t>
            </w:r>
            <w:r>
              <w:rPr>
                <w:rFonts w:ascii="Times New Roman" w:hAnsi="Times New Roman"/>
                <w:noProof/>
                <w:lang w:val="sr-Latn-CS"/>
              </w:rPr>
              <w:t>dohotka</w:t>
            </w:r>
          </w:p>
          <w:p w:rsidR="00BF48F5" w:rsidRPr="00611344" w:rsidRDefault="00BF48F5" w:rsidP="00432FC9">
            <w:pPr>
              <w:tabs>
                <w:tab w:val="left" w:pos="0"/>
              </w:tabs>
              <w:spacing w:before="60" w:after="60" w:line="223" w:lineRule="auto"/>
              <w:rPr>
                <w:rFonts w:ascii="Times New Roman" w:hAnsi="Times New Roman"/>
                <w:noProof/>
                <w:lang w:val="sr-Latn-CS"/>
              </w:rPr>
            </w:pP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r w:rsidR="00BF48F5" w:rsidRPr="00611344">
              <w:rPr>
                <w:rFonts w:ascii="Times New Roman" w:hAnsi="Times New Roman"/>
                <w:noProof/>
                <w:szCs w:val="20"/>
                <w:lang w:val="sr-Latn-CS"/>
              </w:rPr>
              <w:t xml:space="preserve"> </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Administra</w:t>
            </w:r>
            <w:r w:rsidR="00BF48F5" w:rsidRPr="00611344">
              <w:rPr>
                <w:rFonts w:ascii="Times New Roman" w:hAnsi="Times New Roman"/>
                <w:noProof/>
                <w:lang w:val="sr-Latn-CS"/>
              </w:rPr>
              <w:t>-</w:t>
            </w:r>
            <w:r>
              <w:rPr>
                <w:rFonts w:ascii="Times New Roman" w:hAnsi="Times New Roman"/>
                <w:noProof/>
                <w:lang w:val="sr-Latn-CS"/>
              </w:rPr>
              <w:t>tivni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Ministarstva</w:t>
            </w:r>
            <w:r w:rsidR="00BF48F5" w:rsidRPr="00611344">
              <w:rPr>
                <w:rFonts w:ascii="Times New Roman" w:hAnsi="Times New Roman"/>
                <w:noProof/>
                <w:lang w:val="sr-Latn-CS"/>
              </w:rPr>
              <w:t xml:space="preserve"> </w:t>
            </w:r>
            <w:r>
              <w:rPr>
                <w:rFonts w:ascii="Times New Roman" w:hAnsi="Times New Roman"/>
                <w:noProof/>
                <w:lang w:val="sr-Latn-CS"/>
              </w:rPr>
              <w:t>poljoprivrede</w:t>
            </w:r>
            <w:r w:rsidR="00BF48F5" w:rsidRPr="00611344">
              <w:rPr>
                <w:rFonts w:ascii="Times New Roman" w:hAnsi="Times New Roman"/>
                <w:noProof/>
                <w:lang w:val="sr-Latn-CS"/>
              </w:rPr>
              <w:t xml:space="preserve">, </w:t>
            </w:r>
            <w:r>
              <w:rPr>
                <w:rFonts w:ascii="Times New Roman" w:hAnsi="Times New Roman"/>
                <w:noProof/>
                <w:lang w:val="sr-Latn-CS"/>
              </w:rPr>
              <w:t>šumarstva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vodoprivrede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Ministarstva</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30.9.</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4" w:type="dxa"/>
            <w:gridSpan w:val="7"/>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szCs w:val="20"/>
                <w:lang w:val="sr-Latn-CS"/>
              </w:rPr>
              <w:t>17.10.</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2. </w:t>
            </w:r>
          </w:p>
          <w:p w:rsidR="00BF48F5" w:rsidRPr="00611344" w:rsidRDefault="00BF48F5" w:rsidP="00432FC9">
            <w:pPr>
              <w:spacing w:before="60" w:after="60" w:line="223" w:lineRule="auto"/>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Indeksi</w:t>
            </w:r>
            <w:r w:rsidR="00BF48F5" w:rsidRPr="00611344">
              <w:rPr>
                <w:rFonts w:ascii="Times New Roman" w:hAnsi="Times New Roman"/>
                <w:noProof/>
                <w:lang w:val="sr-Latn-CS"/>
              </w:rPr>
              <w:t xml:space="preserve"> </w:t>
            </w:r>
            <w:r>
              <w:rPr>
                <w:rFonts w:ascii="Times New Roman" w:hAnsi="Times New Roman"/>
                <w:noProof/>
                <w:lang w:val="sr-Latn-CS"/>
              </w:rPr>
              <w:t>fizičkog</w:t>
            </w:r>
            <w:r w:rsidR="00BF48F5" w:rsidRPr="00611344">
              <w:rPr>
                <w:rFonts w:ascii="Times New Roman" w:hAnsi="Times New Roman"/>
                <w:noProof/>
                <w:lang w:val="sr-Latn-CS"/>
              </w:rPr>
              <w:t xml:space="preserve"> </w:t>
            </w:r>
            <w:r>
              <w:rPr>
                <w:rFonts w:ascii="Times New Roman" w:hAnsi="Times New Roman"/>
                <w:noProof/>
                <w:lang w:val="sr-Latn-CS"/>
              </w:rPr>
              <w:t>obima</w:t>
            </w:r>
            <w:r w:rsidR="00BF48F5" w:rsidRPr="00611344">
              <w:rPr>
                <w:rFonts w:ascii="Times New Roman" w:hAnsi="Times New Roman"/>
                <w:noProof/>
                <w:lang w:val="sr-Latn-CS"/>
              </w:rPr>
              <w:t xml:space="preserve"> </w:t>
            </w:r>
            <w:r>
              <w:rPr>
                <w:rFonts w:ascii="Times New Roman" w:hAnsi="Times New Roman"/>
                <w:noProof/>
                <w:lang w:val="sr-Latn-CS"/>
              </w:rPr>
              <w:t>poljoprivredne</w:t>
            </w:r>
            <w:r w:rsidR="00BF48F5" w:rsidRPr="00611344">
              <w:rPr>
                <w:rFonts w:ascii="Times New Roman" w:hAnsi="Times New Roman"/>
                <w:noProof/>
                <w:lang w:val="sr-Latn-CS"/>
              </w:rPr>
              <w:t xml:space="preserve"> </w:t>
            </w:r>
            <w:r>
              <w:rPr>
                <w:rFonts w:ascii="Times New Roman" w:hAnsi="Times New Roman"/>
                <w:noProof/>
                <w:lang w:val="sr-Latn-CS"/>
              </w:rPr>
              <w:t>proizvodnje</w:t>
            </w:r>
            <w:r w:rsidR="00BF48F5" w:rsidRPr="00611344">
              <w:rPr>
                <w:rFonts w:ascii="Times New Roman" w:hAnsi="Times New Roman"/>
                <w:noProof/>
                <w:lang w:val="sr-Latn-CS"/>
              </w:rPr>
              <w:t xml:space="preserve"> </w:t>
            </w:r>
          </w:p>
        </w:tc>
        <w:tc>
          <w:tcPr>
            <w:tcW w:w="3122" w:type="dxa"/>
            <w:gridSpan w:val="3"/>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Indeksi</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proizvodima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grupama</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 </w:t>
            </w:r>
            <w:r>
              <w:rPr>
                <w:rFonts w:ascii="Times New Roman" w:hAnsi="Times New Roman"/>
                <w:noProof/>
                <w:lang w:val="sr-Latn-CS"/>
              </w:rPr>
              <w:t>ukupno</w:t>
            </w:r>
            <w:r w:rsidR="00BF48F5" w:rsidRPr="00611344">
              <w:rPr>
                <w:rFonts w:ascii="Times New Roman" w:hAnsi="Times New Roman"/>
                <w:noProof/>
                <w:lang w:val="sr-Latn-CS"/>
              </w:rPr>
              <w:t xml:space="preserve"> </w:t>
            </w:r>
          </w:p>
          <w:p w:rsidR="00BF48F5" w:rsidRPr="00611344" w:rsidRDefault="00BF48F5" w:rsidP="00432FC9">
            <w:pPr>
              <w:spacing w:before="60" w:after="60" w:line="223" w:lineRule="auto"/>
              <w:rPr>
                <w:rFonts w:ascii="Times New Roman" w:hAnsi="Times New Roman"/>
                <w:noProof/>
                <w:lang w:val="sr-Latn-CS"/>
              </w:rPr>
            </w:pP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r w:rsidR="00BF48F5" w:rsidRPr="00611344">
              <w:rPr>
                <w:rFonts w:ascii="Times New Roman" w:hAnsi="Times New Roman"/>
                <w:noProof/>
                <w:szCs w:val="20"/>
                <w:lang w:val="sr-Latn-CS"/>
              </w:rPr>
              <w:t xml:space="preserve"> </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Administra</w:t>
            </w:r>
            <w:r w:rsidR="00BF48F5" w:rsidRPr="00611344">
              <w:rPr>
                <w:rFonts w:ascii="Times New Roman" w:hAnsi="Times New Roman"/>
                <w:noProof/>
                <w:lang w:val="sr-Latn-CS"/>
              </w:rPr>
              <w:t>-</w:t>
            </w:r>
            <w:r>
              <w:rPr>
                <w:rFonts w:ascii="Times New Roman" w:hAnsi="Times New Roman"/>
                <w:noProof/>
                <w:lang w:val="sr-Latn-CS"/>
              </w:rPr>
              <w:t>tivni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4" w:type="dxa"/>
            <w:gridSpan w:val="7"/>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szCs w:val="20"/>
                <w:lang w:val="sr-Latn-CS"/>
              </w:rPr>
              <w:t>25.12.</w:t>
            </w:r>
          </w:p>
        </w:tc>
      </w:tr>
      <w:tr w:rsidR="00BF48F5" w:rsidRPr="00611344">
        <w:trPr>
          <w:gridAfter w:val="8"/>
          <w:wAfter w:w="139" w:type="dxa"/>
        </w:trPr>
        <w:tc>
          <w:tcPr>
            <w:tcW w:w="15805" w:type="dxa"/>
            <w:gridSpan w:val="38"/>
          </w:tcPr>
          <w:p w:rsidR="00BF48F5" w:rsidRPr="00611344" w:rsidRDefault="00BF48F5" w:rsidP="00432FC9">
            <w:pPr>
              <w:spacing w:before="240" w:after="60" w:line="223" w:lineRule="auto"/>
              <w:rPr>
                <w:rFonts w:ascii="Times New Roman" w:hAnsi="Times New Roman"/>
                <w:noProof/>
                <w:szCs w:val="20"/>
                <w:lang w:val="sr-Latn-CS"/>
              </w:rPr>
            </w:pPr>
            <w:r w:rsidRPr="00611344">
              <w:rPr>
                <w:rFonts w:ascii="Times New Roman" w:hAnsi="Times New Roman"/>
                <w:b/>
                <w:bCs/>
                <w:noProof/>
                <w:lang w:val="sr-Latn-CS"/>
              </w:rPr>
              <w:t xml:space="preserve">4. </w:t>
            </w:r>
            <w:r w:rsidR="00611344">
              <w:rPr>
                <w:rFonts w:ascii="Times New Roman" w:hAnsi="Times New Roman"/>
                <w:b/>
                <w:bCs/>
                <w:noProof/>
                <w:lang w:val="sr-Latn-CS"/>
              </w:rPr>
              <w:t>Statistika</w:t>
            </w:r>
            <w:r w:rsidRPr="00611344">
              <w:rPr>
                <w:rFonts w:ascii="Times New Roman" w:hAnsi="Times New Roman"/>
                <w:b/>
                <w:bCs/>
                <w:noProof/>
                <w:lang w:val="sr-Latn-CS"/>
              </w:rPr>
              <w:t xml:space="preserve"> </w:t>
            </w:r>
            <w:r w:rsidR="00611344">
              <w:rPr>
                <w:rFonts w:ascii="Times New Roman" w:hAnsi="Times New Roman"/>
                <w:b/>
                <w:bCs/>
                <w:noProof/>
                <w:lang w:val="sr-Latn-CS"/>
              </w:rPr>
              <w:t>šumarstva</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1. </w:t>
            </w:r>
          </w:p>
          <w:p w:rsidR="00BF48F5" w:rsidRPr="00611344" w:rsidRDefault="00BF48F5" w:rsidP="00432FC9">
            <w:pPr>
              <w:spacing w:before="60" w:after="60" w:line="223" w:lineRule="auto"/>
              <w:jc w:val="center"/>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proizvodnji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prodaji</w:t>
            </w:r>
            <w:r w:rsidR="00BF48F5" w:rsidRPr="00611344">
              <w:rPr>
                <w:rFonts w:ascii="Times New Roman" w:hAnsi="Times New Roman"/>
                <w:noProof/>
                <w:lang w:val="sr-Latn-CS"/>
              </w:rPr>
              <w:t xml:space="preserve"> </w:t>
            </w:r>
            <w:r>
              <w:rPr>
                <w:rFonts w:ascii="Times New Roman" w:hAnsi="Times New Roman"/>
                <w:noProof/>
                <w:lang w:val="sr-Latn-CS"/>
              </w:rPr>
              <w:t>šumskih</w:t>
            </w:r>
            <w:r w:rsidR="00BF48F5" w:rsidRPr="00611344">
              <w:rPr>
                <w:rFonts w:ascii="Times New Roman" w:hAnsi="Times New Roman"/>
                <w:noProof/>
                <w:lang w:val="sr-Latn-CS"/>
              </w:rPr>
              <w:t xml:space="preserve"> </w:t>
            </w:r>
            <w:r>
              <w:rPr>
                <w:rFonts w:ascii="Times New Roman" w:hAnsi="Times New Roman"/>
                <w:noProof/>
                <w:lang w:val="sr-Latn-CS"/>
              </w:rPr>
              <w:t>sortimenata</w:t>
            </w:r>
            <w:r w:rsidR="00BF48F5" w:rsidRPr="00611344">
              <w:rPr>
                <w:rFonts w:ascii="Times New Roman" w:hAnsi="Times New Roman"/>
                <w:noProof/>
                <w:lang w:val="sr-Latn-CS"/>
              </w:rPr>
              <w:t xml:space="preserve"> (</w:t>
            </w:r>
            <w:r>
              <w:rPr>
                <w:rFonts w:ascii="Times New Roman" w:hAnsi="Times New Roman"/>
                <w:noProof/>
                <w:lang w:val="sr-Latn-CS"/>
              </w:rPr>
              <w:t>ŠUM</w:t>
            </w:r>
            <w:r w:rsidR="00BF48F5" w:rsidRPr="00611344">
              <w:rPr>
                <w:rFonts w:ascii="Times New Roman" w:hAnsi="Times New Roman"/>
                <w:noProof/>
                <w:lang w:val="sr-Latn-CS"/>
              </w:rPr>
              <w:t>-22)</w:t>
            </w:r>
          </w:p>
          <w:p w:rsidR="00BF48F5" w:rsidRPr="00611344" w:rsidRDefault="00BF48F5" w:rsidP="00432FC9">
            <w:pPr>
              <w:tabs>
                <w:tab w:val="left" w:pos="0"/>
              </w:tabs>
              <w:spacing w:before="60" w:after="60" w:line="223" w:lineRule="auto"/>
              <w:rPr>
                <w:rFonts w:ascii="Times New Roman" w:hAnsi="Times New Roman"/>
                <w:noProof/>
                <w:lang w:val="sr-Latn-CS"/>
              </w:rPr>
            </w:pPr>
            <w:r w:rsidRPr="00611344">
              <w:rPr>
                <w:rFonts w:ascii="Times New Roman" w:hAnsi="Times New Roman"/>
                <w:noProof/>
                <w:lang w:val="sr-Latn-CS"/>
              </w:rPr>
              <w:t xml:space="preserve"> </w:t>
            </w:r>
          </w:p>
        </w:tc>
        <w:tc>
          <w:tcPr>
            <w:tcW w:w="3122" w:type="dxa"/>
            <w:gridSpan w:val="3"/>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Proizvodnja</w:t>
            </w:r>
            <w:r w:rsidR="00BF48F5" w:rsidRPr="00611344">
              <w:rPr>
                <w:rFonts w:ascii="Times New Roman" w:hAnsi="Times New Roman"/>
                <w:noProof/>
                <w:lang w:val="sr-Latn-CS"/>
              </w:rPr>
              <w:t xml:space="preserve">, </w:t>
            </w:r>
            <w:r>
              <w:rPr>
                <w:rFonts w:ascii="Times New Roman" w:hAnsi="Times New Roman"/>
                <w:noProof/>
                <w:lang w:val="sr-Latn-CS"/>
              </w:rPr>
              <w:t>prodaja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zalihe</w:t>
            </w:r>
            <w:r w:rsidR="00BF48F5" w:rsidRPr="00611344">
              <w:rPr>
                <w:rFonts w:ascii="Times New Roman" w:hAnsi="Times New Roman"/>
                <w:noProof/>
                <w:lang w:val="sr-Latn-CS"/>
              </w:rPr>
              <w:t xml:space="preserve"> </w:t>
            </w:r>
            <w:r>
              <w:rPr>
                <w:rFonts w:ascii="Times New Roman" w:hAnsi="Times New Roman"/>
                <w:noProof/>
                <w:lang w:val="sr-Latn-CS"/>
              </w:rPr>
              <w:t>šumskih</w:t>
            </w:r>
            <w:r w:rsidR="00BF48F5" w:rsidRPr="00611344">
              <w:rPr>
                <w:rFonts w:ascii="Times New Roman" w:hAnsi="Times New Roman"/>
                <w:noProof/>
                <w:lang w:val="sr-Latn-CS"/>
              </w:rPr>
              <w:t xml:space="preserve"> </w:t>
            </w:r>
            <w:r>
              <w:rPr>
                <w:rFonts w:ascii="Times New Roman" w:hAnsi="Times New Roman"/>
                <w:noProof/>
                <w:lang w:val="sr-Latn-CS"/>
              </w:rPr>
              <w:t>sortimenata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posečena</w:t>
            </w:r>
            <w:r w:rsidR="00BF48F5" w:rsidRPr="00611344">
              <w:rPr>
                <w:rFonts w:ascii="Times New Roman" w:hAnsi="Times New Roman"/>
                <w:noProof/>
                <w:lang w:val="sr-Latn-CS"/>
              </w:rPr>
              <w:t xml:space="preserve"> </w:t>
            </w:r>
            <w:r>
              <w:rPr>
                <w:rFonts w:ascii="Times New Roman" w:hAnsi="Times New Roman"/>
                <w:noProof/>
                <w:lang w:val="sr-Latn-CS"/>
              </w:rPr>
              <w:t>masa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državnim</w:t>
            </w:r>
            <w:r w:rsidR="00BF48F5" w:rsidRPr="00611344">
              <w:rPr>
                <w:rFonts w:ascii="Times New Roman" w:hAnsi="Times New Roman"/>
                <w:noProof/>
                <w:lang w:val="sr-Latn-CS"/>
              </w:rPr>
              <w:t xml:space="preserve"> </w:t>
            </w:r>
            <w:r>
              <w:rPr>
                <w:rFonts w:ascii="Times New Roman" w:hAnsi="Times New Roman"/>
                <w:noProof/>
                <w:lang w:val="sr-Latn-CS"/>
              </w:rPr>
              <w:t>šumama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Mesečna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w:t>
            </w: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w:t>
            </w:r>
            <w:r w:rsidR="00BF48F5" w:rsidRPr="00611344">
              <w:rPr>
                <w:rFonts w:ascii="Times New Roman" w:hAnsi="Times New Roman"/>
                <w:noProof/>
                <w:lang w:val="sr-Latn-CS"/>
              </w:rPr>
              <w:t xml:space="preserve"> </w:t>
            </w:r>
            <w:r>
              <w:rPr>
                <w:rFonts w:ascii="Times New Roman" w:hAnsi="Times New Roman"/>
                <w:noProof/>
                <w:lang w:val="sr-Latn-CS"/>
              </w:rPr>
              <w:t>oblici</w:t>
            </w:r>
            <w:r w:rsidR="00BF48F5" w:rsidRPr="00611344">
              <w:rPr>
                <w:rFonts w:ascii="Times New Roman" w:hAnsi="Times New Roman"/>
                <w:noProof/>
                <w:lang w:val="sr-Latn-CS"/>
              </w:rPr>
              <w:t xml:space="preserve"> </w:t>
            </w:r>
            <w:r>
              <w:rPr>
                <w:rFonts w:ascii="Times New Roman" w:hAnsi="Times New Roman"/>
                <w:noProof/>
                <w:lang w:val="sr-Latn-CS"/>
              </w:rPr>
              <w:t>organizovanja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statusom</w:t>
            </w:r>
            <w:r w:rsidR="00BF48F5" w:rsidRPr="00611344">
              <w:rPr>
                <w:rFonts w:ascii="Times New Roman" w:hAnsi="Times New Roman"/>
                <w:noProof/>
                <w:lang w:val="sr-Latn-CS"/>
              </w:rPr>
              <w:t xml:space="preserve"> </w:t>
            </w:r>
            <w:r>
              <w:rPr>
                <w:rFonts w:ascii="Times New Roman" w:hAnsi="Times New Roman"/>
                <w:noProof/>
                <w:lang w:val="sr-Latn-CS"/>
              </w:rPr>
              <w:t>pravnog</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njihovi</w:t>
            </w:r>
            <w:r w:rsidR="00BF48F5" w:rsidRPr="00611344">
              <w:rPr>
                <w:rFonts w:ascii="Times New Roman" w:hAnsi="Times New Roman"/>
                <w:noProof/>
                <w:lang w:val="sr-Latn-CS"/>
              </w:rPr>
              <w:t xml:space="preserve"> </w:t>
            </w:r>
            <w:r>
              <w:rPr>
                <w:rFonts w:ascii="Times New Roman" w:hAnsi="Times New Roman"/>
                <w:noProof/>
                <w:lang w:val="sr-Latn-CS"/>
              </w:rPr>
              <w:lastRenderedPageBreak/>
              <w:t>organizacioni</w:t>
            </w:r>
            <w:r w:rsidR="00BF48F5" w:rsidRPr="00611344">
              <w:rPr>
                <w:rFonts w:ascii="Times New Roman" w:hAnsi="Times New Roman"/>
                <w:noProof/>
                <w:lang w:val="sr-Latn-CS"/>
              </w:rPr>
              <w:t xml:space="preserve"> </w:t>
            </w:r>
            <w:r>
              <w:rPr>
                <w:rFonts w:ascii="Times New Roman" w:hAnsi="Times New Roman"/>
                <w:noProof/>
                <w:lang w:val="sr-Latn-CS"/>
              </w:rPr>
              <w:t>delovi</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bave</w:t>
            </w:r>
            <w:r w:rsidR="00BF48F5" w:rsidRPr="00611344">
              <w:rPr>
                <w:rFonts w:ascii="Times New Roman" w:hAnsi="Times New Roman"/>
                <w:noProof/>
                <w:lang w:val="sr-Latn-CS"/>
              </w:rPr>
              <w:t xml:space="preserve"> </w:t>
            </w:r>
            <w:r>
              <w:rPr>
                <w:rFonts w:ascii="Times New Roman" w:hAnsi="Times New Roman"/>
                <w:noProof/>
                <w:lang w:val="sr-Latn-CS"/>
              </w:rPr>
              <w:t>poslovima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xml:space="preserve"> </w:t>
            </w:r>
            <w:r>
              <w:rPr>
                <w:rFonts w:ascii="Times New Roman" w:hAnsi="Times New Roman"/>
                <w:noProof/>
                <w:lang w:val="sr-Latn-CS"/>
              </w:rPr>
              <w:t>šumarstva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proizvodnjom</w:t>
            </w:r>
            <w:r w:rsidR="00BF48F5" w:rsidRPr="00611344">
              <w:rPr>
                <w:rFonts w:ascii="Times New Roman" w:hAnsi="Times New Roman"/>
                <w:noProof/>
                <w:lang w:val="sr-Latn-CS"/>
              </w:rPr>
              <w:t xml:space="preserve"> </w:t>
            </w:r>
            <w:r>
              <w:rPr>
                <w:rFonts w:ascii="Times New Roman" w:hAnsi="Times New Roman"/>
                <w:noProof/>
                <w:lang w:val="sr-Latn-CS"/>
              </w:rPr>
              <w:t>šumskih</w:t>
            </w:r>
            <w:r w:rsidR="00BF48F5" w:rsidRPr="00611344">
              <w:rPr>
                <w:rFonts w:ascii="Times New Roman" w:hAnsi="Times New Roman"/>
                <w:noProof/>
                <w:lang w:val="sr-Latn-CS"/>
              </w:rPr>
              <w:t xml:space="preserve"> </w:t>
            </w:r>
            <w:r>
              <w:rPr>
                <w:rFonts w:ascii="Times New Roman" w:hAnsi="Times New Roman"/>
                <w:noProof/>
                <w:lang w:val="sr-Latn-CS"/>
              </w:rPr>
              <w:t>sortimenata</w:t>
            </w:r>
            <w:r w:rsidR="00BF48F5" w:rsidRPr="00611344">
              <w:rPr>
                <w:rFonts w:ascii="Times New Roman" w:hAnsi="Times New Roman"/>
                <w:noProof/>
                <w:lang w:val="sr-Latn-CS"/>
              </w:rPr>
              <w:t xml:space="preserve">;         12.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mesecu</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4" w:type="dxa"/>
            <w:gridSpan w:val="7"/>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10. </w:t>
            </w:r>
            <w:r w:rsidR="00611344">
              <w:rPr>
                <w:rFonts w:ascii="Times New Roman" w:hAnsi="Times New Roman"/>
                <w:noProof/>
                <w:szCs w:val="20"/>
                <w:lang w:val="sr-Latn-CS"/>
              </w:rPr>
              <w:t>u</w:t>
            </w:r>
            <w:r w:rsidRPr="00611344">
              <w:rPr>
                <w:rFonts w:ascii="Times New Roman" w:hAnsi="Times New Roman"/>
                <w:noProof/>
                <w:szCs w:val="20"/>
                <w:lang w:val="sr-Latn-CS"/>
              </w:rPr>
              <w:t xml:space="preserve"> </w:t>
            </w:r>
            <w:r w:rsidR="00611344">
              <w:rPr>
                <w:rFonts w:ascii="Times New Roman" w:hAnsi="Times New Roman"/>
                <w:noProof/>
                <w:szCs w:val="20"/>
                <w:lang w:val="sr-Latn-CS"/>
              </w:rPr>
              <w:t>mesecu</w:t>
            </w:r>
            <w:r w:rsidRPr="00611344">
              <w:rPr>
                <w:rFonts w:ascii="Times New Roman" w:hAnsi="Times New Roman"/>
                <w:noProof/>
                <w:szCs w:val="20"/>
                <w:lang w:val="sr-Latn-CS"/>
              </w:rPr>
              <w:t xml:space="preserve"> (40 </w:t>
            </w:r>
            <w:r w:rsidR="00611344">
              <w:rPr>
                <w:rFonts w:ascii="Times New Roman" w:hAnsi="Times New Roman"/>
                <w:noProof/>
                <w:szCs w:val="20"/>
                <w:lang w:val="sr-Latn-CS"/>
              </w:rPr>
              <w:t>dana</w:t>
            </w:r>
            <w:r w:rsidRPr="00611344">
              <w:rPr>
                <w:rFonts w:ascii="Times New Roman" w:hAnsi="Times New Roman"/>
                <w:noProof/>
                <w:szCs w:val="20"/>
                <w:lang w:val="sr-Latn-CS"/>
              </w:rPr>
              <w:t xml:space="preserve"> </w:t>
            </w:r>
            <w:r w:rsidR="00611344">
              <w:rPr>
                <w:rFonts w:ascii="Times New Roman" w:hAnsi="Times New Roman"/>
                <w:noProof/>
                <w:szCs w:val="20"/>
                <w:lang w:val="sr-Latn-CS"/>
              </w:rPr>
              <w:t>po</w:t>
            </w:r>
            <w:r w:rsidRPr="00611344">
              <w:rPr>
                <w:rFonts w:ascii="Times New Roman" w:hAnsi="Times New Roman"/>
                <w:noProof/>
                <w:szCs w:val="20"/>
                <w:lang w:val="sr-Latn-CS"/>
              </w:rPr>
              <w:t xml:space="preserve"> </w:t>
            </w:r>
            <w:r w:rsidR="00611344">
              <w:rPr>
                <w:rFonts w:ascii="Times New Roman" w:hAnsi="Times New Roman"/>
                <w:noProof/>
                <w:szCs w:val="20"/>
                <w:lang w:val="sr-Latn-CS"/>
              </w:rPr>
              <w:t>zavr</w:t>
            </w:r>
            <w:r w:rsidRPr="00611344">
              <w:rPr>
                <w:rFonts w:ascii="Times New Roman" w:hAnsi="Times New Roman"/>
                <w:noProof/>
                <w:szCs w:val="20"/>
                <w:lang w:val="sr-Latn-CS"/>
              </w:rPr>
              <w:t>-</w:t>
            </w:r>
            <w:r w:rsidR="00611344">
              <w:rPr>
                <w:rFonts w:ascii="Times New Roman" w:hAnsi="Times New Roman"/>
                <w:noProof/>
                <w:szCs w:val="20"/>
                <w:lang w:val="sr-Latn-CS"/>
              </w:rPr>
              <w:t>šetku</w:t>
            </w:r>
            <w:r w:rsidRPr="00611344">
              <w:rPr>
                <w:rFonts w:ascii="Times New Roman" w:hAnsi="Times New Roman"/>
                <w:noProof/>
                <w:szCs w:val="20"/>
                <w:lang w:val="sr-Latn-CS"/>
              </w:rPr>
              <w:t xml:space="preserve"> </w:t>
            </w:r>
            <w:r w:rsidR="00611344">
              <w:rPr>
                <w:rFonts w:ascii="Times New Roman" w:hAnsi="Times New Roman"/>
                <w:noProof/>
                <w:szCs w:val="20"/>
                <w:lang w:val="sr-Latn-CS"/>
              </w:rPr>
              <w:t>posma</w:t>
            </w:r>
            <w:r w:rsidRPr="00611344">
              <w:rPr>
                <w:rFonts w:ascii="Times New Roman" w:hAnsi="Times New Roman"/>
                <w:noProof/>
                <w:szCs w:val="20"/>
                <w:lang w:val="sr-Latn-CS"/>
              </w:rPr>
              <w:t>-</w:t>
            </w:r>
            <w:r w:rsidR="00611344">
              <w:rPr>
                <w:rFonts w:ascii="Times New Roman" w:hAnsi="Times New Roman"/>
                <w:noProof/>
                <w:szCs w:val="20"/>
                <w:lang w:val="sr-Latn-CS"/>
              </w:rPr>
              <w:lastRenderedPageBreak/>
              <w:t>tranog</w:t>
            </w:r>
            <w:r w:rsidRPr="00611344">
              <w:rPr>
                <w:rFonts w:ascii="Times New Roman" w:hAnsi="Times New Roman"/>
                <w:noProof/>
                <w:szCs w:val="20"/>
                <w:lang w:val="sr-Latn-CS"/>
              </w:rPr>
              <w:t xml:space="preserve"> </w:t>
            </w:r>
            <w:r w:rsidR="00611344">
              <w:rPr>
                <w:rFonts w:ascii="Times New Roman" w:hAnsi="Times New Roman"/>
                <w:noProof/>
                <w:szCs w:val="20"/>
                <w:lang w:val="sr-Latn-CS"/>
              </w:rPr>
              <w:t>perioda</w:t>
            </w:r>
            <w:r w:rsidRPr="00611344">
              <w:rPr>
                <w:rFonts w:ascii="Times New Roman" w:hAnsi="Times New Roman"/>
                <w:noProof/>
                <w:szCs w:val="20"/>
                <w:lang w:val="sr-Latn-CS"/>
              </w:rPr>
              <w:t>)</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 xml:space="preserve">2. </w:t>
            </w:r>
          </w:p>
          <w:p w:rsidR="00BF48F5" w:rsidRPr="00611344" w:rsidRDefault="00BF48F5" w:rsidP="00432FC9">
            <w:pPr>
              <w:spacing w:before="60" w:after="60" w:line="223" w:lineRule="auto"/>
              <w:jc w:val="center"/>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podizanju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gajenju</w:t>
            </w:r>
            <w:r w:rsidR="00BF48F5" w:rsidRPr="00611344">
              <w:rPr>
                <w:rFonts w:ascii="Times New Roman" w:hAnsi="Times New Roman"/>
                <w:noProof/>
                <w:lang w:val="sr-Latn-CS"/>
              </w:rPr>
              <w:t xml:space="preserve"> </w:t>
            </w:r>
            <w:r>
              <w:rPr>
                <w:rFonts w:ascii="Times New Roman" w:hAnsi="Times New Roman"/>
                <w:noProof/>
                <w:lang w:val="sr-Latn-CS"/>
              </w:rPr>
              <w:t>šuma</w:t>
            </w:r>
            <w:r w:rsidR="00BF48F5" w:rsidRPr="00611344">
              <w:rPr>
                <w:rFonts w:ascii="Times New Roman" w:hAnsi="Times New Roman"/>
                <w:noProof/>
                <w:lang w:val="sr-Latn-CS"/>
              </w:rPr>
              <w:t xml:space="preserve">, </w:t>
            </w:r>
            <w:r>
              <w:rPr>
                <w:rFonts w:ascii="Times New Roman" w:hAnsi="Times New Roman"/>
                <w:noProof/>
                <w:lang w:val="sr-Latn-CS"/>
              </w:rPr>
              <w:t>plantažama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intenzivnim</w:t>
            </w:r>
            <w:r w:rsidR="00BF48F5" w:rsidRPr="00611344">
              <w:rPr>
                <w:rFonts w:ascii="Times New Roman" w:hAnsi="Times New Roman"/>
                <w:noProof/>
                <w:lang w:val="sr-Latn-CS"/>
              </w:rPr>
              <w:t xml:space="preserve"> </w:t>
            </w:r>
            <w:r>
              <w:rPr>
                <w:rFonts w:ascii="Times New Roman" w:hAnsi="Times New Roman"/>
                <w:noProof/>
                <w:lang w:val="sr-Latn-CS"/>
              </w:rPr>
              <w:t>zasadima</w:t>
            </w:r>
            <w:r w:rsidR="00BF48F5" w:rsidRPr="00611344">
              <w:rPr>
                <w:rFonts w:ascii="Times New Roman" w:hAnsi="Times New Roman"/>
                <w:noProof/>
                <w:lang w:val="sr-Latn-CS"/>
              </w:rPr>
              <w:t xml:space="preserve"> (</w:t>
            </w:r>
            <w:r>
              <w:rPr>
                <w:rFonts w:ascii="Times New Roman" w:hAnsi="Times New Roman"/>
                <w:noProof/>
                <w:lang w:val="sr-Latn-CS"/>
              </w:rPr>
              <w:t>ŠUM</w:t>
            </w:r>
            <w:r w:rsidR="00BF48F5" w:rsidRPr="00611344">
              <w:rPr>
                <w:rFonts w:ascii="Times New Roman" w:hAnsi="Times New Roman"/>
                <w:noProof/>
                <w:lang w:val="sr-Latn-CS"/>
              </w:rPr>
              <w:t xml:space="preserve">-41 </w:t>
            </w:r>
            <w:r>
              <w:rPr>
                <w:rFonts w:ascii="Times New Roman" w:hAnsi="Times New Roman"/>
                <w:noProof/>
                <w:lang w:val="sr-Latn-CS"/>
              </w:rPr>
              <w:t>i</w:t>
            </w:r>
            <w:r w:rsidR="00BF48F5" w:rsidRPr="00611344">
              <w:rPr>
                <w:rFonts w:ascii="Times New Roman" w:hAnsi="Times New Roman"/>
                <w:noProof/>
                <w:lang w:val="sr-Latn-CS"/>
              </w:rPr>
              <w:t xml:space="preserve"> 42)</w:t>
            </w:r>
          </w:p>
          <w:p w:rsidR="00BF48F5" w:rsidRPr="00611344" w:rsidRDefault="00BF48F5" w:rsidP="00432FC9">
            <w:pPr>
              <w:tabs>
                <w:tab w:val="left" w:pos="0"/>
              </w:tabs>
              <w:spacing w:before="60" w:after="60" w:line="223" w:lineRule="auto"/>
              <w:rPr>
                <w:rFonts w:ascii="Times New Roman" w:hAnsi="Times New Roman"/>
                <w:noProof/>
                <w:lang w:val="sr-Latn-CS"/>
              </w:rPr>
            </w:pPr>
            <w:r w:rsidRPr="00611344">
              <w:rPr>
                <w:rFonts w:ascii="Times New Roman" w:hAnsi="Times New Roman"/>
                <w:noProof/>
                <w:lang w:val="sr-Latn-CS"/>
              </w:rPr>
              <w:t xml:space="preserve"> </w:t>
            </w:r>
          </w:p>
        </w:tc>
        <w:tc>
          <w:tcPr>
            <w:tcW w:w="3122" w:type="dxa"/>
            <w:gridSpan w:val="3"/>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Veštačko</w:t>
            </w:r>
            <w:r w:rsidR="00BF48F5" w:rsidRPr="00611344">
              <w:rPr>
                <w:rFonts w:ascii="Times New Roman" w:hAnsi="Times New Roman"/>
                <w:noProof/>
                <w:lang w:val="sr-Latn-CS"/>
              </w:rPr>
              <w:t xml:space="preserve"> </w:t>
            </w:r>
            <w:r>
              <w:rPr>
                <w:rFonts w:ascii="Times New Roman" w:hAnsi="Times New Roman"/>
                <w:noProof/>
                <w:lang w:val="sr-Latn-CS"/>
              </w:rPr>
              <w:t>pošumljavanje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drveća</w:t>
            </w:r>
            <w:r w:rsidR="00BF48F5" w:rsidRPr="00611344">
              <w:rPr>
                <w:rFonts w:ascii="Times New Roman" w:hAnsi="Times New Roman"/>
                <w:noProof/>
                <w:lang w:val="sr-Latn-CS"/>
              </w:rPr>
              <w:t xml:space="preserve">, </w:t>
            </w:r>
            <w:r>
              <w:rPr>
                <w:rFonts w:ascii="Times New Roman" w:hAnsi="Times New Roman"/>
                <w:noProof/>
                <w:lang w:val="sr-Latn-CS"/>
              </w:rPr>
              <w:t>načinu</w:t>
            </w:r>
            <w:r w:rsidR="00BF48F5" w:rsidRPr="00611344">
              <w:rPr>
                <w:rFonts w:ascii="Times New Roman" w:hAnsi="Times New Roman"/>
                <w:noProof/>
                <w:lang w:val="sr-Latn-CS"/>
              </w:rPr>
              <w:t xml:space="preserve"> </w:t>
            </w:r>
            <w:r>
              <w:rPr>
                <w:rFonts w:ascii="Times New Roman" w:hAnsi="Times New Roman"/>
                <w:noProof/>
                <w:lang w:val="sr-Latn-CS"/>
              </w:rPr>
              <w:t>pošumljavanja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površina</w:t>
            </w:r>
            <w:r w:rsidR="00BF48F5" w:rsidRPr="00611344">
              <w:rPr>
                <w:rFonts w:ascii="Times New Roman" w:hAnsi="Times New Roman"/>
                <w:noProof/>
                <w:lang w:val="sr-Latn-CS"/>
              </w:rPr>
              <w:t xml:space="preserve">; </w:t>
            </w:r>
            <w:r>
              <w:rPr>
                <w:rFonts w:ascii="Times New Roman" w:hAnsi="Times New Roman"/>
                <w:noProof/>
                <w:lang w:val="sr-Latn-CS"/>
              </w:rPr>
              <w:t>utrošeni</w:t>
            </w:r>
            <w:r w:rsidR="00BF48F5" w:rsidRPr="00611344">
              <w:rPr>
                <w:rFonts w:ascii="Times New Roman" w:hAnsi="Times New Roman"/>
                <w:noProof/>
                <w:lang w:val="sr-Latn-CS"/>
              </w:rPr>
              <w:t xml:space="preserve"> </w:t>
            </w:r>
            <w:r>
              <w:rPr>
                <w:rFonts w:ascii="Times New Roman" w:hAnsi="Times New Roman"/>
                <w:noProof/>
                <w:lang w:val="sr-Latn-CS"/>
              </w:rPr>
              <w:t>sadni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setveni</w:t>
            </w:r>
            <w:r w:rsidR="00BF48F5" w:rsidRPr="00611344">
              <w:rPr>
                <w:rFonts w:ascii="Times New Roman" w:hAnsi="Times New Roman"/>
                <w:noProof/>
                <w:lang w:val="sr-Latn-CS"/>
              </w:rPr>
              <w:t xml:space="preserve"> </w:t>
            </w:r>
            <w:r>
              <w:rPr>
                <w:rFonts w:ascii="Times New Roman" w:hAnsi="Times New Roman"/>
                <w:noProof/>
                <w:lang w:val="sr-Latn-CS"/>
              </w:rPr>
              <w:t>materijal</w:t>
            </w:r>
            <w:r w:rsidR="00BF48F5" w:rsidRPr="00611344">
              <w:rPr>
                <w:rFonts w:ascii="Times New Roman" w:hAnsi="Times New Roman"/>
                <w:noProof/>
                <w:lang w:val="sr-Latn-CS"/>
              </w:rPr>
              <w:t xml:space="preserve">; </w:t>
            </w:r>
            <w:r>
              <w:rPr>
                <w:rFonts w:ascii="Times New Roman" w:hAnsi="Times New Roman"/>
                <w:noProof/>
                <w:lang w:val="sr-Latn-CS"/>
              </w:rPr>
              <w:t>nega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melioracija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državnim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privatnim</w:t>
            </w:r>
            <w:r w:rsidR="00BF48F5" w:rsidRPr="00611344">
              <w:rPr>
                <w:rFonts w:ascii="Times New Roman" w:hAnsi="Times New Roman"/>
                <w:noProof/>
                <w:lang w:val="sr-Latn-CS"/>
              </w:rPr>
              <w:t xml:space="preserve"> </w:t>
            </w:r>
            <w:r>
              <w:rPr>
                <w:rFonts w:ascii="Times New Roman" w:hAnsi="Times New Roman"/>
                <w:noProof/>
                <w:lang w:val="sr-Latn-CS"/>
              </w:rPr>
              <w:t>šumama</w:t>
            </w:r>
            <w:r w:rsidR="00BF48F5" w:rsidRPr="00611344">
              <w:rPr>
                <w:rFonts w:ascii="Times New Roman" w:hAnsi="Times New Roman"/>
                <w:noProof/>
                <w:lang w:val="sr-Latn-CS"/>
              </w:rPr>
              <w:t xml:space="preserve">; </w:t>
            </w:r>
            <w:r>
              <w:rPr>
                <w:rFonts w:ascii="Times New Roman" w:hAnsi="Times New Roman"/>
                <w:noProof/>
                <w:lang w:val="sr-Latn-CS"/>
              </w:rPr>
              <w:t>podizanje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nega</w:t>
            </w:r>
            <w:r w:rsidR="00BF48F5" w:rsidRPr="00611344">
              <w:rPr>
                <w:rFonts w:ascii="Times New Roman" w:hAnsi="Times New Roman"/>
                <w:noProof/>
                <w:lang w:val="sr-Latn-CS"/>
              </w:rPr>
              <w:t xml:space="preserve"> </w:t>
            </w:r>
            <w:r>
              <w:rPr>
                <w:rFonts w:ascii="Times New Roman" w:hAnsi="Times New Roman"/>
                <w:noProof/>
                <w:lang w:val="sr-Latn-CS"/>
              </w:rPr>
              <w:t>plantaža</w:t>
            </w:r>
            <w:r w:rsidR="00BF48F5" w:rsidRPr="00611344">
              <w:rPr>
                <w:rFonts w:ascii="Times New Roman" w:hAnsi="Times New Roman"/>
                <w:noProof/>
                <w:lang w:val="sr-Latn-CS"/>
              </w:rPr>
              <w:t xml:space="preserve"> </w:t>
            </w:r>
            <w:r>
              <w:rPr>
                <w:rFonts w:ascii="Times New Roman" w:hAnsi="Times New Roman"/>
                <w:noProof/>
                <w:lang w:val="sr-Latn-CS"/>
              </w:rPr>
              <w:t>topola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četinara</w:t>
            </w:r>
            <w:r w:rsidR="00BF48F5" w:rsidRPr="00611344">
              <w:rPr>
                <w:rFonts w:ascii="Times New Roman" w:hAnsi="Times New Roman"/>
                <w:noProof/>
                <w:lang w:val="sr-Latn-CS"/>
              </w:rPr>
              <w:t xml:space="preserve">, </w:t>
            </w:r>
            <w:r>
              <w:rPr>
                <w:rFonts w:ascii="Times New Roman" w:hAnsi="Times New Roman"/>
                <w:noProof/>
                <w:lang w:val="sr-Latn-CS"/>
              </w:rPr>
              <w:t>štete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plantažama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intenzivnim</w:t>
            </w:r>
            <w:r w:rsidR="00BF48F5" w:rsidRPr="00611344">
              <w:rPr>
                <w:rFonts w:ascii="Times New Roman" w:hAnsi="Times New Roman"/>
                <w:noProof/>
                <w:lang w:val="sr-Latn-CS"/>
              </w:rPr>
              <w:t xml:space="preserve"> </w:t>
            </w:r>
            <w:r>
              <w:rPr>
                <w:rFonts w:ascii="Times New Roman" w:hAnsi="Times New Roman"/>
                <w:noProof/>
                <w:lang w:val="sr-Latn-CS"/>
              </w:rPr>
              <w:t>zasadima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drveća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uzrocima</w:t>
            </w:r>
            <w:r w:rsidR="00BF48F5" w:rsidRPr="00611344">
              <w:rPr>
                <w:rFonts w:ascii="Times New Roman" w:hAnsi="Times New Roman"/>
                <w:noProof/>
                <w:lang w:val="sr-Latn-CS"/>
              </w:rPr>
              <w:t xml:space="preserve"> </w:t>
            </w:r>
            <w:r>
              <w:rPr>
                <w:rFonts w:ascii="Times New Roman" w:hAnsi="Times New Roman"/>
                <w:noProof/>
                <w:lang w:val="sr-Latn-CS"/>
              </w:rPr>
              <w:t>šteta</w:t>
            </w:r>
            <w:r w:rsidR="00BF48F5" w:rsidRPr="00611344">
              <w:rPr>
                <w:rFonts w:ascii="Times New Roman" w:hAnsi="Times New Roman"/>
                <w:noProof/>
                <w:lang w:val="sr-Latn-CS"/>
              </w:rPr>
              <w:t xml:space="preserve">; </w:t>
            </w:r>
            <w:r>
              <w:rPr>
                <w:rFonts w:ascii="Times New Roman" w:hAnsi="Times New Roman"/>
                <w:noProof/>
                <w:lang w:val="sr-Latn-CS"/>
              </w:rPr>
              <w:t>posečena</w:t>
            </w:r>
            <w:r w:rsidR="00BF48F5" w:rsidRPr="00611344">
              <w:rPr>
                <w:rFonts w:ascii="Times New Roman" w:hAnsi="Times New Roman"/>
                <w:noProof/>
                <w:lang w:val="sr-Latn-CS"/>
              </w:rPr>
              <w:t xml:space="preserve"> </w:t>
            </w:r>
            <w:r>
              <w:rPr>
                <w:rFonts w:ascii="Times New Roman" w:hAnsi="Times New Roman"/>
                <w:noProof/>
                <w:lang w:val="sr-Latn-CS"/>
              </w:rPr>
              <w:t>drvna</w:t>
            </w:r>
            <w:r w:rsidR="00BF48F5" w:rsidRPr="00611344">
              <w:rPr>
                <w:rFonts w:ascii="Times New Roman" w:hAnsi="Times New Roman"/>
                <w:noProof/>
                <w:lang w:val="sr-Latn-CS"/>
              </w:rPr>
              <w:t xml:space="preserve"> </w:t>
            </w:r>
            <w:r>
              <w:rPr>
                <w:rFonts w:ascii="Times New Roman" w:hAnsi="Times New Roman"/>
                <w:noProof/>
                <w:lang w:val="sr-Latn-CS"/>
              </w:rPr>
              <w:t>masa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proizvedeni</w:t>
            </w:r>
            <w:r w:rsidR="00BF48F5" w:rsidRPr="00611344">
              <w:rPr>
                <w:rFonts w:ascii="Times New Roman" w:hAnsi="Times New Roman"/>
                <w:noProof/>
                <w:lang w:val="sr-Latn-CS"/>
              </w:rPr>
              <w:t xml:space="preserve"> </w:t>
            </w:r>
            <w:r>
              <w:rPr>
                <w:rFonts w:ascii="Times New Roman" w:hAnsi="Times New Roman"/>
                <w:noProof/>
                <w:lang w:val="sr-Latn-CS"/>
              </w:rPr>
              <w:t>šumski</w:t>
            </w:r>
            <w:r w:rsidR="00BF48F5" w:rsidRPr="00611344">
              <w:rPr>
                <w:rFonts w:ascii="Times New Roman" w:hAnsi="Times New Roman"/>
                <w:noProof/>
                <w:lang w:val="sr-Latn-CS"/>
              </w:rPr>
              <w:t xml:space="preserve"> </w:t>
            </w:r>
            <w:r>
              <w:rPr>
                <w:rFonts w:ascii="Times New Roman" w:hAnsi="Times New Roman"/>
                <w:noProof/>
                <w:lang w:val="sr-Latn-CS"/>
              </w:rPr>
              <w:t>sortimenti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površina</w:t>
            </w:r>
            <w:r w:rsidR="00BF48F5" w:rsidRPr="00611344">
              <w:rPr>
                <w:rFonts w:ascii="Times New Roman" w:hAnsi="Times New Roman"/>
                <w:noProof/>
                <w:lang w:val="sr-Latn-CS"/>
              </w:rPr>
              <w:t xml:space="preserve"> </w:t>
            </w:r>
            <w:r>
              <w:rPr>
                <w:rFonts w:ascii="Times New Roman" w:hAnsi="Times New Roman"/>
                <w:noProof/>
                <w:lang w:val="sr-Latn-CS"/>
              </w:rPr>
              <w:t>plantaža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kojoj</w:t>
            </w:r>
            <w:r w:rsidR="00BF48F5" w:rsidRPr="00611344">
              <w:rPr>
                <w:rFonts w:ascii="Times New Roman" w:hAnsi="Times New Roman"/>
                <w:noProof/>
                <w:lang w:val="sr-Latn-CS"/>
              </w:rPr>
              <w:t xml:space="preserve"> </w:t>
            </w:r>
            <w:r>
              <w:rPr>
                <w:rFonts w:ascii="Times New Roman" w:hAnsi="Times New Roman"/>
                <w:noProof/>
                <w:lang w:val="sr-Latn-CS"/>
              </w:rPr>
              <w:t>je</w:t>
            </w:r>
            <w:r w:rsidR="00BF48F5" w:rsidRPr="00611344">
              <w:rPr>
                <w:rFonts w:ascii="Times New Roman" w:hAnsi="Times New Roman"/>
                <w:noProof/>
                <w:lang w:val="sr-Latn-CS"/>
              </w:rPr>
              <w:t xml:space="preserve"> </w:t>
            </w:r>
            <w:r>
              <w:rPr>
                <w:rFonts w:ascii="Times New Roman" w:hAnsi="Times New Roman"/>
                <w:noProof/>
                <w:lang w:val="sr-Latn-CS"/>
              </w:rPr>
              <w:t>izvršena</w:t>
            </w:r>
            <w:r w:rsidR="00BF48F5" w:rsidRPr="00611344">
              <w:rPr>
                <w:rFonts w:ascii="Times New Roman" w:hAnsi="Times New Roman"/>
                <w:noProof/>
                <w:lang w:val="sr-Latn-CS"/>
              </w:rPr>
              <w:t xml:space="preserve"> </w:t>
            </w:r>
            <w:r>
              <w:rPr>
                <w:rFonts w:ascii="Times New Roman" w:hAnsi="Times New Roman"/>
                <w:noProof/>
                <w:lang w:val="sr-Latn-CS"/>
              </w:rPr>
              <w:t>čista</w:t>
            </w:r>
            <w:r w:rsidR="00BF48F5" w:rsidRPr="00611344">
              <w:rPr>
                <w:rFonts w:ascii="Times New Roman" w:hAnsi="Times New Roman"/>
                <w:noProof/>
                <w:lang w:val="sr-Latn-CS"/>
              </w:rPr>
              <w:t xml:space="preserve"> </w:t>
            </w:r>
            <w:r>
              <w:rPr>
                <w:rFonts w:ascii="Times New Roman" w:hAnsi="Times New Roman"/>
                <w:noProof/>
                <w:lang w:val="sr-Latn-CS"/>
              </w:rPr>
              <w:t>seča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državnim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privatnim</w:t>
            </w:r>
            <w:r w:rsidR="00BF48F5" w:rsidRPr="00611344">
              <w:rPr>
                <w:rFonts w:ascii="Times New Roman" w:hAnsi="Times New Roman"/>
                <w:noProof/>
                <w:lang w:val="sr-Latn-CS"/>
              </w:rPr>
              <w:t xml:space="preserve"> </w:t>
            </w:r>
            <w:r>
              <w:rPr>
                <w:rFonts w:ascii="Times New Roman" w:hAnsi="Times New Roman"/>
                <w:noProof/>
                <w:lang w:val="sr-Latn-CS"/>
              </w:rPr>
              <w:t>šumama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w:t>
            </w:r>
            <w:r w:rsidR="00BF48F5" w:rsidRPr="00611344">
              <w:rPr>
                <w:rFonts w:ascii="Times New Roman" w:hAnsi="Times New Roman"/>
                <w:noProof/>
                <w:lang w:val="sr-Latn-CS"/>
              </w:rPr>
              <w:t xml:space="preserve"> </w:t>
            </w:r>
            <w:r>
              <w:rPr>
                <w:rFonts w:ascii="Times New Roman" w:hAnsi="Times New Roman"/>
                <w:noProof/>
                <w:lang w:val="sr-Latn-CS"/>
              </w:rPr>
              <w:t>oblici</w:t>
            </w:r>
            <w:r w:rsidR="00BF48F5" w:rsidRPr="00611344">
              <w:rPr>
                <w:rFonts w:ascii="Times New Roman" w:hAnsi="Times New Roman"/>
                <w:noProof/>
                <w:lang w:val="sr-Latn-CS"/>
              </w:rPr>
              <w:t xml:space="preserve"> </w:t>
            </w:r>
            <w:r>
              <w:rPr>
                <w:rFonts w:ascii="Times New Roman" w:hAnsi="Times New Roman"/>
                <w:noProof/>
                <w:lang w:val="sr-Latn-CS"/>
              </w:rPr>
              <w:t>organizovanja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statusom</w:t>
            </w:r>
            <w:r w:rsidR="00BF48F5" w:rsidRPr="00611344">
              <w:rPr>
                <w:rFonts w:ascii="Times New Roman" w:hAnsi="Times New Roman"/>
                <w:noProof/>
                <w:lang w:val="sr-Latn-CS"/>
              </w:rPr>
              <w:t xml:space="preserve"> </w:t>
            </w:r>
            <w:r>
              <w:rPr>
                <w:rFonts w:ascii="Times New Roman" w:hAnsi="Times New Roman"/>
                <w:noProof/>
                <w:lang w:val="sr-Latn-CS"/>
              </w:rPr>
              <w:t>pravnog</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njihovi</w:t>
            </w:r>
            <w:r w:rsidR="00BF48F5" w:rsidRPr="00611344">
              <w:rPr>
                <w:rFonts w:ascii="Times New Roman" w:hAnsi="Times New Roman"/>
                <w:noProof/>
                <w:lang w:val="sr-Latn-CS"/>
              </w:rPr>
              <w:t xml:space="preserve"> </w:t>
            </w:r>
            <w:r>
              <w:rPr>
                <w:rFonts w:ascii="Times New Roman" w:hAnsi="Times New Roman"/>
                <w:noProof/>
                <w:lang w:val="sr-Latn-CS"/>
              </w:rPr>
              <w:t>organizacioni</w:t>
            </w:r>
            <w:r w:rsidR="00BF48F5" w:rsidRPr="00611344">
              <w:rPr>
                <w:rFonts w:ascii="Times New Roman" w:hAnsi="Times New Roman"/>
                <w:noProof/>
                <w:lang w:val="sr-Latn-CS"/>
              </w:rPr>
              <w:t xml:space="preserve"> </w:t>
            </w:r>
            <w:r>
              <w:rPr>
                <w:rFonts w:ascii="Times New Roman" w:hAnsi="Times New Roman"/>
                <w:noProof/>
                <w:lang w:val="sr-Latn-CS"/>
              </w:rPr>
              <w:t>delovi</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bave</w:t>
            </w:r>
            <w:r w:rsidR="00BF48F5" w:rsidRPr="00611344">
              <w:rPr>
                <w:rFonts w:ascii="Times New Roman" w:hAnsi="Times New Roman"/>
                <w:noProof/>
                <w:lang w:val="sr-Latn-CS"/>
              </w:rPr>
              <w:t xml:space="preserve"> </w:t>
            </w:r>
            <w:r>
              <w:rPr>
                <w:rFonts w:ascii="Times New Roman" w:hAnsi="Times New Roman"/>
                <w:noProof/>
                <w:lang w:val="sr-Latn-CS"/>
              </w:rPr>
              <w:t>poslovima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xml:space="preserve"> </w:t>
            </w:r>
            <w:r>
              <w:rPr>
                <w:rFonts w:ascii="Times New Roman" w:hAnsi="Times New Roman"/>
                <w:noProof/>
                <w:lang w:val="sr-Latn-CS"/>
              </w:rPr>
              <w:t>šumarstva</w:t>
            </w:r>
            <w:r w:rsidR="00BF48F5" w:rsidRPr="00611344">
              <w:rPr>
                <w:rFonts w:ascii="Times New Roman" w:hAnsi="Times New Roman"/>
                <w:noProof/>
                <w:lang w:val="sr-Latn-CS"/>
              </w:rPr>
              <w:t>;          17.2.</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4" w:type="dxa"/>
            <w:gridSpan w:val="7"/>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20.5.</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3. </w:t>
            </w:r>
          </w:p>
          <w:p w:rsidR="00BF48F5" w:rsidRPr="00611344" w:rsidRDefault="00BF48F5" w:rsidP="00432FC9">
            <w:pPr>
              <w:spacing w:before="60" w:after="60" w:line="223" w:lineRule="auto"/>
              <w:jc w:val="center"/>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iskorišćavanju</w:t>
            </w:r>
            <w:r w:rsidR="00BF48F5" w:rsidRPr="00611344">
              <w:rPr>
                <w:rFonts w:ascii="Times New Roman" w:hAnsi="Times New Roman"/>
                <w:noProof/>
                <w:lang w:val="sr-Latn-CS"/>
              </w:rPr>
              <w:t xml:space="preserve"> </w:t>
            </w:r>
            <w:r>
              <w:rPr>
                <w:rFonts w:ascii="Times New Roman" w:hAnsi="Times New Roman"/>
                <w:noProof/>
                <w:lang w:val="sr-Latn-CS"/>
              </w:rPr>
              <w:t>državnih</w:t>
            </w:r>
            <w:r w:rsidR="00BF48F5" w:rsidRPr="00611344">
              <w:rPr>
                <w:rFonts w:ascii="Times New Roman" w:hAnsi="Times New Roman"/>
                <w:noProof/>
                <w:lang w:val="sr-Latn-CS"/>
              </w:rPr>
              <w:t xml:space="preserve"> (</w:t>
            </w:r>
            <w:r>
              <w:rPr>
                <w:rFonts w:ascii="Times New Roman" w:hAnsi="Times New Roman"/>
                <w:noProof/>
                <w:lang w:val="sr-Latn-CS"/>
              </w:rPr>
              <w:t>ŠUM</w:t>
            </w:r>
            <w:r w:rsidR="00BF48F5" w:rsidRPr="00611344">
              <w:rPr>
                <w:rFonts w:ascii="Times New Roman" w:hAnsi="Times New Roman"/>
                <w:noProof/>
                <w:lang w:val="sr-Latn-CS"/>
              </w:rPr>
              <w:t xml:space="preserve">-21)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privatnih</w:t>
            </w:r>
            <w:r w:rsidR="00BF48F5" w:rsidRPr="00611344">
              <w:rPr>
                <w:rFonts w:ascii="Times New Roman" w:hAnsi="Times New Roman"/>
                <w:noProof/>
                <w:lang w:val="sr-Latn-CS"/>
              </w:rPr>
              <w:t xml:space="preserve"> </w:t>
            </w:r>
            <w:r>
              <w:rPr>
                <w:rFonts w:ascii="Times New Roman" w:hAnsi="Times New Roman"/>
                <w:noProof/>
                <w:lang w:val="sr-Latn-CS"/>
              </w:rPr>
              <w:t>šuma</w:t>
            </w:r>
            <w:r w:rsidR="00BF48F5" w:rsidRPr="00611344">
              <w:rPr>
                <w:rFonts w:ascii="Times New Roman" w:hAnsi="Times New Roman"/>
                <w:noProof/>
                <w:lang w:val="sr-Latn-CS"/>
              </w:rPr>
              <w:t xml:space="preserve"> (</w:t>
            </w:r>
            <w:r>
              <w:rPr>
                <w:rFonts w:ascii="Times New Roman" w:hAnsi="Times New Roman"/>
                <w:noProof/>
                <w:lang w:val="sr-Latn-CS"/>
              </w:rPr>
              <w:t>ŠUM</w:t>
            </w:r>
            <w:r w:rsidR="00BF48F5" w:rsidRPr="00611344">
              <w:rPr>
                <w:rFonts w:ascii="Times New Roman" w:hAnsi="Times New Roman"/>
                <w:noProof/>
                <w:lang w:val="sr-Latn-CS"/>
              </w:rPr>
              <w:t>-23)</w:t>
            </w:r>
          </w:p>
          <w:p w:rsidR="00BF48F5" w:rsidRPr="00611344" w:rsidRDefault="00BF48F5" w:rsidP="00432FC9">
            <w:pPr>
              <w:tabs>
                <w:tab w:val="left" w:pos="0"/>
              </w:tabs>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Seča</w:t>
            </w:r>
            <w:r w:rsidR="00BF48F5" w:rsidRPr="00611344">
              <w:rPr>
                <w:rFonts w:ascii="Times New Roman" w:hAnsi="Times New Roman"/>
                <w:noProof/>
                <w:lang w:val="sr-Latn-CS"/>
              </w:rPr>
              <w:t xml:space="preserve"> </w:t>
            </w:r>
            <w:r>
              <w:rPr>
                <w:rFonts w:ascii="Times New Roman" w:hAnsi="Times New Roman"/>
                <w:noProof/>
                <w:lang w:val="sr-Latn-CS"/>
              </w:rPr>
              <w:t>drveća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izvršiocima</w:t>
            </w:r>
            <w:r w:rsidR="00BF48F5" w:rsidRPr="00611344">
              <w:rPr>
                <w:rFonts w:ascii="Times New Roman" w:hAnsi="Times New Roman"/>
                <w:noProof/>
                <w:lang w:val="sr-Latn-CS"/>
              </w:rPr>
              <w:t xml:space="preserve">; </w:t>
            </w:r>
            <w:r>
              <w:rPr>
                <w:rFonts w:ascii="Times New Roman" w:hAnsi="Times New Roman"/>
                <w:noProof/>
                <w:lang w:val="sr-Latn-CS"/>
              </w:rPr>
              <w:t>posečena</w:t>
            </w:r>
            <w:r w:rsidR="00BF48F5" w:rsidRPr="00611344">
              <w:rPr>
                <w:rFonts w:ascii="Times New Roman" w:hAnsi="Times New Roman"/>
                <w:noProof/>
                <w:lang w:val="sr-Latn-CS"/>
              </w:rPr>
              <w:t xml:space="preserve"> </w:t>
            </w:r>
            <w:r>
              <w:rPr>
                <w:rFonts w:ascii="Times New Roman" w:hAnsi="Times New Roman"/>
                <w:noProof/>
                <w:lang w:val="sr-Latn-CS"/>
              </w:rPr>
              <w:t>drvna</w:t>
            </w:r>
            <w:r w:rsidR="00BF48F5" w:rsidRPr="00611344">
              <w:rPr>
                <w:rFonts w:ascii="Times New Roman" w:hAnsi="Times New Roman"/>
                <w:noProof/>
                <w:lang w:val="sr-Latn-CS"/>
              </w:rPr>
              <w:t xml:space="preserve"> </w:t>
            </w:r>
            <w:r>
              <w:rPr>
                <w:rFonts w:ascii="Times New Roman" w:hAnsi="Times New Roman"/>
                <w:noProof/>
                <w:lang w:val="sr-Latn-CS"/>
              </w:rPr>
              <w:t>masa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tipovima</w:t>
            </w:r>
            <w:r w:rsidR="00BF48F5" w:rsidRPr="00611344">
              <w:rPr>
                <w:rFonts w:ascii="Times New Roman" w:hAnsi="Times New Roman"/>
                <w:noProof/>
                <w:lang w:val="sr-Latn-CS"/>
              </w:rPr>
              <w:t xml:space="preserve"> </w:t>
            </w:r>
            <w:r>
              <w:rPr>
                <w:rFonts w:ascii="Times New Roman" w:hAnsi="Times New Roman"/>
                <w:noProof/>
                <w:lang w:val="sr-Latn-CS"/>
              </w:rPr>
              <w:t>šuma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drveća</w:t>
            </w:r>
            <w:r w:rsidR="00BF48F5" w:rsidRPr="00611344">
              <w:rPr>
                <w:rFonts w:ascii="Times New Roman" w:hAnsi="Times New Roman"/>
                <w:noProof/>
                <w:lang w:val="sr-Latn-CS"/>
              </w:rPr>
              <w:t xml:space="preserve">; </w:t>
            </w:r>
            <w:r>
              <w:rPr>
                <w:rFonts w:ascii="Times New Roman" w:hAnsi="Times New Roman"/>
                <w:noProof/>
                <w:lang w:val="sr-Latn-CS"/>
              </w:rPr>
              <w:t>redovne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vanredne</w:t>
            </w:r>
            <w:r w:rsidR="00BF48F5" w:rsidRPr="00611344">
              <w:rPr>
                <w:rFonts w:ascii="Times New Roman" w:hAnsi="Times New Roman"/>
                <w:noProof/>
                <w:lang w:val="sr-Latn-CS"/>
              </w:rPr>
              <w:t xml:space="preserve"> </w:t>
            </w:r>
            <w:r>
              <w:rPr>
                <w:rFonts w:ascii="Times New Roman" w:hAnsi="Times New Roman"/>
                <w:noProof/>
                <w:lang w:val="sr-Latn-CS"/>
              </w:rPr>
              <w:t>seče</w:t>
            </w:r>
            <w:r w:rsidR="00BF48F5" w:rsidRPr="00611344">
              <w:rPr>
                <w:rFonts w:ascii="Times New Roman" w:hAnsi="Times New Roman"/>
                <w:noProof/>
                <w:lang w:val="sr-Latn-CS"/>
              </w:rPr>
              <w:t xml:space="preserve">, </w:t>
            </w:r>
            <w:r>
              <w:rPr>
                <w:rFonts w:ascii="Times New Roman" w:hAnsi="Times New Roman"/>
                <w:noProof/>
                <w:lang w:val="sr-Latn-CS"/>
              </w:rPr>
              <w:t>seča</w:t>
            </w:r>
            <w:r w:rsidR="00BF48F5" w:rsidRPr="00611344">
              <w:rPr>
                <w:rFonts w:ascii="Times New Roman" w:hAnsi="Times New Roman"/>
                <w:noProof/>
                <w:lang w:val="sr-Latn-CS"/>
              </w:rPr>
              <w:t xml:space="preserve"> </w:t>
            </w:r>
            <w:r>
              <w:rPr>
                <w:rFonts w:ascii="Times New Roman" w:hAnsi="Times New Roman"/>
                <w:noProof/>
                <w:lang w:val="sr-Latn-CS"/>
              </w:rPr>
              <w:t>izvan</w:t>
            </w:r>
            <w:r w:rsidR="00BF48F5" w:rsidRPr="00611344">
              <w:rPr>
                <w:rFonts w:ascii="Times New Roman" w:hAnsi="Times New Roman"/>
                <w:noProof/>
                <w:lang w:val="sr-Latn-CS"/>
              </w:rPr>
              <w:t xml:space="preserve"> </w:t>
            </w:r>
            <w:r>
              <w:rPr>
                <w:rFonts w:ascii="Times New Roman" w:hAnsi="Times New Roman"/>
                <w:noProof/>
                <w:lang w:val="sr-Latn-CS"/>
              </w:rPr>
              <w:t>šuma</w:t>
            </w:r>
            <w:r w:rsidR="00BF48F5" w:rsidRPr="00611344">
              <w:rPr>
                <w:rFonts w:ascii="Times New Roman" w:hAnsi="Times New Roman"/>
                <w:noProof/>
                <w:lang w:val="sr-Latn-CS"/>
              </w:rPr>
              <w:t xml:space="preserve">, </w:t>
            </w:r>
            <w:r>
              <w:rPr>
                <w:rFonts w:ascii="Times New Roman" w:hAnsi="Times New Roman"/>
                <w:noProof/>
                <w:lang w:val="sr-Latn-CS"/>
              </w:rPr>
              <w:t>šume</w:t>
            </w:r>
            <w:r w:rsidR="00BF48F5" w:rsidRPr="00611344">
              <w:rPr>
                <w:rFonts w:ascii="Times New Roman" w:hAnsi="Times New Roman"/>
                <w:noProof/>
                <w:lang w:val="sr-Latn-CS"/>
              </w:rPr>
              <w:t xml:space="preserve"> </w:t>
            </w:r>
            <w:r>
              <w:rPr>
                <w:rFonts w:ascii="Times New Roman" w:hAnsi="Times New Roman"/>
                <w:noProof/>
                <w:lang w:val="sr-Latn-CS"/>
              </w:rPr>
              <w:t>opterećene</w:t>
            </w:r>
            <w:r w:rsidR="00BF48F5" w:rsidRPr="00611344">
              <w:rPr>
                <w:rFonts w:ascii="Times New Roman" w:hAnsi="Times New Roman"/>
                <w:noProof/>
                <w:lang w:val="sr-Latn-CS"/>
              </w:rPr>
              <w:t xml:space="preserve"> </w:t>
            </w:r>
            <w:r>
              <w:rPr>
                <w:rFonts w:ascii="Times New Roman" w:hAnsi="Times New Roman"/>
                <w:noProof/>
                <w:lang w:val="sr-Latn-CS"/>
              </w:rPr>
              <w:t>pašom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sporedni</w:t>
            </w:r>
            <w:r w:rsidR="00BF48F5" w:rsidRPr="00611344">
              <w:rPr>
                <w:rFonts w:ascii="Times New Roman" w:hAnsi="Times New Roman"/>
                <w:noProof/>
                <w:lang w:val="sr-Latn-CS"/>
              </w:rPr>
              <w:t xml:space="preserve"> </w:t>
            </w:r>
            <w:r>
              <w:rPr>
                <w:rFonts w:ascii="Times New Roman" w:hAnsi="Times New Roman"/>
                <w:noProof/>
                <w:lang w:val="sr-Latn-CS"/>
              </w:rPr>
              <w:t>šumski</w:t>
            </w:r>
            <w:r w:rsidR="00BF48F5" w:rsidRPr="00611344">
              <w:rPr>
                <w:rFonts w:ascii="Times New Roman" w:hAnsi="Times New Roman"/>
                <w:noProof/>
                <w:lang w:val="sr-Latn-CS"/>
              </w:rPr>
              <w:t xml:space="preserve"> </w:t>
            </w:r>
            <w:r>
              <w:rPr>
                <w:rFonts w:ascii="Times New Roman" w:hAnsi="Times New Roman"/>
                <w:noProof/>
                <w:lang w:val="sr-Latn-CS"/>
              </w:rPr>
              <w:t>proizvodi</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w:t>
            </w:r>
            <w:r w:rsidR="00BF48F5" w:rsidRPr="00611344">
              <w:rPr>
                <w:rFonts w:ascii="Times New Roman" w:hAnsi="Times New Roman"/>
                <w:noProof/>
                <w:lang w:val="sr-Latn-CS"/>
              </w:rPr>
              <w:t xml:space="preserve"> </w:t>
            </w:r>
            <w:r>
              <w:rPr>
                <w:rFonts w:ascii="Times New Roman" w:hAnsi="Times New Roman"/>
                <w:noProof/>
                <w:lang w:val="sr-Latn-CS"/>
              </w:rPr>
              <w:t>oblici</w:t>
            </w:r>
            <w:r w:rsidR="00BF48F5" w:rsidRPr="00611344">
              <w:rPr>
                <w:rFonts w:ascii="Times New Roman" w:hAnsi="Times New Roman"/>
                <w:noProof/>
                <w:lang w:val="sr-Latn-CS"/>
              </w:rPr>
              <w:t xml:space="preserve"> </w:t>
            </w:r>
            <w:r>
              <w:rPr>
                <w:rFonts w:ascii="Times New Roman" w:hAnsi="Times New Roman"/>
                <w:noProof/>
                <w:lang w:val="sr-Latn-CS"/>
              </w:rPr>
              <w:t>organizovanja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statusom</w:t>
            </w:r>
            <w:r w:rsidR="00BF48F5" w:rsidRPr="00611344">
              <w:rPr>
                <w:rFonts w:ascii="Times New Roman" w:hAnsi="Times New Roman"/>
                <w:noProof/>
                <w:lang w:val="sr-Latn-CS"/>
              </w:rPr>
              <w:t xml:space="preserve"> </w:t>
            </w:r>
            <w:r>
              <w:rPr>
                <w:rFonts w:ascii="Times New Roman" w:hAnsi="Times New Roman"/>
                <w:noProof/>
                <w:lang w:val="sr-Latn-CS"/>
              </w:rPr>
              <w:t>pravnog</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njihovi</w:t>
            </w:r>
            <w:r w:rsidR="00BF48F5" w:rsidRPr="00611344">
              <w:rPr>
                <w:rFonts w:ascii="Times New Roman" w:hAnsi="Times New Roman"/>
                <w:noProof/>
                <w:lang w:val="sr-Latn-CS"/>
              </w:rPr>
              <w:t xml:space="preserve"> </w:t>
            </w:r>
            <w:r>
              <w:rPr>
                <w:rFonts w:ascii="Times New Roman" w:hAnsi="Times New Roman"/>
                <w:noProof/>
                <w:lang w:val="sr-Latn-CS"/>
              </w:rPr>
              <w:t>organizacioni</w:t>
            </w:r>
            <w:r w:rsidR="00BF48F5" w:rsidRPr="00611344">
              <w:rPr>
                <w:rFonts w:ascii="Times New Roman" w:hAnsi="Times New Roman"/>
                <w:noProof/>
                <w:lang w:val="sr-Latn-CS"/>
              </w:rPr>
              <w:t xml:space="preserve"> </w:t>
            </w:r>
            <w:r>
              <w:rPr>
                <w:rFonts w:ascii="Times New Roman" w:hAnsi="Times New Roman"/>
                <w:noProof/>
                <w:lang w:val="sr-Latn-CS"/>
              </w:rPr>
              <w:t>delovi</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bave</w:t>
            </w:r>
            <w:r w:rsidR="00BF48F5" w:rsidRPr="00611344">
              <w:rPr>
                <w:rFonts w:ascii="Times New Roman" w:hAnsi="Times New Roman"/>
                <w:noProof/>
                <w:lang w:val="sr-Latn-CS"/>
              </w:rPr>
              <w:t xml:space="preserve"> </w:t>
            </w:r>
            <w:r>
              <w:rPr>
                <w:rFonts w:ascii="Times New Roman" w:hAnsi="Times New Roman"/>
                <w:noProof/>
                <w:lang w:val="sr-Latn-CS"/>
              </w:rPr>
              <w:t>poslovima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xml:space="preserve"> </w:t>
            </w:r>
            <w:r>
              <w:rPr>
                <w:rFonts w:ascii="Times New Roman" w:hAnsi="Times New Roman"/>
                <w:noProof/>
                <w:lang w:val="sr-Latn-CS"/>
              </w:rPr>
              <w:t>šumarstva</w:t>
            </w:r>
            <w:r w:rsidR="00BF48F5" w:rsidRPr="00611344">
              <w:rPr>
                <w:rFonts w:ascii="Times New Roman" w:hAnsi="Times New Roman"/>
                <w:noProof/>
                <w:lang w:val="sr-Latn-CS"/>
              </w:rPr>
              <w:t>;         27.2.</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4" w:type="dxa"/>
            <w:gridSpan w:val="7"/>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20.5.</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4. </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štetama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državnim</w:t>
            </w:r>
            <w:r w:rsidR="00BF48F5" w:rsidRPr="00611344">
              <w:rPr>
                <w:rFonts w:ascii="Times New Roman" w:hAnsi="Times New Roman"/>
                <w:noProof/>
                <w:lang w:val="sr-Latn-CS"/>
              </w:rPr>
              <w:t xml:space="preserve"> </w:t>
            </w:r>
            <w:r>
              <w:rPr>
                <w:rFonts w:ascii="Times New Roman" w:hAnsi="Times New Roman"/>
                <w:noProof/>
                <w:lang w:val="sr-Latn-CS"/>
              </w:rPr>
              <w:t>šumama</w:t>
            </w:r>
            <w:r w:rsidR="00BF48F5" w:rsidRPr="00611344">
              <w:rPr>
                <w:rFonts w:ascii="Times New Roman" w:hAnsi="Times New Roman"/>
                <w:noProof/>
                <w:lang w:val="sr-Latn-CS"/>
              </w:rPr>
              <w:t xml:space="preserve"> (</w:t>
            </w:r>
            <w:r>
              <w:rPr>
                <w:rFonts w:ascii="Times New Roman" w:hAnsi="Times New Roman"/>
                <w:noProof/>
                <w:lang w:val="sr-Latn-CS"/>
              </w:rPr>
              <w:t>ŠUM</w:t>
            </w:r>
            <w:r w:rsidR="00BF48F5" w:rsidRPr="00611344">
              <w:rPr>
                <w:rFonts w:ascii="Times New Roman" w:hAnsi="Times New Roman"/>
                <w:noProof/>
                <w:lang w:val="sr-Latn-CS"/>
              </w:rPr>
              <w:t xml:space="preserve">-51)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štetama</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w:t>
            </w:r>
            <w:r>
              <w:rPr>
                <w:rFonts w:ascii="Times New Roman" w:hAnsi="Times New Roman"/>
                <w:noProof/>
                <w:lang w:val="sr-Latn-CS"/>
              </w:rPr>
              <w:t>požara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privatnim</w:t>
            </w:r>
            <w:r w:rsidR="00BF48F5" w:rsidRPr="00611344">
              <w:rPr>
                <w:rFonts w:ascii="Times New Roman" w:hAnsi="Times New Roman"/>
                <w:noProof/>
                <w:lang w:val="sr-Latn-CS"/>
              </w:rPr>
              <w:t xml:space="preserve"> </w:t>
            </w:r>
            <w:r>
              <w:rPr>
                <w:rFonts w:ascii="Times New Roman" w:hAnsi="Times New Roman"/>
                <w:noProof/>
                <w:lang w:val="sr-Latn-CS"/>
              </w:rPr>
              <w:t>šumama</w:t>
            </w:r>
            <w:r w:rsidR="00BF48F5" w:rsidRPr="00611344">
              <w:rPr>
                <w:rFonts w:ascii="Times New Roman" w:hAnsi="Times New Roman"/>
                <w:noProof/>
                <w:lang w:val="sr-Latn-CS"/>
              </w:rPr>
              <w:t xml:space="preserve"> (</w:t>
            </w:r>
            <w:r>
              <w:rPr>
                <w:rFonts w:ascii="Times New Roman" w:hAnsi="Times New Roman"/>
                <w:noProof/>
                <w:lang w:val="sr-Latn-CS"/>
              </w:rPr>
              <w:t>ŠUM</w:t>
            </w:r>
            <w:r w:rsidR="00BF48F5" w:rsidRPr="00611344">
              <w:rPr>
                <w:rFonts w:ascii="Times New Roman" w:hAnsi="Times New Roman"/>
                <w:noProof/>
                <w:lang w:val="sr-Latn-CS"/>
              </w:rPr>
              <w:t>-52)</w:t>
            </w:r>
          </w:p>
          <w:p w:rsidR="00BF48F5" w:rsidRPr="00611344" w:rsidRDefault="00BF48F5" w:rsidP="00432FC9">
            <w:pPr>
              <w:tabs>
                <w:tab w:val="left" w:pos="0"/>
              </w:tabs>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lastRenderedPageBreak/>
              <w:t>Štete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državnim</w:t>
            </w:r>
            <w:r w:rsidR="00BF48F5" w:rsidRPr="00611344">
              <w:rPr>
                <w:rFonts w:ascii="Times New Roman" w:hAnsi="Times New Roman"/>
                <w:noProof/>
                <w:lang w:val="sr-Latn-CS"/>
              </w:rPr>
              <w:t xml:space="preserve"> </w:t>
            </w:r>
            <w:r>
              <w:rPr>
                <w:rFonts w:ascii="Times New Roman" w:hAnsi="Times New Roman"/>
                <w:noProof/>
                <w:lang w:val="sr-Latn-CS"/>
              </w:rPr>
              <w:t>šumama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tipovima</w:t>
            </w:r>
            <w:r w:rsidR="00BF48F5" w:rsidRPr="00611344">
              <w:rPr>
                <w:rFonts w:ascii="Times New Roman" w:hAnsi="Times New Roman"/>
                <w:noProof/>
                <w:lang w:val="sr-Latn-CS"/>
              </w:rPr>
              <w:t xml:space="preserve"> </w:t>
            </w:r>
            <w:r>
              <w:rPr>
                <w:rFonts w:ascii="Times New Roman" w:hAnsi="Times New Roman"/>
                <w:noProof/>
                <w:lang w:val="sr-Latn-CS"/>
              </w:rPr>
              <w:t>šuma</w:t>
            </w:r>
            <w:r w:rsidR="00BF48F5" w:rsidRPr="00611344">
              <w:rPr>
                <w:rFonts w:ascii="Times New Roman" w:hAnsi="Times New Roman"/>
                <w:noProof/>
                <w:lang w:val="sr-Latn-CS"/>
              </w:rPr>
              <w:t xml:space="preserve">; </w:t>
            </w:r>
            <w:r>
              <w:rPr>
                <w:rFonts w:ascii="Times New Roman" w:hAnsi="Times New Roman"/>
                <w:noProof/>
                <w:lang w:val="sr-Latn-CS"/>
              </w:rPr>
              <w:t>posečena</w:t>
            </w:r>
            <w:r w:rsidR="00BF48F5" w:rsidRPr="00611344">
              <w:rPr>
                <w:rFonts w:ascii="Times New Roman" w:hAnsi="Times New Roman"/>
                <w:noProof/>
                <w:lang w:val="sr-Latn-CS"/>
              </w:rPr>
              <w:t xml:space="preserve"> </w:t>
            </w:r>
            <w:r>
              <w:rPr>
                <w:rFonts w:ascii="Times New Roman" w:hAnsi="Times New Roman"/>
                <w:noProof/>
                <w:lang w:val="sr-Latn-CS"/>
              </w:rPr>
              <w:t>drvna</w:t>
            </w:r>
            <w:r w:rsidR="00BF48F5" w:rsidRPr="00611344">
              <w:rPr>
                <w:rFonts w:ascii="Times New Roman" w:hAnsi="Times New Roman"/>
                <w:noProof/>
                <w:lang w:val="sr-Latn-CS"/>
              </w:rPr>
              <w:t xml:space="preserve"> </w:t>
            </w:r>
            <w:r>
              <w:rPr>
                <w:rFonts w:ascii="Times New Roman" w:hAnsi="Times New Roman"/>
                <w:noProof/>
                <w:lang w:val="sr-Latn-CS"/>
              </w:rPr>
              <w:t>masa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uzrocima</w:t>
            </w:r>
            <w:r w:rsidR="00BF48F5" w:rsidRPr="00611344">
              <w:rPr>
                <w:rFonts w:ascii="Times New Roman" w:hAnsi="Times New Roman"/>
                <w:noProof/>
                <w:lang w:val="sr-Latn-CS"/>
              </w:rPr>
              <w:t xml:space="preserve"> </w:t>
            </w:r>
            <w:r>
              <w:rPr>
                <w:rFonts w:ascii="Times New Roman" w:hAnsi="Times New Roman"/>
                <w:noProof/>
                <w:lang w:val="sr-Latn-CS"/>
              </w:rPr>
              <w:t>šteta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iznos</w:t>
            </w:r>
            <w:r w:rsidR="00BF48F5" w:rsidRPr="00611344">
              <w:rPr>
                <w:rFonts w:ascii="Times New Roman" w:hAnsi="Times New Roman"/>
                <w:noProof/>
                <w:lang w:val="sr-Latn-CS"/>
              </w:rPr>
              <w:t>-</w:t>
            </w:r>
            <w:r>
              <w:rPr>
                <w:rFonts w:ascii="Times New Roman" w:hAnsi="Times New Roman"/>
                <w:noProof/>
                <w:lang w:val="sr-Latn-CS"/>
              </w:rPr>
              <w:t>visina</w:t>
            </w:r>
            <w:r w:rsidR="00BF48F5" w:rsidRPr="00611344">
              <w:rPr>
                <w:rFonts w:ascii="Times New Roman" w:hAnsi="Times New Roman"/>
                <w:noProof/>
                <w:lang w:val="sr-Latn-CS"/>
              </w:rPr>
              <w:t xml:space="preserve"> </w:t>
            </w:r>
            <w:r>
              <w:rPr>
                <w:rFonts w:ascii="Times New Roman" w:hAnsi="Times New Roman"/>
                <w:noProof/>
                <w:lang w:val="sr-Latn-CS"/>
              </w:rPr>
              <w:t>štete</w:t>
            </w:r>
            <w:r w:rsidR="00BF48F5" w:rsidRPr="00611344">
              <w:rPr>
                <w:rFonts w:ascii="Times New Roman" w:hAnsi="Times New Roman"/>
                <w:noProof/>
                <w:lang w:val="sr-Latn-CS"/>
              </w:rPr>
              <w:t xml:space="preserve">; </w:t>
            </w:r>
            <w:r>
              <w:rPr>
                <w:rFonts w:ascii="Times New Roman" w:hAnsi="Times New Roman"/>
                <w:noProof/>
                <w:lang w:val="sr-Latn-CS"/>
              </w:rPr>
              <w:t>uzroci</w:t>
            </w:r>
            <w:r w:rsidR="00BF48F5" w:rsidRPr="00611344">
              <w:rPr>
                <w:rFonts w:ascii="Times New Roman" w:hAnsi="Times New Roman"/>
                <w:noProof/>
                <w:lang w:val="sr-Latn-CS"/>
              </w:rPr>
              <w:t xml:space="preserve"> </w:t>
            </w:r>
            <w:r>
              <w:rPr>
                <w:rFonts w:ascii="Times New Roman" w:hAnsi="Times New Roman"/>
                <w:noProof/>
                <w:lang w:val="sr-Latn-CS"/>
              </w:rPr>
              <w:t>nastanka</w:t>
            </w:r>
            <w:r w:rsidR="00BF48F5" w:rsidRPr="00611344">
              <w:rPr>
                <w:rFonts w:ascii="Times New Roman" w:hAnsi="Times New Roman"/>
                <w:noProof/>
                <w:lang w:val="sr-Latn-CS"/>
              </w:rPr>
              <w:t xml:space="preserve"> </w:t>
            </w:r>
            <w:r>
              <w:rPr>
                <w:rFonts w:ascii="Times New Roman" w:hAnsi="Times New Roman"/>
                <w:noProof/>
                <w:lang w:val="sr-Latn-CS"/>
              </w:rPr>
              <w:t>požara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sredstva</w:t>
            </w:r>
            <w:r w:rsidR="00BF48F5" w:rsidRPr="00611344">
              <w:rPr>
                <w:rFonts w:ascii="Times New Roman" w:hAnsi="Times New Roman"/>
                <w:noProof/>
                <w:lang w:val="sr-Latn-CS"/>
              </w:rPr>
              <w:t xml:space="preserve"> </w:t>
            </w:r>
            <w:r>
              <w:rPr>
                <w:rFonts w:ascii="Times New Roman" w:hAnsi="Times New Roman"/>
                <w:noProof/>
                <w:lang w:val="sr-Latn-CS"/>
              </w:rPr>
              <w:t>utrošena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zaštitu</w:t>
            </w:r>
            <w:r w:rsidR="00BF48F5" w:rsidRPr="00611344">
              <w:rPr>
                <w:rFonts w:ascii="Times New Roman" w:hAnsi="Times New Roman"/>
                <w:noProof/>
                <w:lang w:val="sr-Latn-CS"/>
              </w:rPr>
              <w:t xml:space="preserve"> </w:t>
            </w:r>
            <w:r>
              <w:rPr>
                <w:rFonts w:ascii="Times New Roman" w:hAnsi="Times New Roman"/>
                <w:noProof/>
                <w:lang w:val="sr-Latn-CS"/>
              </w:rPr>
              <w:t>šuma</w:t>
            </w:r>
            <w:r w:rsidR="00BF48F5" w:rsidRPr="00611344">
              <w:rPr>
                <w:rFonts w:ascii="Times New Roman" w:hAnsi="Times New Roman"/>
                <w:noProof/>
                <w:lang w:val="sr-Latn-CS"/>
              </w:rPr>
              <w:t xml:space="preserve">, </w:t>
            </w:r>
            <w:r>
              <w:rPr>
                <w:rFonts w:ascii="Times New Roman" w:hAnsi="Times New Roman"/>
                <w:noProof/>
                <w:lang w:val="sr-Latn-CS"/>
              </w:rPr>
              <w:t>štete</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w:t>
            </w:r>
            <w:r>
              <w:rPr>
                <w:rFonts w:ascii="Times New Roman" w:hAnsi="Times New Roman"/>
                <w:noProof/>
                <w:lang w:val="sr-Latn-CS"/>
              </w:rPr>
              <w:lastRenderedPageBreak/>
              <w:t>požara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privatnim</w:t>
            </w:r>
            <w:r w:rsidR="00BF48F5" w:rsidRPr="00611344">
              <w:rPr>
                <w:rFonts w:ascii="Times New Roman" w:hAnsi="Times New Roman"/>
                <w:noProof/>
                <w:lang w:val="sr-Latn-CS"/>
              </w:rPr>
              <w:t xml:space="preserve"> </w:t>
            </w:r>
            <w:r>
              <w:rPr>
                <w:rFonts w:ascii="Times New Roman" w:hAnsi="Times New Roman"/>
                <w:noProof/>
                <w:lang w:val="sr-Latn-CS"/>
              </w:rPr>
              <w:t>šumama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w:t>
            </w:r>
            <w:r w:rsidR="00BF48F5" w:rsidRPr="00611344">
              <w:rPr>
                <w:rFonts w:ascii="Times New Roman" w:hAnsi="Times New Roman"/>
                <w:noProof/>
                <w:lang w:val="sr-Latn-CS"/>
              </w:rPr>
              <w:t xml:space="preserve"> </w:t>
            </w:r>
            <w:r>
              <w:rPr>
                <w:rFonts w:ascii="Times New Roman" w:hAnsi="Times New Roman"/>
                <w:noProof/>
                <w:lang w:val="sr-Latn-CS"/>
              </w:rPr>
              <w:t>oblici</w:t>
            </w:r>
            <w:r w:rsidR="00BF48F5" w:rsidRPr="00611344">
              <w:rPr>
                <w:rFonts w:ascii="Times New Roman" w:hAnsi="Times New Roman"/>
                <w:noProof/>
                <w:lang w:val="sr-Latn-CS"/>
              </w:rPr>
              <w:t xml:space="preserve"> </w:t>
            </w:r>
            <w:r>
              <w:rPr>
                <w:rFonts w:ascii="Times New Roman" w:hAnsi="Times New Roman"/>
                <w:noProof/>
                <w:lang w:val="sr-Latn-CS"/>
              </w:rPr>
              <w:t>organizovanja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statusom</w:t>
            </w:r>
            <w:r w:rsidR="00BF48F5" w:rsidRPr="00611344">
              <w:rPr>
                <w:rFonts w:ascii="Times New Roman" w:hAnsi="Times New Roman"/>
                <w:noProof/>
                <w:lang w:val="sr-Latn-CS"/>
              </w:rPr>
              <w:t xml:space="preserve"> </w:t>
            </w:r>
            <w:r>
              <w:rPr>
                <w:rFonts w:ascii="Times New Roman" w:hAnsi="Times New Roman"/>
                <w:noProof/>
                <w:lang w:val="sr-Latn-CS"/>
              </w:rPr>
              <w:t>pravnog</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njihovi</w:t>
            </w:r>
            <w:r w:rsidR="00BF48F5" w:rsidRPr="00611344">
              <w:rPr>
                <w:rFonts w:ascii="Times New Roman" w:hAnsi="Times New Roman"/>
                <w:noProof/>
                <w:lang w:val="sr-Latn-CS"/>
              </w:rPr>
              <w:t xml:space="preserve"> </w:t>
            </w:r>
            <w:r>
              <w:rPr>
                <w:rFonts w:ascii="Times New Roman" w:hAnsi="Times New Roman"/>
                <w:noProof/>
                <w:lang w:val="sr-Latn-CS"/>
              </w:rPr>
              <w:t>organizacioni</w:t>
            </w:r>
            <w:r w:rsidR="00BF48F5" w:rsidRPr="00611344">
              <w:rPr>
                <w:rFonts w:ascii="Times New Roman" w:hAnsi="Times New Roman"/>
                <w:noProof/>
                <w:lang w:val="sr-Latn-CS"/>
              </w:rPr>
              <w:t xml:space="preserve"> </w:t>
            </w:r>
            <w:r>
              <w:rPr>
                <w:rFonts w:ascii="Times New Roman" w:hAnsi="Times New Roman"/>
                <w:noProof/>
                <w:lang w:val="sr-Latn-CS"/>
              </w:rPr>
              <w:lastRenderedPageBreak/>
              <w:t>delovi</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bave</w:t>
            </w:r>
            <w:r w:rsidR="00BF48F5" w:rsidRPr="00611344">
              <w:rPr>
                <w:rFonts w:ascii="Times New Roman" w:hAnsi="Times New Roman"/>
                <w:noProof/>
                <w:lang w:val="sr-Latn-CS"/>
              </w:rPr>
              <w:t xml:space="preserve"> </w:t>
            </w:r>
            <w:r>
              <w:rPr>
                <w:rFonts w:ascii="Times New Roman" w:hAnsi="Times New Roman"/>
                <w:noProof/>
                <w:lang w:val="sr-Latn-CS"/>
              </w:rPr>
              <w:t>poslovima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xml:space="preserve"> </w:t>
            </w:r>
            <w:r>
              <w:rPr>
                <w:rFonts w:ascii="Times New Roman" w:hAnsi="Times New Roman"/>
                <w:noProof/>
                <w:lang w:val="sr-Latn-CS"/>
              </w:rPr>
              <w:t>šumarstva</w:t>
            </w:r>
            <w:r w:rsidR="00BF48F5" w:rsidRPr="00611344">
              <w:rPr>
                <w:rFonts w:ascii="Times New Roman" w:hAnsi="Times New Roman"/>
                <w:noProof/>
                <w:lang w:val="sr-Latn-CS"/>
              </w:rPr>
              <w:t>;        16.2.</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4" w:type="dxa"/>
            <w:gridSpan w:val="7"/>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3.6.</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 xml:space="preserve">5. </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građevinskim</w:t>
            </w:r>
            <w:r w:rsidR="00BF48F5" w:rsidRPr="00611344">
              <w:rPr>
                <w:rFonts w:ascii="Times New Roman" w:hAnsi="Times New Roman"/>
                <w:noProof/>
                <w:lang w:val="sr-Latn-CS"/>
              </w:rPr>
              <w:t xml:space="preserve"> </w:t>
            </w:r>
            <w:r>
              <w:rPr>
                <w:rFonts w:ascii="Times New Roman" w:hAnsi="Times New Roman"/>
                <w:noProof/>
                <w:lang w:val="sr-Latn-CS"/>
              </w:rPr>
              <w:t>objektima</w:t>
            </w:r>
            <w:r w:rsidR="00BF48F5" w:rsidRPr="00611344">
              <w:rPr>
                <w:rFonts w:ascii="Times New Roman" w:hAnsi="Times New Roman"/>
                <w:noProof/>
                <w:lang w:val="sr-Latn-CS"/>
              </w:rPr>
              <w:t xml:space="preserve">, </w:t>
            </w:r>
            <w:r>
              <w:rPr>
                <w:rFonts w:ascii="Times New Roman" w:hAnsi="Times New Roman"/>
                <w:noProof/>
                <w:lang w:val="sr-Latn-CS"/>
              </w:rPr>
              <w:t>saobraćajnicama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mehanizaciji</w:t>
            </w:r>
            <w:r w:rsidR="00BF48F5" w:rsidRPr="00611344">
              <w:rPr>
                <w:rFonts w:ascii="Times New Roman" w:hAnsi="Times New Roman"/>
                <w:noProof/>
                <w:lang w:val="sr-Latn-CS"/>
              </w:rPr>
              <w:t xml:space="preserve"> (</w:t>
            </w:r>
            <w:r>
              <w:rPr>
                <w:rFonts w:ascii="Times New Roman" w:hAnsi="Times New Roman"/>
                <w:noProof/>
                <w:lang w:val="sr-Latn-CS"/>
              </w:rPr>
              <w:t>ŠUM</w:t>
            </w:r>
            <w:r w:rsidR="00BF48F5" w:rsidRPr="00611344">
              <w:rPr>
                <w:rFonts w:ascii="Times New Roman" w:hAnsi="Times New Roman"/>
                <w:noProof/>
                <w:lang w:val="sr-Latn-CS"/>
              </w:rPr>
              <w:t>-61)</w:t>
            </w:r>
          </w:p>
          <w:p w:rsidR="00BF48F5" w:rsidRPr="00611344" w:rsidRDefault="00BF48F5" w:rsidP="00432FC9">
            <w:pPr>
              <w:tabs>
                <w:tab w:val="left" w:pos="0"/>
              </w:tabs>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Šumske</w:t>
            </w:r>
            <w:r w:rsidR="00BF48F5" w:rsidRPr="00611344">
              <w:rPr>
                <w:rFonts w:ascii="Times New Roman" w:hAnsi="Times New Roman"/>
                <w:noProof/>
                <w:lang w:val="sr-Latn-CS"/>
              </w:rPr>
              <w:t xml:space="preserve"> </w:t>
            </w:r>
            <w:r>
              <w:rPr>
                <w:rFonts w:ascii="Times New Roman" w:hAnsi="Times New Roman"/>
                <w:noProof/>
                <w:lang w:val="sr-Latn-CS"/>
              </w:rPr>
              <w:t>zgrade</w:t>
            </w:r>
            <w:r w:rsidR="00BF48F5" w:rsidRPr="00611344">
              <w:rPr>
                <w:rFonts w:ascii="Times New Roman" w:hAnsi="Times New Roman"/>
                <w:noProof/>
                <w:lang w:val="sr-Latn-CS"/>
              </w:rPr>
              <w:t xml:space="preserve"> –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nameni</w:t>
            </w:r>
            <w:r w:rsidR="00BF48F5" w:rsidRPr="00611344">
              <w:rPr>
                <w:rFonts w:ascii="Times New Roman" w:hAnsi="Times New Roman"/>
                <w:noProof/>
                <w:lang w:val="sr-Latn-CS"/>
              </w:rPr>
              <w:t xml:space="preserve">; </w:t>
            </w:r>
            <w:r>
              <w:rPr>
                <w:rFonts w:ascii="Times New Roman" w:hAnsi="Times New Roman"/>
                <w:noProof/>
                <w:lang w:val="sr-Latn-CS"/>
              </w:rPr>
              <w:t>saobraćajnice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državnim</w:t>
            </w:r>
            <w:r w:rsidR="00BF48F5" w:rsidRPr="00611344">
              <w:rPr>
                <w:rFonts w:ascii="Times New Roman" w:hAnsi="Times New Roman"/>
                <w:noProof/>
                <w:lang w:val="sr-Latn-CS"/>
              </w:rPr>
              <w:t xml:space="preserve"> </w:t>
            </w:r>
            <w:r>
              <w:rPr>
                <w:rFonts w:ascii="Times New Roman" w:hAnsi="Times New Roman"/>
                <w:noProof/>
                <w:lang w:val="sr-Latn-CS"/>
              </w:rPr>
              <w:t>šumama</w:t>
            </w:r>
            <w:r w:rsidR="00BF48F5" w:rsidRPr="00611344">
              <w:rPr>
                <w:rFonts w:ascii="Times New Roman" w:hAnsi="Times New Roman"/>
                <w:noProof/>
                <w:lang w:val="sr-Latn-CS"/>
              </w:rPr>
              <w:t xml:space="preserve">; </w:t>
            </w:r>
            <w:r>
              <w:rPr>
                <w:rFonts w:ascii="Times New Roman" w:hAnsi="Times New Roman"/>
                <w:noProof/>
                <w:lang w:val="sr-Latn-CS"/>
              </w:rPr>
              <w:t>prevozna</w:t>
            </w:r>
            <w:r w:rsidR="00BF48F5" w:rsidRPr="00611344">
              <w:rPr>
                <w:rFonts w:ascii="Times New Roman" w:hAnsi="Times New Roman"/>
                <w:noProof/>
                <w:lang w:val="sr-Latn-CS"/>
              </w:rPr>
              <w:t xml:space="preserve"> </w:t>
            </w:r>
            <w:r>
              <w:rPr>
                <w:rFonts w:ascii="Times New Roman" w:hAnsi="Times New Roman"/>
                <w:noProof/>
                <w:lang w:val="sr-Latn-CS"/>
              </w:rPr>
              <w:t>sredstva</w:t>
            </w:r>
            <w:r w:rsidR="00BF48F5" w:rsidRPr="00611344">
              <w:rPr>
                <w:rFonts w:ascii="Times New Roman" w:hAnsi="Times New Roman"/>
                <w:noProof/>
                <w:lang w:val="sr-Latn-CS"/>
              </w:rPr>
              <w:t xml:space="preserve">: </w:t>
            </w:r>
            <w:r>
              <w:rPr>
                <w:rFonts w:ascii="Times New Roman" w:hAnsi="Times New Roman"/>
                <w:noProof/>
                <w:lang w:val="sr-Latn-CS"/>
              </w:rPr>
              <w:t>kamioni</w:t>
            </w:r>
            <w:r w:rsidR="00BF48F5" w:rsidRPr="00611344">
              <w:rPr>
                <w:rFonts w:ascii="Times New Roman" w:hAnsi="Times New Roman"/>
                <w:noProof/>
                <w:lang w:val="sr-Latn-CS"/>
              </w:rPr>
              <w:t xml:space="preserve">, </w:t>
            </w:r>
            <w:r>
              <w:rPr>
                <w:rFonts w:ascii="Times New Roman" w:hAnsi="Times New Roman"/>
                <w:noProof/>
                <w:lang w:val="sr-Latn-CS"/>
              </w:rPr>
              <w:t>traktori</w:t>
            </w:r>
            <w:r w:rsidR="00BF48F5" w:rsidRPr="00611344">
              <w:rPr>
                <w:rFonts w:ascii="Times New Roman" w:hAnsi="Times New Roman"/>
                <w:noProof/>
                <w:lang w:val="sr-Latn-CS"/>
              </w:rPr>
              <w:t xml:space="preserve">, </w:t>
            </w:r>
            <w:r>
              <w:rPr>
                <w:rFonts w:ascii="Times New Roman" w:hAnsi="Times New Roman"/>
                <w:noProof/>
                <w:lang w:val="sr-Latn-CS"/>
              </w:rPr>
              <w:t>žičare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druge</w:t>
            </w:r>
            <w:r w:rsidR="00BF48F5" w:rsidRPr="00611344">
              <w:rPr>
                <w:rFonts w:ascii="Times New Roman" w:hAnsi="Times New Roman"/>
                <w:noProof/>
                <w:lang w:val="sr-Latn-CS"/>
              </w:rPr>
              <w:t xml:space="preserve"> </w:t>
            </w:r>
            <w:r>
              <w:rPr>
                <w:rFonts w:ascii="Times New Roman" w:hAnsi="Times New Roman"/>
                <w:noProof/>
                <w:lang w:val="sr-Latn-CS"/>
              </w:rPr>
              <w:t>mašine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priključni</w:t>
            </w:r>
            <w:r w:rsidR="00BF48F5" w:rsidRPr="00611344">
              <w:rPr>
                <w:rFonts w:ascii="Times New Roman" w:hAnsi="Times New Roman"/>
                <w:noProof/>
                <w:lang w:val="sr-Latn-CS"/>
              </w:rPr>
              <w:t xml:space="preserve"> </w:t>
            </w:r>
            <w:r>
              <w:rPr>
                <w:rFonts w:ascii="Times New Roman" w:hAnsi="Times New Roman"/>
                <w:noProof/>
                <w:lang w:val="sr-Latn-CS"/>
              </w:rPr>
              <w:t>uređaji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iskorišćavanje</w:t>
            </w:r>
            <w:r w:rsidR="00BF48F5" w:rsidRPr="00611344">
              <w:rPr>
                <w:rFonts w:ascii="Times New Roman" w:hAnsi="Times New Roman"/>
                <w:noProof/>
                <w:lang w:val="sr-Latn-CS"/>
              </w:rPr>
              <w:t xml:space="preserve"> </w:t>
            </w:r>
            <w:r>
              <w:rPr>
                <w:rFonts w:ascii="Times New Roman" w:hAnsi="Times New Roman"/>
                <w:noProof/>
                <w:lang w:val="sr-Latn-CS"/>
              </w:rPr>
              <w:t>šuma</w:t>
            </w:r>
            <w:r w:rsidR="00BF48F5" w:rsidRPr="00611344">
              <w:rPr>
                <w:rFonts w:ascii="Times New Roman" w:hAnsi="Times New Roman"/>
                <w:noProof/>
                <w:lang w:val="sr-Latn-CS"/>
              </w:rPr>
              <w:t xml:space="preserve">; </w:t>
            </w:r>
            <w:r>
              <w:rPr>
                <w:rFonts w:ascii="Times New Roman" w:hAnsi="Times New Roman"/>
                <w:noProof/>
                <w:lang w:val="sr-Latn-CS"/>
              </w:rPr>
              <w:t>potrošnja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zalihe</w:t>
            </w:r>
            <w:r w:rsidR="00BF48F5" w:rsidRPr="00611344">
              <w:rPr>
                <w:rFonts w:ascii="Times New Roman" w:hAnsi="Times New Roman"/>
                <w:noProof/>
                <w:lang w:val="sr-Latn-CS"/>
              </w:rPr>
              <w:t xml:space="preserve"> </w:t>
            </w:r>
            <w:r>
              <w:rPr>
                <w:rFonts w:ascii="Times New Roman" w:hAnsi="Times New Roman"/>
                <w:noProof/>
                <w:lang w:val="sr-Latn-CS"/>
              </w:rPr>
              <w:t>goriva</w:t>
            </w:r>
            <w:r w:rsidR="00BF48F5" w:rsidRPr="00611344">
              <w:rPr>
                <w:rFonts w:ascii="Times New Roman" w:hAnsi="Times New Roman"/>
                <w:noProof/>
                <w:lang w:val="sr-Latn-CS"/>
              </w:rPr>
              <w:t xml:space="preserve">; </w:t>
            </w:r>
            <w:r>
              <w:rPr>
                <w:rFonts w:ascii="Times New Roman" w:hAnsi="Times New Roman"/>
                <w:noProof/>
                <w:lang w:val="sr-Latn-CS"/>
              </w:rPr>
              <w:t>potrošnja</w:t>
            </w:r>
            <w:r w:rsidR="00BF48F5" w:rsidRPr="00611344">
              <w:rPr>
                <w:rFonts w:ascii="Times New Roman" w:hAnsi="Times New Roman"/>
                <w:noProof/>
                <w:lang w:val="sr-Latn-CS"/>
              </w:rPr>
              <w:t xml:space="preserve"> </w:t>
            </w:r>
            <w:r>
              <w:rPr>
                <w:rFonts w:ascii="Times New Roman" w:hAnsi="Times New Roman"/>
                <w:noProof/>
                <w:lang w:val="sr-Latn-CS"/>
              </w:rPr>
              <w:t>maziva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električne</w:t>
            </w:r>
            <w:r w:rsidR="00BF48F5" w:rsidRPr="00611344">
              <w:rPr>
                <w:rFonts w:ascii="Times New Roman" w:hAnsi="Times New Roman"/>
                <w:noProof/>
                <w:lang w:val="sr-Latn-CS"/>
              </w:rPr>
              <w:t xml:space="preserve"> </w:t>
            </w:r>
            <w:r>
              <w:rPr>
                <w:rFonts w:ascii="Times New Roman" w:hAnsi="Times New Roman"/>
                <w:noProof/>
                <w:lang w:val="sr-Latn-CS"/>
              </w:rPr>
              <w:t>energije</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w:t>
            </w:r>
            <w:r w:rsidR="00BF48F5" w:rsidRPr="00611344">
              <w:rPr>
                <w:rFonts w:ascii="Times New Roman" w:hAnsi="Times New Roman"/>
                <w:noProof/>
                <w:lang w:val="sr-Latn-CS"/>
              </w:rPr>
              <w:t xml:space="preserve"> </w:t>
            </w:r>
            <w:r>
              <w:rPr>
                <w:rFonts w:ascii="Times New Roman" w:hAnsi="Times New Roman"/>
                <w:noProof/>
                <w:lang w:val="sr-Latn-CS"/>
              </w:rPr>
              <w:t>oblici</w:t>
            </w:r>
            <w:r w:rsidR="00BF48F5" w:rsidRPr="00611344">
              <w:rPr>
                <w:rFonts w:ascii="Times New Roman" w:hAnsi="Times New Roman"/>
                <w:noProof/>
                <w:lang w:val="sr-Latn-CS"/>
              </w:rPr>
              <w:t xml:space="preserve"> </w:t>
            </w:r>
            <w:r>
              <w:rPr>
                <w:rFonts w:ascii="Times New Roman" w:hAnsi="Times New Roman"/>
                <w:noProof/>
                <w:lang w:val="sr-Latn-CS"/>
              </w:rPr>
              <w:t>organizovanja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statusom</w:t>
            </w:r>
            <w:r w:rsidR="00BF48F5" w:rsidRPr="00611344">
              <w:rPr>
                <w:rFonts w:ascii="Times New Roman" w:hAnsi="Times New Roman"/>
                <w:noProof/>
                <w:lang w:val="sr-Latn-CS"/>
              </w:rPr>
              <w:t xml:space="preserve"> </w:t>
            </w:r>
            <w:r>
              <w:rPr>
                <w:rFonts w:ascii="Times New Roman" w:hAnsi="Times New Roman"/>
                <w:noProof/>
                <w:lang w:val="sr-Latn-CS"/>
              </w:rPr>
              <w:t>pravnog</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njihovi</w:t>
            </w:r>
            <w:r w:rsidR="00BF48F5" w:rsidRPr="00611344">
              <w:rPr>
                <w:rFonts w:ascii="Times New Roman" w:hAnsi="Times New Roman"/>
                <w:noProof/>
                <w:lang w:val="sr-Latn-CS"/>
              </w:rPr>
              <w:t xml:space="preserve"> </w:t>
            </w:r>
            <w:r>
              <w:rPr>
                <w:rFonts w:ascii="Times New Roman" w:hAnsi="Times New Roman"/>
                <w:noProof/>
                <w:lang w:val="sr-Latn-CS"/>
              </w:rPr>
              <w:t>organizacioni</w:t>
            </w:r>
            <w:r w:rsidR="00BF48F5" w:rsidRPr="00611344">
              <w:rPr>
                <w:rFonts w:ascii="Times New Roman" w:hAnsi="Times New Roman"/>
                <w:noProof/>
                <w:lang w:val="sr-Latn-CS"/>
              </w:rPr>
              <w:t xml:space="preserve"> </w:t>
            </w:r>
            <w:r>
              <w:rPr>
                <w:rFonts w:ascii="Times New Roman" w:hAnsi="Times New Roman"/>
                <w:noProof/>
                <w:lang w:val="sr-Latn-CS"/>
              </w:rPr>
              <w:t>delovi</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bave</w:t>
            </w:r>
            <w:r w:rsidR="00BF48F5" w:rsidRPr="00611344">
              <w:rPr>
                <w:rFonts w:ascii="Times New Roman" w:hAnsi="Times New Roman"/>
                <w:noProof/>
                <w:lang w:val="sr-Latn-CS"/>
              </w:rPr>
              <w:t xml:space="preserve"> </w:t>
            </w:r>
            <w:r>
              <w:rPr>
                <w:rFonts w:ascii="Times New Roman" w:hAnsi="Times New Roman"/>
                <w:noProof/>
                <w:lang w:val="sr-Latn-CS"/>
              </w:rPr>
              <w:t>poslovima</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xml:space="preserve"> </w:t>
            </w:r>
            <w:r>
              <w:rPr>
                <w:rFonts w:ascii="Times New Roman" w:hAnsi="Times New Roman"/>
                <w:noProof/>
                <w:lang w:val="sr-Latn-CS"/>
              </w:rPr>
              <w:t>šumarstva</w:t>
            </w:r>
            <w:r w:rsidR="00BF48F5" w:rsidRPr="00611344">
              <w:rPr>
                <w:rFonts w:ascii="Times New Roman" w:hAnsi="Times New Roman"/>
                <w:noProof/>
                <w:lang w:val="sr-Latn-CS"/>
              </w:rPr>
              <w:t>;        17.3.</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4" w:type="dxa"/>
            <w:gridSpan w:val="7"/>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5.5.</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6. </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tabs>
                <w:tab w:val="left" w:pos="0"/>
              </w:tabs>
              <w:spacing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lovstvu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LOV</w:t>
            </w:r>
            <w:r w:rsidR="00BF48F5" w:rsidRPr="00611344">
              <w:rPr>
                <w:rFonts w:ascii="Times New Roman" w:hAnsi="Times New Roman"/>
                <w:noProof/>
                <w:szCs w:val="20"/>
                <w:lang w:val="sr-Latn-CS"/>
              </w:rPr>
              <w:t>-11)</w:t>
            </w:r>
          </w:p>
          <w:p w:rsidR="00BF48F5" w:rsidRPr="00611344" w:rsidRDefault="00BF48F5" w:rsidP="00432FC9">
            <w:pPr>
              <w:tabs>
                <w:tab w:val="left" w:pos="0"/>
              </w:tabs>
              <w:spacing w:line="223" w:lineRule="auto"/>
              <w:rPr>
                <w:rFonts w:ascii="Times New Roman" w:hAnsi="Times New Roman"/>
                <w:noProof/>
                <w:szCs w:val="20"/>
                <w:lang w:val="sr-Latn-CS"/>
              </w:rPr>
            </w:pPr>
          </w:p>
        </w:tc>
        <w:tc>
          <w:tcPr>
            <w:tcW w:w="3122" w:type="dxa"/>
            <w:gridSpan w:val="3"/>
          </w:tcPr>
          <w:p w:rsidR="00BF48F5" w:rsidRPr="00611344" w:rsidRDefault="00611344" w:rsidP="00432FC9">
            <w:pPr>
              <w:spacing w:line="223" w:lineRule="auto"/>
              <w:rPr>
                <w:rFonts w:ascii="Times New Roman" w:hAnsi="Times New Roman"/>
                <w:noProof/>
                <w:szCs w:val="20"/>
                <w:lang w:val="sr-Latn-CS"/>
              </w:rPr>
            </w:pPr>
            <w:r>
              <w:rPr>
                <w:rFonts w:ascii="Times New Roman" w:hAnsi="Times New Roman"/>
                <w:noProof/>
                <w:szCs w:val="20"/>
                <w:lang w:val="sr-Latn-CS"/>
              </w:rPr>
              <w:t>Brojno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divljači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osoblje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lovačke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zgrade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lovišta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lovci</w:t>
            </w:r>
            <w:r w:rsidR="00BF48F5" w:rsidRPr="00611344">
              <w:rPr>
                <w:rFonts w:ascii="Times New Roman" w:hAnsi="Times New Roman"/>
                <w:noProof/>
                <w:szCs w:val="20"/>
                <w:lang w:val="sr-Latn-CS"/>
              </w:rPr>
              <w:t xml:space="preserve">  </w:t>
            </w:r>
          </w:p>
        </w:tc>
        <w:tc>
          <w:tcPr>
            <w:tcW w:w="1736" w:type="dxa"/>
            <w:gridSpan w:val="6"/>
          </w:tcPr>
          <w:p w:rsidR="00BF48F5" w:rsidRPr="00611344" w:rsidRDefault="00611344" w:rsidP="00432FC9">
            <w:pPr>
              <w:spacing w:line="223" w:lineRule="auto"/>
              <w:rPr>
                <w:rFonts w:ascii="Times New Roman" w:hAnsi="Times New Roman"/>
                <w:noProof/>
                <w:szCs w:val="20"/>
                <w:lang w:val="sr-Latn-CS"/>
              </w:rPr>
            </w:pPr>
            <w:r>
              <w:rPr>
                <w:rFonts w:ascii="Times New Roman" w:hAnsi="Times New Roman"/>
                <w:noProof/>
                <w:szCs w:val="20"/>
                <w:lang w:val="sr-Latn-CS"/>
              </w:rPr>
              <w:t>Dvogodišnja</w:t>
            </w:r>
            <w:r w:rsidR="00BF48F5" w:rsidRPr="00611344">
              <w:rPr>
                <w:rFonts w:ascii="Times New Roman" w:hAnsi="Times New Roman"/>
                <w:noProof/>
                <w:szCs w:val="20"/>
                <w:lang w:val="sr-Latn-CS"/>
              </w:rPr>
              <w:t>;</w:t>
            </w:r>
          </w:p>
          <w:p w:rsidR="00BF48F5" w:rsidRPr="00611344" w:rsidRDefault="00611344" w:rsidP="00432FC9">
            <w:pPr>
              <w:spacing w:line="223" w:lineRule="auto"/>
              <w:rPr>
                <w:rFonts w:ascii="Times New Roman" w:hAnsi="Times New Roman"/>
                <w:noProof/>
                <w:szCs w:val="20"/>
                <w:lang w:val="sr-Latn-CS"/>
              </w:rPr>
            </w:pP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w:t>
            </w:r>
          </w:p>
        </w:tc>
        <w:tc>
          <w:tcPr>
            <w:tcW w:w="1592" w:type="dxa"/>
            <w:gridSpan w:val="3"/>
          </w:tcPr>
          <w:p w:rsidR="00BF48F5" w:rsidRPr="00611344" w:rsidRDefault="00611344" w:rsidP="00432FC9">
            <w:pPr>
              <w:spacing w:line="223" w:lineRule="auto"/>
              <w:rPr>
                <w:rFonts w:ascii="Times New Roman" w:hAnsi="Times New Roman"/>
                <w:noProof/>
                <w:szCs w:val="20"/>
                <w:lang w:val="sr-Latn-CS"/>
              </w:rPr>
            </w:pPr>
            <w:r>
              <w:rPr>
                <w:rFonts w:ascii="Times New Roman" w:hAnsi="Times New Roman"/>
                <w:noProof/>
                <w:szCs w:val="20"/>
                <w:lang w:val="sr-Latn-CS"/>
              </w:rPr>
              <w:t>Lovačke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ogranizacije</w:t>
            </w:r>
            <w:r w:rsidR="00BF48F5" w:rsidRPr="00611344">
              <w:rPr>
                <w:rFonts w:ascii="Times New Roman" w:hAnsi="Times New Roman"/>
                <w:noProof/>
                <w:szCs w:val="20"/>
                <w:lang w:val="sr-Latn-CS"/>
              </w:rPr>
              <w:t>;</w:t>
            </w:r>
          </w:p>
          <w:p w:rsidR="00BF48F5" w:rsidRPr="00611344" w:rsidRDefault="00BF48F5" w:rsidP="00432FC9">
            <w:pPr>
              <w:spacing w:line="223" w:lineRule="auto"/>
              <w:rPr>
                <w:rFonts w:ascii="Times New Roman" w:hAnsi="Times New Roman"/>
                <w:noProof/>
                <w:szCs w:val="20"/>
                <w:lang w:val="sr-Latn-CS"/>
              </w:rPr>
            </w:pPr>
            <w:r w:rsidRPr="00611344">
              <w:rPr>
                <w:rFonts w:ascii="Times New Roman" w:hAnsi="Times New Roman"/>
                <w:noProof/>
                <w:szCs w:val="20"/>
                <w:lang w:val="sr-Latn-CS"/>
              </w:rPr>
              <w:t xml:space="preserve">21.4.   </w:t>
            </w:r>
          </w:p>
        </w:tc>
        <w:tc>
          <w:tcPr>
            <w:tcW w:w="1130" w:type="dxa"/>
            <w:gridSpan w:val="6"/>
          </w:tcPr>
          <w:p w:rsidR="00BF48F5" w:rsidRPr="00611344" w:rsidRDefault="00611344" w:rsidP="006209CD">
            <w:pPr>
              <w:spacing w:line="223" w:lineRule="auto"/>
              <w:rPr>
                <w:rFonts w:ascii="Times New Roman" w:hAnsi="Times New Roman"/>
                <w:noProof/>
                <w:szCs w:val="20"/>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p>
        </w:tc>
        <w:tc>
          <w:tcPr>
            <w:tcW w:w="1129" w:type="dxa"/>
            <w:gridSpan w:val="5"/>
          </w:tcPr>
          <w:p w:rsidR="00BF48F5" w:rsidRPr="00611344" w:rsidRDefault="00611344" w:rsidP="00432FC9">
            <w:pPr>
              <w:spacing w:line="223" w:lineRule="auto"/>
              <w:rPr>
                <w:rFonts w:ascii="Times New Roman" w:hAnsi="Times New Roman"/>
                <w:noProof/>
                <w:szCs w:val="20"/>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4" w:type="dxa"/>
            <w:gridSpan w:val="7"/>
          </w:tcPr>
          <w:p w:rsidR="00BF48F5" w:rsidRPr="00611344" w:rsidRDefault="00BF48F5" w:rsidP="00432FC9">
            <w:pPr>
              <w:tabs>
                <w:tab w:val="left" w:pos="0"/>
              </w:tabs>
              <w:spacing w:line="223" w:lineRule="auto"/>
              <w:rPr>
                <w:rFonts w:ascii="Times New Roman" w:hAnsi="Times New Roman"/>
                <w:noProof/>
                <w:szCs w:val="20"/>
                <w:lang w:val="sr-Latn-CS"/>
              </w:rPr>
            </w:pPr>
            <w:r w:rsidRPr="00611344">
              <w:rPr>
                <w:rFonts w:ascii="Times New Roman" w:hAnsi="Times New Roman"/>
                <w:noProof/>
                <w:szCs w:val="20"/>
                <w:lang w:val="sr-Latn-CS"/>
              </w:rPr>
              <w:t xml:space="preserve">     26.5.</w:t>
            </w:r>
          </w:p>
        </w:tc>
      </w:tr>
      <w:tr w:rsidR="00BF48F5" w:rsidRPr="00611344">
        <w:trPr>
          <w:gridAfter w:val="8"/>
          <w:wAfter w:w="139" w:type="dxa"/>
        </w:trPr>
        <w:tc>
          <w:tcPr>
            <w:tcW w:w="15805" w:type="dxa"/>
            <w:gridSpan w:val="38"/>
          </w:tcPr>
          <w:p w:rsidR="00BF48F5" w:rsidRPr="00611344" w:rsidRDefault="00BF48F5" w:rsidP="00432FC9">
            <w:pPr>
              <w:spacing w:before="120" w:after="60" w:line="223" w:lineRule="auto"/>
              <w:rPr>
                <w:rFonts w:ascii="Times New Roman" w:hAnsi="Times New Roman"/>
                <w:noProof/>
                <w:szCs w:val="20"/>
                <w:lang w:val="sr-Latn-CS"/>
              </w:rPr>
            </w:pPr>
            <w:r w:rsidRPr="00611344">
              <w:rPr>
                <w:rFonts w:ascii="Times New Roman" w:hAnsi="Times New Roman"/>
                <w:b/>
                <w:bCs/>
                <w:noProof/>
                <w:lang w:val="sr-Latn-CS"/>
              </w:rPr>
              <w:t xml:space="preserve">5. </w:t>
            </w:r>
            <w:r w:rsidR="00611344">
              <w:rPr>
                <w:rFonts w:ascii="Times New Roman" w:hAnsi="Times New Roman"/>
                <w:b/>
                <w:bCs/>
                <w:noProof/>
                <w:lang w:val="sr-Latn-CS"/>
              </w:rPr>
              <w:t>Statistika</w:t>
            </w:r>
            <w:r w:rsidRPr="00611344">
              <w:rPr>
                <w:rFonts w:ascii="Times New Roman" w:hAnsi="Times New Roman"/>
                <w:b/>
                <w:bCs/>
                <w:noProof/>
                <w:lang w:val="sr-Latn-CS"/>
              </w:rPr>
              <w:t xml:space="preserve"> </w:t>
            </w:r>
            <w:r w:rsidR="00611344">
              <w:rPr>
                <w:rFonts w:ascii="Times New Roman" w:hAnsi="Times New Roman"/>
                <w:b/>
                <w:bCs/>
                <w:noProof/>
                <w:lang w:val="sr-Latn-CS"/>
              </w:rPr>
              <w:t>ribarstva</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1. </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proizvodnji</w:t>
            </w:r>
            <w:r w:rsidR="00BF48F5" w:rsidRPr="00611344">
              <w:rPr>
                <w:rFonts w:ascii="Times New Roman" w:hAnsi="Times New Roman"/>
                <w:noProof/>
                <w:lang w:val="sr-Latn-CS"/>
              </w:rPr>
              <w:t xml:space="preserve"> </w:t>
            </w:r>
            <w:r>
              <w:rPr>
                <w:rFonts w:ascii="Times New Roman" w:hAnsi="Times New Roman"/>
                <w:noProof/>
                <w:lang w:val="sr-Latn-CS"/>
              </w:rPr>
              <w:t>konzumne</w:t>
            </w:r>
            <w:r w:rsidR="00BF48F5" w:rsidRPr="00611344">
              <w:rPr>
                <w:rFonts w:ascii="Times New Roman" w:hAnsi="Times New Roman"/>
                <w:noProof/>
                <w:lang w:val="sr-Latn-CS"/>
              </w:rPr>
              <w:t xml:space="preserve"> </w:t>
            </w:r>
            <w:r>
              <w:rPr>
                <w:rFonts w:ascii="Times New Roman" w:hAnsi="Times New Roman"/>
                <w:noProof/>
                <w:lang w:val="sr-Latn-CS"/>
              </w:rPr>
              <w:t>ribe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mlađi</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ribnjacima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-62)</w:t>
            </w:r>
          </w:p>
          <w:p w:rsidR="00BF48F5" w:rsidRPr="00611344" w:rsidRDefault="00BF48F5" w:rsidP="00432FC9">
            <w:pPr>
              <w:tabs>
                <w:tab w:val="left" w:pos="0"/>
              </w:tabs>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ribnjacima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oprema</w:t>
            </w:r>
            <w:r w:rsidR="00BF48F5" w:rsidRPr="00611344">
              <w:rPr>
                <w:rFonts w:ascii="Times New Roman" w:hAnsi="Times New Roman"/>
                <w:noProof/>
                <w:lang w:val="sr-Latn-CS"/>
              </w:rPr>
              <w:t xml:space="preserve"> </w:t>
            </w:r>
            <w:r>
              <w:rPr>
                <w:rFonts w:ascii="Times New Roman" w:hAnsi="Times New Roman"/>
                <w:noProof/>
                <w:lang w:val="sr-Latn-CS"/>
              </w:rPr>
              <w:t>ribnjaka</w:t>
            </w:r>
            <w:r w:rsidR="00BF48F5" w:rsidRPr="00611344">
              <w:rPr>
                <w:rFonts w:ascii="Times New Roman" w:hAnsi="Times New Roman"/>
                <w:noProof/>
                <w:lang w:val="sr-Latn-CS"/>
              </w:rPr>
              <w:t xml:space="preserve">; </w:t>
            </w:r>
            <w:r>
              <w:rPr>
                <w:rFonts w:ascii="Times New Roman" w:hAnsi="Times New Roman"/>
                <w:noProof/>
                <w:lang w:val="sr-Latn-CS"/>
              </w:rPr>
              <w:t>kapaciteti</w:t>
            </w:r>
            <w:r w:rsidR="00BF48F5" w:rsidRPr="00611344">
              <w:rPr>
                <w:rFonts w:ascii="Times New Roman" w:hAnsi="Times New Roman"/>
                <w:noProof/>
                <w:lang w:val="sr-Latn-CS"/>
              </w:rPr>
              <w:t xml:space="preserve"> </w:t>
            </w:r>
            <w:r>
              <w:rPr>
                <w:rFonts w:ascii="Times New Roman" w:hAnsi="Times New Roman"/>
                <w:noProof/>
                <w:lang w:val="sr-Latn-CS"/>
              </w:rPr>
              <w:t>šaranskih</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pastrmskih</w:t>
            </w:r>
            <w:r w:rsidR="00BF48F5" w:rsidRPr="00611344">
              <w:rPr>
                <w:rFonts w:ascii="Times New Roman" w:hAnsi="Times New Roman"/>
                <w:noProof/>
                <w:lang w:val="sr-Latn-CS"/>
              </w:rPr>
              <w:t xml:space="preserve"> </w:t>
            </w:r>
            <w:r>
              <w:rPr>
                <w:rFonts w:ascii="Times New Roman" w:hAnsi="Times New Roman"/>
                <w:noProof/>
                <w:lang w:val="sr-Latn-CS"/>
              </w:rPr>
              <w:t>ribnjaka</w:t>
            </w:r>
            <w:r w:rsidR="00BF48F5" w:rsidRPr="00611344">
              <w:rPr>
                <w:rFonts w:ascii="Times New Roman" w:hAnsi="Times New Roman"/>
                <w:noProof/>
                <w:lang w:val="sr-Latn-CS"/>
              </w:rPr>
              <w:t xml:space="preserve">; </w:t>
            </w:r>
            <w:r>
              <w:rPr>
                <w:rFonts w:ascii="Times New Roman" w:hAnsi="Times New Roman"/>
                <w:noProof/>
                <w:lang w:val="sr-Latn-CS"/>
              </w:rPr>
              <w:t>proizvodnja</w:t>
            </w:r>
            <w:r w:rsidR="00BF48F5" w:rsidRPr="00611344">
              <w:rPr>
                <w:rFonts w:ascii="Times New Roman" w:hAnsi="Times New Roman"/>
                <w:noProof/>
                <w:lang w:val="sr-Latn-CS"/>
              </w:rPr>
              <w:t xml:space="preserve"> </w:t>
            </w:r>
            <w:r>
              <w:rPr>
                <w:rFonts w:ascii="Times New Roman" w:hAnsi="Times New Roman"/>
                <w:noProof/>
                <w:lang w:val="sr-Latn-CS"/>
              </w:rPr>
              <w:t>konzumne</w:t>
            </w:r>
            <w:r w:rsidR="00BF48F5" w:rsidRPr="00611344">
              <w:rPr>
                <w:rFonts w:ascii="Times New Roman" w:hAnsi="Times New Roman"/>
                <w:noProof/>
                <w:lang w:val="sr-Latn-CS"/>
              </w:rPr>
              <w:t xml:space="preserve"> </w:t>
            </w:r>
            <w:r>
              <w:rPr>
                <w:rFonts w:ascii="Times New Roman" w:hAnsi="Times New Roman"/>
                <w:noProof/>
                <w:lang w:val="sr-Latn-CS"/>
              </w:rPr>
              <w:t>ribe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mlađi</w:t>
            </w:r>
            <w:r w:rsidR="00BF48F5" w:rsidRPr="00611344">
              <w:rPr>
                <w:rFonts w:ascii="Times New Roman" w:hAnsi="Times New Roman"/>
                <w:noProof/>
                <w:lang w:val="sr-Latn-CS"/>
              </w:rPr>
              <w:t xml:space="preserve"> –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troškovi</w:t>
            </w:r>
            <w:r w:rsidR="00BF48F5" w:rsidRPr="00611344">
              <w:rPr>
                <w:rFonts w:ascii="Times New Roman" w:hAnsi="Times New Roman"/>
                <w:noProof/>
                <w:lang w:val="sr-Latn-CS"/>
              </w:rPr>
              <w:t xml:space="preserve"> </w:t>
            </w:r>
            <w:r>
              <w:rPr>
                <w:rFonts w:ascii="Times New Roman" w:hAnsi="Times New Roman"/>
                <w:noProof/>
                <w:lang w:val="sr-Latn-CS"/>
              </w:rPr>
              <w:t>proizvodnje</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w:t>
            </w:r>
            <w:r w:rsidR="00BF48F5" w:rsidRPr="00611344">
              <w:rPr>
                <w:rFonts w:ascii="Times New Roman" w:hAnsi="Times New Roman"/>
                <w:noProof/>
                <w:lang w:val="sr-Latn-CS"/>
              </w:rPr>
              <w:t xml:space="preserve"> </w:t>
            </w:r>
            <w:r>
              <w:rPr>
                <w:rFonts w:ascii="Times New Roman" w:hAnsi="Times New Roman"/>
                <w:noProof/>
                <w:lang w:val="sr-Latn-CS"/>
              </w:rPr>
              <w:t>oblici</w:t>
            </w:r>
            <w:r w:rsidR="00BF48F5" w:rsidRPr="00611344">
              <w:rPr>
                <w:rFonts w:ascii="Times New Roman" w:hAnsi="Times New Roman"/>
                <w:noProof/>
                <w:lang w:val="sr-Latn-CS"/>
              </w:rPr>
              <w:t xml:space="preserve"> </w:t>
            </w:r>
            <w:r>
              <w:rPr>
                <w:rFonts w:ascii="Times New Roman" w:hAnsi="Times New Roman"/>
                <w:noProof/>
                <w:lang w:val="sr-Latn-CS"/>
              </w:rPr>
              <w:t>organizovanja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statusom</w:t>
            </w:r>
            <w:r w:rsidR="00BF48F5" w:rsidRPr="00611344">
              <w:rPr>
                <w:rFonts w:ascii="Times New Roman" w:hAnsi="Times New Roman"/>
                <w:noProof/>
                <w:lang w:val="sr-Latn-CS"/>
              </w:rPr>
              <w:t xml:space="preserve"> </w:t>
            </w:r>
            <w:r>
              <w:rPr>
                <w:rFonts w:ascii="Times New Roman" w:hAnsi="Times New Roman"/>
                <w:noProof/>
                <w:lang w:val="sr-Latn-CS"/>
              </w:rPr>
              <w:t>pravnog</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preduzetnici</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bave</w:t>
            </w:r>
            <w:r w:rsidR="00BF48F5" w:rsidRPr="00611344">
              <w:rPr>
                <w:rFonts w:ascii="Times New Roman" w:hAnsi="Times New Roman"/>
                <w:noProof/>
                <w:lang w:val="sr-Latn-CS"/>
              </w:rPr>
              <w:t xml:space="preserve"> </w:t>
            </w:r>
            <w:r>
              <w:rPr>
                <w:rFonts w:ascii="Times New Roman" w:hAnsi="Times New Roman"/>
                <w:noProof/>
                <w:lang w:val="sr-Latn-CS"/>
              </w:rPr>
              <w:t>proizvodnjom</w:t>
            </w:r>
            <w:r w:rsidR="00BF48F5" w:rsidRPr="00611344">
              <w:rPr>
                <w:rFonts w:ascii="Times New Roman" w:hAnsi="Times New Roman"/>
                <w:noProof/>
                <w:lang w:val="sr-Latn-CS"/>
              </w:rPr>
              <w:t xml:space="preserve"> </w:t>
            </w:r>
            <w:r>
              <w:rPr>
                <w:rFonts w:ascii="Times New Roman" w:hAnsi="Times New Roman"/>
                <w:noProof/>
                <w:lang w:val="sr-Latn-CS"/>
              </w:rPr>
              <w:t>konzumne</w:t>
            </w:r>
            <w:r w:rsidR="00BF48F5" w:rsidRPr="00611344">
              <w:rPr>
                <w:rFonts w:ascii="Times New Roman" w:hAnsi="Times New Roman"/>
                <w:noProof/>
                <w:lang w:val="sr-Latn-CS"/>
              </w:rPr>
              <w:t xml:space="preserve"> </w:t>
            </w:r>
            <w:r>
              <w:rPr>
                <w:rFonts w:ascii="Times New Roman" w:hAnsi="Times New Roman"/>
                <w:noProof/>
                <w:lang w:val="sr-Latn-CS"/>
              </w:rPr>
              <w:t>ribe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mlađi</w:t>
            </w:r>
            <w:r w:rsidR="00BF48F5" w:rsidRPr="00611344">
              <w:rPr>
                <w:rFonts w:ascii="Times New Roman" w:hAnsi="Times New Roman"/>
                <w:noProof/>
                <w:lang w:val="sr-Latn-CS"/>
              </w:rPr>
              <w:t>;                 1.3.</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4" w:type="dxa"/>
            <w:gridSpan w:val="7"/>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15.4.</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2. </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p w:rsidR="00BF48F5" w:rsidRPr="00611344" w:rsidRDefault="00BF48F5" w:rsidP="00432FC9">
            <w:pPr>
              <w:spacing w:before="60" w:after="60" w:line="223" w:lineRule="auto"/>
              <w:rPr>
                <w:rFonts w:ascii="Times New Roman" w:hAnsi="Times New Roman"/>
                <w:noProof/>
                <w:lang w:val="sr-Latn-CS"/>
              </w:rPr>
            </w:pPr>
          </w:p>
        </w:tc>
        <w:tc>
          <w:tcPr>
            <w:tcW w:w="2428" w:type="dxa"/>
            <w:gridSpan w:val="2"/>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ulovu</w:t>
            </w:r>
            <w:r w:rsidR="00BF48F5" w:rsidRPr="00611344">
              <w:rPr>
                <w:rFonts w:ascii="Times New Roman" w:hAnsi="Times New Roman"/>
                <w:noProof/>
                <w:lang w:val="sr-Latn-CS"/>
              </w:rPr>
              <w:t xml:space="preserve"> </w:t>
            </w:r>
            <w:r>
              <w:rPr>
                <w:rFonts w:ascii="Times New Roman" w:hAnsi="Times New Roman"/>
                <w:noProof/>
                <w:lang w:val="sr-Latn-CS"/>
              </w:rPr>
              <w:t>ribe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rekama</w:t>
            </w:r>
            <w:r w:rsidR="00BF48F5" w:rsidRPr="00611344">
              <w:rPr>
                <w:rFonts w:ascii="Times New Roman" w:hAnsi="Times New Roman"/>
                <w:noProof/>
                <w:lang w:val="sr-Latn-CS"/>
              </w:rPr>
              <w:t xml:space="preserve">, </w:t>
            </w:r>
            <w:r>
              <w:rPr>
                <w:rFonts w:ascii="Times New Roman" w:hAnsi="Times New Roman"/>
                <w:noProof/>
                <w:lang w:val="sr-Latn-CS"/>
              </w:rPr>
              <w:t>jezerima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kanalima</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-62</w:t>
            </w:r>
            <w:r>
              <w:rPr>
                <w:rFonts w:ascii="Times New Roman" w:hAnsi="Times New Roman"/>
                <w:noProof/>
                <w:lang w:val="sr-Latn-CS"/>
              </w:rPr>
              <w:t>a</w:t>
            </w:r>
            <w:r w:rsidR="00BF48F5" w:rsidRPr="00611344">
              <w:rPr>
                <w:rFonts w:ascii="Times New Roman" w:hAnsi="Times New Roman"/>
                <w:noProof/>
                <w:lang w:val="sr-Latn-CS"/>
              </w:rPr>
              <w:t>)</w:t>
            </w:r>
          </w:p>
          <w:p w:rsidR="00BF48F5" w:rsidRPr="00611344" w:rsidRDefault="00BF48F5" w:rsidP="00432FC9">
            <w:pPr>
              <w:tabs>
                <w:tab w:val="left" w:pos="0"/>
              </w:tabs>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tabs>
                <w:tab w:val="left" w:pos="0"/>
              </w:tabs>
              <w:spacing w:before="60" w:after="60" w:line="223" w:lineRule="auto"/>
              <w:rPr>
                <w:rFonts w:ascii="Times New Roman" w:hAnsi="Times New Roman"/>
                <w:noProof/>
                <w:lang w:val="sr-Latn-CS"/>
              </w:rPr>
            </w:pP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oprema</w:t>
            </w:r>
            <w:r w:rsidR="00BF48F5" w:rsidRPr="00611344">
              <w:rPr>
                <w:rFonts w:ascii="Times New Roman" w:hAnsi="Times New Roman"/>
                <w:noProof/>
                <w:lang w:val="sr-Latn-CS"/>
              </w:rPr>
              <w:t xml:space="preserve"> </w:t>
            </w:r>
            <w:r>
              <w:rPr>
                <w:rFonts w:ascii="Times New Roman" w:hAnsi="Times New Roman"/>
                <w:noProof/>
                <w:lang w:val="sr-Latn-CS"/>
              </w:rPr>
              <w:t>korisnika</w:t>
            </w:r>
            <w:r w:rsidR="00BF48F5" w:rsidRPr="00611344">
              <w:rPr>
                <w:rFonts w:ascii="Times New Roman" w:hAnsi="Times New Roman"/>
                <w:noProof/>
                <w:lang w:val="sr-Latn-CS"/>
              </w:rPr>
              <w:t xml:space="preserve"> </w:t>
            </w:r>
            <w:r>
              <w:rPr>
                <w:rFonts w:ascii="Times New Roman" w:hAnsi="Times New Roman"/>
                <w:noProof/>
                <w:lang w:val="sr-Latn-CS"/>
              </w:rPr>
              <w:t>ribarskog</w:t>
            </w:r>
            <w:r w:rsidR="00BF48F5" w:rsidRPr="00611344">
              <w:rPr>
                <w:rFonts w:ascii="Times New Roman" w:hAnsi="Times New Roman"/>
                <w:noProof/>
                <w:lang w:val="sr-Latn-CS"/>
              </w:rPr>
              <w:t xml:space="preserve"> </w:t>
            </w:r>
            <w:r>
              <w:rPr>
                <w:rFonts w:ascii="Times New Roman" w:hAnsi="Times New Roman"/>
                <w:noProof/>
                <w:lang w:val="sr-Latn-CS"/>
              </w:rPr>
              <w:t>područja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privrednih</w:t>
            </w:r>
            <w:r w:rsidR="00BF48F5" w:rsidRPr="00611344">
              <w:rPr>
                <w:rFonts w:ascii="Times New Roman" w:hAnsi="Times New Roman"/>
                <w:noProof/>
                <w:lang w:val="sr-Latn-CS"/>
              </w:rPr>
              <w:t xml:space="preserve"> </w:t>
            </w:r>
            <w:r>
              <w:rPr>
                <w:rFonts w:ascii="Times New Roman" w:hAnsi="Times New Roman"/>
                <w:noProof/>
                <w:lang w:val="sr-Latn-CS"/>
              </w:rPr>
              <w:t>ribara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njihova</w:t>
            </w:r>
            <w:r w:rsidR="00BF48F5" w:rsidRPr="00611344">
              <w:rPr>
                <w:rFonts w:ascii="Times New Roman" w:hAnsi="Times New Roman"/>
                <w:noProof/>
                <w:lang w:val="sr-Latn-CS"/>
              </w:rPr>
              <w:t xml:space="preserve"> </w:t>
            </w:r>
            <w:r>
              <w:rPr>
                <w:rFonts w:ascii="Times New Roman" w:hAnsi="Times New Roman"/>
                <w:noProof/>
                <w:lang w:val="sr-Latn-CS"/>
              </w:rPr>
              <w:t>oprema</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rekreativnih</w:t>
            </w:r>
            <w:r w:rsidR="00BF48F5" w:rsidRPr="00611344">
              <w:rPr>
                <w:rFonts w:ascii="Times New Roman" w:hAnsi="Times New Roman"/>
                <w:noProof/>
                <w:lang w:val="sr-Latn-CS"/>
              </w:rPr>
              <w:t xml:space="preserve"> </w:t>
            </w:r>
            <w:r>
              <w:rPr>
                <w:rFonts w:ascii="Times New Roman" w:hAnsi="Times New Roman"/>
                <w:noProof/>
                <w:lang w:val="sr-Latn-CS"/>
              </w:rPr>
              <w:t>ribolovaca</w:t>
            </w:r>
            <w:r w:rsidR="00BF48F5" w:rsidRPr="00611344">
              <w:rPr>
                <w:rFonts w:ascii="Times New Roman" w:hAnsi="Times New Roman"/>
                <w:noProof/>
                <w:lang w:val="sr-Latn-CS"/>
              </w:rPr>
              <w:t xml:space="preserve">; </w:t>
            </w:r>
            <w:r>
              <w:rPr>
                <w:rFonts w:ascii="Times New Roman" w:hAnsi="Times New Roman"/>
                <w:noProof/>
                <w:lang w:val="sr-Latn-CS"/>
              </w:rPr>
              <w:t>ulov</w:t>
            </w:r>
            <w:r w:rsidR="00BF48F5" w:rsidRPr="00611344">
              <w:rPr>
                <w:rFonts w:ascii="Times New Roman" w:hAnsi="Times New Roman"/>
                <w:noProof/>
                <w:lang w:val="sr-Latn-CS"/>
              </w:rPr>
              <w:t xml:space="preserve"> </w:t>
            </w:r>
            <w:r>
              <w:rPr>
                <w:rFonts w:ascii="Times New Roman" w:hAnsi="Times New Roman"/>
                <w:noProof/>
                <w:lang w:val="sr-Latn-CS"/>
              </w:rPr>
              <w:t>ribe</w:t>
            </w:r>
            <w:r w:rsidR="00BF48F5" w:rsidRPr="00611344">
              <w:rPr>
                <w:rFonts w:ascii="Times New Roman" w:hAnsi="Times New Roman"/>
                <w:noProof/>
                <w:lang w:val="sr-Latn-CS"/>
              </w:rPr>
              <w:t xml:space="preserve"> –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vrstama</w:t>
            </w:r>
            <w:r w:rsidR="00BF48F5" w:rsidRPr="00611344">
              <w:rPr>
                <w:rFonts w:ascii="Times New Roman" w:hAnsi="Times New Roman"/>
                <w:noProof/>
                <w:lang w:val="sr-Latn-CS"/>
              </w:rPr>
              <w:t xml:space="preserve">; </w:t>
            </w:r>
            <w:r>
              <w:rPr>
                <w:rFonts w:ascii="Times New Roman" w:hAnsi="Times New Roman"/>
                <w:noProof/>
                <w:lang w:val="sr-Latn-CS"/>
              </w:rPr>
              <w:t>poribljavanje</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w:t>
            </w:r>
          </w:p>
        </w:tc>
        <w:tc>
          <w:tcPr>
            <w:tcW w:w="1592" w:type="dxa"/>
            <w:gridSpan w:val="3"/>
          </w:tcPr>
          <w:p w:rsidR="00BF48F5" w:rsidRPr="00611344" w:rsidRDefault="00611344" w:rsidP="000658A0">
            <w:pPr>
              <w:spacing w:before="60" w:after="60" w:line="223" w:lineRule="auto"/>
              <w:rPr>
                <w:rFonts w:ascii="Times New Roman" w:hAnsi="Times New Roman"/>
                <w:noProof/>
                <w:lang w:val="sr-Latn-CS"/>
              </w:rPr>
            </w:pPr>
            <w:r>
              <w:rPr>
                <w:rFonts w:ascii="Times New Roman" w:hAnsi="Times New Roman"/>
                <w:noProof/>
                <w:lang w:val="sr-Latn-CS"/>
              </w:rPr>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w:t>
            </w:r>
            <w:r w:rsidR="00BF48F5" w:rsidRPr="00611344">
              <w:rPr>
                <w:rFonts w:ascii="Times New Roman" w:hAnsi="Times New Roman"/>
                <w:noProof/>
                <w:lang w:val="sr-Latn-CS"/>
              </w:rPr>
              <w:t xml:space="preserve"> </w:t>
            </w:r>
            <w:r>
              <w:rPr>
                <w:rFonts w:ascii="Times New Roman" w:hAnsi="Times New Roman"/>
                <w:noProof/>
                <w:lang w:val="sr-Latn-CS"/>
              </w:rPr>
              <w:t>oblici</w:t>
            </w:r>
            <w:r w:rsidR="00BF48F5" w:rsidRPr="00611344">
              <w:rPr>
                <w:rFonts w:ascii="Times New Roman" w:hAnsi="Times New Roman"/>
                <w:noProof/>
                <w:lang w:val="sr-Latn-CS"/>
              </w:rPr>
              <w:t xml:space="preserve"> </w:t>
            </w:r>
            <w:r>
              <w:rPr>
                <w:rFonts w:ascii="Times New Roman" w:hAnsi="Times New Roman"/>
                <w:noProof/>
                <w:lang w:val="sr-Latn-CS"/>
              </w:rPr>
              <w:t>organizovanja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statusom</w:t>
            </w:r>
            <w:r w:rsidR="00BF48F5" w:rsidRPr="00611344">
              <w:rPr>
                <w:rFonts w:ascii="Times New Roman" w:hAnsi="Times New Roman"/>
                <w:noProof/>
                <w:lang w:val="sr-Latn-CS"/>
              </w:rPr>
              <w:t xml:space="preserve"> </w:t>
            </w:r>
            <w:r>
              <w:rPr>
                <w:rFonts w:ascii="Times New Roman" w:hAnsi="Times New Roman"/>
                <w:noProof/>
                <w:lang w:val="sr-Latn-CS"/>
              </w:rPr>
              <w:t>pravnog</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ispunjavaju</w:t>
            </w:r>
            <w:r w:rsidR="00BF48F5" w:rsidRPr="00611344">
              <w:rPr>
                <w:rFonts w:ascii="Times New Roman" w:hAnsi="Times New Roman"/>
                <w:noProof/>
                <w:lang w:val="sr-Latn-CS"/>
              </w:rPr>
              <w:t xml:space="preserve"> </w:t>
            </w:r>
            <w:r>
              <w:rPr>
                <w:rFonts w:ascii="Times New Roman" w:hAnsi="Times New Roman"/>
                <w:noProof/>
                <w:lang w:val="sr-Latn-CS"/>
              </w:rPr>
              <w:t>uslove</w:t>
            </w:r>
            <w:r w:rsidR="00BF48F5" w:rsidRPr="00611344">
              <w:rPr>
                <w:rFonts w:ascii="Times New Roman" w:hAnsi="Times New Roman"/>
                <w:noProof/>
                <w:lang w:val="sr-Latn-CS"/>
              </w:rPr>
              <w:t xml:space="preserve"> </w:t>
            </w:r>
            <w:r>
              <w:rPr>
                <w:rFonts w:ascii="Times New Roman" w:hAnsi="Times New Roman"/>
                <w:noProof/>
                <w:lang w:val="sr-Latn-CS"/>
              </w:rPr>
              <w:t>propisane</w:t>
            </w:r>
            <w:r w:rsidR="00BF48F5" w:rsidRPr="00611344">
              <w:rPr>
                <w:rFonts w:ascii="Times New Roman" w:hAnsi="Times New Roman"/>
                <w:noProof/>
                <w:lang w:val="sr-Latn-CS"/>
              </w:rPr>
              <w:t xml:space="preserve"> </w:t>
            </w:r>
            <w:r>
              <w:rPr>
                <w:rFonts w:ascii="Times New Roman" w:hAnsi="Times New Roman"/>
                <w:noProof/>
                <w:lang w:val="sr-Latn-CS"/>
              </w:rPr>
              <w:t>zakonom</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lastRenderedPageBreak/>
              <w:t>korišćenje</w:t>
            </w:r>
            <w:r w:rsidR="00BF48F5" w:rsidRPr="00611344">
              <w:rPr>
                <w:rFonts w:ascii="Times New Roman" w:hAnsi="Times New Roman"/>
                <w:noProof/>
                <w:lang w:val="sr-Latn-CS"/>
              </w:rPr>
              <w:t xml:space="preserve"> </w:t>
            </w:r>
            <w:r>
              <w:rPr>
                <w:rFonts w:ascii="Times New Roman" w:hAnsi="Times New Roman"/>
                <w:noProof/>
                <w:lang w:val="sr-Latn-CS"/>
              </w:rPr>
              <w:t>ribarskog</w:t>
            </w:r>
            <w:r w:rsidR="00BF48F5" w:rsidRPr="00611344">
              <w:rPr>
                <w:rFonts w:ascii="Times New Roman" w:hAnsi="Times New Roman"/>
                <w:noProof/>
                <w:lang w:val="sr-Latn-CS"/>
              </w:rPr>
              <w:t xml:space="preserve"> </w:t>
            </w:r>
            <w:r>
              <w:rPr>
                <w:rFonts w:ascii="Times New Roman" w:hAnsi="Times New Roman"/>
                <w:noProof/>
                <w:lang w:val="sr-Latn-CS"/>
              </w:rPr>
              <w:t>područja</w:t>
            </w:r>
            <w:r w:rsidR="00BF48F5" w:rsidRPr="00611344">
              <w:rPr>
                <w:rFonts w:ascii="Times New Roman" w:hAnsi="Times New Roman"/>
                <w:noProof/>
                <w:lang w:val="sr-Latn-CS"/>
              </w:rPr>
              <w:t>;            1.2.</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4" w:type="dxa"/>
            <w:gridSpan w:val="7"/>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15.3.</w:t>
            </w:r>
          </w:p>
        </w:tc>
      </w:tr>
      <w:tr w:rsidR="00BF48F5" w:rsidRPr="00611344">
        <w:trPr>
          <w:gridAfter w:val="8"/>
          <w:wAfter w:w="139" w:type="dxa"/>
        </w:trPr>
        <w:tc>
          <w:tcPr>
            <w:tcW w:w="15805" w:type="dxa"/>
            <w:gridSpan w:val="38"/>
          </w:tcPr>
          <w:p w:rsidR="00BF48F5" w:rsidRPr="00611344" w:rsidRDefault="00BF48F5" w:rsidP="00432FC9">
            <w:pPr>
              <w:spacing w:before="240" w:line="223" w:lineRule="auto"/>
              <w:jc w:val="center"/>
              <w:rPr>
                <w:rFonts w:ascii="Times New Roman" w:hAnsi="Times New Roman"/>
                <w:b/>
                <w:bCs/>
                <w:noProof/>
                <w:sz w:val="24"/>
                <w:lang w:val="sr-Latn-CS"/>
              </w:rPr>
            </w:pPr>
            <w:r w:rsidRPr="00611344">
              <w:rPr>
                <w:rFonts w:ascii="Times New Roman" w:hAnsi="Times New Roman"/>
                <w:b/>
                <w:bCs/>
                <w:noProof/>
                <w:sz w:val="24"/>
                <w:lang w:val="sr-Latn-CS"/>
              </w:rPr>
              <w:lastRenderedPageBreak/>
              <w:t xml:space="preserve">V. </w:t>
            </w:r>
            <w:r w:rsidR="00611344">
              <w:rPr>
                <w:rFonts w:ascii="Times New Roman" w:hAnsi="Times New Roman"/>
                <w:b/>
                <w:bCs/>
                <w:noProof/>
                <w:sz w:val="24"/>
                <w:lang w:val="sr-Latn-CS"/>
              </w:rPr>
              <w:t>STATISTIKA</w:t>
            </w:r>
            <w:r w:rsidRPr="00611344">
              <w:rPr>
                <w:rFonts w:ascii="Times New Roman" w:hAnsi="Times New Roman"/>
                <w:b/>
                <w:bCs/>
                <w:noProof/>
                <w:sz w:val="24"/>
                <w:lang w:val="sr-Latn-CS"/>
              </w:rPr>
              <w:t xml:space="preserve"> </w:t>
            </w:r>
            <w:r w:rsidR="00611344">
              <w:rPr>
                <w:rFonts w:ascii="Times New Roman" w:hAnsi="Times New Roman"/>
                <w:b/>
                <w:bCs/>
                <w:noProof/>
                <w:sz w:val="24"/>
                <w:lang w:val="sr-Latn-CS"/>
              </w:rPr>
              <w:t>KOJA</w:t>
            </w:r>
            <w:r w:rsidRPr="00611344">
              <w:rPr>
                <w:rFonts w:ascii="Times New Roman" w:hAnsi="Times New Roman"/>
                <w:b/>
                <w:bCs/>
                <w:noProof/>
                <w:sz w:val="24"/>
                <w:lang w:val="sr-Latn-CS"/>
              </w:rPr>
              <w:t xml:space="preserve"> </w:t>
            </w:r>
            <w:r w:rsidR="00611344">
              <w:rPr>
                <w:rFonts w:ascii="Times New Roman" w:hAnsi="Times New Roman"/>
                <w:b/>
                <w:bCs/>
                <w:noProof/>
                <w:sz w:val="24"/>
                <w:lang w:val="sr-Latn-CS"/>
              </w:rPr>
              <w:t>OBUHVATA</w:t>
            </w:r>
            <w:r w:rsidRPr="00611344">
              <w:rPr>
                <w:rFonts w:ascii="Times New Roman" w:hAnsi="Times New Roman"/>
                <w:b/>
                <w:bCs/>
                <w:noProof/>
                <w:sz w:val="24"/>
                <w:lang w:val="sr-Latn-CS"/>
              </w:rPr>
              <w:t xml:space="preserve"> </w:t>
            </w:r>
            <w:r w:rsidR="00611344">
              <w:rPr>
                <w:rFonts w:ascii="Times New Roman" w:hAnsi="Times New Roman"/>
                <w:b/>
                <w:bCs/>
                <w:noProof/>
                <w:sz w:val="24"/>
                <w:lang w:val="sr-Latn-CS"/>
              </w:rPr>
              <w:t>VIŠE</w:t>
            </w:r>
            <w:r w:rsidRPr="00611344">
              <w:rPr>
                <w:rFonts w:ascii="Times New Roman" w:hAnsi="Times New Roman"/>
                <w:b/>
                <w:bCs/>
                <w:noProof/>
                <w:sz w:val="24"/>
                <w:lang w:val="sr-Latn-CS"/>
              </w:rPr>
              <w:t xml:space="preserve"> </w:t>
            </w:r>
            <w:r w:rsidR="00611344">
              <w:rPr>
                <w:rFonts w:ascii="Times New Roman" w:hAnsi="Times New Roman"/>
                <w:b/>
                <w:bCs/>
                <w:noProof/>
                <w:sz w:val="24"/>
                <w:lang w:val="sr-Latn-CS"/>
              </w:rPr>
              <w:t>OBLASTI</w:t>
            </w:r>
          </w:p>
          <w:p w:rsidR="00BF48F5" w:rsidRPr="00611344" w:rsidRDefault="00BF48F5" w:rsidP="00432FC9">
            <w:pPr>
              <w:spacing w:before="60" w:after="60" w:line="223" w:lineRule="auto"/>
              <w:rPr>
                <w:rFonts w:ascii="Times New Roman" w:hAnsi="Times New Roman"/>
                <w:b/>
                <w:bCs/>
                <w:noProof/>
                <w:lang w:val="sr-Latn-CS"/>
              </w:rPr>
            </w:pPr>
            <w:r w:rsidRPr="00611344">
              <w:rPr>
                <w:rFonts w:ascii="Times New Roman" w:hAnsi="Times New Roman"/>
                <w:b/>
                <w:bCs/>
                <w:noProof/>
                <w:lang w:val="sr-Latn-CS"/>
              </w:rPr>
              <w:t xml:space="preserve">1. </w:t>
            </w:r>
            <w:r w:rsidR="00611344">
              <w:rPr>
                <w:rFonts w:ascii="Times New Roman" w:hAnsi="Times New Roman"/>
                <w:b/>
                <w:bCs/>
                <w:noProof/>
                <w:lang w:val="sr-Latn-CS"/>
              </w:rPr>
              <w:t>Statistika</w:t>
            </w:r>
            <w:r w:rsidRPr="00611344">
              <w:rPr>
                <w:rFonts w:ascii="Times New Roman" w:hAnsi="Times New Roman"/>
                <w:b/>
                <w:bCs/>
                <w:noProof/>
                <w:lang w:val="sr-Latn-CS"/>
              </w:rPr>
              <w:t xml:space="preserve"> </w:t>
            </w:r>
            <w:r w:rsidR="00611344">
              <w:rPr>
                <w:rFonts w:ascii="Times New Roman" w:hAnsi="Times New Roman"/>
                <w:b/>
                <w:bCs/>
                <w:noProof/>
                <w:lang w:val="sr-Latn-CS"/>
              </w:rPr>
              <w:t>održivog</w:t>
            </w:r>
            <w:r w:rsidRPr="00611344">
              <w:rPr>
                <w:rFonts w:ascii="Times New Roman" w:hAnsi="Times New Roman"/>
                <w:b/>
                <w:bCs/>
                <w:noProof/>
                <w:lang w:val="sr-Latn-CS"/>
              </w:rPr>
              <w:t xml:space="preserve"> </w:t>
            </w:r>
            <w:r w:rsidR="00611344">
              <w:rPr>
                <w:rFonts w:ascii="Times New Roman" w:hAnsi="Times New Roman"/>
                <w:b/>
                <w:bCs/>
                <w:noProof/>
                <w:lang w:val="sr-Latn-CS"/>
              </w:rPr>
              <w:t>razvoja</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szCs w:val="20"/>
                <w:lang w:val="sr-Latn-CS"/>
              </w:rPr>
              <w:t>Agencija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sredine</w:t>
            </w:r>
          </w:p>
          <w:p w:rsidR="00BF48F5" w:rsidRPr="00611344" w:rsidRDefault="00BF48F5" w:rsidP="00432FC9">
            <w:pPr>
              <w:spacing w:before="60" w:after="60" w:line="223" w:lineRule="auto"/>
              <w:rPr>
                <w:rFonts w:ascii="Times New Roman" w:hAnsi="Times New Roman"/>
                <w:noProof/>
                <w:szCs w:val="20"/>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Statistika</w:t>
            </w:r>
            <w:r w:rsidR="00BF48F5" w:rsidRPr="00611344">
              <w:rPr>
                <w:rFonts w:ascii="Times New Roman" w:hAnsi="Times New Roman"/>
                <w:noProof/>
                <w:lang w:val="sr-Latn-CS"/>
              </w:rPr>
              <w:t xml:space="preserve"> </w:t>
            </w:r>
            <w:r>
              <w:rPr>
                <w:rFonts w:ascii="Times New Roman" w:hAnsi="Times New Roman"/>
                <w:noProof/>
                <w:lang w:val="sr-Latn-CS"/>
              </w:rPr>
              <w:t>održivog</w:t>
            </w:r>
            <w:r w:rsidR="00BF48F5" w:rsidRPr="00611344">
              <w:rPr>
                <w:rFonts w:ascii="Times New Roman" w:hAnsi="Times New Roman"/>
                <w:noProof/>
                <w:lang w:val="sr-Latn-CS"/>
              </w:rPr>
              <w:t xml:space="preserve"> </w:t>
            </w:r>
            <w:r>
              <w:rPr>
                <w:rFonts w:ascii="Times New Roman" w:hAnsi="Times New Roman"/>
                <w:noProof/>
                <w:lang w:val="sr-Latn-CS"/>
              </w:rPr>
              <w:t>razvoja</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Indikatori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održivog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odnose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ekonomski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siromaštvo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isključivanje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izolovanost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margina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starenje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stanovništva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stanovništva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vazduha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upravljanje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otpadom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korišćenje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zemljišta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divljih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biljnih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životinjskih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noProof/>
                <w:szCs w:val="20"/>
                <w:lang w:val="sr-Latn-CS"/>
              </w:rPr>
              <w:t xml:space="preserve"> </w:t>
            </w:r>
            <w:r>
              <w:rPr>
                <w:rFonts w:ascii="Times New Roman" w:hAnsi="Times New Roman"/>
                <w:noProof/>
                <w:szCs w:val="20"/>
                <w:lang w:val="sr-Latn-CS"/>
              </w:rPr>
              <w:t>prirodi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biodiverzitet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odnosno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eko</w:t>
            </w:r>
            <w:r w:rsidR="00BF48F5" w:rsidRPr="00611344">
              <w:rPr>
                <w:rFonts w:ascii="Times New Roman" w:hAnsi="Times New Roman"/>
                <w:noProof/>
                <w:szCs w:val="20"/>
                <w:lang w:val="sr-Latn-CS"/>
              </w:rPr>
              <w:t>-</w:t>
            </w:r>
            <w:r>
              <w:rPr>
                <w:rFonts w:ascii="Times New Roman" w:hAnsi="Times New Roman"/>
                <w:noProof/>
                <w:szCs w:val="20"/>
                <w:lang w:val="sr-Latn-CS"/>
              </w:rPr>
              <w:t>sisteme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zaštićene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saobraćaj</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w:t>
            </w:r>
            <w:r w:rsidR="00BF48F5" w:rsidRPr="00611344">
              <w:rPr>
                <w:rFonts w:ascii="Times New Roman" w:hAnsi="Times New Roman"/>
                <w:noProof/>
                <w:szCs w:val="20"/>
                <w:lang w:val="sr-Latn-CS"/>
              </w:rPr>
              <w:t>.</w:t>
            </w:r>
            <w:r w:rsidR="00BF48F5" w:rsidRPr="00611344">
              <w:rPr>
                <w:rFonts w:ascii="Times New Roman" w:hAnsi="Times New Roman"/>
                <w:noProof/>
                <w:lang w:val="sr-Latn-CS"/>
              </w:rPr>
              <w:t xml:space="preserve"> </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Administrati</w:t>
            </w:r>
            <w:r w:rsidR="00BF48F5" w:rsidRPr="00611344">
              <w:rPr>
                <w:rFonts w:ascii="Times New Roman" w:hAnsi="Times New Roman"/>
                <w:noProof/>
                <w:lang w:val="sr-Latn-CS"/>
              </w:rPr>
              <w:t>-</w:t>
            </w:r>
            <w:r>
              <w:rPr>
                <w:rFonts w:ascii="Times New Roman" w:hAnsi="Times New Roman"/>
                <w:noProof/>
                <w:lang w:val="sr-Latn-CS"/>
              </w:rPr>
              <w:t>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drugih</w:t>
            </w:r>
            <w:r w:rsidR="00BF48F5" w:rsidRPr="00611344">
              <w:rPr>
                <w:rFonts w:ascii="Times New Roman" w:hAnsi="Times New Roman"/>
                <w:noProof/>
                <w:lang w:val="sr-Latn-CS"/>
              </w:rPr>
              <w:t xml:space="preserve"> </w:t>
            </w:r>
            <w:r>
              <w:rPr>
                <w:rFonts w:ascii="Times New Roman" w:hAnsi="Times New Roman"/>
                <w:noProof/>
                <w:lang w:val="sr-Latn-CS"/>
              </w:rPr>
              <w:t>odgovornih</w:t>
            </w:r>
            <w:r w:rsidR="00BF48F5" w:rsidRPr="00611344">
              <w:rPr>
                <w:rFonts w:ascii="Times New Roman" w:hAnsi="Times New Roman"/>
                <w:noProof/>
                <w:lang w:val="sr-Latn-CS"/>
              </w:rPr>
              <w:t xml:space="preserve"> </w:t>
            </w:r>
            <w:r>
              <w:rPr>
                <w:rFonts w:ascii="Times New Roman" w:hAnsi="Times New Roman"/>
                <w:noProof/>
                <w:lang w:val="sr-Latn-CS"/>
              </w:rPr>
              <w:t>proizvođača</w:t>
            </w:r>
            <w:r w:rsidR="00BF48F5" w:rsidRPr="00611344">
              <w:rPr>
                <w:rFonts w:ascii="Times New Roman" w:hAnsi="Times New Roman"/>
                <w:noProof/>
                <w:lang w:val="sr-Latn-CS"/>
              </w:rPr>
              <w:t xml:space="preserve"> </w:t>
            </w:r>
            <w:r>
              <w:rPr>
                <w:rFonts w:ascii="Times New Roman" w:hAnsi="Times New Roman"/>
                <w:noProof/>
                <w:lang w:val="sr-Latn-CS"/>
              </w:rPr>
              <w:t>zvanične</w:t>
            </w:r>
            <w:r w:rsidR="00BF48F5" w:rsidRPr="00611344">
              <w:rPr>
                <w:rFonts w:ascii="Times New Roman" w:hAnsi="Times New Roman"/>
                <w:noProof/>
                <w:lang w:val="sr-Latn-CS"/>
              </w:rPr>
              <w:t xml:space="preserve"> </w:t>
            </w:r>
            <w:r>
              <w:rPr>
                <w:rFonts w:ascii="Times New Roman" w:hAnsi="Times New Roman"/>
                <w:noProof/>
                <w:lang w:val="sr-Latn-CS"/>
              </w:rPr>
              <w:t>statistike</w:t>
            </w:r>
          </w:p>
        </w:tc>
        <w:tc>
          <w:tcPr>
            <w:tcW w:w="1592"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Opština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74" w:type="dxa"/>
            <w:gridSpan w:val="7"/>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31.12.</w:t>
            </w:r>
          </w:p>
        </w:tc>
      </w:tr>
      <w:tr w:rsidR="00BF48F5" w:rsidRPr="00611344">
        <w:trPr>
          <w:gridAfter w:val="8"/>
          <w:wAfter w:w="139" w:type="dxa"/>
        </w:trPr>
        <w:tc>
          <w:tcPr>
            <w:tcW w:w="15805" w:type="dxa"/>
            <w:gridSpan w:val="38"/>
          </w:tcPr>
          <w:p w:rsidR="00BF48F5" w:rsidRPr="00611344" w:rsidRDefault="00BF48F5" w:rsidP="00432FC9">
            <w:pPr>
              <w:spacing w:before="120" w:after="120" w:line="223" w:lineRule="auto"/>
              <w:rPr>
                <w:rFonts w:ascii="Times New Roman" w:hAnsi="Times New Roman"/>
                <w:b/>
                <w:bCs/>
                <w:noProof/>
                <w:lang w:val="sr-Latn-CS"/>
              </w:rPr>
            </w:pPr>
            <w:r w:rsidRPr="00611344">
              <w:rPr>
                <w:rFonts w:ascii="Times New Roman" w:hAnsi="Times New Roman"/>
                <w:b/>
                <w:bCs/>
                <w:noProof/>
                <w:lang w:val="sr-Latn-CS"/>
              </w:rPr>
              <w:t>2. </w:t>
            </w:r>
            <w:r w:rsidR="00611344">
              <w:rPr>
                <w:rFonts w:ascii="Times New Roman" w:hAnsi="Times New Roman"/>
                <w:b/>
                <w:bCs/>
                <w:noProof/>
                <w:lang w:val="sr-Latn-CS"/>
              </w:rPr>
              <w:t>Statistika</w:t>
            </w:r>
            <w:r w:rsidRPr="00611344">
              <w:rPr>
                <w:rFonts w:ascii="Times New Roman" w:hAnsi="Times New Roman"/>
                <w:b/>
                <w:bCs/>
                <w:noProof/>
                <w:lang w:val="sr-Latn-CS"/>
              </w:rPr>
              <w:t xml:space="preserve"> </w:t>
            </w:r>
            <w:r w:rsidR="00611344">
              <w:rPr>
                <w:rFonts w:ascii="Times New Roman" w:hAnsi="Times New Roman"/>
                <w:b/>
                <w:bCs/>
                <w:noProof/>
                <w:lang w:val="sr-Latn-CS"/>
              </w:rPr>
              <w:t>životne</w:t>
            </w:r>
            <w:r w:rsidRPr="00611344">
              <w:rPr>
                <w:rFonts w:ascii="Times New Roman" w:hAnsi="Times New Roman"/>
                <w:b/>
                <w:bCs/>
                <w:noProof/>
                <w:lang w:val="sr-Latn-CS"/>
              </w:rPr>
              <w:t xml:space="preserve"> </w:t>
            </w:r>
            <w:r w:rsidR="00611344">
              <w:rPr>
                <w:rFonts w:ascii="Times New Roman" w:hAnsi="Times New Roman"/>
                <w:b/>
                <w:bCs/>
                <w:noProof/>
                <w:lang w:val="sr-Latn-CS"/>
              </w:rPr>
              <w:t>sredine</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b/>
                <w:bCs/>
                <w:noProof/>
                <w:lang w:val="sr-Latn-CS"/>
              </w:rPr>
              <w:t>1) </w:t>
            </w:r>
            <w:r w:rsidR="00611344">
              <w:rPr>
                <w:rFonts w:ascii="Times New Roman" w:hAnsi="Times New Roman"/>
                <w:b/>
                <w:bCs/>
                <w:noProof/>
                <w:lang w:val="sr-Latn-CS"/>
              </w:rPr>
              <w:t>Statistika</w:t>
            </w:r>
            <w:r w:rsidRPr="00611344">
              <w:rPr>
                <w:rFonts w:ascii="Times New Roman" w:hAnsi="Times New Roman"/>
                <w:b/>
                <w:bCs/>
                <w:noProof/>
                <w:lang w:val="sr-Latn-CS"/>
              </w:rPr>
              <w:t xml:space="preserve"> </w:t>
            </w:r>
            <w:r w:rsidR="00611344">
              <w:rPr>
                <w:rFonts w:ascii="Times New Roman" w:hAnsi="Times New Roman"/>
                <w:b/>
                <w:bCs/>
                <w:noProof/>
                <w:lang w:val="sr-Latn-CS"/>
              </w:rPr>
              <w:t>otpada</w:t>
            </w:r>
            <w:r w:rsidRPr="00611344">
              <w:rPr>
                <w:rFonts w:ascii="Times New Roman" w:hAnsi="Times New Roman"/>
                <w:b/>
                <w:bCs/>
                <w:noProof/>
                <w:lang w:val="sr-Latn-CS"/>
              </w:rPr>
              <w:t xml:space="preserve"> </w:t>
            </w:r>
            <w:r w:rsidR="00611344">
              <w:rPr>
                <w:rFonts w:ascii="Times New Roman" w:hAnsi="Times New Roman"/>
                <w:b/>
                <w:bCs/>
                <w:noProof/>
                <w:lang w:val="sr-Latn-CS"/>
              </w:rPr>
              <w:t>i</w:t>
            </w:r>
            <w:r w:rsidRPr="00611344">
              <w:rPr>
                <w:rFonts w:ascii="Times New Roman" w:hAnsi="Times New Roman"/>
                <w:b/>
                <w:bCs/>
                <w:noProof/>
                <w:lang w:val="sr-Latn-CS"/>
              </w:rPr>
              <w:t xml:space="preserve"> </w:t>
            </w:r>
            <w:r w:rsidR="00611344">
              <w:rPr>
                <w:rFonts w:ascii="Times New Roman" w:hAnsi="Times New Roman"/>
                <w:b/>
                <w:bCs/>
                <w:noProof/>
                <w:lang w:val="sr-Latn-CS"/>
              </w:rPr>
              <w:t>opasnih</w:t>
            </w:r>
            <w:r w:rsidRPr="00611344">
              <w:rPr>
                <w:rFonts w:ascii="Times New Roman" w:hAnsi="Times New Roman"/>
                <w:b/>
                <w:bCs/>
                <w:noProof/>
                <w:lang w:val="sr-Latn-CS"/>
              </w:rPr>
              <w:t xml:space="preserve"> </w:t>
            </w:r>
            <w:r w:rsidR="00611344">
              <w:rPr>
                <w:rFonts w:ascii="Times New Roman" w:hAnsi="Times New Roman"/>
                <w:b/>
                <w:bCs/>
                <w:noProof/>
                <w:lang w:val="sr-Latn-CS"/>
              </w:rPr>
              <w:t>hemikalija</w:t>
            </w:r>
          </w:p>
        </w:tc>
      </w:tr>
      <w:tr w:rsidR="00BF48F5" w:rsidRPr="00611344">
        <w:trPr>
          <w:gridAfter w:val="7"/>
          <w:wAfter w:w="127"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w:t>
            </w:r>
            <w:r w:rsidR="00BF48F5" w:rsidRPr="00611344">
              <w:rPr>
                <w:rFonts w:ascii="Times New Roman" w:hAnsi="Times New Roman"/>
                <w:noProof/>
                <w:szCs w:val="20"/>
                <w:lang w:val="sr-Latn-CS"/>
              </w:rPr>
              <w:t>a</w:t>
            </w:r>
            <w:r>
              <w:rPr>
                <w:rFonts w:ascii="Times New Roman" w:hAnsi="Times New Roman"/>
                <w:noProof/>
                <w:szCs w:val="20"/>
                <w:lang w:val="sr-Latn-CS"/>
              </w:rPr>
              <w:t>tistiku</w:t>
            </w: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stvorenom</w:t>
            </w:r>
            <w:r w:rsidR="00BF48F5" w:rsidRPr="00611344">
              <w:rPr>
                <w:rFonts w:ascii="Times New Roman" w:hAnsi="Times New Roman"/>
                <w:noProof/>
                <w:lang w:val="sr-Latn-CS"/>
              </w:rPr>
              <w:t xml:space="preserve"> </w:t>
            </w:r>
            <w:r>
              <w:rPr>
                <w:rFonts w:ascii="Times New Roman" w:hAnsi="Times New Roman"/>
                <w:noProof/>
                <w:lang w:val="sr-Latn-CS"/>
              </w:rPr>
              <w:t>otpadu</w:t>
            </w:r>
            <w:r w:rsidR="00BF48F5" w:rsidRPr="00611344">
              <w:rPr>
                <w:rFonts w:ascii="Times New Roman" w:hAnsi="Times New Roman"/>
                <w:noProof/>
                <w:lang w:val="sr-Latn-CS"/>
              </w:rPr>
              <w:t xml:space="preserve">  (</w:t>
            </w:r>
            <w:r>
              <w:rPr>
                <w:rFonts w:ascii="Times New Roman" w:hAnsi="Times New Roman"/>
                <w:noProof/>
                <w:lang w:val="sr-Latn-CS"/>
              </w:rPr>
              <w:t>OT</w:t>
            </w:r>
            <w:r w:rsidR="00BF48F5" w:rsidRPr="00611344">
              <w:rPr>
                <w:rFonts w:ascii="Times New Roman" w:hAnsi="Times New Roman"/>
                <w:noProof/>
                <w:lang w:val="sr-Latn-CS"/>
              </w:rPr>
              <w:t>-</w:t>
            </w:r>
            <w:r>
              <w:rPr>
                <w:rFonts w:ascii="Times New Roman" w:hAnsi="Times New Roman"/>
                <w:noProof/>
                <w:lang w:val="sr-Latn-CS"/>
              </w:rPr>
              <w:t>S</w:t>
            </w:r>
            <w:r w:rsidR="00BF48F5" w:rsidRPr="00611344">
              <w:rPr>
                <w:rFonts w:ascii="Times New Roman" w:hAnsi="Times New Roman"/>
                <w:noProof/>
                <w:lang w:val="sr-Latn-CS"/>
              </w:rPr>
              <w:t>)</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količinama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stvorenog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neopasnog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opasnog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otpada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interno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prerađuje</w:t>
            </w:r>
            <w:r w:rsidR="00BF48F5" w:rsidRPr="00611344">
              <w:rPr>
                <w:rFonts w:ascii="Times New Roman" w:hAnsi="Times New Roman"/>
                <w:noProof/>
                <w:szCs w:val="20"/>
                <w:lang w:val="sr-Latn-CS"/>
              </w:rPr>
              <w:t xml:space="preserve"> </w:t>
            </w:r>
          </w:p>
          <w:p w:rsidR="00BF48F5" w:rsidRPr="00611344" w:rsidRDefault="00BF48F5" w:rsidP="00432FC9">
            <w:pPr>
              <w:spacing w:before="60" w:after="60" w:line="223" w:lineRule="auto"/>
              <w:rPr>
                <w:rFonts w:ascii="Times New Roman" w:hAnsi="Times New Roman"/>
                <w:noProof/>
                <w:szCs w:val="20"/>
                <w:lang w:val="sr-Latn-CS"/>
              </w:rPr>
            </w:pP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OT</w:t>
            </w:r>
            <w:r w:rsidR="00BF48F5" w:rsidRPr="00611344">
              <w:rPr>
                <w:rFonts w:ascii="Times New Roman" w:hAnsi="Times New Roman"/>
                <w:noProof/>
                <w:lang w:val="sr-Latn-CS"/>
              </w:rPr>
              <w:t>-</w:t>
            </w:r>
            <w:r>
              <w:rPr>
                <w:rFonts w:ascii="Times New Roman" w:hAnsi="Times New Roman"/>
                <w:noProof/>
                <w:lang w:val="sr-Latn-CS"/>
              </w:rPr>
              <w:t>S</w:t>
            </w:r>
            <w:r w:rsidR="00BF48F5" w:rsidRPr="00611344">
              <w:rPr>
                <w:rFonts w:ascii="Times New Roman" w:hAnsi="Times New Roman"/>
                <w:noProof/>
                <w:lang w:val="sr-Latn-CS"/>
              </w:rPr>
              <w:t xml:space="preserve"> </w:t>
            </w:r>
          </w:p>
        </w:tc>
        <w:tc>
          <w:tcPr>
            <w:tcW w:w="1603"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r w:rsidR="00BF48F5" w:rsidRPr="00611344">
              <w:rPr>
                <w:rFonts w:ascii="Times New Roman" w:hAnsi="Times New Roman"/>
                <w:noProof/>
                <w:szCs w:val="20"/>
                <w:lang w:val="sr-Latn-CS"/>
              </w:rPr>
              <w:t>:</w:t>
            </w:r>
            <w:r w:rsidR="00BF48F5" w:rsidRPr="00611344">
              <w:rPr>
                <w:rFonts w:ascii="Times New Roman" w:hAnsi="Times New Roman"/>
                <w:noProof/>
                <w:lang w:val="sr-Latn-CS"/>
              </w:rPr>
              <w:t xml:space="preserve"> </w:t>
            </w:r>
            <w:r>
              <w:rPr>
                <w:rFonts w:ascii="Times New Roman" w:hAnsi="Times New Roman"/>
                <w:noProof/>
                <w:lang w:val="sr-Latn-CS"/>
              </w:rPr>
              <w:t>B</w:t>
            </w:r>
            <w:r w:rsidR="00BF48F5" w:rsidRPr="00611344">
              <w:rPr>
                <w:rFonts w:ascii="Times New Roman" w:hAnsi="Times New Roman"/>
                <w:noProof/>
                <w:lang w:val="sr-Latn-CS"/>
              </w:rPr>
              <w:t>-</w:t>
            </w:r>
            <w:r>
              <w:rPr>
                <w:rFonts w:ascii="Times New Roman" w:hAnsi="Times New Roman"/>
                <w:noProof/>
                <w:lang w:val="sr-Latn-CS"/>
              </w:rPr>
              <w:t>S</w:t>
            </w:r>
            <w:r w:rsidR="00BF48F5" w:rsidRPr="00611344">
              <w:rPr>
                <w:rFonts w:ascii="Times New Roman" w:hAnsi="Times New Roman"/>
                <w:noProof/>
                <w:lang w:val="sr-Latn-CS"/>
              </w:rPr>
              <w:t xml:space="preserve"> </w:t>
            </w:r>
            <w:r>
              <w:rPr>
                <w:rFonts w:ascii="Times New Roman" w:hAnsi="Times New Roman"/>
                <w:noProof/>
                <w:lang w:val="sr-Latn-CS"/>
              </w:rPr>
              <w:t>Klasifikacije</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2010; 2</w:t>
            </w:r>
            <w:r w:rsidR="00BF48F5" w:rsidRPr="00611344">
              <w:rPr>
                <w:rFonts w:ascii="Times New Roman" w:hAnsi="Times New Roman"/>
                <w:noProof/>
                <w:szCs w:val="20"/>
                <w:lang w:val="sr-Latn-CS"/>
              </w:rPr>
              <w:t xml:space="preserve">5.3. </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r w:rsidR="00BF48F5" w:rsidRPr="00611344">
              <w:rPr>
                <w:rFonts w:ascii="Times New Roman" w:hAnsi="Times New Roman"/>
                <w:noProof/>
                <w:lang w:val="sr-Latn-CS"/>
              </w:rPr>
              <w:t xml:space="preserve"> </w:t>
            </w:r>
          </w:p>
        </w:tc>
        <w:tc>
          <w:tcPr>
            <w:tcW w:w="975" w:type="dxa"/>
            <w:gridSpan w:val="7"/>
          </w:tcPr>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      30.7.</w:t>
            </w:r>
          </w:p>
        </w:tc>
      </w:tr>
      <w:tr w:rsidR="00BF48F5" w:rsidRPr="00611344">
        <w:trPr>
          <w:gridAfter w:val="7"/>
          <w:wAfter w:w="127"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w:t>
            </w:r>
            <w:r w:rsidR="00BF48F5" w:rsidRPr="00611344">
              <w:rPr>
                <w:rFonts w:ascii="Times New Roman" w:hAnsi="Times New Roman"/>
                <w:noProof/>
                <w:szCs w:val="20"/>
                <w:lang w:val="sr-Latn-CS"/>
              </w:rPr>
              <w:t>a</w:t>
            </w:r>
            <w:r>
              <w:rPr>
                <w:rFonts w:ascii="Times New Roman" w:hAnsi="Times New Roman"/>
                <w:noProof/>
                <w:szCs w:val="20"/>
                <w:lang w:val="sr-Latn-CS"/>
              </w:rPr>
              <w:t>tistiku</w:t>
            </w:r>
          </w:p>
          <w:p w:rsidR="00BF48F5" w:rsidRPr="00611344" w:rsidRDefault="00BF48F5" w:rsidP="00432FC9">
            <w:pPr>
              <w:spacing w:before="60" w:after="60" w:line="223" w:lineRule="auto"/>
              <w:rPr>
                <w:rFonts w:ascii="Times New Roman" w:hAnsi="Times New Roman"/>
                <w:noProof/>
                <w:szCs w:val="20"/>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tretiranom</w:t>
            </w:r>
            <w:r w:rsidR="00BF48F5" w:rsidRPr="00611344">
              <w:rPr>
                <w:rFonts w:ascii="Times New Roman" w:hAnsi="Times New Roman"/>
                <w:noProof/>
                <w:lang w:val="sr-Latn-CS"/>
              </w:rPr>
              <w:t xml:space="preserve"> </w:t>
            </w:r>
            <w:r>
              <w:rPr>
                <w:rFonts w:ascii="Times New Roman" w:hAnsi="Times New Roman"/>
                <w:noProof/>
                <w:lang w:val="sr-Latn-CS"/>
              </w:rPr>
              <w:t>otpadu</w:t>
            </w:r>
            <w:r w:rsidR="00BF48F5" w:rsidRPr="00611344">
              <w:rPr>
                <w:rFonts w:ascii="Times New Roman" w:hAnsi="Times New Roman"/>
                <w:noProof/>
                <w:lang w:val="sr-Latn-CS"/>
              </w:rPr>
              <w:t xml:space="preserve"> (</w:t>
            </w:r>
            <w:r>
              <w:rPr>
                <w:rFonts w:ascii="Times New Roman" w:hAnsi="Times New Roman"/>
                <w:noProof/>
                <w:lang w:val="sr-Latn-CS"/>
              </w:rPr>
              <w:t>OT</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količinama</w:t>
            </w:r>
            <w:r w:rsidR="00BF48F5" w:rsidRPr="00611344">
              <w:rPr>
                <w:rFonts w:ascii="Times New Roman" w:hAnsi="Times New Roman"/>
                <w:noProof/>
                <w:szCs w:val="20"/>
                <w:lang w:val="sr-Latn-CS"/>
              </w:rPr>
              <w:t xml:space="preserve"> </w:t>
            </w:r>
            <w:r>
              <w:rPr>
                <w:rFonts w:ascii="Times New Roman" w:hAnsi="Times New Roman"/>
                <w:noProof/>
                <w:lang w:val="sr-Latn-CS"/>
              </w:rPr>
              <w:t>tretiranog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otpada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otpada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načinu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tretmana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otpada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OT</w:t>
            </w:r>
            <w:r w:rsidR="00BF48F5" w:rsidRPr="00611344">
              <w:rPr>
                <w:rFonts w:ascii="Times New Roman" w:hAnsi="Times New Roman"/>
                <w:noProof/>
                <w:lang w:val="sr-Latn-CS"/>
              </w:rPr>
              <w:t>-</w:t>
            </w:r>
            <w:r>
              <w:rPr>
                <w:rFonts w:ascii="Times New Roman" w:hAnsi="Times New Roman"/>
                <w:noProof/>
                <w:lang w:val="sr-Latn-CS"/>
              </w:rPr>
              <w:t>T</w:t>
            </w:r>
            <w:r w:rsidR="00BF48F5" w:rsidRPr="00611344">
              <w:rPr>
                <w:rFonts w:ascii="Times New Roman" w:hAnsi="Times New Roman"/>
                <w:noProof/>
                <w:lang w:val="sr-Latn-CS"/>
              </w:rPr>
              <w:t xml:space="preserve"> </w:t>
            </w:r>
          </w:p>
        </w:tc>
        <w:tc>
          <w:tcPr>
            <w:tcW w:w="1603"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r w:rsidR="00BF48F5" w:rsidRPr="00611344">
              <w:rPr>
                <w:rFonts w:ascii="Times New Roman" w:hAnsi="Times New Roman"/>
                <w:noProof/>
                <w:szCs w:val="20"/>
                <w:lang w:val="sr-Latn-CS"/>
              </w:rPr>
              <w:t xml:space="preserve">: </w:t>
            </w:r>
            <w:r>
              <w:rPr>
                <w:rFonts w:ascii="Times New Roman" w:hAnsi="Times New Roman"/>
                <w:noProof/>
                <w:lang w:val="sr-Latn-CS"/>
              </w:rPr>
              <w:t>B</w:t>
            </w:r>
            <w:r w:rsidR="00BF48F5" w:rsidRPr="00611344">
              <w:rPr>
                <w:rFonts w:ascii="Times New Roman" w:hAnsi="Times New Roman"/>
                <w:noProof/>
                <w:lang w:val="sr-Latn-CS"/>
              </w:rPr>
              <w:t>-</w:t>
            </w:r>
            <w:r>
              <w:rPr>
                <w:rFonts w:ascii="Times New Roman" w:hAnsi="Times New Roman"/>
                <w:noProof/>
                <w:lang w:val="sr-Latn-CS"/>
              </w:rPr>
              <w:t>S</w:t>
            </w:r>
            <w:r w:rsidR="00BF48F5" w:rsidRPr="00611344">
              <w:rPr>
                <w:rFonts w:ascii="Times New Roman" w:hAnsi="Times New Roman"/>
                <w:noProof/>
                <w:lang w:val="sr-Latn-CS"/>
              </w:rPr>
              <w:t xml:space="preserve"> </w:t>
            </w:r>
            <w:r>
              <w:rPr>
                <w:rFonts w:ascii="Times New Roman" w:hAnsi="Times New Roman"/>
                <w:noProof/>
                <w:lang w:val="sr-Latn-CS"/>
              </w:rPr>
              <w:t>Klasifikacije</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2010; </w:t>
            </w:r>
            <w:r w:rsidR="00BF48F5" w:rsidRPr="00611344">
              <w:rPr>
                <w:rFonts w:ascii="Times New Roman" w:hAnsi="Times New Roman"/>
                <w:noProof/>
                <w:szCs w:val="20"/>
                <w:lang w:val="sr-Latn-CS"/>
              </w:rPr>
              <w:t xml:space="preserve">            25.3. </w:t>
            </w:r>
          </w:p>
          <w:p w:rsidR="00BF48F5" w:rsidRPr="00611344" w:rsidRDefault="00BF48F5" w:rsidP="00432FC9">
            <w:pPr>
              <w:spacing w:before="60" w:after="60" w:line="223" w:lineRule="auto"/>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5" w:type="dxa"/>
            <w:gridSpan w:val="7"/>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30.7.</w:t>
            </w:r>
          </w:p>
          <w:p w:rsidR="00BF48F5" w:rsidRPr="00611344" w:rsidRDefault="00BF48F5" w:rsidP="00432FC9">
            <w:pPr>
              <w:spacing w:before="60" w:after="60" w:line="223" w:lineRule="auto"/>
              <w:jc w:val="center"/>
              <w:rPr>
                <w:rFonts w:ascii="Times New Roman" w:hAnsi="Times New Roman"/>
                <w:noProof/>
                <w:lang w:val="sr-Latn-CS"/>
              </w:rPr>
            </w:pPr>
          </w:p>
        </w:tc>
      </w:tr>
      <w:tr w:rsidR="00BF48F5" w:rsidRPr="00611344">
        <w:trPr>
          <w:gridAfter w:val="7"/>
          <w:wAfter w:w="127"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3.</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w:t>
            </w:r>
            <w:r w:rsidR="00BF48F5" w:rsidRPr="00611344">
              <w:rPr>
                <w:rFonts w:ascii="Times New Roman" w:hAnsi="Times New Roman"/>
                <w:noProof/>
                <w:szCs w:val="20"/>
                <w:lang w:val="sr-Latn-CS"/>
              </w:rPr>
              <w:t>a</w:t>
            </w:r>
            <w:r>
              <w:rPr>
                <w:rFonts w:ascii="Times New Roman" w:hAnsi="Times New Roman"/>
                <w:noProof/>
                <w:szCs w:val="20"/>
                <w:lang w:val="sr-Latn-CS"/>
              </w:rPr>
              <w:t>tistiku</w:t>
            </w:r>
          </w:p>
          <w:p w:rsidR="00BF48F5" w:rsidRPr="00611344" w:rsidRDefault="00BF48F5" w:rsidP="00432FC9">
            <w:pPr>
              <w:spacing w:before="60" w:after="60" w:line="223" w:lineRule="auto"/>
              <w:rPr>
                <w:rFonts w:ascii="Times New Roman" w:hAnsi="Times New Roman"/>
                <w:noProof/>
                <w:szCs w:val="20"/>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ukupnom</w:t>
            </w:r>
            <w:r w:rsidR="00BF48F5" w:rsidRPr="00611344">
              <w:rPr>
                <w:rFonts w:ascii="Times New Roman" w:hAnsi="Times New Roman"/>
                <w:noProof/>
                <w:lang w:val="sr-Latn-CS"/>
              </w:rPr>
              <w:t xml:space="preserve"> </w:t>
            </w:r>
            <w:r>
              <w:rPr>
                <w:rFonts w:ascii="Times New Roman" w:hAnsi="Times New Roman"/>
                <w:noProof/>
                <w:lang w:val="sr-Latn-CS"/>
              </w:rPr>
              <w:t>otpadu</w:t>
            </w:r>
            <w:r w:rsidR="00BF48F5" w:rsidRPr="00611344">
              <w:rPr>
                <w:rFonts w:ascii="Times New Roman" w:hAnsi="Times New Roman"/>
                <w:noProof/>
                <w:lang w:val="sr-Latn-CS"/>
              </w:rPr>
              <w:t xml:space="preserve"> </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količinama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stvorenog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recikliranog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ponovo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upotrebljenog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odloženog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otpada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uvoz</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otpada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skladu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Evropske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unije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strukturni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indikatori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SDI</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Administrati</w:t>
            </w:r>
            <w:r w:rsidR="00BF48F5" w:rsidRPr="00611344">
              <w:rPr>
                <w:rFonts w:ascii="Times New Roman" w:hAnsi="Times New Roman"/>
                <w:noProof/>
                <w:lang w:val="sr-Latn-CS"/>
              </w:rPr>
              <w:t>-</w:t>
            </w:r>
            <w:r>
              <w:rPr>
                <w:rFonts w:ascii="Times New Roman" w:hAnsi="Times New Roman"/>
                <w:noProof/>
                <w:lang w:val="sr-Latn-CS"/>
              </w:rPr>
              <w:t>tivni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Agencije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zaštitu</w:t>
            </w:r>
            <w:r w:rsidR="00BF48F5" w:rsidRPr="00611344">
              <w:rPr>
                <w:rFonts w:ascii="Times New Roman" w:hAnsi="Times New Roman"/>
                <w:noProof/>
                <w:lang w:val="sr-Latn-CS"/>
              </w:rPr>
              <w:t xml:space="preserve"> </w:t>
            </w:r>
            <w:r>
              <w:rPr>
                <w:rFonts w:ascii="Times New Roman" w:hAnsi="Times New Roman"/>
                <w:noProof/>
                <w:lang w:val="sr-Latn-CS"/>
              </w:rPr>
              <w:t>životne</w:t>
            </w:r>
            <w:r w:rsidR="00BF48F5" w:rsidRPr="00611344">
              <w:rPr>
                <w:rFonts w:ascii="Times New Roman" w:hAnsi="Times New Roman"/>
                <w:noProof/>
                <w:lang w:val="sr-Latn-CS"/>
              </w:rPr>
              <w:t xml:space="preserve"> </w:t>
            </w:r>
            <w:r>
              <w:rPr>
                <w:rFonts w:ascii="Times New Roman" w:hAnsi="Times New Roman"/>
                <w:noProof/>
                <w:lang w:val="sr-Latn-CS"/>
              </w:rPr>
              <w:t>sredine</w:t>
            </w:r>
            <w:r w:rsidR="00BF48F5" w:rsidRPr="00611344">
              <w:rPr>
                <w:rFonts w:ascii="Times New Roman" w:hAnsi="Times New Roman"/>
                <w:noProof/>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energetike</w:t>
            </w:r>
            <w:r w:rsidR="00BF48F5" w:rsidRPr="00611344">
              <w:rPr>
                <w:rFonts w:ascii="Times New Roman" w:hAnsi="Times New Roman"/>
                <w:noProof/>
                <w:lang w:val="sr-Latn-CS"/>
              </w:rPr>
              <w:t xml:space="preserve">, </w:t>
            </w:r>
            <w:r>
              <w:rPr>
                <w:rFonts w:ascii="Times New Roman" w:hAnsi="Times New Roman"/>
                <w:noProof/>
                <w:lang w:val="sr-Latn-CS"/>
              </w:rPr>
              <w:t>razvoja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zaštite</w:t>
            </w:r>
            <w:r w:rsidR="00BF48F5" w:rsidRPr="00611344">
              <w:rPr>
                <w:rFonts w:ascii="Times New Roman" w:hAnsi="Times New Roman"/>
                <w:noProof/>
                <w:lang w:val="sr-Latn-CS"/>
              </w:rPr>
              <w:t xml:space="preserve"> </w:t>
            </w:r>
            <w:r>
              <w:rPr>
                <w:rFonts w:ascii="Times New Roman" w:hAnsi="Times New Roman"/>
                <w:noProof/>
                <w:lang w:val="sr-Latn-CS"/>
              </w:rPr>
              <w:t>životne</w:t>
            </w:r>
            <w:r w:rsidR="00BF48F5" w:rsidRPr="00611344">
              <w:rPr>
                <w:rFonts w:ascii="Times New Roman" w:hAnsi="Times New Roman"/>
                <w:noProof/>
                <w:lang w:val="sr-Latn-CS"/>
              </w:rPr>
              <w:t xml:space="preserve"> </w:t>
            </w:r>
            <w:r>
              <w:rPr>
                <w:rFonts w:ascii="Times New Roman" w:hAnsi="Times New Roman"/>
                <w:noProof/>
                <w:lang w:val="sr-Latn-CS"/>
              </w:rPr>
              <w:t>sredine</w:t>
            </w:r>
            <w:r w:rsidR="00BF48F5" w:rsidRPr="00611344">
              <w:rPr>
                <w:rFonts w:ascii="Times New Roman" w:hAnsi="Times New Roman"/>
                <w:noProof/>
                <w:lang w:val="sr-Latn-CS"/>
              </w:rPr>
              <w:t xml:space="preserve">              30.10.</w:t>
            </w:r>
          </w:p>
        </w:tc>
        <w:tc>
          <w:tcPr>
            <w:tcW w:w="1603" w:type="dxa"/>
            <w:gridSpan w:val="4"/>
          </w:tcPr>
          <w:p w:rsidR="00BF48F5" w:rsidRPr="00611344" w:rsidRDefault="00BF48F5" w:rsidP="00432FC9">
            <w:pPr>
              <w:spacing w:before="60" w:after="60" w:line="223" w:lineRule="auto"/>
              <w:rPr>
                <w:rFonts w:ascii="Times New Roman" w:hAnsi="Times New Roman"/>
                <w:noProof/>
                <w:sz w:val="18"/>
                <w:szCs w:val="18"/>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5" w:type="dxa"/>
            <w:gridSpan w:val="7"/>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szCs w:val="20"/>
                <w:lang w:val="sr-Latn-CS"/>
              </w:rPr>
              <w:t>17.11.</w:t>
            </w:r>
          </w:p>
        </w:tc>
      </w:tr>
      <w:tr w:rsidR="00BF48F5" w:rsidRPr="00611344">
        <w:trPr>
          <w:gridAfter w:val="7"/>
          <w:wAfter w:w="127"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4.</w:t>
            </w:r>
          </w:p>
          <w:p w:rsidR="00BF48F5" w:rsidRPr="00611344" w:rsidRDefault="00BF48F5" w:rsidP="00432FC9">
            <w:pPr>
              <w:spacing w:line="223" w:lineRule="auto"/>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potrošnji</w:t>
            </w:r>
            <w:r w:rsidR="00BF48F5" w:rsidRPr="00611344">
              <w:rPr>
                <w:rFonts w:ascii="Times New Roman" w:hAnsi="Times New Roman"/>
                <w:noProof/>
                <w:lang w:val="sr-Latn-CS"/>
              </w:rPr>
              <w:t xml:space="preserve"> </w:t>
            </w:r>
            <w:r>
              <w:rPr>
                <w:rFonts w:ascii="Times New Roman" w:hAnsi="Times New Roman"/>
                <w:noProof/>
                <w:lang w:val="sr-Latn-CS"/>
              </w:rPr>
              <w:t>opasnih</w:t>
            </w:r>
            <w:r w:rsidR="00BF48F5" w:rsidRPr="00611344">
              <w:rPr>
                <w:rFonts w:ascii="Times New Roman" w:hAnsi="Times New Roman"/>
                <w:noProof/>
                <w:lang w:val="sr-Latn-CS"/>
              </w:rPr>
              <w:t xml:space="preserve"> </w:t>
            </w:r>
            <w:r>
              <w:rPr>
                <w:rFonts w:ascii="Times New Roman" w:hAnsi="Times New Roman"/>
                <w:noProof/>
                <w:lang w:val="sr-Latn-CS"/>
              </w:rPr>
              <w:t>hemikalija</w:t>
            </w:r>
            <w:r w:rsidR="00BF48F5" w:rsidRPr="00611344">
              <w:rPr>
                <w:rFonts w:ascii="Times New Roman" w:hAnsi="Times New Roman"/>
                <w:noProof/>
                <w:lang w:val="sr-Latn-CS"/>
              </w:rPr>
              <w:t xml:space="preserve"> (</w:t>
            </w:r>
            <w:r>
              <w:rPr>
                <w:rFonts w:ascii="Times New Roman" w:hAnsi="Times New Roman"/>
                <w:noProof/>
                <w:lang w:val="sr-Latn-CS"/>
              </w:rPr>
              <w:t>HEM</w:t>
            </w:r>
            <w:r w:rsidR="00BF48F5" w:rsidRPr="00611344">
              <w:rPr>
                <w:rFonts w:ascii="Times New Roman" w:hAnsi="Times New Roman"/>
                <w:noProof/>
                <w:lang w:val="sr-Latn-CS"/>
              </w:rPr>
              <w:t xml:space="preserve">-1)                   </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potrošnji</w:t>
            </w:r>
            <w:r w:rsidR="00BF48F5" w:rsidRPr="00611344">
              <w:rPr>
                <w:rFonts w:ascii="Times New Roman" w:hAnsi="Times New Roman"/>
                <w:noProof/>
                <w:lang w:val="sr-Latn-CS"/>
              </w:rPr>
              <w:t xml:space="preserve"> </w:t>
            </w:r>
            <w:r>
              <w:rPr>
                <w:rFonts w:ascii="Times New Roman" w:hAnsi="Times New Roman"/>
                <w:noProof/>
                <w:lang w:val="sr-Latn-CS"/>
              </w:rPr>
              <w:t>opasnih</w:t>
            </w:r>
            <w:r w:rsidR="00BF48F5" w:rsidRPr="00611344">
              <w:rPr>
                <w:rFonts w:ascii="Times New Roman" w:hAnsi="Times New Roman"/>
                <w:noProof/>
                <w:lang w:val="sr-Latn-CS"/>
              </w:rPr>
              <w:t xml:space="preserve"> </w:t>
            </w:r>
            <w:r>
              <w:rPr>
                <w:rFonts w:ascii="Times New Roman" w:hAnsi="Times New Roman"/>
                <w:noProof/>
                <w:lang w:val="sr-Latn-CS"/>
              </w:rPr>
              <w:t>hemikalija</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klasi</w:t>
            </w:r>
            <w:r w:rsidR="00BF48F5" w:rsidRPr="00611344">
              <w:rPr>
                <w:rFonts w:ascii="Times New Roman" w:hAnsi="Times New Roman"/>
                <w:noProof/>
                <w:lang w:val="sr-Latn-CS"/>
              </w:rPr>
              <w:t xml:space="preserve"> </w:t>
            </w:r>
            <w:r>
              <w:rPr>
                <w:rFonts w:ascii="Times New Roman" w:hAnsi="Times New Roman"/>
                <w:noProof/>
                <w:lang w:val="sr-Latn-CS"/>
              </w:rPr>
              <w:t>toksičnosti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oblasti</w:t>
            </w:r>
            <w:r w:rsidR="00BF48F5" w:rsidRPr="00611344">
              <w:rPr>
                <w:rFonts w:ascii="Times New Roman" w:hAnsi="Times New Roman"/>
                <w:noProof/>
                <w:lang w:val="sr-Latn-CS"/>
              </w:rPr>
              <w:t xml:space="preserve"> </w:t>
            </w:r>
            <w:r>
              <w:rPr>
                <w:rFonts w:ascii="Times New Roman" w:hAnsi="Times New Roman"/>
                <w:noProof/>
                <w:lang w:val="sr-Latn-CS"/>
              </w:rPr>
              <w:t>njihove</w:t>
            </w:r>
            <w:r w:rsidR="00BF48F5" w:rsidRPr="00611344">
              <w:rPr>
                <w:rFonts w:ascii="Times New Roman" w:hAnsi="Times New Roman"/>
                <w:noProof/>
                <w:lang w:val="sr-Latn-CS"/>
              </w:rPr>
              <w:t xml:space="preserve"> </w:t>
            </w:r>
            <w:r>
              <w:rPr>
                <w:rFonts w:ascii="Times New Roman" w:hAnsi="Times New Roman"/>
                <w:noProof/>
                <w:lang w:val="sr-Latn-CS"/>
              </w:rPr>
              <w:t>potrošnje</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HEM</w:t>
            </w:r>
            <w:r w:rsidR="00BF48F5" w:rsidRPr="00611344">
              <w:rPr>
                <w:rFonts w:ascii="Times New Roman" w:hAnsi="Times New Roman"/>
                <w:noProof/>
                <w:lang w:val="sr-Latn-CS"/>
              </w:rPr>
              <w:t xml:space="preserve">-1 </w:t>
            </w:r>
          </w:p>
        </w:tc>
        <w:tc>
          <w:tcPr>
            <w:tcW w:w="1603"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rudarstvo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prerađivačka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snabdevanje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energijom</w:t>
            </w:r>
            <w:r w:rsidR="00BF48F5" w:rsidRPr="00611344">
              <w:rPr>
                <w:rFonts w:ascii="Times New Roman" w:hAnsi="Times New Roman"/>
                <w:noProof/>
                <w:szCs w:val="20"/>
                <w:lang w:val="sr-Latn-CS"/>
              </w:rPr>
              <w:t xml:space="preserve">, </w:t>
            </w:r>
            <w:r>
              <w:rPr>
                <w:rFonts w:ascii="Times New Roman" w:hAnsi="Times New Roman"/>
                <w:noProof/>
                <w:lang w:val="sr-Latn-CS"/>
              </w:rPr>
              <w:t>prirodnim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parom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eastAsia="MS Mincho" w:hAnsi="Times New Roman"/>
                <w:noProof/>
                <w:szCs w:val="20"/>
                <w:lang w:val="sr-Latn-CS" w:eastAsia="ja-JP"/>
              </w:rPr>
              <w:t>skupljanje</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prečišćavanje</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i</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distribucija</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vode</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i</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uklanjanje</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otpadnih</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voda</w:t>
            </w:r>
            <w:r w:rsidR="00BF48F5" w:rsidRPr="00611344">
              <w:rPr>
                <w:rFonts w:ascii="Times New Roman" w:hAnsi="Times New Roman"/>
                <w:noProof/>
                <w:szCs w:val="20"/>
                <w:lang w:val="sr-Latn-CS"/>
              </w:rPr>
              <w:t>;</w:t>
            </w:r>
            <w:r w:rsidR="00BF48F5" w:rsidRPr="00611344">
              <w:rPr>
                <w:rFonts w:ascii="Times New Roman" w:hAnsi="Times New Roman"/>
                <w:noProof/>
                <w:lang w:val="sr-Latn-CS"/>
              </w:rPr>
              <w:t xml:space="preserve">   5.3.</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hemikalijama</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w:t>
            </w:r>
            <w:r>
              <w:rPr>
                <w:rFonts w:ascii="Times New Roman" w:hAnsi="Times New Roman"/>
                <w:noProof/>
                <w:lang w:val="sr-Latn-CS"/>
              </w:rPr>
              <w:t>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w:t>
            </w:r>
            <w:r w:rsidR="00BF48F5" w:rsidRPr="00611344">
              <w:rPr>
                <w:rFonts w:ascii="Times New Roman" w:hAnsi="Times New Roman"/>
                <w:noProof/>
                <w:lang w:val="sr-Latn-CS"/>
              </w:rPr>
              <w:t xml:space="preserve">. 36/09, 88/10,  92/11 </w:t>
            </w:r>
            <w:r>
              <w:rPr>
                <w:rFonts w:ascii="Times New Roman" w:hAnsi="Times New Roman"/>
                <w:noProof/>
                <w:lang w:val="sr-Latn-CS"/>
              </w:rPr>
              <w:t>i</w:t>
            </w:r>
            <w:r w:rsidR="00BF48F5" w:rsidRPr="00611344">
              <w:rPr>
                <w:rFonts w:ascii="Times New Roman" w:hAnsi="Times New Roman"/>
                <w:noProof/>
                <w:lang w:val="sr-Latn-CS"/>
              </w:rPr>
              <w:t xml:space="preserve"> 93/12)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biocidnim</w:t>
            </w:r>
            <w:r w:rsidR="00BF48F5" w:rsidRPr="00611344">
              <w:rPr>
                <w:rFonts w:ascii="Times New Roman" w:hAnsi="Times New Roman"/>
                <w:noProof/>
                <w:lang w:val="sr-Latn-CS"/>
              </w:rPr>
              <w:t xml:space="preserve"> </w:t>
            </w:r>
            <w:r>
              <w:rPr>
                <w:rFonts w:ascii="Times New Roman" w:hAnsi="Times New Roman"/>
                <w:noProof/>
                <w:lang w:val="sr-Latn-CS"/>
              </w:rPr>
              <w:t>proizvodi</w:t>
            </w:r>
            <w:r w:rsidR="00BF48F5" w:rsidRPr="00611344">
              <w:rPr>
                <w:rFonts w:ascii="Times New Roman" w:hAnsi="Times New Roman"/>
                <w:noProof/>
                <w:lang w:val="sr-Latn-CS"/>
              </w:rPr>
              <w:t>-</w:t>
            </w:r>
            <w:r>
              <w:rPr>
                <w:rFonts w:ascii="Times New Roman" w:hAnsi="Times New Roman"/>
                <w:noProof/>
                <w:lang w:val="sr-Latn-CS"/>
              </w:rPr>
              <w:t>ma</w:t>
            </w:r>
            <w:r w:rsidR="00BF48F5" w:rsidRPr="00611344">
              <w:rPr>
                <w:rFonts w:ascii="Times New Roman" w:hAnsi="Times New Roman"/>
                <w:noProof/>
                <w:lang w:val="sr-Latn-CS"/>
              </w:rPr>
              <w:t xml:space="preserve"> („</w:t>
            </w:r>
            <w:r>
              <w:rPr>
                <w:rFonts w:ascii="Times New Roman" w:hAnsi="Times New Roman"/>
                <w:noProof/>
                <w:lang w:val="sr-Latn-CS"/>
              </w:rPr>
              <w:t>Službeni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w:t>
            </w:r>
            <w:r w:rsidR="00BF48F5" w:rsidRPr="00611344">
              <w:rPr>
                <w:rFonts w:ascii="Times New Roman" w:hAnsi="Times New Roman"/>
                <w:noProof/>
                <w:lang w:val="sr-Latn-CS"/>
              </w:rPr>
              <w:t xml:space="preserve">. 36/09, 88/10 </w:t>
            </w:r>
            <w:r>
              <w:rPr>
                <w:rFonts w:ascii="Times New Roman" w:hAnsi="Times New Roman"/>
                <w:noProof/>
                <w:lang w:val="sr-Latn-CS"/>
              </w:rPr>
              <w:t>i</w:t>
            </w:r>
            <w:r w:rsidR="00BF48F5" w:rsidRPr="00611344">
              <w:rPr>
                <w:rFonts w:ascii="Times New Roman" w:hAnsi="Times New Roman"/>
                <w:noProof/>
                <w:lang w:val="sr-Latn-CS"/>
              </w:rPr>
              <w:t xml:space="preserve"> 92/11)</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5" w:type="dxa"/>
            <w:gridSpan w:val="7"/>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26.6</w:t>
            </w:r>
          </w:p>
          <w:p w:rsidR="00BF48F5" w:rsidRPr="00611344" w:rsidRDefault="00BF48F5" w:rsidP="00432FC9">
            <w:pPr>
              <w:spacing w:before="60" w:after="60" w:line="223" w:lineRule="auto"/>
              <w:rPr>
                <w:rFonts w:ascii="Times New Roman" w:hAnsi="Times New Roman"/>
                <w:noProof/>
                <w:lang w:val="sr-Latn-CS"/>
              </w:rPr>
            </w:pPr>
          </w:p>
          <w:p w:rsidR="00BF48F5" w:rsidRPr="00611344" w:rsidRDefault="00BF48F5" w:rsidP="00432FC9">
            <w:pPr>
              <w:spacing w:before="60" w:after="60" w:line="223" w:lineRule="auto"/>
              <w:jc w:val="center"/>
              <w:rPr>
                <w:rFonts w:ascii="Times New Roman" w:hAnsi="Times New Roman"/>
                <w:noProof/>
                <w:lang w:val="sr-Latn-CS"/>
              </w:rPr>
            </w:pPr>
          </w:p>
        </w:tc>
      </w:tr>
      <w:tr w:rsidR="00BF48F5" w:rsidRPr="00611344">
        <w:trPr>
          <w:gridAfter w:val="7"/>
          <w:wAfter w:w="127"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5.</w:t>
            </w:r>
          </w:p>
          <w:p w:rsidR="00BF48F5" w:rsidRPr="00611344" w:rsidRDefault="00BF48F5" w:rsidP="00432FC9">
            <w:pPr>
              <w:spacing w:line="223" w:lineRule="auto"/>
              <w:rPr>
                <w:rFonts w:ascii="Times New Roman" w:hAnsi="Times New Roman"/>
                <w:noProof/>
                <w:lang w:val="sr-Latn-CS"/>
              </w:rPr>
            </w:pPr>
          </w:p>
          <w:p w:rsidR="00BF48F5" w:rsidRPr="00611344" w:rsidRDefault="00BF48F5" w:rsidP="00432FC9">
            <w:pPr>
              <w:spacing w:line="223" w:lineRule="auto"/>
              <w:rPr>
                <w:rFonts w:ascii="Times New Roman" w:hAnsi="Times New Roman"/>
                <w:noProof/>
                <w:lang w:val="sr-Latn-CS"/>
              </w:rPr>
            </w:pPr>
          </w:p>
          <w:p w:rsidR="00BF48F5" w:rsidRPr="00611344" w:rsidRDefault="00BF48F5" w:rsidP="00432FC9">
            <w:pPr>
              <w:spacing w:line="223" w:lineRule="auto"/>
              <w:rPr>
                <w:rFonts w:ascii="Times New Roman" w:hAnsi="Times New Roman"/>
                <w:noProof/>
                <w:lang w:val="sr-Latn-CS"/>
              </w:rPr>
            </w:pPr>
          </w:p>
          <w:p w:rsidR="00BF48F5" w:rsidRPr="00611344" w:rsidRDefault="00BF48F5" w:rsidP="00432FC9">
            <w:pPr>
              <w:spacing w:line="223" w:lineRule="auto"/>
              <w:rPr>
                <w:rFonts w:ascii="Times New Roman" w:hAnsi="Times New Roman"/>
                <w:noProof/>
                <w:lang w:val="sr-Latn-CS"/>
              </w:rPr>
            </w:pPr>
          </w:p>
          <w:p w:rsidR="00BF48F5" w:rsidRPr="00611344" w:rsidRDefault="00BF48F5" w:rsidP="00432FC9">
            <w:pPr>
              <w:spacing w:line="223" w:lineRule="auto"/>
              <w:rPr>
                <w:rFonts w:ascii="Times New Roman" w:hAnsi="Times New Roman"/>
                <w:noProof/>
                <w:lang w:val="sr-Latn-CS"/>
              </w:rPr>
            </w:pP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opasnim</w:t>
            </w:r>
            <w:r w:rsidR="00BF48F5" w:rsidRPr="00611344">
              <w:rPr>
                <w:rFonts w:ascii="Times New Roman" w:hAnsi="Times New Roman"/>
                <w:noProof/>
                <w:lang w:val="sr-Latn-CS"/>
              </w:rPr>
              <w:t xml:space="preserve"> </w:t>
            </w:r>
            <w:r>
              <w:rPr>
                <w:rFonts w:ascii="Times New Roman" w:hAnsi="Times New Roman"/>
                <w:noProof/>
                <w:lang w:val="sr-Latn-CS"/>
              </w:rPr>
              <w:t>hemikalijama</w:t>
            </w:r>
            <w:r w:rsidR="00BF48F5" w:rsidRPr="00611344">
              <w:rPr>
                <w:rFonts w:ascii="Times New Roman" w:hAnsi="Times New Roman"/>
                <w:noProof/>
                <w:lang w:val="sr-Latn-CS"/>
              </w:rPr>
              <w:t xml:space="preserve"> </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Upravljanje</w:t>
            </w:r>
            <w:r w:rsidR="00BF48F5" w:rsidRPr="00611344">
              <w:rPr>
                <w:rFonts w:ascii="Times New Roman" w:hAnsi="Times New Roman"/>
                <w:noProof/>
                <w:lang w:val="sr-Latn-CS"/>
              </w:rPr>
              <w:t xml:space="preserve"> </w:t>
            </w:r>
            <w:r>
              <w:rPr>
                <w:rFonts w:ascii="Times New Roman" w:hAnsi="Times New Roman"/>
                <w:noProof/>
                <w:lang w:val="sr-Latn-CS"/>
              </w:rPr>
              <w:t>opasnim</w:t>
            </w:r>
            <w:r w:rsidR="00BF48F5" w:rsidRPr="00611344">
              <w:rPr>
                <w:rFonts w:ascii="Times New Roman" w:hAnsi="Times New Roman"/>
                <w:noProof/>
                <w:lang w:val="sr-Latn-CS"/>
              </w:rPr>
              <w:t xml:space="preserve"> </w:t>
            </w:r>
            <w:r>
              <w:rPr>
                <w:rFonts w:ascii="Times New Roman" w:hAnsi="Times New Roman"/>
                <w:noProof/>
                <w:lang w:val="sr-Latn-CS"/>
              </w:rPr>
              <w:t>hemikalijama</w:t>
            </w:r>
            <w:r w:rsidR="00BF48F5" w:rsidRPr="00611344">
              <w:rPr>
                <w:rFonts w:ascii="Times New Roman" w:hAnsi="Times New Roman"/>
                <w:noProof/>
                <w:lang w:val="sr-Latn-CS"/>
              </w:rPr>
              <w:t xml:space="preserve"> –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opasnim</w:t>
            </w:r>
            <w:r w:rsidR="00BF48F5" w:rsidRPr="00611344">
              <w:rPr>
                <w:rFonts w:ascii="Times New Roman" w:hAnsi="Times New Roman"/>
                <w:noProof/>
                <w:lang w:val="sr-Latn-CS"/>
              </w:rPr>
              <w:t xml:space="preserve"> </w:t>
            </w:r>
            <w:r>
              <w:rPr>
                <w:rFonts w:ascii="Times New Roman" w:hAnsi="Times New Roman"/>
                <w:noProof/>
                <w:lang w:val="sr-Latn-CS"/>
              </w:rPr>
              <w:t>hemikalijama</w:t>
            </w:r>
            <w:r w:rsidR="00BF48F5" w:rsidRPr="00611344">
              <w:rPr>
                <w:rFonts w:ascii="Times New Roman" w:hAnsi="Times New Roman"/>
                <w:noProof/>
                <w:lang w:val="sr-Latn-CS"/>
              </w:rPr>
              <w:t xml:space="preserve">: </w:t>
            </w:r>
            <w:r>
              <w:rPr>
                <w:rFonts w:ascii="Times New Roman" w:hAnsi="Times New Roman"/>
                <w:noProof/>
                <w:lang w:val="sr-Latn-CS"/>
              </w:rPr>
              <w:t>proizvodnja</w:t>
            </w:r>
            <w:r w:rsidR="00BF48F5" w:rsidRPr="00611344">
              <w:rPr>
                <w:rFonts w:ascii="Times New Roman" w:hAnsi="Times New Roman"/>
                <w:noProof/>
                <w:lang w:val="sr-Latn-CS"/>
              </w:rPr>
              <w:t xml:space="preserve">, </w:t>
            </w:r>
            <w:r>
              <w:rPr>
                <w:rFonts w:ascii="Times New Roman" w:hAnsi="Times New Roman"/>
                <w:noProof/>
                <w:lang w:val="sr-Latn-CS"/>
              </w:rPr>
              <w:t>potrošnja</w:t>
            </w:r>
            <w:r w:rsidR="00BF48F5" w:rsidRPr="00611344">
              <w:rPr>
                <w:rFonts w:ascii="Times New Roman" w:hAnsi="Times New Roman"/>
                <w:noProof/>
                <w:lang w:val="sr-Latn-CS"/>
              </w:rPr>
              <w:t xml:space="preserve">, </w:t>
            </w:r>
            <w:r>
              <w:rPr>
                <w:rFonts w:ascii="Times New Roman" w:hAnsi="Times New Roman"/>
                <w:noProof/>
                <w:lang w:val="sr-Latn-CS"/>
              </w:rPr>
              <w:t>uvoz</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izvoz</w:t>
            </w:r>
            <w:r w:rsidR="00BF48F5" w:rsidRPr="00611344">
              <w:rPr>
                <w:rFonts w:ascii="Times New Roman" w:hAnsi="Times New Roman"/>
                <w:noProof/>
                <w:lang w:val="sr-Latn-CS"/>
              </w:rPr>
              <w:t xml:space="preserve">; </w:t>
            </w:r>
            <w:r>
              <w:rPr>
                <w:rFonts w:ascii="Times New Roman" w:hAnsi="Times New Roman"/>
                <w:noProof/>
                <w:lang w:val="sr-Latn-CS"/>
              </w:rPr>
              <w:t>zalihe</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početku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kraju</w:t>
            </w:r>
            <w:r w:rsidR="00BF48F5" w:rsidRPr="00611344">
              <w:rPr>
                <w:rFonts w:ascii="Times New Roman" w:hAnsi="Times New Roman"/>
                <w:noProof/>
                <w:lang w:val="sr-Latn-CS"/>
              </w:rPr>
              <w:t xml:space="preserve"> </w:t>
            </w:r>
            <w:r>
              <w:rPr>
                <w:rFonts w:ascii="Times New Roman" w:hAnsi="Times New Roman"/>
                <w:noProof/>
                <w:lang w:val="sr-Latn-CS"/>
              </w:rPr>
              <w:t>godine</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količina</w:t>
            </w:r>
            <w:r w:rsidR="00BF48F5" w:rsidRPr="00611344">
              <w:rPr>
                <w:rFonts w:ascii="Times New Roman" w:hAnsi="Times New Roman"/>
                <w:noProof/>
                <w:lang w:val="sr-Latn-CS"/>
              </w:rPr>
              <w:t xml:space="preserve"> </w:t>
            </w:r>
            <w:r>
              <w:rPr>
                <w:rFonts w:ascii="Times New Roman" w:hAnsi="Times New Roman"/>
                <w:noProof/>
                <w:lang w:val="sr-Latn-CS"/>
              </w:rPr>
              <w:t>ukupno</w:t>
            </w:r>
            <w:r w:rsidR="00BF48F5" w:rsidRPr="00611344">
              <w:rPr>
                <w:rFonts w:ascii="Times New Roman" w:hAnsi="Times New Roman"/>
                <w:noProof/>
                <w:lang w:val="sr-Latn-CS"/>
              </w:rPr>
              <w:t xml:space="preserve"> </w:t>
            </w:r>
            <w:r>
              <w:rPr>
                <w:rFonts w:ascii="Times New Roman" w:hAnsi="Times New Roman"/>
                <w:noProof/>
                <w:lang w:val="sr-Latn-CS"/>
              </w:rPr>
              <w:t>nabavljenih</w:t>
            </w:r>
            <w:r w:rsidR="00BF48F5" w:rsidRPr="00611344">
              <w:rPr>
                <w:rFonts w:ascii="Times New Roman" w:hAnsi="Times New Roman"/>
                <w:noProof/>
                <w:lang w:val="sr-Latn-CS"/>
              </w:rPr>
              <w:t xml:space="preserve"> </w:t>
            </w:r>
            <w:r>
              <w:rPr>
                <w:rFonts w:ascii="Times New Roman" w:hAnsi="Times New Roman"/>
                <w:noProof/>
                <w:lang w:val="sr-Latn-CS"/>
              </w:rPr>
              <w:t>opasnih</w:t>
            </w:r>
            <w:r w:rsidR="00BF48F5" w:rsidRPr="00611344">
              <w:rPr>
                <w:rFonts w:ascii="Times New Roman" w:hAnsi="Times New Roman"/>
                <w:noProof/>
                <w:lang w:val="sr-Latn-CS"/>
              </w:rPr>
              <w:t xml:space="preserve"> </w:t>
            </w:r>
            <w:r>
              <w:rPr>
                <w:rFonts w:ascii="Times New Roman" w:hAnsi="Times New Roman"/>
                <w:noProof/>
                <w:lang w:val="sr-Latn-CS"/>
              </w:rPr>
              <w:lastRenderedPageBreak/>
              <w:t>hemikalija</w:t>
            </w:r>
          </w:p>
        </w:tc>
        <w:tc>
          <w:tcPr>
            <w:tcW w:w="1736"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lastRenderedPageBreak/>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Administrati</w:t>
            </w:r>
            <w:r w:rsidR="00BF48F5" w:rsidRPr="00611344">
              <w:rPr>
                <w:rFonts w:ascii="Times New Roman" w:hAnsi="Times New Roman"/>
                <w:noProof/>
                <w:lang w:val="sr-Latn-CS"/>
              </w:rPr>
              <w:t>-</w:t>
            </w:r>
            <w:r>
              <w:rPr>
                <w:rFonts w:ascii="Times New Roman" w:hAnsi="Times New Roman"/>
                <w:noProof/>
                <w:lang w:val="sr-Latn-CS"/>
              </w:rPr>
              <w:t>tivni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lastRenderedPageBreak/>
              <w:t>statistiku</w:t>
            </w:r>
            <w:r w:rsidR="00BF48F5" w:rsidRPr="00611344">
              <w:rPr>
                <w:rFonts w:ascii="Times New Roman" w:hAnsi="Times New Roman"/>
                <w:noProof/>
                <w:lang w:val="sr-Latn-CS"/>
              </w:rPr>
              <w:t xml:space="preserve">        30.10.</w:t>
            </w:r>
          </w:p>
        </w:tc>
        <w:tc>
          <w:tcPr>
            <w:tcW w:w="1603" w:type="dxa"/>
            <w:gridSpan w:val="4"/>
          </w:tcPr>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5" w:type="dxa"/>
            <w:gridSpan w:val="7"/>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16.12</w:t>
            </w:r>
          </w:p>
          <w:p w:rsidR="00BF48F5" w:rsidRPr="00611344" w:rsidRDefault="00BF48F5" w:rsidP="00432FC9">
            <w:pPr>
              <w:spacing w:before="60" w:after="60" w:line="223" w:lineRule="auto"/>
              <w:rPr>
                <w:rFonts w:ascii="Times New Roman" w:hAnsi="Times New Roman"/>
                <w:strike/>
                <w:noProof/>
                <w:szCs w:val="20"/>
                <w:lang w:val="sr-Latn-CS"/>
              </w:rPr>
            </w:pPr>
          </w:p>
          <w:p w:rsidR="00BF48F5" w:rsidRPr="00611344" w:rsidRDefault="00BF48F5" w:rsidP="00432FC9">
            <w:pPr>
              <w:spacing w:before="60" w:after="60" w:line="223" w:lineRule="auto"/>
              <w:jc w:val="center"/>
              <w:rPr>
                <w:rFonts w:ascii="Times New Roman" w:hAnsi="Times New Roman"/>
                <w:strike/>
                <w:noProof/>
                <w:szCs w:val="20"/>
                <w:lang w:val="sr-Latn-CS"/>
              </w:rPr>
            </w:pPr>
          </w:p>
        </w:tc>
      </w:tr>
      <w:tr w:rsidR="00BF48F5" w:rsidRPr="00611344">
        <w:trPr>
          <w:gridAfter w:val="7"/>
          <w:wAfter w:w="127"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6.</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Agencija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sredine</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Upravljanje</w:t>
            </w:r>
            <w:r w:rsidR="00BF48F5" w:rsidRPr="00611344">
              <w:rPr>
                <w:rFonts w:ascii="Times New Roman" w:hAnsi="Times New Roman"/>
                <w:noProof/>
                <w:lang w:val="sr-Latn-CS"/>
              </w:rPr>
              <w:t xml:space="preserve"> </w:t>
            </w:r>
            <w:r>
              <w:rPr>
                <w:rFonts w:ascii="Times New Roman" w:hAnsi="Times New Roman"/>
                <w:noProof/>
                <w:lang w:val="sr-Latn-CS"/>
              </w:rPr>
              <w:t>otpadom</w:t>
            </w:r>
            <w:r w:rsidR="00BF48F5" w:rsidRPr="00611344">
              <w:rPr>
                <w:rFonts w:ascii="Times New Roman" w:hAnsi="Times New Roman"/>
                <w:noProof/>
                <w:lang w:val="sr-Latn-CS"/>
              </w:rPr>
              <w:t xml:space="preserve">;                 – </w:t>
            </w:r>
            <w:r>
              <w:rPr>
                <w:rFonts w:ascii="Times New Roman" w:hAnsi="Times New Roman"/>
                <w:noProof/>
                <w:lang w:val="sr-Latn-CS"/>
              </w:rPr>
              <w:t>upitnici</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Pravilnika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obrascu</w:t>
            </w:r>
            <w:r w:rsidR="00BF48F5" w:rsidRPr="00611344">
              <w:rPr>
                <w:rFonts w:ascii="Times New Roman" w:hAnsi="Times New Roman"/>
                <w:noProof/>
                <w:lang w:val="sr-Latn-CS"/>
              </w:rPr>
              <w:t xml:space="preserve"> </w:t>
            </w:r>
            <w:r>
              <w:rPr>
                <w:rFonts w:ascii="Times New Roman" w:hAnsi="Times New Roman"/>
                <w:noProof/>
                <w:lang w:val="sr-Latn-CS"/>
              </w:rPr>
              <w:t>dnevne</w:t>
            </w:r>
            <w:r w:rsidR="00BF48F5" w:rsidRPr="00611344">
              <w:rPr>
                <w:rFonts w:ascii="Times New Roman" w:hAnsi="Times New Roman"/>
                <w:noProof/>
                <w:lang w:val="sr-Latn-CS"/>
              </w:rPr>
              <w:t xml:space="preserve"> </w:t>
            </w:r>
            <w:r>
              <w:rPr>
                <w:rFonts w:ascii="Times New Roman" w:hAnsi="Times New Roman"/>
                <w:noProof/>
                <w:lang w:val="sr-Latn-CS"/>
              </w:rPr>
              <w:t>evidencije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godišnjeg</w:t>
            </w:r>
            <w:r w:rsidR="00BF48F5" w:rsidRPr="00611344">
              <w:rPr>
                <w:rFonts w:ascii="Times New Roman" w:hAnsi="Times New Roman"/>
                <w:noProof/>
                <w:lang w:val="sr-Latn-CS"/>
              </w:rPr>
              <w:t xml:space="preserve"> </w:t>
            </w:r>
            <w:r>
              <w:rPr>
                <w:rFonts w:ascii="Times New Roman" w:hAnsi="Times New Roman"/>
                <w:noProof/>
                <w:lang w:val="sr-Latn-CS"/>
              </w:rPr>
              <w:t>izveštaja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otpadu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uputstvom</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njegovo</w:t>
            </w:r>
            <w:r w:rsidR="00BF48F5" w:rsidRPr="00611344">
              <w:rPr>
                <w:rFonts w:ascii="Times New Roman" w:hAnsi="Times New Roman"/>
                <w:noProof/>
                <w:lang w:val="sr-Latn-CS"/>
              </w:rPr>
              <w:t xml:space="preserve"> </w:t>
            </w:r>
            <w:r>
              <w:rPr>
                <w:rFonts w:ascii="Times New Roman" w:hAnsi="Times New Roman"/>
                <w:noProof/>
                <w:lang w:val="sr-Latn-CS"/>
              </w:rPr>
              <w:t>popunjavanje</w:t>
            </w:r>
            <w:r w:rsidR="00BF48F5" w:rsidRPr="00611344">
              <w:rPr>
                <w:rFonts w:ascii="Times New Roman" w:hAnsi="Times New Roman"/>
                <w:noProof/>
                <w:lang w:val="sr-Latn-CS"/>
              </w:rPr>
              <w:t xml:space="preserve"> („</w:t>
            </w:r>
            <w:r>
              <w:rPr>
                <w:rFonts w:ascii="Times New Roman" w:hAnsi="Times New Roman"/>
                <w:noProof/>
                <w:lang w:val="sr-Latn-CS"/>
              </w:rPr>
              <w:t>Službeni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95/10)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Pravilnika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izradu</w:t>
            </w:r>
            <w:r w:rsidR="00BF48F5" w:rsidRPr="00611344">
              <w:rPr>
                <w:rFonts w:ascii="Times New Roman" w:hAnsi="Times New Roman"/>
                <w:noProof/>
                <w:lang w:val="sr-Latn-CS"/>
              </w:rPr>
              <w:t xml:space="preserve"> </w:t>
            </w:r>
            <w:r>
              <w:rPr>
                <w:rFonts w:ascii="Times New Roman" w:hAnsi="Times New Roman"/>
                <w:noProof/>
                <w:lang w:val="sr-Latn-CS"/>
              </w:rPr>
              <w:t>nacionalnog</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lokalnog</w:t>
            </w:r>
            <w:r w:rsidR="00BF48F5" w:rsidRPr="00611344">
              <w:rPr>
                <w:rFonts w:ascii="Times New Roman" w:hAnsi="Times New Roman"/>
                <w:noProof/>
                <w:lang w:val="sr-Latn-CS"/>
              </w:rPr>
              <w:t xml:space="preserve"> </w:t>
            </w:r>
            <w:r>
              <w:rPr>
                <w:rFonts w:ascii="Times New Roman" w:hAnsi="Times New Roman"/>
                <w:noProof/>
                <w:lang w:val="sr-Latn-CS"/>
              </w:rPr>
              <w:t>registra</w:t>
            </w:r>
            <w:r w:rsidR="00BF48F5" w:rsidRPr="00611344">
              <w:rPr>
                <w:rFonts w:ascii="Times New Roman" w:hAnsi="Times New Roman"/>
                <w:noProof/>
                <w:lang w:val="sr-Latn-CS"/>
              </w:rPr>
              <w:t xml:space="preserve"> </w:t>
            </w:r>
            <w:r>
              <w:rPr>
                <w:rFonts w:ascii="Times New Roman" w:hAnsi="Times New Roman"/>
                <w:noProof/>
                <w:lang w:val="sr-Latn-CS"/>
              </w:rPr>
              <w:t>izvora</w:t>
            </w:r>
            <w:r w:rsidR="00BF48F5" w:rsidRPr="00611344">
              <w:rPr>
                <w:rFonts w:ascii="Times New Roman" w:hAnsi="Times New Roman"/>
                <w:noProof/>
                <w:lang w:val="sr-Latn-CS"/>
              </w:rPr>
              <w:t xml:space="preserve"> </w:t>
            </w:r>
            <w:r>
              <w:rPr>
                <w:rFonts w:ascii="Times New Roman" w:hAnsi="Times New Roman"/>
                <w:noProof/>
                <w:lang w:val="sr-Latn-CS"/>
              </w:rPr>
              <w:t>zagađivanja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vrste</w:t>
            </w:r>
            <w:r w:rsidR="00BF48F5" w:rsidRPr="00611344">
              <w:rPr>
                <w:rFonts w:ascii="Times New Roman" w:hAnsi="Times New Roman"/>
                <w:noProof/>
                <w:lang w:val="sr-Latn-CS"/>
              </w:rPr>
              <w:t xml:space="preserve">, </w:t>
            </w:r>
            <w:r>
              <w:rPr>
                <w:rFonts w:ascii="Times New Roman" w:hAnsi="Times New Roman"/>
                <w:noProof/>
                <w:lang w:val="sr-Latn-CS"/>
              </w:rPr>
              <w:t>načine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rokove</w:t>
            </w:r>
            <w:r w:rsidR="00BF48F5" w:rsidRPr="00611344">
              <w:rPr>
                <w:rFonts w:ascii="Times New Roman" w:hAnsi="Times New Roman"/>
                <w:noProof/>
                <w:lang w:val="sr-Latn-CS"/>
              </w:rPr>
              <w:t xml:space="preserve"> </w:t>
            </w:r>
            <w:r>
              <w:rPr>
                <w:rFonts w:ascii="Times New Roman" w:hAnsi="Times New Roman"/>
                <w:noProof/>
                <w:lang w:val="sr-Latn-CS"/>
              </w:rPr>
              <w:t>prikupljanja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Službeni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w:t>
            </w:r>
            <w:r w:rsidR="00BF48F5" w:rsidRPr="00611344">
              <w:rPr>
                <w:rFonts w:ascii="Times New Roman" w:hAnsi="Times New Roman"/>
                <w:noProof/>
                <w:lang w:val="sr-Latn-CS"/>
              </w:rPr>
              <w:t xml:space="preserve">.  91/10 </w:t>
            </w:r>
            <w:r>
              <w:rPr>
                <w:rFonts w:ascii="Times New Roman" w:hAnsi="Times New Roman"/>
                <w:noProof/>
                <w:lang w:val="sr-Latn-CS"/>
              </w:rPr>
              <w:t>i</w:t>
            </w:r>
            <w:r w:rsidR="00BF48F5" w:rsidRPr="00611344">
              <w:rPr>
                <w:rFonts w:ascii="Times New Roman" w:hAnsi="Times New Roman"/>
                <w:noProof/>
                <w:lang w:val="sr-Latn-CS"/>
              </w:rPr>
              <w:t xml:space="preserve"> 10/13)</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upravljanju</w:t>
            </w:r>
            <w:r w:rsidR="00BF48F5" w:rsidRPr="00611344">
              <w:rPr>
                <w:rFonts w:ascii="Times New Roman" w:hAnsi="Times New Roman"/>
                <w:noProof/>
                <w:lang w:val="sr-Latn-CS"/>
              </w:rPr>
              <w:t xml:space="preserve"> </w:t>
            </w:r>
            <w:r>
              <w:rPr>
                <w:rFonts w:ascii="Times New Roman" w:hAnsi="Times New Roman"/>
                <w:noProof/>
                <w:lang w:val="sr-Latn-CS"/>
              </w:rPr>
              <w:t>otpadom</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svim</w:t>
            </w:r>
            <w:r w:rsidR="00BF48F5" w:rsidRPr="00611344">
              <w:rPr>
                <w:rFonts w:ascii="Times New Roman" w:hAnsi="Times New Roman"/>
                <w:noProof/>
                <w:lang w:val="sr-Latn-CS"/>
              </w:rPr>
              <w:t xml:space="preserve"> </w:t>
            </w:r>
            <w:r>
              <w:rPr>
                <w:rFonts w:ascii="Times New Roman" w:hAnsi="Times New Roman"/>
                <w:noProof/>
                <w:lang w:val="sr-Latn-CS"/>
              </w:rPr>
              <w:t>sektorima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skladu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Pravilnikom</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obrascu</w:t>
            </w:r>
            <w:r w:rsidR="00BF48F5" w:rsidRPr="00611344">
              <w:rPr>
                <w:rFonts w:ascii="Times New Roman" w:hAnsi="Times New Roman"/>
                <w:noProof/>
                <w:lang w:val="sr-Latn-CS"/>
              </w:rPr>
              <w:t xml:space="preserve"> </w:t>
            </w:r>
            <w:r>
              <w:rPr>
                <w:rFonts w:ascii="Times New Roman" w:hAnsi="Times New Roman"/>
                <w:noProof/>
                <w:lang w:val="sr-Latn-CS"/>
              </w:rPr>
              <w:t>dnevne</w:t>
            </w:r>
            <w:r w:rsidR="00BF48F5" w:rsidRPr="00611344">
              <w:rPr>
                <w:rFonts w:ascii="Times New Roman" w:hAnsi="Times New Roman"/>
                <w:noProof/>
                <w:lang w:val="sr-Latn-CS"/>
              </w:rPr>
              <w:t xml:space="preserve"> </w:t>
            </w:r>
            <w:r>
              <w:rPr>
                <w:rFonts w:ascii="Times New Roman" w:hAnsi="Times New Roman"/>
                <w:noProof/>
                <w:lang w:val="sr-Latn-CS"/>
              </w:rPr>
              <w:t>evidencije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godišnjeg</w:t>
            </w:r>
            <w:r w:rsidR="00BF48F5" w:rsidRPr="00611344">
              <w:rPr>
                <w:rFonts w:ascii="Times New Roman" w:hAnsi="Times New Roman"/>
                <w:noProof/>
                <w:lang w:val="sr-Latn-CS"/>
              </w:rPr>
              <w:t xml:space="preserve"> </w:t>
            </w:r>
            <w:r>
              <w:rPr>
                <w:rFonts w:ascii="Times New Roman" w:hAnsi="Times New Roman"/>
                <w:noProof/>
                <w:lang w:val="sr-Latn-CS"/>
              </w:rPr>
              <w:t>izveštaja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otpadu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uputstvom</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njegovo</w:t>
            </w:r>
            <w:r w:rsidR="00BF48F5" w:rsidRPr="00611344">
              <w:rPr>
                <w:rFonts w:ascii="Times New Roman" w:hAnsi="Times New Roman"/>
                <w:noProof/>
                <w:lang w:val="sr-Latn-CS"/>
              </w:rPr>
              <w:t xml:space="preserve"> </w:t>
            </w:r>
            <w:r>
              <w:rPr>
                <w:rFonts w:ascii="Times New Roman" w:hAnsi="Times New Roman"/>
                <w:noProof/>
                <w:lang w:val="sr-Latn-CS"/>
              </w:rPr>
              <w:t>popunjavanje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Pravilnikom</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izradu</w:t>
            </w:r>
            <w:r w:rsidR="00BF48F5" w:rsidRPr="00611344">
              <w:rPr>
                <w:rFonts w:ascii="Times New Roman" w:hAnsi="Times New Roman"/>
                <w:noProof/>
                <w:lang w:val="sr-Latn-CS"/>
              </w:rPr>
              <w:t xml:space="preserve"> </w:t>
            </w:r>
            <w:r>
              <w:rPr>
                <w:rFonts w:ascii="Times New Roman" w:hAnsi="Times New Roman"/>
                <w:noProof/>
                <w:lang w:val="sr-Latn-CS"/>
              </w:rPr>
              <w:t>nacionalnog</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lokalnog</w:t>
            </w:r>
            <w:r w:rsidR="00BF48F5" w:rsidRPr="00611344">
              <w:rPr>
                <w:rFonts w:ascii="Times New Roman" w:hAnsi="Times New Roman"/>
                <w:noProof/>
                <w:lang w:val="sr-Latn-CS"/>
              </w:rPr>
              <w:t xml:space="preserve"> </w:t>
            </w:r>
            <w:r>
              <w:rPr>
                <w:rFonts w:ascii="Times New Roman" w:hAnsi="Times New Roman"/>
                <w:noProof/>
                <w:lang w:val="sr-Latn-CS"/>
              </w:rPr>
              <w:t>registra</w:t>
            </w:r>
            <w:r w:rsidR="00BF48F5" w:rsidRPr="00611344">
              <w:rPr>
                <w:rFonts w:ascii="Times New Roman" w:hAnsi="Times New Roman"/>
                <w:noProof/>
                <w:lang w:val="sr-Latn-CS"/>
              </w:rPr>
              <w:t xml:space="preserve"> </w:t>
            </w:r>
            <w:r>
              <w:rPr>
                <w:rFonts w:ascii="Times New Roman" w:hAnsi="Times New Roman"/>
                <w:noProof/>
                <w:lang w:val="sr-Latn-CS"/>
              </w:rPr>
              <w:t>izvora</w:t>
            </w:r>
            <w:r w:rsidR="00BF48F5" w:rsidRPr="00611344">
              <w:rPr>
                <w:rFonts w:ascii="Times New Roman" w:hAnsi="Times New Roman"/>
                <w:noProof/>
                <w:lang w:val="sr-Latn-CS"/>
              </w:rPr>
              <w:t xml:space="preserve"> </w:t>
            </w:r>
            <w:r>
              <w:rPr>
                <w:rFonts w:ascii="Times New Roman" w:hAnsi="Times New Roman"/>
                <w:noProof/>
                <w:lang w:val="sr-Latn-CS"/>
              </w:rPr>
              <w:t>zagađivanja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vrste</w:t>
            </w:r>
            <w:r w:rsidR="00BF48F5" w:rsidRPr="00611344">
              <w:rPr>
                <w:rFonts w:ascii="Times New Roman" w:hAnsi="Times New Roman"/>
                <w:noProof/>
                <w:lang w:val="sr-Latn-CS"/>
              </w:rPr>
              <w:t xml:space="preserve">, </w:t>
            </w:r>
            <w:r>
              <w:rPr>
                <w:rFonts w:ascii="Times New Roman" w:hAnsi="Times New Roman"/>
                <w:noProof/>
                <w:lang w:val="sr-Latn-CS"/>
              </w:rPr>
              <w:t>načine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rokove</w:t>
            </w:r>
            <w:r w:rsidR="00BF48F5" w:rsidRPr="00611344">
              <w:rPr>
                <w:rFonts w:ascii="Times New Roman" w:hAnsi="Times New Roman"/>
                <w:noProof/>
                <w:lang w:val="sr-Latn-CS"/>
              </w:rPr>
              <w:t xml:space="preserve"> </w:t>
            </w:r>
            <w:r>
              <w:rPr>
                <w:rFonts w:ascii="Times New Roman" w:hAnsi="Times New Roman"/>
                <w:noProof/>
                <w:lang w:val="sr-Latn-CS"/>
              </w:rPr>
              <w:t>prikupljanja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p>
        </w:tc>
        <w:tc>
          <w:tcPr>
            <w:tcW w:w="1603" w:type="dxa"/>
            <w:gridSpan w:val="4"/>
          </w:tcPr>
          <w:p w:rsidR="00BF48F5" w:rsidRPr="00611344" w:rsidRDefault="00611344" w:rsidP="00432FC9">
            <w:pPr>
              <w:tabs>
                <w:tab w:val="num" w:pos="720"/>
              </w:tabs>
              <w:spacing w:before="60" w:after="60" w:line="223" w:lineRule="auto"/>
              <w:rPr>
                <w:rFonts w:ascii="Times New Roman" w:hAnsi="Times New Roman"/>
                <w:noProof/>
                <w:lang w:val="sr-Latn-CS"/>
              </w:rPr>
            </w:pPr>
            <w:r>
              <w:rPr>
                <w:rFonts w:ascii="Times New Roman" w:hAnsi="Times New Roman"/>
                <w:noProof/>
                <w:lang w:val="sr-Latn-CS"/>
              </w:rPr>
              <w:t>Proizvođači</w:t>
            </w:r>
            <w:r w:rsidR="00BF48F5" w:rsidRPr="00611344">
              <w:rPr>
                <w:rFonts w:ascii="Times New Roman" w:hAnsi="Times New Roman"/>
                <w:noProof/>
                <w:lang w:val="sr-Latn-CS"/>
              </w:rPr>
              <w:t xml:space="preserve"> </w:t>
            </w:r>
            <w:r>
              <w:rPr>
                <w:rFonts w:ascii="Times New Roman" w:hAnsi="Times New Roman"/>
                <w:noProof/>
                <w:lang w:val="sr-Latn-CS"/>
              </w:rPr>
              <w:t>otpada</w:t>
            </w:r>
            <w:r w:rsidR="00BF48F5" w:rsidRPr="00611344">
              <w:rPr>
                <w:rFonts w:ascii="Times New Roman" w:hAnsi="Times New Roman"/>
                <w:noProof/>
                <w:lang w:val="sr-Latn-CS"/>
              </w:rPr>
              <w:t xml:space="preserve">, </w:t>
            </w:r>
            <w:r>
              <w:rPr>
                <w:rFonts w:ascii="Times New Roman" w:hAnsi="Times New Roman"/>
                <w:noProof/>
                <w:lang w:val="sr-Latn-CS"/>
              </w:rPr>
              <w:t>uvoznici</w:t>
            </w:r>
            <w:r w:rsidR="00BF48F5" w:rsidRPr="00611344">
              <w:rPr>
                <w:rFonts w:ascii="Times New Roman" w:hAnsi="Times New Roman"/>
                <w:noProof/>
                <w:lang w:val="sr-Latn-CS"/>
              </w:rPr>
              <w:t xml:space="preserve"> </w:t>
            </w:r>
            <w:r>
              <w:rPr>
                <w:rFonts w:ascii="Times New Roman" w:hAnsi="Times New Roman"/>
                <w:noProof/>
                <w:lang w:val="sr-Latn-CS"/>
              </w:rPr>
              <w:t>otpada</w:t>
            </w:r>
            <w:r w:rsidR="00BF48F5" w:rsidRPr="00611344">
              <w:rPr>
                <w:rFonts w:ascii="Times New Roman" w:hAnsi="Times New Roman"/>
                <w:noProof/>
                <w:lang w:val="sr-Latn-CS"/>
              </w:rPr>
              <w:t xml:space="preserve">, </w:t>
            </w:r>
            <w:r>
              <w:rPr>
                <w:rFonts w:ascii="Times New Roman" w:hAnsi="Times New Roman"/>
                <w:noProof/>
                <w:lang w:val="sr-Latn-CS"/>
              </w:rPr>
              <w:t>izvoznici</w:t>
            </w:r>
            <w:r w:rsidR="00BF48F5" w:rsidRPr="00611344">
              <w:rPr>
                <w:rFonts w:ascii="Times New Roman" w:hAnsi="Times New Roman"/>
                <w:noProof/>
                <w:lang w:val="sr-Latn-CS"/>
              </w:rPr>
              <w:t xml:space="preserve"> </w:t>
            </w:r>
            <w:r>
              <w:rPr>
                <w:rFonts w:ascii="Times New Roman" w:hAnsi="Times New Roman"/>
                <w:noProof/>
                <w:lang w:val="sr-Latn-CS"/>
              </w:rPr>
              <w:t>otpada</w:t>
            </w:r>
            <w:r w:rsidR="00BF48F5" w:rsidRPr="00611344">
              <w:rPr>
                <w:rFonts w:ascii="Times New Roman" w:hAnsi="Times New Roman"/>
                <w:noProof/>
                <w:lang w:val="sr-Latn-CS"/>
              </w:rPr>
              <w:t xml:space="preserve">, </w:t>
            </w:r>
            <w:r>
              <w:rPr>
                <w:rFonts w:ascii="Times New Roman" w:hAnsi="Times New Roman"/>
                <w:noProof/>
                <w:lang w:val="sr-Latn-CS"/>
              </w:rPr>
              <w:t>operateri</w:t>
            </w:r>
            <w:r w:rsidR="00BF48F5" w:rsidRPr="00611344">
              <w:rPr>
                <w:rFonts w:ascii="Times New Roman" w:hAnsi="Times New Roman"/>
                <w:noProof/>
                <w:lang w:val="sr-Latn-CS"/>
              </w:rPr>
              <w:t xml:space="preserve"> </w:t>
            </w:r>
            <w:r>
              <w:rPr>
                <w:rFonts w:ascii="Times New Roman" w:hAnsi="Times New Roman"/>
                <w:noProof/>
                <w:lang w:val="sr-Latn-CS"/>
              </w:rPr>
              <w:t>postrojenja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ponovno</w:t>
            </w:r>
            <w:r w:rsidR="00BF48F5" w:rsidRPr="00611344">
              <w:rPr>
                <w:rFonts w:ascii="Times New Roman" w:hAnsi="Times New Roman"/>
                <w:noProof/>
                <w:lang w:val="sr-Latn-CS"/>
              </w:rPr>
              <w:t xml:space="preserve"> </w:t>
            </w:r>
            <w:r>
              <w:rPr>
                <w:rFonts w:ascii="Times New Roman" w:hAnsi="Times New Roman"/>
                <w:noProof/>
                <w:lang w:val="sr-Latn-CS"/>
              </w:rPr>
              <w:t>iskorišćenje</w:t>
            </w:r>
            <w:r w:rsidR="00BF48F5" w:rsidRPr="00611344">
              <w:rPr>
                <w:rFonts w:ascii="Times New Roman" w:hAnsi="Times New Roman"/>
                <w:noProof/>
                <w:lang w:val="sr-Latn-CS"/>
              </w:rPr>
              <w:t xml:space="preserve"> </w:t>
            </w:r>
            <w:r>
              <w:rPr>
                <w:rFonts w:ascii="Times New Roman" w:hAnsi="Times New Roman"/>
                <w:noProof/>
                <w:lang w:val="sr-Latn-CS"/>
              </w:rPr>
              <w:t>otpada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operateri</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deponijama</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   </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upravljanju</w:t>
            </w:r>
            <w:r w:rsidR="00BF48F5" w:rsidRPr="00611344">
              <w:rPr>
                <w:rFonts w:ascii="Times New Roman" w:hAnsi="Times New Roman"/>
                <w:noProof/>
                <w:lang w:val="sr-Latn-CS"/>
              </w:rPr>
              <w:t xml:space="preserve"> </w:t>
            </w:r>
            <w:r>
              <w:rPr>
                <w:rFonts w:ascii="Times New Roman" w:hAnsi="Times New Roman"/>
                <w:noProof/>
                <w:lang w:val="sr-Latn-CS"/>
              </w:rPr>
              <w:t>otpadom</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w:t>
            </w:r>
            <w:r>
              <w:rPr>
                <w:rFonts w:ascii="Times New Roman" w:hAnsi="Times New Roman"/>
                <w:noProof/>
                <w:lang w:val="sr-Latn-CS"/>
              </w:rPr>
              <w:t>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w:t>
            </w:r>
            <w:r w:rsidR="00BF48F5" w:rsidRPr="00611344">
              <w:rPr>
                <w:rFonts w:ascii="Times New Roman" w:hAnsi="Times New Roman"/>
                <w:noProof/>
                <w:lang w:val="sr-Latn-CS"/>
              </w:rPr>
              <w:t xml:space="preserve">. 36/09 </w:t>
            </w:r>
            <w:r>
              <w:rPr>
                <w:rFonts w:ascii="Times New Roman" w:hAnsi="Times New Roman"/>
                <w:noProof/>
                <w:lang w:val="sr-Latn-CS"/>
              </w:rPr>
              <w:t>i</w:t>
            </w:r>
            <w:r w:rsidR="00BF48F5" w:rsidRPr="00611344">
              <w:rPr>
                <w:rFonts w:ascii="Times New Roman" w:hAnsi="Times New Roman"/>
                <w:noProof/>
                <w:lang w:val="sr-Latn-CS"/>
              </w:rPr>
              <w:t xml:space="preserve"> 88/10)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zaštiti</w:t>
            </w:r>
            <w:r w:rsidR="00BF48F5" w:rsidRPr="00611344">
              <w:rPr>
                <w:rFonts w:ascii="Times New Roman" w:hAnsi="Times New Roman"/>
                <w:noProof/>
                <w:lang w:val="sr-Latn-CS"/>
              </w:rPr>
              <w:t xml:space="preserve"> </w:t>
            </w:r>
            <w:r>
              <w:rPr>
                <w:rFonts w:ascii="Times New Roman" w:hAnsi="Times New Roman"/>
                <w:noProof/>
                <w:lang w:val="sr-Latn-CS"/>
              </w:rPr>
              <w:t>životne</w:t>
            </w:r>
            <w:r w:rsidR="00BF48F5" w:rsidRPr="00611344">
              <w:rPr>
                <w:rFonts w:ascii="Times New Roman" w:hAnsi="Times New Roman"/>
                <w:noProof/>
                <w:lang w:val="sr-Latn-CS"/>
              </w:rPr>
              <w:t xml:space="preserve"> </w:t>
            </w:r>
            <w:r>
              <w:rPr>
                <w:rFonts w:ascii="Times New Roman" w:hAnsi="Times New Roman"/>
                <w:noProof/>
                <w:lang w:val="sr-Latn-CS"/>
              </w:rPr>
              <w:t>sredine</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w:t>
            </w:r>
            <w:r>
              <w:rPr>
                <w:rFonts w:ascii="Times New Roman" w:hAnsi="Times New Roman"/>
                <w:noProof/>
                <w:lang w:val="sr-Latn-CS"/>
              </w:rPr>
              <w:t>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w:t>
            </w:r>
            <w:r w:rsidR="00BF48F5" w:rsidRPr="00611344">
              <w:rPr>
                <w:rFonts w:ascii="Times New Roman" w:hAnsi="Times New Roman"/>
                <w:noProof/>
                <w:lang w:val="sr-Latn-CS"/>
              </w:rPr>
              <w:t xml:space="preserve">. 135/04, 36/09, 36/09 - </w:t>
            </w:r>
            <w:r>
              <w:rPr>
                <w:rFonts w:ascii="Times New Roman" w:hAnsi="Times New Roman"/>
                <w:noProof/>
                <w:lang w:val="sr-Latn-CS"/>
              </w:rPr>
              <w:t>dr</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72/09 - </w:t>
            </w:r>
            <w:r>
              <w:rPr>
                <w:rFonts w:ascii="Times New Roman" w:hAnsi="Times New Roman"/>
                <w:noProof/>
                <w:lang w:val="sr-Latn-CS"/>
              </w:rPr>
              <w:t>dr</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43/11 –</w:t>
            </w:r>
            <w:r>
              <w:rPr>
                <w:rFonts w:ascii="Times New Roman" w:hAnsi="Times New Roman"/>
                <w:noProof/>
                <w:lang w:val="sr-Latn-CS"/>
              </w:rPr>
              <w:t>odluka</w:t>
            </w:r>
            <w:r w:rsidR="00BF48F5" w:rsidRPr="00611344">
              <w:rPr>
                <w:rFonts w:ascii="Times New Roman" w:hAnsi="Times New Roman"/>
                <w:noProof/>
                <w:lang w:val="sr-Latn-CS"/>
              </w:rPr>
              <w:t xml:space="preserve"> </w:t>
            </w:r>
            <w:r>
              <w:rPr>
                <w:rFonts w:ascii="Times New Roman" w:hAnsi="Times New Roman"/>
                <w:noProof/>
                <w:lang w:val="sr-Latn-CS"/>
              </w:rPr>
              <w:t>US</w:t>
            </w:r>
            <w:r w:rsidR="00BF48F5" w:rsidRPr="00611344">
              <w:rPr>
                <w:rFonts w:ascii="Times New Roman" w:hAnsi="Times New Roman"/>
                <w:noProof/>
                <w:lang w:val="sr-Latn-CS"/>
              </w:rPr>
              <w:t>)</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5" w:type="dxa"/>
            <w:gridSpan w:val="7"/>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31.3.</w:t>
            </w:r>
          </w:p>
        </w:tc>
      </w:tr>
      <w:tr w:rsidR="00BF48F5" w:rsidRPr="00611344">
        <w:trPr>
          <w:gridAfter w:val="7"/>
          <w:wAfter w:w="127"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7.</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Agencija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sredine</w:t>
            </w:r>
          </w:p>
        </w:tc>
        <w:tc>
          <w:tcPr>
            <w:tcW w:w="2428" w:type="dxa"/>
            <w:gridSpan w:val="2"/>
          </w:tcPr>
          <w:p w:rsidR="00BF48F5" w:rsidRPr="00611344" w:rsidRDefault="00611344" w:rsidP="00D451FF">
            <w:pPr>
              <w:spacing w:before="60" w:after="60" w:line="223" w:lineRule="auto"/>
              <w:rPr>
                <w:rFonts w:ascii="Times New Roman" w:hAnsi="Times New Roman"/>
                <w:noProof/>
                <w:lang w:val="sr-Latn-CS"/>
              </w:rPr>
            </w:pPr>
            <w:r>
              <w:rPr>
                <w:rFonts w:ascii="Times New Roman" w:hAnsi="Times New Roman"/>
                <w:noProof/>
                <w:lang w:val="sr-Latn-CS"/>
              </w:rPr>
              <w:t>Upravljanje</w:t>
            </w:r>
            <w:r w:rsidR="00BF48F5" w:rsidRPr="00611344">
              <w:rPr>
                <w:rFonts w:ascii="Times New Roman" w:hAnsi="Times New Roman"/>
                <w:noProof/>
                <w:lang w:val="sr-Latn-CS"/>
              </w:rPr>
              <w:t xml:space="preserve"> </w:t>
            </w:r>
            <w:r>
              <w:rPr>
                <w:rFonts w:ascii="Times New Roman" w:hAnsi="Times New Roman"/>
                <w:noProof/>
                <w:lang w:val="sr-Latn-CS"/>
              </w:rPr>
              <w:t>ambalažom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ambalažnim</w:t>
            </w:r>
            <w:r w:rsidR="00BF48F5" w:rsidRPr="00611344">
              <w:rPr>
                <w:rFonts w:ascii="Times New Roman" w:hAnsi="Times New Roman"/>
                <w:noProof/>
                <w:lang w:val="sr-Latn-CS"/>
              </w:rPr>
              <w:t xml:space="preserve"> </w:t>
            </w:r>
            <w:r>
              <w:rPr>
                <w:rFonts w:ascii="Times New Roman" w:hAnsi="Times New Roman"/>
                <w:noProof/>
                <w:lang w:val="sr-Latn-CS"/>
              </w:rPr>
              <w:t>otpadom</w:t>
            </w:r>
            <w:r w:rsidR="00BF48F5" w:rsidRPr="00611344">
              <w:rPr>
                <w:rFonts w:ascii="Times New Roman" w:hAnsi="Times New Roman"/>
                <w:noProof/>
                <w:lang w:val="sr-Latn-CS"/>
              </w:rPr>
              <w:t xml:space="preserve">;               – </w:t>
            </w:r>
            <w:r>
              <w:rPr>
                <w:rFonts w:ascii="Times New Roman" w:hAnsi="Times New Roman"/>
                <w:noProof/>
                <w:lang w:val="sr-Latn-CS"/>
              </w:rPr>
              <w:t>upitnici</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Pravilnika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obrascima</w:t>
            </w:r>
            <w:r w:rsidR="00BF48F5" w:rsidRPr="00611344">
              <w:rPr>
                <w:rFonts w:ascii="Times New Roman" w:hAnsi="Times New Roman"/>
                <w:noProof/>
                <w:lang w:val="sr-Latn-CS"/>
              </w:rPr>
              <w:t xml:space="preserve"> </w:t>
            </w:r>
            <w:r>
              <w:rPr>
                <w:rFonts w:ascii="Times New Roman" w:hAnsi="Times New Roman"/>
                <w:noProof/>
                <w:lang w:val="sr-Latn-CS"/>
              </w:rPr>
              <w:t>izveštaja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upravljanju</w:t>
            </w:r>
            <w:r w:rsidR="00BF48F5" w:rsidRPr="00611344">
              <w:rPr>
                <w:rFonts w:ascii="Times New Roman" w:hAnsi="Times New Roman"/>
                <w:noProof/>
                <w:lang w:val="sr-Latn-CS"/>
              </w:rPr>
              <w:t xml:space="preserve"> </w:t>
            </w:r>
            <w:r>
              <w:rPr>
                <w:rFonts w:ascii="Times New Roman" w:hAnsi="Times New Roman"/>
                <w:noProof/>
                <w:lang w:val="sr-Latn-CS"/>
              </w:rPr>
              <w:t>ambalažom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ambalažnim</w:t>
            </w:r>
            <w:r w:rsidR="00BF48F5" w:rsidRPr="00611344">
              <w:rPr>
                <w:rFonts w:ascii="Times New Roman" w:hAnsi="Times New Roman"/>
                <w:noProof/>
                <w:lang w:val="sr-Latn-CS"/>
              </w:rPr>
              <w:t xml:space="preserve"> </w:t>
            </w:r>
            <w:r>
              <w:rPr>
                <w:rFonts w:ascii="Times New Roman" w:hAnsi="Times New Roman"/>
                <w:noProof/>
                <w:lang w:val="sr-Latn-CS"/>
              </w:rPr>
              <w:t>otpadom</w:t>
            </w:r>
            <w:r w:rsidR="00BF48F5" w:rsidRPr="00611344">
              <w:rPr>
                <w:rFonts w:ascii="Times New Roman" w:hAnsi="Times New Roman"/>
                <w:noProof/>
                <w:lang w:val="sr-Latn-CS"/>
              </w:rPr>
              <w:t xml:space="preserve"> („</w:t>
            </w:r>
            <w:r>
              <w:rPr>
                <w:rFonts w:ascii="Times New Roman" w:hAnsi="Times New Roman"/>
                <w:noProof/>
                <w:lang w:val="sr-Latn-CS"/>
              </w:rPr>
              <w:t>Službeni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w:t>
            </w:r>
            <w:r w:rsidR="00BF48F5" w:rsidRPr="00611344">
              <w:rPr>
                <w:rFonts w:ascii="Times New Roman" w:hAnsi="Times New Roman"/>
                <w:noProof/>
                <w:lang w:val="sr-Latn-CS"/>
              </w:rPr>
              <w:t xml:space="preserve">.  91/10 </w:t>
            </w:r>
            <w:r>
              <w:rPr>
                <w:rFonts w:ascii="Times New Roman" w:hAnsi="Times New Roman"/>
                <w:noProof/>
                <w:lang w:val="sr-Latn-CS"/>
              </w:rPr>
              <w:t>i</w:t>
            </w:r>
            <w:r w:rsidR="00BF48F5" w:rsidRPr="00611344">
              <w:rPr>
                <w:rFonts w:ascii="Times New Roman" w:hAnsi="Times New Roman"/>
                <w:noProof/>
                <w:lang w:val="sr-Latn-CS"/>
              </w:rPr>
              <w:t xml:space="preserve"> 10/13)</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upravljanju</w:t>
            </w:r>
            <w:r w:rsidR="00BF48F5" w:rsidRPr="00611344">
              <w:rPr>
                <w:rFonts w:ascii="Times New Roman" w:hAnsi="Times New Roman"/>
                <w:noProof/>
                <w:lang w:val="sr-Latn-CS"/>
              </w:rPr>
              <w:t xml:space="preserve"> </w:t>
            </w:r>
            <w:r>
              <w:rPr>
                <w:rFonts w:ascii="Times New Roman" w:hAnsi="Times New Roman"/>
                <w:noProof/>
                <w:lang w:val="sr-Latn-CS"/>
              </w:rPr>
              <w:t>ambalažom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ambalažnim</w:t>
            </w:r>
            <w:r w:rsidR="00BF48F5" w:rsidRPr="00611344">
              <w:rPr>
                <w:rFonts w:ascii="Times New Roman" w:hAnsi="Times New Roman"/>
                <w:noProof/>
                <w:lang w:val="sr-Latn-CS"/>
              </w:rPr>
              <w:t xml:space="preserve"> </w:t>
            </w:r>
            <w:r>
              <w:rPr>
                <w:rFonts w:ascii="Times New Roman" w:hAnsi="Times New Roman"/>
                <w:noProof/>
                <w:lang w:val="sr-Latn-CS"/>
              </w:rPr>
              <w:t>otpadom</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skladu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Pravilnikom</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obrascima</w:t>
            </w:r>
            <w:r w:rsidR="00BF48F5" w:rsidRPr="00611344">
              <w:rPr>
                <w:rFonts w:ascii="Times New Roman" w:hAnsi="Times New Roman"/>
                <w:noProof/>
                <w:lang w:val="sr-Latn-CS"/>
              </w:rPr>
              <w:t xml:space="preserve"> </w:t>
            </w:r>
            <w:r>
              <w:rPr>
                <w:rFonts w:ascii="Times New Roman" w:hAnsi="Times New Roman"/>
                <w:noProof/>
                <w:lang w:val="sr-Latn-CS"/>
              </w:rPr>
              <w:t>izveštaja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upravljanju</w:t>
            </w:r>
            <w:r w:rsidR="00BF48F5" w:rsidRPr="00611344">
              <w:rPr>
                <w:rFonts w:ascii="Times New Roman" w:hAnsi="Times New Roman"/>
                <w:noProof/>
                <w:lang w:val="sr-Latn-CS"/>
              </w:rPr>
              <w:t xml:space="preserve"> </w:t>
            </w:r>
            <w:r>
              <w:rPr>
                <w:rFonts w:ascii="Times New Roman" w:hAnsi="Times New Roman"/>
                <w:noProof/>
                <w:lang w:val="sr-Latn-CS"/>
              </w:rPr>
              <w:t>ambalažom</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ambalažnim</w:t>
            </w:r>
            <w:r w:rsidR="00BF48F5" w:rsidRPr="00611344">
              <w:rPr>
                <w:rFonts w:ascii="Times New Roman" w:hAnsi="Times New Roman"/>
                <w:noProof/>
                <w:lang w:val="sr-Latn-CS"/>
              </w:rPr>
              <w:t xml:space="preserve"> </w:t>
            </w:r>
            <w:r>
              <w:rPr>
                <w:rFonts w:ascii="Times New Roman" w:hAnsi="Times New Roman"/>
                <w:noProof/>
                <w:lang w:val="sr-Latn-CS"/>
              </w:rPr>
              <w:t>otpadom</w:t>
            </w:r>
            <w:r w:rsidR="00BF48F5" w:rsidRPr="00611344">
              <w:rPr>
                <w:rFonts w:ascii="Times New Roman" w:hAnsi="Times New Roman"/>
                <w:noProof/>
                <w:lang w:val="sr-Latn-CS"/>
              </w:rPr>
              <w:t xml:space="preserve"> </w:t>
            </w:r>
          </w:p>
        </w:tc>
        <w:tc>
          <w:tcPr>
            <w:tcW w:w="1603" w:type="dxa"/>
            <w:gridSpan w:val="4"/>
          </w:tcPr>
          <w:p w:rsidR="00BF48F5" w:rsidRPr="00611344" w:rsidRDefault="00611344" w:rsidP="00432FC9">
            <w:pPr>
              <w:tabs>
                <w:tab w:val="num" w:pos="720"/>
              </w:tabs>
              <w:snapToGrid w:val="0"/>
              <w:spacing w:before="60" w:after="60" w:line="223" w:lineRule="auto"/>
              <w:rPr>
                <w:rFonts w:ascii="Times New Roman" w:hAnsi="Times New Roman"/>
                <w:noProof/>
                <w:lang w:val="sr-Latn-CS"/>
              </w:rPr>
            </w:pPr>
            <w:r>
              <w:rPr>
                <w:rFonts w:ascii="Times New Roman" w:hAnsi="Times New Roman"/>
                <w:noProof/>
                <w:lang w:val="sr-Latn-CS"/>
              </w:rPr>
              <w:t>Proizvođači</w:t>
            </w:r>
            <w:r w:rsidR="00BF48F5" w:rsidRPr="00611344">
              <w:rPr>
                <w:rFonts w:ascii="Times New Roman" w:hAnsi="Times New Roman"/>
                <w:noProof/>
                <w:lang w:val="sr-Latn-CS"/>
              </w:rPr>
              <w:t xml:space="preserve">, </w:t>
            </w:r>
            <w:r>
              <w:rPr>
                <w:rFonts w:ascii="Times New Roman" w:hAnsi="Times New Roman"/>
                <w:noProof/>
                <w:lang w:val="sr-Latn-CS"/>
              </w:rPr>
              <w:t>uvoznici</w:t>
            </w:r>
            <w:r w:rsidR="00BF48F5" w:rsidRPr="00611344">
              <w:rPr>
                <w:rFonts w:ascii="Times New Roman" w:hAnsi="Times New Roman"/>
                <w:noProof/>
                <w:lang w:val="sr-Latn-CS"/>
              </w:rPr>
              <w:t xml:space="preserve">, </w:t>
            </w:r>
            <w:r>
              <w:rPr>
                <w:rFonts w:ascii="Times New Roman" w:hAnsi="Times New Roman"/>
                <w:noProof/>
                <w:lang w:val="sr-Latn-CS"/>
              </w:rPr>
              <w:t>paker</w:t>
            </w:r>
            <w:r w:rsidR="00BF48F5" w:rsidRPr="00611344">
              <w:rPr>
                <w:rFonts w:ascii="Times New Roman" w:hAnsi="Times New Roman"/>
                <w:noProof/>
                <w:lang w:val="sr-Latn-CS"/>
              </w:rPr>
              <w:t xml:space="preserve"> -</w:t>
            </w:r>
            <w:r>
              <w:rPr>
                <w:rFonts w:ascii="Times New Roman" w:hAnsi="Times New Roman"/>
                <w:noProof/>
                <w:lang w:val="sr-Latn-CS"/>
              </w:rPr>
              <w:t>punioci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isporučioci</w:t>
            </w:r>
            <w:r w:rsidR="00BF48F5" w:rsidRPr="00611344">
              <w:rPr>
                <w:rFonts w:ascii="Times New Roman" w:hAnsi="Times New Roman"/>
                <w:noProof/>
                <w:lang w:val="sr-Latn-CS"/>
              </w:rPr>
              <w:t xml:space="preserve"> </w:t>
            </w:r>
            <w:r>
              <w:rPr>
                <w:rFonts w:ascii="Times New Roman" w:hAnsi="Times New Roman"/>
                <w:noProof/>
                <w:lang w:val="sr-Latn-CS"/>
              </w:rPr>
              <w:t>ambalaže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ambalaži</w:t>
            </w:r>
            <w:r w:rsidR="00BF48F5" w:rsidRPr="00611344">
              <w:rPr>
                <w:rFonts w:ascii="Times New Roman" w:hAnsi="Times New Roman"/>
                <w:noProof/>
                <w:lang w:val="sr-Latn-CS"/>
              </w:rPr>
              <w:t xml:space="preserve">; </w:t>
            </w:r>
            <w:r>
              <w:rPr>
                <w:rFonts w:ascii="Times New Roman" w:hAnsi="Times New Roman"/>
                <w:noProof/>
                <w:lang w:val="sr-Latn-CS"/>
              </w:rPr>
              <w:t>operateri</w:t>
            </w:r>
            <w:r w:rsidR="00BF48F5" w:rsidRPr="00611344">
              <w:rPr>
                <w:rFonts w:ascii="Times New Roman" w:hAnsi="Times New Roman"/>
                <w:noProof/>
                <w:lang w:val="sr-Latn-CS"/>
              </w:rPr>
              <w:t xml:space="preserve"> </w:t>
            </w:r>
            <w:r>
              <w:rPr>
                <w:rFonts w:ascii="Times New Roman" w:hAnsi="Times New Roman"/>
                <w:noProof/>
                <w:lang w:val="sr-Latn-CS"/>
              </w:rPr>
              <w:t>sistema</w:t>
            </w:r>
            <w:r w:rsidR="00BF48F5" w:rsidRPr="00611344">
              <w:rPr>
                <w:rFonts w:ascii="Times New Roman" w:hAnsi="Times New Roman"/>
                <w:noProof/>
                <w:lang w:val="sr-Latn-CS"/>
              </w:rPr>
              <w:t xml:space="preserve"> </w:t>
            </w:r>
            <w:r>
              <w:rPr>
                <w:rFonts w:ascii="Times New Roman" w:hAnsi="Times New Roman"/>
                <w:noProof/>
                <w:lang w:val="sr-Latn-CS"/>
              </w:rPr>
              <w:t>upravljanja</w:t>
            </w:r>
            <w:r w:rsidR="00BF48F5" w:rsidRPr="00611344">
              <w:rPr>
                <w:rFonts w:ascii="Times New Roman" w:hAnsi="Times New Roman"/>
                <w:noProof/>
                <w:lang w:val="sr-Latn-CS"/>
              </w:rPr>
              <w:t xml:space="preserve"> </w:t>
            </w:r>
            <w:r>
              <w:rPr>
                <w:rFonts w:ascii="Times New Roman" w:hAnsi="Times New Roman"/>
                <w:noProof/>
                <w:lang w:val="sr-Latn-CS"/>
              </w:rPr>
              <w:t>ambalažnim</w:t>
            </w:r>
            <w:r w:rsidR="00BF48F5" w:rsidRPr="00611344">
              <w:rPr>
                <w:rFonts w:ascii="Times New Roman" w:hAnsi="Times New Roman"/>
                <w:noProof/>
                <w:lang w:val="sr-Latn-CS"/>
              </w:rPr>
              <w:t xml:space="preserve"> </w:t>
            </w:r>
            <w:r>
              <w:rPr>
                <w:rFonts w:ascii="Times New Roman" w:hAnsi="Times New Roman"/>
                <w:noProof/>
                <w:lang w:val="sr-Latn-CS"/>
              </w:rPr>
              <w:t>otpadom</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ambalaži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ambalažnom</w:t>
            </w:r>
            <w:r w:rsidR="00BF48F5" w:rsidRPr="00611344">
              <w:rPr>
                <w:rFonts w:ascii="Times New Roman" w:hAnsi="Times New Roman"/>
                <w:noProof/>
                <w:lang w:val="sr-Latn-CS"/>
              </w:rPr>
              <w:t xml:space="preserve"> </w:t>
            </w:r>
            <w:r>
              <w:rPr>
                <w:rFonts w:ascii="Times New Roman" w:hAnsi="Times New Roman"/>
                <w:noProof/>
                <w:lang w:val="sr-Latn-CS"/>
              </w:rPr>
              <w:t>otpadu</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w:t>
            </w:r>
            <w:r>
              <w:rPr>
                <w:rFonts w:ascii="Times New Roman" w:hAnsi="Times New Roman"/>
                <w:noProof/>
                <w:lang w:val="sr-Latn-CS"/>
              </w:rPr>
              <w:t>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36/09)</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5" w:type="dxa"/>
            <w:gridSpan w:val="7"/>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31.3.</w:t>
            </w:r>
          </w:p>
        </w:tc>
      </w:tr>
      <w:tr w:rsidR="00BF48F5" w:rsidRPr="00611344">
        <w:trPr>
          <w:gridAfter w:val="7"/>
          <w:wAfter w:w="127"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8.</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Agencija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sredine</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Proizvodi</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nakon</w:t>
            </w:r>
            <w:r w:rsidR="00BF48F5" w:rsidRPr="00611344">
              <w:rPr>
                <w:rFonts w:ascii="Times New Roman" w:hAnsi="Times New Roman"/>
                <w:noProof/>
                <w:lang w:val="sr-Latn-CS"/>
              </w:rPr>
              <w:t xml:space="preserve"> </w:t>
            </w:r>
            <w:r>
              <w:rPr>
                <w:rFonts w:ascii="Times New Roman" w:hAnsi="Times New Roman"/>
                <w:noProof/>
                <w:lang w:val="sr-Latn-CS"/>
              </w:rPr>
              <w:t>upotrebe</w:t>
            </w:r>
            <w:r w:rsidR="00BF48F5" w:rsidRPr="00611344">
              <w:rPr>
                <w:rFonts w:ascii="Times New Roman" w:hAnsi="Times New Roman"/>
                <w:noProof/>
                <w:lang w:val="sr-Latn-CS"/>
              </w:rPr>
              <w:t xml:space="preserve"> </w:t>
            </w:r>
            <w:r>
              <w:rPr>
                <w:rFonts w:ascii="Times New Roman" w:hAnsi="Times New Roman"/>
                <w:noProof/>
                <w:lang w:val="sr-Latn-CS"/>
              </w:rPr>
              <w:t>postaju</w:t>
            </w:r>
            <w:r w:rsidR="00BF48F5" w:rsidRPr="00611344">
              <w:rPr>
                <w:rFonts w:ascii="Times New Roman" w:hAnsi="Times New Roman"/>
                <w:noProof/>
                <w:lang w:val="sr-Latn-CS"/>
              </w:rPr>
              <w:t xml:space="preserve"> </w:t>
            </w:r>
            <w:r>
              <w:rPr>
                <w:rFonts w:ascii="Times New Roman" w:hAnsi="Times New Roman"/>
                <w:noProof/>
                <w:lang w:val="sr-Latn-CS"/>
              </w:rPr>
              <w:t>posebni</w:t>
            </w:r>
            <w:r w:rsidR="00BF48F5" w:rsidRPr="00611344">
              <w:rPr>
                <w:rFonts w:ascii="Times New Roman" w:hAnsi="Times New Roman"/>
                <w:noProof/>
                <w:lang w:val="sr-Latn-CS"/>
              </w:rPr>
              <w:t xml:space="preserve"> </w:t>
            </w:r>
            <w:r>
              <w:rPr>
                <w:rFonts w:ascii="Times New Roman" w:hAnsi="Times New Roman"/>
                <w:noProof/>
                <w:lang w:val="sr-Latn-CS"/>
              </w:rPr>
              <w:t>tokovi</w:t>
            </w:r>
            <w:r w:rsidR="00BF48F5" w:rsidRPr="00611344">
              <w:rPr>
                <w:rFonts w:ascii="Times New Roman" w:hAnsi="Times New Roman"/>
                <w:noProof/>
                <w:lang w:val="sr-Latn-CS"/>
              </w:rPr>
              <w:t xml:space="preserve"> </w:t>
            </w:r>
            <w:r>
              <w:rPr>
                <w:rFonts w:ascii="Times New Roman" w:hAnsi="Times New Roman"/>
                <w:noProof/>
                <w:lang w:val="sr-Latn-CS"/>
              </w:rPr>
              <w:t>otpada</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proizvodima</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nakon</w:t>
            </w:r>
            <w:r w:rsidR="00BF48F5" w:rsidRPr="00611344">
              <w:rPr>
                <w:rFonts w:ascii="Times New Roman" w:hAnsi="Times New Roman"/>
                <w:noProof/>
                <w:lang w:val="sr-Latn-CS"/>
              </w:rPr>
              <w:t xml:space="preserve"> </w:t>
            </w:r>
            <w:r>
              <w:rPr>
                <w:rFonts w:ascii="Times New Roman" w:hAnsi="Times New Roman"/>
                <w:noProof/>
                <w:lang w:val="sr-Latn-CS"/>
              </w:rPr>
              <w:t>upotrebe</w:t>
            </w:r>
            <w:r w:rsidR="00BF48F5" w:rsidRPr="00611344">
              <w:rPr>
                <w:rFonts w:ascii="Times New Roman" w:hAnsi="Times New Roman"/>
                <w:noProof/>
                <w:lang w:val="sr-Latn-CS"/>
              </w:rPr>
              <w:t xml:space="preserve"> </w:t>
            </w:r>
            <w:r>
              <w:rPr>
                <w:rFonts w:ascii="Times New Roman" w:hAnsi="Times New Roman"/>
                <w:noProof/>
                <w:lang w:val="sr-Latn-CS"/>
              </w:rPr>
              <w:t>postaju</w:t>
            </w:r>
            <w:r w:rsidR="00BF48F5" w:rsidRPr="00611344">
              <w:rPr>
                <w:rFonts w:ascii="Times New Roman" w:hAnsi="Times New Roman"/>
                <w:noProof/>
                <w:lang w:val="sr-Latn-CS"/>
              </w:rPr>
              <w:t xml:space="preserve"> </w:t>
            </w:r>
            <w:r>
              <w:rPr>
                <w:rFonts w:ascii="Times New Roman" w:hAnsi="Times New Roman"/>
                <w:noProof/>
                <w:lang w:val="sr-Latn-CS"/>
              </w:rPr>
              <w:t>posebni</w:t>
            </w:r>
            <w:r w:rsidR="00BF48F5" w:rsidRPr="00611344">
              <w:rPr>
                <w:rFonts w:ascii="Times New Roman" w:hAnsi="Times New Roman"/>
                <w:noProof/>
                <w:lang w:val="sr-Latn-CS"/>
              </w:rPr>
              <w:t xml:space="preserve"> </w:t>
            </w:r>
            <w:r>
              <w:rPr>
                <w:rFonts w:ascii="Times New Roman" w:hAnsi="Times New Roman"/>
                <w:noProof/>
                <w:lang w:val="sr-Latn-CS"/>
              </w:rPr>
              <w:t>tokovi</w:t>
            </w:r>
            <w:r w:rsidR="00BF48F5" w:rsidRPr="00611344">
              <w:rPr>
                <w:rFonts w:ascii="Times New Roman" w:hAnsi="Times New Roman"/>
                <w:noProof/>
                <w:lang w:val="sr-Latn-CS"/>
              </w:rPr>
              <w:t xml:space="preserve"> </w:t>
            </w:r>
            <w:r>
              <w:rPr>
                <w:rFonts w:ascii="Times New Roman" w:hAnsi="Times New Roman"/>
                <w:noProof/>
                <w:lang w:val="sr-Latn-CS"/>
              </w:rPr>
              <w:t>otpada</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skladu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Uredbom</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proizvodima</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posle</w:t>
            </w:r>
            <w:r w:rsidR="00BF48F5" w:rsidRPr="00611344">
              <w:rPr>
                <w:rFonts w:ascii="Times New Roman" w:hAnsi="Times New Roman"/>
                <w:noProof/>
                <w:lang w:val="sr-Latn-CS"/>
              </w:rPr>
              <w:t xml:space="preserve"> </w:t>
            </w:r>
            <w:r>
              <w:rPr>
                <w:rFonts w:ascii="Times New Roman" w:hAnsi="Times New Roman"/>
                <w:noProof/>
                <w:lang w:val="sr-Latn-CS"/>
              </w:rPr>
              <w:t>upotrebe</w:t>
            </w:r>
            <w:r w:rsidR="00BF48F5" w:rsidRPr="00611344">
              <w:rPr>
                <w:rFonts w:ascii="Times New Roman" w:hAnsi="Times New Roman"/>
                <w:noProof/>
                <w:lang w:val="sr-Latn-CS"/>
              </w:rPr>
              <w:t xml:space="preserve"> </w:t>
            </w:r>
            <w:r>
              <w:rPr>
                <w:rFonts w:ascii="Times New Roman" w:hAnsi="Times New Roman"/>
                <w:noProof/>
                <w:lang w:val="sr-Latn-CS"/>
              </w:rPr>
              <w:lastRenderedPageBreak/>
              <w:t>postaju</w:t>
            </w:r>
            <w:r w:rsidR="00BF48F5" w:rsidRPr="00611344">
              <w:rPr>
                <w:rFonts w:ascii="Times New Roman" w:hAnsi="Times New Roman"/>
                <w:noProof/>
                <w:lang w:val="sr-Latn-CS"/>
              </w:rPr>
              <w:t xml:space="preserve"> </w:t>
            </w:r>
            <w:r>
              <w:rPr>
                <w:rFonts w:ascii="Times New Roman" w:hAnsi="Times New Roman"/>
                <w:noProof/>
                <w:lang w:val="sr-Latn-CS"/>
              </w:rPr>
              <w:t>posebni</w:t>
            </w:r>
            <w:r w:rsidR="00BF48F5" w:rsidRPr="00611344">
              <w:rPr>
                <w:rFonts w:ascii="Times New Roman" w:hAnsi="Times New Roman"/>
                <w:noProof/>
                <w:lang w:val="sr-Latn-CS"/>
              </w:rPr>
              <w:t xml:space="preserve"> </w:t>
            </w:r>
            <w:r>
              <w:rPr>
                <w:rFonts w:ascii="Times New Roman" w:hAnsi="Times New Roman"/>
                <w:noProof/>
                <w:lang w:val="sr-Latn-CS"/>
              </w:rPr>
              <w:t>tokovi</w:t>
            </w:r>
            <w:r w:rsidR="00BF48F5" w:rsidRPr="00611344">
              <w:rPr>
                <w:rFonts w:ascii="Times New Roman" w:hAnsi="Times New Roman"/>
                <w:noProof/>
                <w:lang w:val="sr-Latn-CS"/>
              </w:rPr>
              <w:t xml:space="preserve"> </w:t>
            </w:r>
            <w:r>
              <w:rPr>
                <w:rFonts w:ascii="Times New Roman" w:hAnsi="Times New Roman"/>
                <w:noProof/>
                <w:lang w:val="sr-Latn-CS"/>
              </w:rPr>
              <w:t>otpada</w:t>
            </w:r>
            <w:r w:rsidR="00BF48F5" w:rsidRPr="00611344">
              <w:rPr>
                <w:rFonts w:ascii="Times New Roman" w:hAnsi="Times New Roman"/>
                <w:noProof/>
                <w:lang w:val="sr-Latn-CS"/>
              </w:rPr>
              <w:t xml:space="preserve">, </w:t>
            </w:r>
            <w:r>
              <w:rPr>
                <w:rFonts w:ascii="Times New Roman" w:hAnsi="Times New Roman"/>
                <w:noProof/>
                <w:lang w:val="sr-Latn-CS"/>
              </w:rPr>
              <w:t>obrascu</w:t>
            </w:r>
            <w:r w:rsidR="00BF48F5" w:rsidRPr="00611344">
              <w:rPr>
                <w:rFonts w:ascii="Times New Roman" w:hAnsi="Times New Roman"/>
                <w:noProof/>
                <w:lang w:val="sr-Latn-CS"/>
              </w:rPr>
              <w:t xml:space="preserve"> </w:t>
            </w:r>
            <w:r>
              <w:rPr>
                <w:rFonts w:ascii="Times New Roman" w:hAnsi="Times New Roman"/>
                <w:noProof/>
                <w:lang w:val="sr-Latn-CS"/>
              </w:rPr>
              <w:t>dnevne</w:t>
            </w:r>
            <w:r w:rsidR="00BF48F5" w:rsidRPr="00611344">
              <w:rPr>
                <w:rFonts w:ascii="Times New Roman" w:hAnsi="Times New Roman"/>
                <w:noProof/>
                <w:lang w:val="sr-Latn-CS"/>
              </w:rPr>
              <w:t xml:space="preserve"> </w:t>
            </w:r>
            <w:r>
              <w:rPr>
                <w:rFonts w:ascii="Times New Roman" w:hAnsi="Times New Roman"/>
                <w:noProof/>
                <w:lang w:val="sr-Latn-CS"/>
              </w:rPr>
              <w:t>evidencije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količini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vrsti</w:t>
            </w:r>
            <w:r w:rsidR="00BF48F5" w:rsidRPr="00611344">
              <w:rPr>
                <w:rFonts w:ascii="Times New Roman" w:hAnsi="Times New Roman"/>
                <w:noProof/>
                <w:lang w:val="sr-Latn-CS"/>
              </w:rPr>
              <w:t xml:space="preserve"> </w:t>
            </w:r>
            <w:r>
              <w:rPr>
                <w:rFonts w:ascii="Times New Roman" w:hAnsi="Times New Roman"/>
                <w:noProof/>
                <w:lang w:val="sr-Latn-CS"/>
              </w:rPr>
              <w:t>proizvedenih</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uvezenih</w:t>
            </w:r>
            <w:r w:rsidR="00BF48F5" w:rsidRPr="00611344">
              <w:rPr>
                <w:rFonts w:ascii="Times New Roman" w:hAnsi="Times New Roman"/>
                <w:noProof/>
                <w:lang w:val="sr-Latn-CS"/>
              </w:rPr>
              <w:t xml:space="preserve"> </w:t>
            </w:r>
            <w:r>
              <w:rPr>
                <w:rFonts w:ascii="Times New Roman" w:hAnsi="Times New Roman"/>
                <w:noProof/>
                <w:lang w:val="sr-Latn-CS"/>
              </w:rPr>
              <w:t>proizvoda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godišnjeg</w:t>
            </w:r>
            <w:r w:rsidR="00BF48F5" w:rsidRPr="00611344">
              <w:rPr>
                <w:rFonts w:ascii="Times New Roman" w:hAnsi="Times New Roman"/>
                <w:noProof/>
                <w:lang w:val="sr-Latn-CS"/>
              </w:rPr>
              <w:t xml:space="preserve"> </w:t>
            </w:r>
            <w:r>
              <w:rPr>
                <w:rFonts w:ascii="Times New Roman" w:hAnsi="Times New Roman"/>
                <w:noProof/>
                <w:lang w:val="sr-Latn-CS"/>
              </w:rPr>
              <w:t>izveštaja</w:t>
            </w:r>
            <w:r w:rsidR="00BF48F5" w:rsidRPr="00611344">
              <w:rPr>
                <w:rFonts w:ascii="Times New Roman" w:hAnsi="Times New Roman"/>
                <w:noProof/>
                <w:lang w:val="sr-Latn-CS"/>
              </w:rPr>
              <w:t xml:space="preserve">, </w:t>
            </w:r>
            <w:r>
              <w:rPr>
                <w:rFonts w:ascii="Times New Roman" w:hAnsi="Times New Roman"/>
                <w:noProof/>
                <w:lang w:val="sr-Latn-CS"/>
              </w:rPr>
              <w:t>nači</w:t>
            </w:r>
            <w:r w:rsidR="00BF48F5" w:rsidRPr="00611344">
              <w:rPr>
                <w:rFonts w:ascii="Times New Roman" w:hAnsi="Times New Roman"/>
                <w:noProof/>
                <w:lang w:val="sr-Latn-CS"/>
              </w:rPr>
              <w:t>-</w:t>
            </w:r>
            <w:r>
              <w:rPr>
                <w:rFonts w:ascii="Times New Roman" w:hAnsi="Times New Roman"/>
                <w:noProof/>
                <w:lang w:val="sr-Latn-CS"/>
              </w:rPr>
              <w:t>nu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rokovima</w:t>
            </w:r>
            <w:r w:rsidR="00BF48F5" w:rsidRPr="00611344">
              <w:rPr>
                <w:rFonts w:ascii="Times New Roman" w:hAnsi="Times New Roman"/>
                <w:noProof/>
                <w:lang w:val="sr-Latn-CS"/>
              </w:rPr>
              <w:t xml:space="preserve"> </w:t>
            </w:r>
            <w:r>
              <w:rPr>
                <w:rFonts w:ascii="Times New Roman" w:hAnsi="Times New Roman"/>
                <w:noProof/>
                <w:lang w:val="sr-Latn-CS"/>
              </w:rPr>
              <w:t>dostavljanja</w:t>
            </w:r>
            <w:r w:rsidR="00BF48F5" w:rsidRPr="00611344">
              <w:rPr>
                <w:rFonts w:ascii="Times New Roman" w:hAnsi="Times New Roman"/>
                <w:noProof/>
                <w:lang w:val="sr-Latn-CS"/>
              </w:rPr>
              <w:t xml:space="preserve"> </w:t>
            </w:r>
            <w:r>
              <w:rPr>
                <w:rFonts w:ascii="Times New Roman" w:hAnsi="Times New Roman"/>
                <w:noProof/>
                <w:lang w:val="sr-Latn-CS"/>
              </w:rPr>
              <w:t>go</w:t>
            </w:r>
            <w:r w:rsidR="00BF48F5" w:rsidRPr="00611344">
              <w:rPr>
                <w:rFonts w:ascii="Times New Roman" w:hAnsi="Times New Roman"/>
                <w:noProof/>
                <w:lang w:val="sr-Latn-CS"/>
              </w:rPr>
              <w:t>-</w:t>
            </w:r>
            <w:r>
              <w:rPr>
                <w:rFonts w:ascii="Times New Roman" w:hAnsi="Times New Roman"/>
                <w:noProof/>
                <w:lang w:val="sr-Latn-CS"/>
              </w:rPr>
              <w:t>dišnjeg</w:t>
            </w:r>
            <w:r w:rsidR="00BF48F5" w:rsidRPr="00611344">
              <w:rPr>
                <w:rFonts w:ascii="Times New Roman" w:hAnsi="Times New Roman"/>
                <w:noProof/>
                <w:lang w:val="sr-Latn-CS"/>
              </w:rPr>
              <w:t xml:space="preserve"> </w:t>
            </w:r>
            <w:r>
              <w:rPr>
                <w:rFonts w:ascii="Times New Roman" w:hAnsi="Times New Roman"/>
                <w:noProof/>
                <w:lang w:val="sr-Latn-CS"/>
              </w:rPr>
              <w:t>izve</w:t>
            </w:r>
            <w:r w:rsidR="00BF48F5" w:rsidRPr="00611344">
              <w:rPr>
                <w:rFonts w:ascii="Times New Roman" w:hAnsi="Times New Roman"/>
                <w:noProof/>
                <w:lang w:val="sr-Latn-CS"/>
              </w:rPr>
              <w:t>-</w:t>
            </w:r>
            <w:r>
              <w:rPr>
                <w:rFonts w:ascii="Times New Roman" w:hAnsi="Times New Roman"/>
                <w:noProof/>
                <w:lang w:val="sr-Latn-CS"/>
              </w:rPr>
              <w:t>štaja</w:t>
            </w:r>
            <w:r w:rsidR="00BF48F5" w:rsidRPr="00611344">
              <w:rPr>
                <w:rFonts w:ascii="Times New Roman" w:hAnsi="Times New Roman"/>
                <w:noProof/>
                <w:lang w:val="sr-Latn-CS"/>
              </w:rPr>
              <w:t xml:space="preserve">, </w:t>
            </w:r>
            <w:r>
              <w:rPr>
                <w:rFonts w:ascii="Times New Roman" w:hAnsi="Times New Roman"/>
                <w:noProof/>
                <w:lang w:val="sr-Latn-CS"/>
              </w:rPr>
              <w:t>obveznicima</w:t>
            </w:r>
            <w:r w:rsidR="00BF48F5" w:rsidRPr="00611344">
              <w:rPr>
                <w:rFonts w:ascii="Times New Roman" w:hAnsi="Times New Roman"/>
                <w:noProof/>
                <w:lang w:val="sr-Latn-CS"/>
              </w:rPr>
              <w:t xml:space="preserve"> </w:t>
            </w:r>
            <w:r>
              <w:rPr>
                <w:rFonts w:ascii="Times New Roman" w:hAnsi="Times New Roman"/>
                <w:noProof/>
                <w:lang w:val="sr-Latn-CS"/>
              </w:rPr>
              <w:t>plaćanja</w:t>
            </w:r>
            <w:r w:rsidR="00BF48F5" w:rsidRPr="00611344">
              <w:rPr>
                <w:rFonts w:ascii="Times New Roman" w:hAnsi="Times New Roman"/>
                <w:noProof/>
                <w:lang w:val="sr-Latn-CS"/>
              </w:rPr>
              <w:t xml:space="preserve"> </w:t>
            </w:r>
            <w:r>
              <w:rPr>
                <w:rFonts w:ascii="Times New Roman" w:hAnsi="Times New Roman"/>
                <w:noProof/>
                <w:lang w:val="sr-Latn-CS"/>
              </w:rPr>
              <w:t>naknade</w:t>
            </w:r>
            <w:r w:rsidR="00BF48F5" w:rsidRPr="00611344">
              <w:rPr>
                <w:rFonts w:ascii="Times New Roman" w:hAnsi="Times New Roman"/>
                <w:noProof/>
                <w:lang w:val="sr-Latn-CS"/>
              </w:rPr>
              <w:t xml:space="preserve">, </w:t>
            </w:r>
            <w:r>
              <w:rPr>
                <w:rFonts w:ascii="Times New Roman" w:hAnsi="Times New Roman"/>
                <w:noProof/>
                <w:lang w:val="sr-Latn-CS"/>
              </w:rPr>
              <w:t>kriterijumima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visinu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način</w:t>
            </w:r>
            <w:r w:rsidR="00BF48F5" w:rsidRPr="00611344">
              <w:rPr>
                <w:rFonts w:ascii="Times New Roman" w:hAnsi="Times New Roman"/>
                <w:noProof/>
                <w:lang w:val="sr-Latn-CS"/>
              </w:rPr>
              <w:t xml:space="preserve"> </w:t>
            </w:r>
            <w:r>
              <w:rPr>
                <w:rFonts w:ascii="Times New Roman" w:hAnsi="Times New Roman"/>
                <w:noProof/>
                <w:lang w:val="sr-Latn-CS"/>
              </w:rPr>
              <w:t>obračunavanja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plaćanja</w:t>
            </w:r>
            <w:r w:rsidR="00BF48F5" w:rsidRPr="00611344">
              <w:rPr>
                <w:rFonts w:ascii="Times New Roman" w:hAnsi="Times New Roman"/>
                <w:noProof/>
                <w:lang w:val="sr-Latn-CS"/>
              </w:rPr>
              <w:t xml:space="preserve"> </w:t>
            </w:r>
            <w:r>
              <w:rPr>
                <w:rFonts w:ascii="Times New Roman" w:hAnsi="Times New Roman"/>
                <w:noProof/>
                <w:lang w:val="sr-Latn-CS"/>
              </w:rPr>
              <w:t>naknade</w:t>
            </w:r>
            <w:r w:rsidR="00BF48F5" w:rsidRPr="00611344">
              <w:rPr>
                <w:rFonts w:ascii="Times New Roman" w:hAnsi="Times New Roman"/>
                <w:noProof/>
                <w:lang w:val="sr-Latn-CS"/>
              </w:rPr>
              <w:t xml:space="preserve"> („</w:t>
            </w:r>
            <w:r>
              <w:rPr>
                <w:rFonts w:ascii="Times New Roman" w:hAnsi="Times New Roman"/>
                <w:noProof/>
                <w:lang w:val="sr-Latn-CS"/>
              </w:rPr>
              <w:t>Službeni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w:t>
            </w:r>
            <w:r w:rsidR="00BF48F5" w:rsidRPr="00611344">
              <w:rPr>
                <w:rFonts w:ascii="Times New Roman" w:hAnsi="Times New Roman"/>
                <w:noProof/>
                <w:lang w:val="sr-Latn-CS"/>
              </w:rPr>
              <w:t xml:space="preserve">. 54/10, 86/11 </w:t>
            </w:r>
            <w:r>
              <w:rPr>
                <w:rFonts w:ascii="Times New Roman" w:hAnsi="Times New Roman"/>
                <w:noProof/>
                <w:lang w:val="sr-Latn-CS"/>
              </w:rPr>
              <w:t>i</w:t>
            </w:r>
            <w:r w:rsidR="00BF48F5" w:rsidRPr="00611344">
              <w:rPr>
                <w:rFonts w:ascii="Times New Roman" w:hAnsi="Times New Roman"/>
                <w:noProof/>
                <w:lang w:val="sr-Latn-CS"/>
              </w:rPr>
              <w:t xml:space="preserve"> 15/12)</w:t>
            </w:r>
          </w:p>
        </w:tc>
        <w:tc>
          <w:tcPr>
            <w:tcW w:w="1603"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Obveznici</w:t>
            </w:r>
            <w:r w:rsidR="00BF48F5" w:rsidRPr="00611344">
              <w:rPr>
                <w:rFonts w:ascii="Times New Roman" w:hAnsi="Times New Roman"/>
                <w:noProof/>
                <w:lang w:val="sr-Latn-CS"/>
              </w:rPr>
              <w:t xml:space="preserve"> </w:t>
            </w:r>
            <w:r>
              <w:rPr>
                <w:rFonts w:ascii="Times New Roman" w:hAnsi="Times New Roman"/>
                <w:noProof/>
                <w:lang w:val="sr-Latn-CS"/>
              </w:rPr>
              <w:t>dostavljanja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skladu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navedenom</w:t>
            </w:r>
            <w:r w:rsidR="00BF48F5" w:rsidRPr="00611344">
              <w:rPr>
                <w:rFonts w:ascii="Times New Roman" w:hAnsi="Times New Roman"/>
                <w:noProof/>
                <w:lang w:val="sr-Latn-CS"/>
              </w:rPr>
              <w:t xml:space="preserve"> </w:t>
            </w:r>
            <w:r>
              <w:rPr>
                <w:rFonts w:ascii="Times New Roman" w:hAnsi="Times New Roman"/>
                <w:noProof/>
                <w:lang w:val="sr-Latn-CS"/>
              </w:rPr>
              <w:lastRenderedPageBreak/>
              <w:t>uredbom</w:t>
            </w:r>
            <w:r w:rsidR="00BF48F5" w:rsidRPr="00611344">
              <w:rPr>
                <w:rFonts w:ascii="Times New Roman" w:hAnsi="Times New Roman"/>
                <w:noProof/>
                <w:lang w:val="sr-Latn-CS"/>
              </w:rPr>
              <w:t xml:space="preserve"> </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upravljanju</w:t>
            </w:r>
            <w:r w:rsidR="00BF48F5" w:rsidRPr="00611344">
              <w:rPr>
                <w:rFonts w:ascii="Times New Roman" w:hAnsi="Times New Roman"/>
                <w:noProof/>
                <w:lang w:val="sr-Latn-CS"/>
              </w:rPr>
              <w:t xml:space="preserve"> </w:t>
            </w:r>
            <w:r>
              <w:rPr>
                <w:rFonts w:ascii="Times New Roman" w:hAnsi="Times New Roman"/>
                <w:noProof/>
                <w:lang w:val="sr-Latn-CS"/>
              </w:rPr>
              <w:t>otpadom</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5" w:type="dxa"/>
            <w:gridSpan w:val="7"/>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31.3.</w:t>
            </w:r>
          </w:p>
        </w:tc>
      </w:tr>
      <w:tr w:rsidR="00BF48F5" w:rsidRPr="00611344">
        <w:trPr>
          <w:gridAfter w:val="7"/>
          <w:wAfter w:w="127" w:type="dxa"/>
        </w:trPr>
        <w:tc>
          <w:tcPr>
            <w:tcW w:w="15817" w:type="dxa"/>
            <w:gridSpan w:val="39"/>
          </w:tcPr>
          <w:p w:rsidR="00BF48F5" w:rsidRPr="00611344" w:rsidRDefault="00BF48F5" w:rsidP="00432FC9">
            <w:pPr>
              <w:spacing w:before="240" w:after="60" w:line="223" w:lineRule="auto"/>
              <w:rPr>
                <w:rFonts w:ascii="Times New Roman" w:hAnsi="Times New Roman"/>
                <w:noProof/>
                <w:lang w:val="sr-Latn-CS"/>
              </w:rPr>
            </w:pPr>
            <w:r w:rsidRPr="00611344">
              <w:rPr>
                <w:rFonts w:ascii="Times New Roman" w:hAnsi="Times New Roman"/>
                <w:b/>
                <w:bCs/>
                <w:noProof/>
                <w:szCs w:val="20"/>
                <w:lang w:val="sr-Latn-CS"/>
              </w:rPr>
              <w:lastRenderedPageBreak/>
              <w:t xml:space="preserve">2) </w:t>
            </w:r>
            <w:r w:rsidR="00611344">
              <w:rPr>
                <w:rFonts w:ascii="Times New Roman" w:hAnsi="Times New Roman"/>
                <w:b/>
                <w:noProof/>
                <w:szCs w:val="20"/>
                <w:lang w:val="sr-Latn-CS"/>
              </w:rPr>
              <w:t>Statistika</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vode</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vazduha</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i</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klimatskih</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promena</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Kjoto</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protokol</w:t>
            </w:r>
            <w:r w:rsidRPr="00611344">
              <w:rPr>
                <w:rFonts w:ascii="Times New Roman" w:hAnsi="Times New Roman"/>
                <w:b/>
                <w:noProof/>
                <w:szCs w:val="20"/>
                <w:lang w:val="sr-Latn-CS"/>
              </w:rPr>
              <w:t>)</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w:t>
            </w:r>
            <w:r w:rsidR="00BF48F5" w:rsidRPr="00611344">
              <w:rPr>
                <w:rFonts w:ascii="Times New Roman" w:hAnsi="Times New Roman"/>
                <w:noProof/>
                <w:szCs w:val="20"/>
                <w:lang w:val="sr-Latn-CS"/>
              </w:rPr>
              <w:t>a</w:t>
            </w:r>
            <w:r>
              <w:rPr>
                <w:rFonts w:ascii="Times New Roman" w:hAnsi="Times New Roman"/>
                <w:noProof/>
                <w:szCs w:val="20"/>
                <w:lang w:val="sr-Latn-CS"/>
              </w:rPr>
              <w:t>tistiku</w:t>
            </w:r>
          </w:p>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 xml:space="preserve"> </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korišćenju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zagađivanja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w:t>
            </w:r>
            <w:r w:rsidR="00BF48F5" w:rsidRPr="00611344">
              <w:rPr>
                <w:rFonts w:ascii="Times New Roman" w:hAnsi="Times New Roman"/>
                <w:noProof/>
                <w:szCs w:val="20"/>
                <w:lang w:val="sr-Latn-CS"/>
              </w:rPr>
              <w:t>-1)</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Iskorišćenje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upotreba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snabdevanja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načinu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upotrebe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ispuštanje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prečišćavanje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ponovo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upotrebljavanje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otpadnih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uređaji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prečišćavanje</w:t>
            </w:r>
            <w:r w:rsidR="00BF48F5" w:rsidRPr="00611344">
              <w:rPr>
                <w:rFonts w:ascii="Times New Roman" w:hAnsi="Times New Roman"/>
                <w:noProof/>
                <w:szCs w:val="20"/>
                <w:lang w:val="sr-Latn-CS"/>
              </w:rPr>
              <w:t xml:space="preserve">, BOD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COD </w:t>
            </w:r>
            <w:r>
              <w:rPr>
                <w:rFonts w:ascii="Times New Roman" w:hAnsi="Times New Roman"/>
                <w:noProof/>
                <w:szCs w:val="20"/>
                <w:lang w:val="sr-Latn-CS"/>
              </w:rPr>
              <w:t>indikatori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ekonomski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w:t>
            </w:r>
            <w:r w:rsidR="00BF48F5" w:rsidRPr="00611344">
              <w:rPr>
                <w:rFonts w:ascii="Times New Roman" w:hAnsi="Times New Roman"/>
                <w:noProof/>
                <w:szCs w:val="20"/>
                <w:lang w:val="sr-Latn-CS"/>
              </w:rPr>
              <w:t>.</w:t>
            </w:r>
          </w:p>
          <w:p w:rsidR="00BF48F5" w:rsidRPr="00611344" w:rsidRDefault="00BF48F5" w:rsidP="00432FC9">
            <w:pPr>
              <w:spacing w:before="60" w:after="60" w:line="223" w:lineRule="auto"/>
              <w:rPr>
                <w:rFonts w:ascii="Times New Roman" w:hAnsi="Times New Roman"/>
                <w:noProof/>
                <w:szCs w:val="20"/>
                <w:lang w:val="sr-Latn-CS"/>
              </w:rPr>
            </w:pPr>
          </w:p>
        </w:tc>
        <w:tc>
          <w:tcPr>
            <w:tcW w:w="172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w:t>
            </w:r>
            <w:r w:rsidR="00BF48F5" w:rsidRPr="00611344">
              <w:rPr>
                <w:rFonts w:ascii="Times New Roman" w:hAnsi="Times New Roman"/>
                <w:noProof/>
                <w:szCs w:val="20"/>
                <w:lang w:val="sr-Latn-CS"/>
              </w:rPr>
              <w:t>-1</w:t>
            </w:r>
          </w:p>
        </w:tc>
        <w:tc>
          <w:tcPr>
            <w:tcW w:w="1604"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rudarstvo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prerađivačka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snabdevanje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električnom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energijom</w:t>
            </w:r>
            <w:r w:rsidR="00BF48F5" w:rsidRPr="00611344">
              <w:rPr>
                <w:rFonts w:ascii="Times New Roman" w:hAnsi="Times New Roman"/>
                <w:noProof/>
                <w:szCs w:val="20"/>
                <w:lang w:val="sr-Latn-CS"/>
              </w:rPr>
              <w:t xml:space="preserve">, </w:t>
            </w:r>
            <w:r>
              <w:rPr>
                <w:rFonts w:ascii="Times New Roman" w:hAnsi="Times New Roman"/>
                <w:noProof/>
                <w:lang w:val="sr-Latn-CS"/>
              </w:rPr>
              <w:t>prirodnim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parom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obavljaju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navedenih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r w:rsidR="00BF48F5" w:rsidRPr="00611344">
              <w:rPr>
                <w:rFonts w:ascii="Times New Roman" w:hAnsi="Times New Roman"/>
                <w:noProof/>
                <w:szCs w:val="20"/>
                <w:lang w:val="sr-Latn-CS"/>
              </w:rPr>
              <w:t>;             5.3.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Opština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28" w:type="dxa"/>
            <w:gridSpan w:val="10"/>
          </w:tcPr>
          <w:p w:rsidR="00BF48F5" w:rsidRPr="00611344" w:rsidRDefault="00BF48F5" w:rsidP="00432FC9">
            <w:pPr>
              <w:tabs>
                <w:tab w:val="left" w:pos="270"/>
                <w:tab w:val="center" w:pos="478"/>
              </w:tabs>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ab/>
            </w:r>
            <w:r w:rsidRPr="00611344">
              <w:rPr>
                <w:rFonts w:ascii="Times New Roman" w:hAnsi="Times New Roman"/>
                <w:noProof/>
                <w:szCs w:val="20"/>
                <w:lang w:val="sr-Latn-CS"/>
              </w:rPr>
              <w:tab/>
              <w:t>16.6</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w:t>
            </w:r>
            <w:r w:rsidR="00BF48F5" w:rsidRPr="00611344">
              <w:rPr>
                <w:rFonts w:ascii="Times New Roman" w:hAnsi="Times New Roman"/>
                <w:noProof/>
                <w:szCs w:val="20"/>
                <w:lang w:val="sr-Latn-CS"/>
              </w:rPr>
              <w:t>a</w:t>
            </w:r>
            <w:r>
              <w:rPr>
                <w:rFonts w:ascii="Times New Roman" w:hAnsi="Times New Roman"/>
                <w:noProof/>
                <w:szCs w:val="20"/>
                <w:lang w:val="sr-Latn-CS"/>
              </w:rPr>
              <w:t>tistiku</w:t>
            </w:r>
          </w:p>
          <w:p w:rsidR="00BF48F5" w:rsidRPr="00611344" w:rsidRDefault="00BF48F5" w:rsidP="00432FC9">
            <w:pPr>
              <w:spacing w:before="60" w:after="60" w:line="223" w:lineRule="auto"/>
              <w:rPr>
                <w:rFonts w:ascii="Times New Roman" w:hAnsi="Times New Roman"/>
                <w:noProof/>
                <w:szCs w:val="20"/>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snabdevanju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pitkom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w:t>
            </w:r>
            <w:r w:rsidR="00BF48F5" w:rsidRPr="00611344">
              <w:rPr>
                <w:rFonts w:ascii="Times New Roman" w:hAnsi="Times New Roman"/>
                <w:noProof/>
                <w:szCs w:val="20"/>
                <w:lang w:val="sr-Latn-CS"/>
              </w:rPr>
              <w:t>-2</w:t>
            </w:r>
            <w:r>
              <w:rPr>
                <w:rFonts w:ascii="Times New Roman" w:hAnsi="Times New Roman"/>
                <w:noProof/>
                <w:szCs w:val="20"/>
                <w:lang w:val="sr-Latn-CS"/>
              </w:rPr>
              <w:t>V</w:t>
            </w:r>
            <w:r w:rsidR="00BF48F5" w:rsidRPr="00611344">
              <w:rPr>
                <w:rFonts w:ascii="Times New Roman" w:hAnsi="Times New Roman"/>
                <w:noProof/>
                <w:szCs w:val="20"/>
                <w:lang w:val="sr-Latn-CS"/>
              </w:rPr>
              <w:t xml:space="preserve">) </w:t>
            </w: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pStyle w:val="FootnoteText"/>
              <w:overflowPunct/>
              <w:autoSpaceDE/>
              <w:autoSpaceDN/>
              <w:adjustRightInd/>
              <w:spacing w:before="60" w:after="60" w:line="223" w:lineRule="auto"/>
              <w:textAlignment w:val="auto"/>
              <w:rPr>
                <w:rFonts w:ascii="Times New Roman" w:hAnsi="Times New Roman"/>
                <w:noProof/>
                <w:lang w:val="sr-Latn-CS"/>
              </w:rPr>
            </w:pPr>
            <w:r>
              <w:rPr>
                <w:rFonts w:ascii="Times New Roman" w:hAnsi="Times New Roman"/>
                <w:noProof/>
                <w:lang w:val="sr-Latn-CS"/>
              </w:rPr>
              <w:t>Zahvatanje</w:t>
            </w:r>
            <w:r w:rsidR="00BF48F5" w:rsidRPr="00611344">
              <w:rPr>
                <w:rFonts w:ascii="Times New Roman" w:hAnsi="Times New Roman"/>
                <w:noProof/>
                <w:lang w:val="sr-Latn-CS"/>
              </w:rPr>
              <w:t xml:space="preserve"> </w:t>
            </w:r>
            <w:r>
              <w:rPr>
                <w:rFonts w:ascii="Times New Roman" w:hAnsi="Times New Roman"/>
                <w:noProof/>
                <w:lang w:val="sr-Latn-CS"/>
              </w:rPr>
              <w:t>vode</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izvorištima</w:t>
            </w:r>
            <w:r w:rsidR="00BF48F5" w:rsidRPr="00611344">
              <w:rPr>
                <w:rFonts w:ascii="Times New Roman" w:hAnsi="Times New Roman"/>
                <w:noProof/>
                <w:lang w:val="sr-Latn-CS"/>
              </w:rPr>
              <w:t xml:space="preserve">, </w:t>
            </w:r>
            <w:r>
              <w:rPr>
                <w:rFonts w:ascii="Times New Roman" w:hAnsi="Times New Roman"/>
                <w:noProof/>
                <w:lang w:val="sr-Latn-CS"/>
              </w:rPr>
              <w:t>vodosnabdevanje</w:t>
            </w:r>
            <w:r w:rsidR="00BF48F5" w:rsidRPr="00611344">
              <w:rPr>
                <w:rFonts w:ascii="Times New Roman" w:hAnsi="Times New Roman"/>
                <w:noProof/>
                <w:lang w:val="sr-Latn-CS"/>
              </w:rPr>
              <w:t xml:space="preserve"> </w:t>
            </w:r>
            <w:r>
              <w:rPr>
                <w:rFonts w:ascii="Times New Roman" w:hAnsi="Times New Roman"/>
                <w:noProof/>
                <w:lang w:val="sr-Latn-CS"/>
              </w:rPr>
              <w:t>domaćinstava</w:t>
            </w:r>
            <w:r w:rsidR="00BF48F5" w:rsidRPr="00611344">
              <w:rPr>
                <w:rFonts w:ascii="Times New Roman" w:hAnsi="Times New Roman"/>
                <w:noProof/>
                <w:lang w:val="sr-Latn-CS"/>
              </w:rPr>
              <w:t xml:space="preserve">, </w:t>
            </w:r>
            <w:r>
              <w:rPr>
                <w:rFonts w:ascii="Times New Roman" w:hAnsi="Times New Roman"/>
                <w:noProof/>
                <w:lang w:val="sr-Latn-CS"/>
              </w:rPr>
              <w:t>poslovnih</w:t>
            </w:r>
            <w:r w:rsidR="00BF48F5" w:rsidRPr="00611344">
              <w:rPr>
                <w:rFonts w:ascii="Times New Roman" w:hAnsi="Times New Roman"/>
                <w:noProof/>
                <w:lang w:val="sr-Latn-CS"/>
              </w:rPr>
              <w:t xml:space="preserve"> </w:t>
            </w:r>
            <w:r>
              <w:rPr>
                <w:rFonts w:ascii="Times New Roman" w:hAnsi="Times New Roman"/>
                <w:noProof/>
                <w:lang w:val="sr-Latn-CS"/>
              </w:rPr>
              <w:t>subjekata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drugih</w:t>
            </w:r>
            <w:r w:rsidR="00BF48F5" w:rsidRPr="00611344">
              <w:rPr>
                <w:rFonts w:ascii="Times New Roman" w:hAnsi="Times New Roman"/>
                <w:noProof/>
                <w:lang w:val="sr-Latn-CS"/>
              </w:rPr>
              <w:t xml:space="preserve"> </w:t>
            </w:r>
            <w:r>
              <w:rPr>
                <w:rFonts w:ascii="Times New Roman" w:hAnsi="Times New Roman"/>
                <w:noProof/>
                <w:lang w:val="sr-Latn-CS"/>
              </w:rPr>
              <w:t>vodovodnih</w:t>
            </w:r>
            <w:r w:rsidR="00BF48F5" w:rsidRPr="00611344">
              <w:rPr>
                <w:rFonts w:ascii="Times New Roman" w:hAnsi="Times New Roman"/>
                <w:noProof/>
                <w:lang w:val="sr-Latn-CS"/>
              </w:rPr>
              <w:t xml:space="preserve"> </w:t>
            </w:r>
            <w:r>
              <w:rPr>
                <w:rFonts w:ascii="Times New Roman" w:hAnsi="Times New Roman"/>
                <w:noProof/>
                <w:lang w:val="sr-Latn-CS"/>
              </w:rPr>
              <w:t>sistema</w:t>
            </w:r>
            <w:r w:rsidR="00BF48F5" w:rsidRPr="00611344">
              <w:rPr>
                <w:rFonts w:ascii="Times New Roman" w:hAnsi="Times New Roman"/>
                <w:noProof/>
                <w:lang w:val="sr-Latn-CS"/>
              </w:rPr>
              <w:t xml:space="preserve">; </w:t>
            </w:r>
            <w:r>
              <w:rPr>
                <w:rFonts w:ascii="Times New Roman" w:hAnsi="Times New Roman"/>
                <w:noProof/>
                <w:lang w:val="sr-Latn-CS"/>
              </w:rPr>
              <w:t>ekonomski</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w:t>
            </w:r>
            <w:r w:rsidR="00BF48F5" w:rsidRPr="00611344">
              <w:rPr>
                <w:rFonts w:ascii="Times New Roman" w:hAnsi="Times New Roman"/>
                <w:noProof/>
                <w:lang w:val="sr-Latn-CS"/>
              </w:rPr>
              <w:t>.</w:t>
            </w:r>
          </w:p>
        </w:tc>
        <w:tc>
          <w:tcPr>
            <w:tcW w:w="172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w:t>
            </w:r>
            <w:r w:rsidR="00BF48F5" w:rsidRPr="00611344">
              <w:rPr>
                <w:rFonts w:ascii="Times New Roman" w:hAnsi="Times New Roman"/>
                <w:noProof/>
                <w:szCs w:val="20"/>
                <w:lang w:val="sr-Latn-CS"/>
              </w:rPr>
              <w:t>-2</w:t>
            </w:r>
            <w:r>
              <w:rPr>
                <w:rFonts w:ascii="Times New Roman" w:hAnsi="Times New Roman"/>
                <w:noProof/>
                <w:szCs w:val="20"/>
                <w:lang w:val="sr-Latn-CS"/>
              </w:rPr>
              <w:t>V</w:t>
            </w:r>
          </w:p>
        </w:tc>
        <w:tc>
          <w:tcPr>
            <w:tcW w:w="1604"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eastAsia="MS Mincho" w:hAnsi="Times New Roman"/>
                <w:noProof/>
                <w:szCs w:val="20"/>
                <w:lang w:val="sr-Latn-CS" w:eastAsia="ja-JP"/>
              </w:rPr>
              <w:t>skupljanje</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prečišćavanje</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i</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distribucija</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vode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uprave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odbrane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obaveznog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osiguranja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zajednice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upravljaju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vodovodnim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sistemima</w:t>
            </w:r>
            <w:r w:rsidR="00BF48F5" w:rsidRPr="00611344">
              <w:rPr>
                <w:rFonts w:ascii="Times New Roman" w:hAnsi="Times New Roman"/>
                <w:noProof/>
                <w:szCs w:val="20"/>
                <w:lang w:val="sr-Latn-CS"/>
              </w:rPr>
              <w:t>)             11.4.</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Rečni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slivovi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opština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28" w:type="dxa"/>
            <w:gridSpan w:val="10"/>
          </w:tcPr>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 xml:space="preserve">      2.6.</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w:t>
            </w:r>
            <w:r w:rsidR="00BF48F5" w:rsidRPr="00611344">
              <w:rPr>
                <w:rFonts w:ascii="Times New Roman" w:hAnsi="Times New Roman"/>
                <w:noProof/>
                <w:szCs w:val="20"/>
                <w:lang w:val="sr-Latn-CS"/>
              </w:rPr>
              <w:t>a</w:t>
            </w:r>
            <w:r>
              <w:rPr>
                <w:rFonts w:ascii="Times New Roman" w:hAnsi="Times New Roman"/>
                <w:noProof/>
                <w:szCs w:val="20"/>
                <w:lang w:val="sr-Latn-CS"/>
              </w:rPr>
              <w:t>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otpadnim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naselja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w:t>
            </w:r>
            <w:r w:rsidR="00BF48F5" w:rsidRPr="00611344">
              <w:rPr>
                <w:rFonts w:ascii="Times New Roman" w:hAnsi="Times New Roman"/>
                <w:noProof/>
                <w:szCs w:val="20"/>
                <w:lang w:val="sr-Latn-CS"/>
              </w:rPr>
              <w:t>-2</w:t>
            </w:r>
            <w:r>
              <w:rPr>
                <w:rFonts w:ascii="Times New Roman" w:hAnsi="Times New Roman"/>
                <w:noProof/>
                <w:szCs w:val="20"/>
                <w:lang w:val="sr-Latn-CS"/>
              </w:rPr>
              <w:t>K</w:t>
            </w:r>
            <w:r w:rsidR="00BF48F5" w:rsidRPr="00611344">
              <w:rPr>
                <w:rFonts w:ascii="Times New Roman" w:hAnsi="Times New Roman"/>
                <w:noProof/>
                <w:szCs w:val="20"/>
                <w:lang w:val="sr-Latn-CS"/>
              </w:rPr>
              <w:t>)</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Prečišćavanje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ispuštanje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otpadnih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kanalizaciona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mreža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uređaji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prečišćavanje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otpadnih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ekonomski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w:t>
            </w:r>
            <w:r w:rsidR="00BF48F5" w:rsidRPr="00611344">
              <w:rPr>
                <w:rFonts w:ascii="Times New Roman" w:hAnsi="Times New Roman"/>
                <w:noProof/>
                <w:szCs w:val="20"/>
                <w:lang w:val="sr-Latn-CS"/>
              </w:rPr>
              <w:t>.</w:t>
            </w:r>
          </w:p>
        </w:tc>
        <w:tc>
          <w:tcPr>
            <w:tcW w:w="172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w:t>
            </w:r>
            <w:r w:rsidR="00BF48F5" w:rsidRPr="00611344">
              <w:rPr>
                <w:rFonts w:ascii="Times New Roman" w:hAnsi="Times New Roman"/>
                <w:noProof/>
                <w:szCs w:val="20"/>
                <w:lang w:val="sr-Latn-CS"/>
              </w:rPr>
              <w:t>-2K</w:t>
            </w:r>
          </w:p>
        </w:tc>
        <w:tc>
          <w:tcPr>
            <w:tcW w:w="1604"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eastAsia="MS Mincho" w:hAnsi="Times New Roman"/>
                <w:noProof/>
                <w:szCs w:val="20"/>
                <w:lang w:val="sr-Latn-CS" w:eastAsia="ja-JP"/>
              </w:rPr>
              <w:t>skupljanje</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prečišćavanje</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i</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distribucija</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vode</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i</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uklanjanje</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otpadnih</w:t>
            </w:r>
            <w:r w:rsidR="00BF48F5" w:rsidRPr="00611344">
              <w:rPr>
                <w:rFonts w:ascii="Times New Roman" w:eastAsia="MS Mincho" w:hAnsi="Times New Roman"/>
                <w:noProof/>
                <w:szCs w:val="20"/>
                <w:lang w:val="sr-Latn-CS" w:eastAsia="ja-JP"/>
              </w:rPr>
              <w:t xml:space="preserve"> </w:t>
            </w:r>
            <w:r>
              <w:rPr>
                <w:rFonts w:ascii="Times New Roman" w:eastAsia="MS Mincho" w:hAnsi="Times New Roman"/>
                <w:noProof/>
                <w:szCs w:val="20"/>
                <w:lang w:val="sr-Latn-CS" w:eastAsia="ja-JP"/>
              </w:rPr>
              <w:t>voda</w:t>
            </w:r>
            <w:r w:rsidR="00BF48F5" w:rsidRPr="00611344">
              <w:rPr>
                <w:rFonts w:ascii="Times New Roman" w:eastAsia="MS Mincho" w:hAnsi="Times New Roman"/>
                <w:noProof/>
                <w:szCs w:val="20"/>
                <w:lang w:val="sr-Latn-CS" w:eastAsia="ja-JP"/>
              </w:rPr>
              <w:t>;</w:t>
            </w:r>
            <w:r w:rsidR="00BF48F5" w:rsidRPr="00611344">
              <w:rPr>
                <w:rFonts w:ascii="Times New Roman" w:hAnsi="Times New Roman"/>
                <w:noProof/>
                <w:szCs w:val="20"/>
                <w:lang w:val="sr-Latn-CS"/>
              </w:rPr>
              <w:t xml:space="preserve"> 11.4.</w:t>
            </w:r>
          </w:p>
        </w:tc>
        <w:tc>
          <w:tcPr>
            <w:tcW w:w="1130" w:type="dxa"/>
            <w:gridSpan w:val="6"/>
          </w:tcPr>
          <w:p w:rsidR="00BF48F5" w:rsidRPr="00611344" w:rsidRDefault="00611344" w:rsidP="00432FC9">
            <w:pPr>
              <w:pStyle w:val="FootnoteText"/>
              <w:overflowPunct/>
              <w:autoSpaceDE/>
              <w:autoSpaceDN/>
              <w:adjustRightInd/>
              <w:spacing w:before="60" w:after="60" w:line="223" w:lineRule="auto"/>
              <w:textAlignment w:val="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Opština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28" w:type="dxa"/>
            <w:gridSpan w:val="10"/>
          </w:tcPr>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 xml:space="preserve">     13.6.</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4.</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w:t>
            </w:r>
            <w:r w:rsidR="00BF48F5" w:rsidRPr="00611344">
              <w:rPr>
                <w:rFonts w:ascii="Times New Roman" w:hAnsi="Times New Roman"/>
                <w:noProof/>
                <w:szCs w:val="20"/>
                <w:lang w:val="sr-Latn-CS"/>
              </w:rPr>
              <w:t>a</w:t>
            </w:r>
            <w:r>
              <w:rPr>
                <w:rFonts w:ascii="Times New Roman" w:hAnsi="Times New Roman"/>
                <w:noProof/>
                <w:szCs w:val="20"/>
                <w:lang w:val="sr-Latn-CS"/>
              </w:rPr>
              <w:t>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štetnog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dejstva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w:t>
            </w:r>
            <w:r w:rsidR="00BF48F5" w:rsidRPr="00611344">
              <w:rPr>
                <w:rFonts w:ascii="Times New Roman" w:hAnsi="Times New Roman"/>
                <w:noProof/>
                <w:szCs w:val="20"/>
                <w:lang w:val="sr-Latn-CS"/>
              </w:rPr>
              <w:t>-3)</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Zaštita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odbrana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poplava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uređenje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odvodnjavanje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zemljišta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zemljišta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erozije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uređenje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bujica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utrošku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goriva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mašina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pomenute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svrhe</w:t>
            </w:r>
          </w:p>
        </w:tc>
        <w:tc>
          <w:tcPr>
            <w:tcW w:w="172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w:t>
            </w:r>
            <w:r w:rsidR="00BF48F5" w:rsidRPr="00611344">
              <w:rPr>
                <w:rFonts w:ascii="Times New Roman" w:hAnsi="Times New Roman"/>
                <w:noProof/>
                <w:szCs w:val="20"/>
                <w:lang w:val="sr-Latn-CS"/>
              </w:rPr>
              <w:t>-3</w:t>
            </w:r>
          </w:p>
        </w:tc>
        <w:tc>
          <w:tcPr>
            <w:tcW w:w="1604"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koje</w:t>
            </w:r>
            <w:r w:rsidR="00BF48F5" w:rsidRPr="00611344">
              <w:rPr>
                <w:rFonts w:ascii="Times New Roman" w:hAnsi="Times New Roman"/>
                <w:noProof/>
                <w:szCs w:val="20"/>
                <w:lang w:val="sr-Latn-CS"/>
              </w:rPr>
              <w:t xml:space="preserve"> </w:t>
            </w:r>
            <w:r>
              <w:rPr>
                <w:rFonts w:ascii="Times New Roman" w:hAnsi="Times New Roman"/>
                <w:bCs/>
                <w:noProof/>
                <w:szCs w:val="20"/>
                <w:lang w:val="sr-Latn-CS"/>
              </w:rPr>
              <w:t>se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bave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upravljanjem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vodnim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resursima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zaštitom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štetnog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dejstva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voda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izgradnjom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o</w:t>
            </w:r>
            <w:r>
              <w:rPr>
                <w:rFonts w:ascii="Times New Roman" w:hAnsi="Times New Roman"/>
                <w:bCs/>
                <w:noProof/>
                <w:szCs w:val="20"/>
                <w:lang w:val="sr-Latn-CS"/>
              </w:rPr>
              <w:t>državanjem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hidrograđevin</w:t>
            </w:r>
            <w:r w:rsidR="00BF48F5" w:rsidRPr="00611344">
              <w:rPr>
                <w:rFonts w:ascii="Times New Roman" w:hAnsi="Times New Roman"/>
                <w:bCs/>
                <w:noProof/>
                <w:szCs w:val="20"/>
                <w:lang w:val="sr-Latn-CS"/>
              </w:rPr>
              <w:t>-</w:t>
            </w:r>
            <w:r>
              <w:rPr>
                <w:rFonts w:ascii="Times New Roman" w:hAnsi="Times New Roman"/>
                <w:bCs/>
                <w:noProof/>
                <w:szCs w:val="20"/>
                <w:lang w:val="sr-Latn-CS"/>
              </w:rPr>
              <w:t>skih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lastRenderedPageBreak/>
              <w:t>objekata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okoline</w:t>
            </w:r>
            <w:r w:rsidR="00BF48F5" w:rsidRPr="00611344">
              <w:rPr>
                <w:rFonts w:ascii="Times New Roman" w:hAnsi="Times New Roman"/>
                <w:bCs/>
                <w:noProof/>
                <w:szCs w:val="20"/>
                <w:lang w:val="sr-Latn-CS"/>
              </w:rPr>
              <w:t>;</w:t>
            </w:r>
            <w:r w:rsidR="00BF48F5" w:rsidRPr="00611344">
              <w:rPr>
                <w:rFonts w:ascii="Times New Roman" w:hAnsi="Times New Roman"/>
                <w:noProof/>
                <w:szCs w:val="20"/>
                <w:lang w:val="sr-Latn-CS"/>
              </w:rPr>
              <w:t xml:space="preserve">          3.6.</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28" w:type="dxa"/>
            <w:gridSpan w:val="10"/>
          </w:tcPr>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 xml:space="preserve">     16.7.</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5.</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w:t>
            </w:r>
            <w:r w:rsidR="00BF48F5" w:rsidRPr="00611344">
              <w:rPr>
                <w:rFonts w:ascii="Times New Roman" w:hAnsi="Times New Roman"/>
                <w:noProof/>
                <w:szCs w:val="20"/>
                <w:lang w:val="sr-Latn-CS"/>
              </w:rPr>
              <w:t>a</w:t>
            </w:r>
            <w:r>
              <w:rPr>
                <w:rFonts w:ascii="Times New Roman" w:hAnsi="Times New Roman"/>
                <w:noProof/>
                <w:szCs w:val="20"/>
                <w:lang w:val="sr-Latn-CS"/>
              </w:rPr>
              <w:t>tistiku</w:t>
            </w: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navodnjavanju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w:t>
            </w:r>
            <w:r w:rsidR="00BF48F5" w:rsidRPr="00611344">
              <w:rPr>
                <w:rFonts w:ascii="Times New Roman" w:hAnsi="Times New Roman"/>
                <w:noProof/>
                <w:szCs w:val="20"/>
                <w:lang w:val="sr-Latn-CS"/>
              </w:rPr>
              <w:t>-4)</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Količine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zahvaćene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navodnjavanje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izvorišta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uređaji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navodnjavanje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način</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navodnjavanja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navodnjavane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površine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w:t>
            </w:r>
            <w:r w:rsidR="00BF48F5" w:rsidRPr="00611344">
              <w:rPr>
                <w:rFonts w:ascii="Times New Roman" w:hAnsi="Times New Roman"/>
                <w:noProof/>
                <w:szCs w:val="20"/>
                <w:lang w:val="sr-Latn-CS"/>
              </w:rPr>
              <w:t>.</w:t>
            </w:r>
          </w:p>
        </w:tc>
        <w:tc>
          <w:tcPr>
            <w:tcW w:w="172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b/>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w:t>
            </w:r>
            <w:r w:rsidR="00BF48F5" w:rsidRPr="00611344">
              <w:rPr>
                <w:rFonts w:ascii="Times New Roman" w:hAnsi="Times New Roman"/>
                <w:noProof/>
                <w:szCs w:val="20"/>
                <w:lang w:val="sr-Latn-CS"/>
              </w:rPr>
              <w:t>-4</w:t>
            </w:r>
          </w:p>
        </w:tc>
        <w:tc>
          <w:tcPr>
            <w:tcW w:w="1604" w:type="dxa"/>
            <w:gridSpan w:val="4"/>
          </w:tcPr>
          <w:p w:rsidR="00BF48F5" w:rsidRPr="00611344" w:rsidRDefault="00611344" w:rsidP="00432FC9">
            <w:pPr>
              <w:spacing w:before="60" w:after="60" w:line="223" w:lineRule="auto"/>
              <w:rPr>
                <w:rFonts w:ascii="Times New Roman" w:hAnsi="Times New Roman"/>
                <w:b/>
                <w:noProof/>
                <w:szCs w:val="20"/>
                <w:lang w:val="sr-Latn-CS"/>
              </w:rPr>
            </w:pPr>
            <w:r>
              <w:rPr>
                <w:rFonts w:ascii="Times New Roman" w:hAnsi="Times New Roman"/>
                <w:noProof/>
                <w:szCs w:val="20"/>
                <w:lang w:val="sr-Latn-CS"/>
              </w:rPr>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poljoprivredna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lov</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uslužne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navodnjavanjem</w:t>
            </w:r>
            <w:r w:rsidR="00BF48F5" w:rsidRPr="00611344">
              <w:rPr>
                <w:rFonts w:ascii="Times New Roman" w:hAnsi="Times New Roman"/>
                <w:noProof/>
                <w:szCs w:val="20"/>
                <w:lang w:val="sr-Latn-CS"/>
              </w:rPr>
              <w:t>; 14.3.</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Slivovi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28" w:type="dxa"/>
            <w:gridSpan w:val="10"/>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25.4.</w:t>
            </w:r>
          </w:p>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 xml:space="preserve"> </w:t>
            </w: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w:t>
            </w:r>
            <w:r w:rsidR="00BF48F5" w:rsidRPr="00611344">
              <w:rPr>
                <w:rFonts w:ascii="Times New Roman" w:hAnsi="Times New Roman"/>
                <w:noProof/>
                <w:szCs w:val="20"/>
                <w:lang w:val="sr-Latn-CS"/>
              </w:rPr>
              <w:t>a</w:t>
            </w:r>
            <w:r>
              <w:rPr>
                <w:rFonts w:ascii="Times New Roman" w:hAnsi="Times New Roman"/>
                <w:noProof/>
                <w:szCs w:val="20"/>
                <w:lang w:val="sr-Latn-CS"/>
              </w:rPr>
              <w:t>tistiku</w:t>
            </w: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p w:rsidR="00BF48F5" w:rsidRPr="00611344" w:rsidRDefault="00BF48F5" w:rsidP="00432FC9">
            <w:pPr>
              <w:spacing w:line="223" w:lineRule="auto"/>
              <w:rPr>
                <w:rFonts w:ascii="Times New Roman" w:hAnsi="Times New Roman"/>
                <w:noProof/>
                <w:szCs w:val="20"/>
                <w:lang w:val="sr-Latn-CS"/>
              </w:rPr>
            </w:pP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navodnjavanju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w:t>
            </w:r>
            <w:r w:rsidR="00BF48F5" w:rsidRPr="00611344">
              <w:rPr>
                <w:rFonts w:ascii="Times New Roman" w:hAnsi="Times New Roman"/>
                <w:noProof/>
                <w:szCs w:val="20"/>
                <w:lang w:val="sr-Latn-CS"/>
              </w:rPr>
              <w:t xml:space="preserve">-4)               – </w:t>
            </w:r>
            <w:r>
              <w:rPr>
                <w:rFonts w:ascii="Times New Roman" w:hAnsi="Times New Roman"/>
                <w:noProof/>
                <w:szCs w:val="20"/>
                <w:lang w:val="sr-Latn-CS"/>
              </w:rPr>
              <w:t>tekuća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Količine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zahvaćene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navodnjavanje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izvorišta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uređaji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navodnjavanje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način</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navodnjavanja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navodnjavane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površine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w:t>
            </w:r>
            <w:r w:rsidR="00BF48F5" w:rsidRPr="00611344">
              <w:rPr>
                <w:rFonts w:ascii="Times New Roman" w:hAnsi="Times New Roman"/>
                <w:noProof/>
                <w:szCs w:val="20"/>
                <w:lang w:val="sr-Latn-CS"/>
              </w:rPr>
              <w:t>.</w:t>
            </w:r>
          </w:p>
        </w:tc>
        <w:tc>
          <w:tcPr>
            <w:tcW w:w="1724" w:type="dxa"/>
            <w:gridSpan w:val="5"/>
          </w:tcPr>
          <w:p w:rsidR="00BF48F5" w:rsidRPr="00611344" w:rsidRDefault="00611344" w:rsidP="00432FC9">
            <w:pPr>
              <w:spacing w:before="60" w:after="60" w:line="223" w:lineRule="auto"/>
              <w:rPr>
                <w:rFonts w:ascii="Times New Roman" w:hAnsi="Times New Roman"/>
                <w:b/>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tekuća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w:t>
            </w:r>
            <w:r w:rsidR="00BF48F5" w:rsidRPr="00611344">
              <w:rPr>
                <w:rFonts w:ascii="Times New Roman" w:hAnsi="Times New Roman"/>
                <w:noProof/>
                <w:szCs w:val="20"/>
                <w:lang w:val="sr-Latn-CS"/>
              </w:rPr>
              <w:t>-4</w:t>
            </w:r>
          </w:p>
        </w:tc>
        <w:tc>
          <w:tcPr>
            <w:tcW w:w="1604"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poljoprivredna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lov</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uslužne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navodnjavanjem</w:t>
            </w:r>
            <w:r w:rsidR="00BF48F5" w:rsidRPr="00611344">
              <w:rPr>
                <w:rFonts w:ascii="Times New Roman" w:hAnsi="Times New Roman"/>
                <w:noProof/>
                <w:szCs w:val="20"/>
                <w:lang w:val="sr-Latn-CS"/>
              </w:rPr>
              <w:t>; 31.10.</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Slivovi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28" w:type="dxa"/>
            <w:gridSpan w:val="10"/>
          </w:tcPr>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b/>
                <w:noProof/>
                <w:szCs w:val="20"/>
                <w:lang w:val="sr-Latn-CS"/>
              </w:rPr>
              <w:t xml:space="preserve">    </w:t>
            </w:r>
            <w:r w:rsidRPr="00611344">
              <w:rPr>
                <w:rFonts w:ascii="Times New Roman" w:hAnsi="Times New Roman"/>
                <w:noProof/>
                <w:szCs w:val="20"/>
                <w:lang w:val="sr-Latn-CS"/>
              </w:rPr>
              <w:t xml:space="preserve">30.12.       </w:t>
            </w:r>
          </w:p>
          <w:p w:rsidR="00BF48F5" w:rsidRPr="00611344" w:rsidRDefault="00BF48F5" w:rsidP="00432FC9">
            <w:pPr>
              <w:spacing w:before="60" w:after="60" w:line="223" w:lineRule="auto"/>
              <w:rPr>
                <w:rFonts w:ascii="Times New Roman" w:hAnsi="Times New Roman"/>
                <w:b/>
                <w:noProof/>
                <w:szCs w:val="20"/>
                <w:lang w:val="sr-Latn-CS"/>
              </w:rPr>
            </w:pPr>
          </w:p>
          <w:p w:rsidR="00BF48F5" w:rsidRPr="00611344" w:rsidRDefault="00BF48F5" w:rsidP="00432FC9">
            <w:pPr>
              <w:spacing w:before="60" w:after="60" w:line="223" w:lineRule="auto"/>
              <w:rPr>
                <w:rFonts w:ascii="Times New Roman" w:hAnsi="Times New Roman"/>
                <w:b/>
                <w:noProof/>
                <w:szCs w:val="20"/>
                <w:lang w:val="sr-Latn-CS"/>
              </w:rPr>
            </w:pPr>
          </w:p>
          <w:p w:rsidR="00BF48F5" w:rsidRPr="00611344" w:rsidRDefault="00BF48F5" w:rsidP="00432FC9">
            <w:pPr>
              <w:spacing w:before="60" w:after="60" w:line="223" w:lineRule="auto"/>
              <w:rPr>
                <w:rFonts w:ascii="Times New Roman" w:hAnsi="Times New Roman"/>
                <w:b/>
                <w:noProof/>
                <w:szCs w:val="20"/>
                <w:lang w:val="sr-Latn-CS"/>
              </w:rPr>
            </w:pPr>
          </w:p>
          <w:p w:rsidR="00BF48F5" w:rsidRPr="00611344" w:rsidRDefault="00BF48F5" w:rsidP="00432FC9">
            <w:pPr>
              <w:spacing w:before="60" w:after="60" w:line="223" w:lineRule="auto"/>
              <w:rPr>
                <w:rFonts w:ascii="Times New Roman" w:hAnsi="Times New Roman"/>
                <w:b/>
                <w:noProof/>
                <w:szCs w:val="20"/>
                <w:lang w:val="sr-Latn-CS"/>
              </w:rPr>
            </w:pPr>
          </w:p>
          <w:p w:rsidR="00BF48F5" w:rsidRPr="00611344" w:rsidRDefault="00BF48F5" w:rsidP="00432FC9">
            <w:pPr>
              <w:spacing w:before="60" w:after="60" w:line="223" w:lineRule="auto"/>
              <w:rPr>
                <w:rFonts w:ascii="Times New Roman" w:hAnsi="Times New Roman"/>
                <w:b/>
                <w:noProof/>
                <w:szCs w:val="20"/>
                <w:lang w:val="sr-Latn-CS"/>
              </w:rPr>
            </w:pPr>
          </w:p>
          <w:p w:rsidR="00BF48F5" w:rsidRPr="00611344" w:rsidRDefault="00BF48F5" w:rsidP="00432FC9">
            <w:pPr>
              <w:spacing w:before="60" w:after="60" w:line="223" w:lineRule="auto"/>
              <w:rPr>
                <w:rFonts w:ascii="Times New Roman" w:hAnsi="Times New Roman"/>
                <w:b/>
                <w:noProof/>
                <w:szCs w:val="20"/>
                <w:lang w:val="sr-Latn-CS"/>
              </w:rPr>
            </w:pPr>
          </w:p>
          <w:p w:rsidR="00BF48F5" w:rsidRPr="00611344" w:rsidRDefault="00BF48F5" w:rsidP="00432FC9">
            <w:pPr>
              <w:spacing w:before="60" w:after="60" w:line="223" w:lineRule="auto"/>
              <w:rPr>
                <w:rFonts w:ascii="Times New Roman" w:hAnsi="Times New Roman"/>
                <w:b/>
                <w:noProof/>
                <w:szCs w:val="20"/>
                <w:lang w:val="sr-Latn-CS"/>
              </w:rPr>
            </w:pPr>
          </w:p>
          <w:p w:rsidR="00BF48F5" w:rsidRPr="00611344" w:rsidRDefault="00BF48F5" w:rsidP="00432FC9">
            <w:pPr>
              <w:spacing w:before="60" w:after="60" w:line="223" w:lineRule="auto"/>
              <w:rPr>
                <w:rFonts w:ascii="Times New Roman" w:hAnsi="Times New Roman"/>
                <w:b/>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 xml:space="preserve">   7.</w:t>
            </w:r>
          </w:p>
        </w:tc>
        <w:tc>
          <w:tcPr>
            <w:tcW w:w="1533" w:type="dxa"/>
          </w:tcPr>
          <w:p w:rsidR="00BF48F5" w:rsidRPr="00611344" w:rsidRDefault="00611344" w:rsidP="00432FC9">
            <w:pPr>
              <w:pStyle w:val="FootnoteText"/>
              <w:overflowPunct/>
              <w:autoSpaceDE/>
              <w:autoSpaceDN/>
              <w:adjustRightInd/>
              <w:spacing w:before="60" w:after="60" w:line="223" w:lineRule="auto"/>
              <w:textAlignment w:val="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pStyle w:val="FootnoteText"/>
              <w:overflowPunct/>
              <w:autoSpaceDE/>
              <w:autoSpaceDN/>
              <w:adjustRightInd/>
              <w:spacing w:before="60" w:after="60" w:line="223" w:lineRule="auto"/>
              <w:textAlignment w:val="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ukupnom</w:t>
            </w:r>
            <w:r w:rsidR="00BF48F5" w:rsidRPr="00611344">
              <w:rPr>
                <w:rFonts w:ascii="Times New Roman" w:hAnsi="Times New Roman"/>
                <w:noProof/>
                <w:lang w:val="sr-Latn-CS"/>
              </w:rPr>
              <w:t xml:space="preserve">  </w:t>
            </w:r>
            <w:r>
              <w:rPr>
                <w:rFonts w:ascii="Times New Roman" w:hAnsi="Times New Roman"/>
                <w:noProof/>
                <w:lang w:val="sr-Latn-CS"/>
              </w:rPr>
              <w:t>bilansu</w:t>
            </w:r>
            <w:r w:rsidR="00BF48F5" w:rsidRPr="00611344">
              <w:rPr>
                <w:rFonts w:ascii="Times New Roman" w:hAnsi="Times New Roman"/>
                <w:noProof/>
                <w:lang w:val="sr-Latn-CS"/>
              </w:rPr>
              <w:t xml:space="preserve"> </w:t>
            </w:r>
            <w:r>
              <w:rPr>
                <w:rFonts w:ascii="Times New Roman" w:hAnsi="Times New Roman"/>
                <w:noProof/>
                <w:lang w:val="sr-Latn-CS"/>
              </w:rPr>
              <w:t>kopnenih</w:t>
            </w:r>
            <w:r w:rsidR="00BF48F5" w:rsidRPr="00611344">
              <w:rPr>
                <w:rFonts w:ascii="Times New Roman" w:hAnsi="Times New Roman"/>
                <w:noProof/>
                <w:lang w:val="sr-Latn-CS"/>
              </w:rPr>
              <w:t xml:space="preserve"> </w:t>
            </w:r>
            <w:r>
              <w:rPr>
                <w:rFonts w:ascii="Times New Roman" w:hAnsi="Times New Roman"/>
                <w:noProof/>
                <w:lang w:val="sr-Latn-CS"/>
              </w:rPr>
              <w:t>voda</w:t>
            </w:r>
            <w:r w:rsidR="00BF48F5" w:rsidRPr="00611344">
              <w:rPr>
                <w:rFonts w:ascii="Times New Roman" w:hAnsi="Times New Roman"/>
                <w:noProof/>
                <w:lang w:val="sr-Latn-CS"/>
              </w:rPr>
              <w:t xml:space="preserve"> </w:t>
            </w:r>
          </w:p>
          <w:p w:rsidR="00BF48F5" w:rsidRPr="00611344" w:rsidRDefault="00BF48F5" w:rsidP="00432FC9">
            <w:pPr>
              <w:pStyle w:val="FootnoteText"/>
              <w:overflowPunct/>
              <w:autoSpaceDE/>
              <w:autoSpaceDN/>
              <w:adjustRightInd/>
              <w:spacing w:before="60" w:after="60" w:line="223" w:lineRule="auto"/>
              <w:textAlignment w:val="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količinama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zahvaćenih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korišćenih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ispuštenih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BPK</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HPK</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kvalitet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otpadnih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navodnjavane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odvodnjavane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ponovo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korišćena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recirkulacione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vode</w:t>
            </w:r>
            <w:r w:rsidR="00BF48F5" w:rsidRPr="00611344">
              <w:rPr>
                <w:rFonts w:ascii="Times New Roman" w:hAnsi="Times New Roman"/>
                <w:noProof/>
                <w:szCs w:val="20"/>
                <w:lang w:val="sr-Latn-CS"/>
              </w:rPr>
              <w:t xml:space="preserve">, SDI, </w:t>
            </w:r>
            <w:r>
              <w:rPr>
                <w:rFonts w:ascii="Times New Roman" w:hAnsi="Times New Roman"/>
                <w:noProof/>
                <w:szCs w:val="20"/>
                <w:lang w:val="sr-Latn-CS"/>
              </w:rPr>
              <w:t>erodirano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zemljište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obnovljivi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sveže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kvalitet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jezera</w:t>
            </w:r>
          </w:p>
        </w:tc>
        <w:tc>
          <w:tcPr>
            <w:tcW w:w="172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Administrati</w:t>
            </w:r>
            <w:r w:rsidR="00BF48F5" w:rsidRPr="00611344">
              <w:rPr>
                <w:rFonts w:ascii="Times New Roman" w:hAnsi="Times New Roman"/>
                <w:noProof/>
                <w:lang w:val="sr-Latn-CS"/>
              </w:rPr>
              <w:t>-</w:t>
            </w:r>
            <w:r>
              <w:rPr>
                <w:rFonts w:ascii="Times New Roman" w:hAnsi="Times New Roman"/>
                <w:noProof/>
                <w:lang w:val="sr-Latn-CS"/>
              </w:rPr>
              <w:t>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hidro</w:t>
            </w:r>
            <w:r w:rsidR="00BF48F5" w:rsidRPr="00611344">
              <w:rPr>
                <w:rFonts w:ascii="Times New Roman" w:hAnsi="Times New Roman"/>
                <w:noProof/>
                <w:lang w:val="sr-Latn-CS"/>
              </w:rPr>
              <w:t>-</w:t>
            </w:r>
            <w:r>
              <w:rPr>
                <w:rFonts w:ascii="Times New Roman" w:hAnsi="Times New Roman"/>
                <w:noProof/>
                <w:lang w:val="sr-Latn-CS"/>
              </w:rPr>
              <w:t>meteorološki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Agencija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zaštitu</w:t>
            </w:r>
            <w:r w:rsidR="00BF48F5" w:rsidRPr="00611344">
              <w:rPr>
                <w:rFonts w:ascii="Times New Roman" w:hAnsi="Times New Roman"/>
                <w:noProof/>
                <w:lang w:val="sr-Latn-CS"/>
              </w:rPr>
              <w:t xml:space="preserve"> </w:t>
            </w:r>
            <w:r>
              <w:rPr>
                <w:rFonts w:ascii="Times New Roman" w:hAnsi="Times New Roman"/>
                <w:noProof/>
                <w:lang w:val="sr-Latn-CS"/>
              </w:rPr>
              <w:t>životne</w:t>
            </w:r>
            <w:r w:rsidR="00BF48F5" w:rsidRPr="00611344">
              <w:rPr>
                <w:rFonts w:ascii="Times New Roman" w:hAnsi="Times New Roman"/>
                <w:noProof/>
                <w:lang w:val="sr-Latn-CS"/>
              </w:rPr>
              <w:t xml:space="preserve"> </w:t>
            </w:r>
            <w:r>
              <w:rPr>
                <w:rFonts w:ascii="Times New Roman" w:hAnsi="Times New Roman"/>
                <w:noProof/>
                <w:lang w:val="sr-Latn-CS"/>
              </w:rPr>
              <w:t>sredine</w:t>
            </w:r>
          </w:p>
        </w:tc>
        <w:tc>
          <w:tcPr>
            <w:tcW w:w="1604"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Slivovi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28" w:type="dxa"/>
            <w:gridSpan w:val="10"/>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24.11.</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8.</w:t>
            </w:r>
          </w:p>
        </w:tc>
        <w:tc>
          <w:tcPr>
            <w:tcW w:w="1533" w:type="dxa"/>
          </w:tcPr>
          <w:p w:rsidR="00BF48F5" w:rsidRPr="00611344" w:rsidRDefault="00611344" w:rsidP="00432FC9">
            <w:pPr>
              <w:pStyle w:val="FootnoteText"/>
              <w:overflowPunct/>
              <w:autoSpaceDE/>
              <w:autoSpaceDN/>
              <w:adjustRightInd/>
              <w:spacing w:before="60" w:after="60" w:line="223" w:lineRule="auto"/>
              <w:textAlignment w:val="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pStyle w:val="FootnoteText"/>
              <w:overflowPunct/>
              <w:autoSpaceDE/>
              <w:autoSpaceDN/>
              <w:adjustRightInd/>
              <w:spacing w:before="60" w:after="60" w:line="223" w:lineRule="auto"/>
              <w:textAlignment w:val="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prekograničnom</w:t>
            </w:r>
            <w:r w:rsidR="00BF48F5" w:rsidRPr="00611344">
              <w:rPr>
                <w:rFonts w:ascii="Times New Roman" w:hAnsi="Times New Roman"/>
                <w:noProof/>
                <w:lang w:val="sr-Latn-CS"/>
              </w:rPr>
              <w:t xml:space="preserve"> </w:t>
            </w:r>
            <w:r>
              <w:rPr>
                <w:rFonts w:ascii="Times New Roman" w:hAnsi="Times New Roman"/>
                <w:noProof/>
                <w:lang w:val="sr-Latn-CS"/>
              </w:rPr>
              <w:t>zagađivanju</w:t>
            </w:r>
            <w:r w:rsidR="00BF48F5" w:rsidRPr="00611344">
              <w:rPr>
                <w:rFonts w:ascii="Times New Roman" w:hAnsi="Times New Roman"/>
                <w:noProof/>
                <w:lang w:val="sr-Latn-CS"/>
              </w:rPr>
              <w:t xml:space="preserve"> </w:t>
            </w:r>
            <w:r>
              <w:rPr>
                <w:rFonts w:ascii="Times New Roman" w:hAnsi="Times New Roman"/>
                <w:noProof/>
                <w:lang w:val="sr-Latn-CS"/>
              </w:rPr>
              <w:t>vazduha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velikim</w:t>
            </w:r>
            <w:r w:rsidR="00BF48F5" w:rsidRPr="00611344">
              <w:rPr>
                <w:rFonts w:ascii="Times New Roman" w:hAnsi="Times New Roman"/>
                <w:noProof/>
                <w:lang w:val="sr-Latn-CS"/>
              </w:rPr>
              <w:t xml:space="preserve"> </w:t>
            </w:r>
            <w:r>
              <w:rPr>
                <w:rFonts w:ascii="Times New Roman" w:hAnsi="Times New Roman"/>
                <w:noProof/>
                <w:lang w:val="sr-Latn-CS"/>
              </w:rPr>
              <w:t>daljinama</w:t>
            </w:r>
            <w:r w:rsidR="00BF48F5" w:rsidRPr="00611344">
              <w:rPr>
                <w:rFonts w:ascii="Times New Roman" w:hAnsi="Times New Roman"/>
                <w:noProof/>
                <w:lang w:val="sr-Latn-CS"/>
              </w:rPr>
              <w:t xml:space="preserve"> – </w:t>
            </w:r>
            <w:r>
              <w:rPr>
                <w:rFonts w:ascii="Times New Roman" w:hAnsi="Times New Roman"/>
                <w:noProof/>
                <w:lang w:val="sr-Latn-CS"/>
              </w:rPr>
              <w:t>emisija</w:t>
            </w:r>
            <w:r w:rsidR="00BF48F5" w:rsidRPr="00611344">
              <w:rPr>
                <w:rFonts w:ascii="Times New Roman" w:hAnsi="Times New Roman"/>
                <w:noProof/>
                <w:lang w:val="sr-Latn-CS"/>
              </w:rPr>
              <w:t xml:space="preserve"> SO</w:t>
            </w:r>
            <w:r w:rsidR="00BF48F5" w:rsidRPr="00611344">
              <w:rPr>
                <w:rFonts w:ascii="Times New Roman" w:hAnsi="Times New Roman"/>
                <w:noProof/>
                <w:vertAlign w:val="subscript"/>
                <w:lang w:val="sr-Latn-CS"/>
              </w:rPr>
              <w:t>2</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N</w:t>
            </w:r>
            <w:r>
              <w:rPr>
                <w:rFonts w:ascii="Times New Roman" w:hAnsi="Times New Roman"/>
                <w:noProof/>
                <w:lang w:val="sr-Latn-CS"/>
              </w:rPr>
              <w:t>O</w:t>
            </w:r>
            <w:r w:rsidR="00BF48F5" w:rsidRPr="00611344">
              <w:rPr>
                <w:rFonts w:ascii="Times New Roman" w:hAnsi="Times New Roman"/>
                <w:noProof/>
                <w:lang w:val="sr-Latn-CS"/>
              </w:rPr>
              <w:t>x        (</w:t>
            </w:r>
            <w:r>
              <w:rPr>
                <w:rFonts w:ascii="Times New Roman" w:hAnsi="Times New Roman"/>
                <w:noProof/>
                <w:lang w:val="sr-Latn-CS"/>
              </w:rPr>
              <w:t>VAZD</w:t>
            </w:r>
            <w:r w:rsidR="00BF48F5" w:rsidRPr="00611344">
              <w:rPr>
                <w:rFonts w:ascii="Times New Roman" w:hAnsi="Times New Roman"/>
                <w:noProof/>
                <w:lang w:val="sr-Latn-CS"/>
              </w:rPr>
              <w:t>-1</w:t>
            </w:r>
          </w:p>
          <w:p w:rsidR="00BF48F5" w:rsidRPr="00611344" w:rsidRDefault="00BF48F5" w:rsidP="00432FC9">
            <w:pPr>
              <w:pStyle w:val="Heading2"/>
              <w:spacing w:before="60" w:after="60" w:line="223" w:lineRule="auto"/>
              <w:rPr>
                <w:bCs/>
                <w:noProof/>
                <w:szCs w:val="20"/>
                <w:lang w:val="sr-Latn-CS"/>
              </w:rPr>
            </w:pPr>
            <w:r w:rsidRPr="00611344">
              <w:rPr>
                <w:noProof/>
                <w:vertAlign w:val="superscript"/>
                <w:lang w:val="sr-Latn-CS"/>
              </w:rPr>
              <w:t xml:space="preserve"> </w:t>
            </w:r>
            <w:r w:rsidRPr="00611344">
              <w:rPr>
                <w:noProof/>
                <w:lang w:val="sr-Latn-CS"/>
              </w:rPr>
              <w:t xml:space="preserve"> </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goriva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sirovina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pogonske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tehnološke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svrhe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bilansiranje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emisija</w:t>
            </w:r>
            <w:r w:rsidR="00BF48F5" w:rsidRPr="00611344">
              <w:rPr>
                <w:rFonts w:ascii="Times New Roman" w:hAnsi="Times New Roman"/>
                <w:noProof/>
                <w:szCs w:val="20"/>
                <w:lang w:val="sr-Latn-CS"/>
              </w:rPr>
              <w:t xml:space="preserve"> SO</w:t>
            </w:r>
            <w:r w:rsidR="00BF48F5" w:rsidRPr="00611344">
              <w:rPr>
                <w:rFonts w:ascii="Times New Roman" w:hAnsi="Times New Roman"/>
                <w:noProof/>
                <w:szCs w:val="20"/>
                <w:vertAlign w:val="subscript"/>
                <w:lang w:val="sr-Latn-CS"/>
              </w:rPr>
              <w:t>2</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N</w:t>
            </w:r>
            <w:r>
              <w:rPr>
                <w:rFonts w:ascii="Times New Roman" w:hAnsi="Times New Roman"/>
                <w:noProof/>
                <w:szCs w:val="20"/>
                <w:lang w:val="sr-Latn-CS"/>
              </w:rPr>
              <w:t>O</w:t>
            </w:r>
            <w:r w:rsidR="00BF48F5" w:rsidRPr="00611344">
              <w:rPr>
                <w:rFonts w:ascii="Times New Roman" w:hAnsi="Times New Roman"/>
                <w:noProof/>
                <w:szCs w:val="20"/>
                <w:lang w:val="sr-Latn-CS"/>
              </w:rPr>
              <w:t>x</w:t>
            </w:r>
          </w:p>
        </w:tc>
        <w:tc>
          <w:tcPr>
            <w:tcW w:w="172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Administrati</w:t>
            </w:r>
            <w:r w:rsidR="00BF48F5" w:rsidRPr="00611344">
              <w:rPr>
                <w:rFonts w:ascii="Times New Roman" w:hAnsi="Times New Roman"/>
                <w:noProof/>
                <w:lang w:val="sr-Latn-CS"/>
              </w:rPr>
              <w:t>-</w:t>
            </w:r>
            <w:r>
              <w:rPr>
                <w:rFonts w:ascii="Times New Roman" w:hAnsi="Times New Roman"/>
                <w:noProof/>
                <w:lang w:val="sr-Latn-CS"/>
              </w:rPr>
              <w:t>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sidR="00BF48F5" w:rsidRPr="00611344">
              <w:rPr>
                <w:rFonts w:ascii="Times New Roman" w:hAnsi="Times New Roman"/>
                <w:noProof/>
                <w:szCs w:val="20"/>
                <w:lang w:val="sr-Latn-CS"/>
              </w:rPr>
              <w:t>15.10.</w:t>
            </w:r>
          </w:p>
        </w:tc>
        <w:tc>
          <w:tcPr>
            <w:tcW w:w="1604"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Opština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EMEP</w:t>
            </w:r>
            <w:r w:rsidR="00BF48F5" w:rsidRPr="00611344">
              <w:rPr>
                <w:rFonts w:ascii="Times New Roman" w:hAnsi="Times New Roman"/>
                <w:noProof/>
                <w:szCs w:val="20"/>
                <w:lang w:val="sr-Latn-CS"/>
              </w:rPr>
              <w:t xml:space="preserve"> </w:t>
            </w:r>
            <w:r>
              <w:rPr>
                <w:rFonts w:ascii="Times New Roman" w:hAnsi="Times New Roman"/>
                <w:noProof/>
                <w:szCs w:val="20"/>
                <w:lang w:val="sr-Latn-CS"/>
              </w:rPr>
              <w:t>mreža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kvadranata</w:t>
            </w:r>
            <w:r w:rsidR="00BF48F5" w:rsidRPr="00611344">
              <w:rPr>
                <w:rFonts w:ascii="Times New Roman" w:hAnsi="Times New Roman"/>
                <w:noProof/>
                <w:szCs w:val="20"/>
                <w:highlight w:val="yellow"/>
                <w:lang w:val="sr-Latn-CS"/>
              </w:rPr>
              <w:t xml:space="preserve"> </w:t>
            </w:r>
          </w:p>
        </w:tc>
        <w:tc>
          <w:tcPr>
            <w:tcW w:w="1028" w:type="dxa"/>
            <w:gridSpan w:val="10"/>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18.12.</w:t>
            </w:r>
          </w:p>
          <w:p w:rsidR="00BF48F5" w:rsidRPr="00611344" w:rsidRDefault="00BF48F5" w:rsidP="00432FC9">
            <w:pPr>
              <w:spacing w:before="60" w:after="60" w:line="223" w:lineRule="auto"/>
              <w:jc w:val="center"/>
              <w:rPr>
                <w:rFonts w:ascii="Times New Roman" w:hAnsi="Times New Roman"/>
                <w:noProof/>
                <w:szCs w:val="20"/>
                <w:lang w:val="sr-Latn-CS"/>
              </w:rPr>
            </w:pPr>
          </w:p>
          <w:p w:rsidR="00BF48F5" w:rsidRPr="00611344" w:rsidRDefault="00BF48F5" w:rsidP="00432FC9">
            <w:pPr>
              <w:spacing w:before="60" w:after="60" w:line="223" w:lineRule="auto"/>
              <w:jc w:val="center"/>
              <w:rPr>
                <w:rFonts w:ascii="Times New Roman" w:hAnsi="Times New Roman"/>
                <w:noProof/>
                <w:szCs w:val="20"/>
                <w:lang w:val="sr-Latn-CS"/>
              </w:rPr>
            </w:pPr>
          </w:p>
          <w:p w:rsidR="00BF48F5" w:rsidRPr="00611344" w:rsidRDefault="00BF48F5" w:rsidP="00432FC9">
            <w:pPr>
              <w:spacing w:before="60" w:after="60" w:line="223" w:lineRule="auto"/>
              <w:jc w:val="center"/>
              <w:rPr>
                <w:rFonts w:ascii="Times New Roman" w:hAnsi="Times New Roman"/>
                <w:noProof/>
                <w:szCs w:val="20"/>
                <w:lang w:val="sr-Latn-CS"/>
              </w:rPr>
            </w:pPr>
          </w:p>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9.</w:t>
            </w:r>
          </w:p>
        </w:tc>
        <w:tc>
          <w:tcPr>
            <w:tcW w:w="1533" w:type="dxa"/>
          </w:tcPr>
          <w:p w:rsidR="00BF48F5" w:rsidRPr="00611344" w:rsidRDefault="00611344" w:rsidP="00432FC9">
            <w:pPr>
              <w:pStyle w:val="FootnoteText"/>
              <w:overflowPunct/>
              <w:autoSpaceDE/>
              <w:adjustRightInd/>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pStyle w:val="FootnoteText"/>
              <w:overflowPunct/>
              <w:autoSpaceDE/>
              <w:adjustRightInd/>
              <w:spacing w:before="60" w:after="60" w:line="223" w:lineRule="auto"/>
              <w:rPr>
                <w:rFonts w:ascii="Times New Roman" w:hAnsi="Times New Roman"/>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prekograničnom</w:t>
            </w:r>
            <w:r w:rsidR="00BF48F5" w:rsidRPr="00611344">
              <w:rPr>
                <w:rFonts w:ascii="Times New Roman" w:hAnsi="Times New Roman"/>
                <w:noProof/>
                <w:lang w:val="sr-Latn-CS"/>
              </w:rPr>
              <w:t xml:space="preserve"> </w:t>
            </w:r>
            <w:r>
              <w:rPr>
                <w:rFonts w:ascii="Times New Roman" w:hAnsi="Times New Roman"/>
                <w:noProof/>
                <w:lang w:val="sr-Latn-CS"/>
              </w:rPr>
              <w:t>zagađivanju</w:t>
            </w:r>
            <w:r w:rsidR="00BF48F5" w:rsidRPr="00611344">
              <w:rPr>
                <w:rFonts w:ascii="Times New Roman" w:hAnsi="Times New Roman"/>
                <w:noProof/>
                <w:lang w:val="sr-Latn-CS"/>
              </w:rPr>
              <w:t xml:space="preserve"> </w:t>
            </w:r>
            <w:r>
              <w:rPr>
                <w:rFonts w:ascii="Times New Roman" w:hAnsi="Times New Roman"/>
                <w:noProof/>
                <w:lang w:val="sr-Latn-CS"/>
              </w:rPr>
              <w:t>vazduha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velikim</w:t>
            </w:r>
            <w:r w:rsidR="00BF48F5" w:rsidRPr="00611344">
              <w:rPr>
                <w:rFonts w:ascii="Times New Roman" w:hAnsi="Times New Roman"/>
                <w:noProof/>
                <w:lang w:val="sr-Latn-CS"/>
              </w:rPr>
              <w:t xml:space="preserve"> </w:t>
            </w:r>
            <w:r>
              <w:rPr>
                <w:rFonts w:ascii="Times New Roman" w:hAnsi="Times New Roman"/>
                <w:noProof/>
                <w:lang w:val="sr-Latn-CS"/>
              </w:rPr>
              <w:t>daljinama</w:t>
            </w:r>
            <w:r w:rsidR="00BF48F5" w:rsidRPr="00611344">
              <w:rPr>
                <w:rFonts w:ascii="Times New Roman" w:hAnsi="Times New Roman"/>
                <w:noProof/>
                <w:lang w:val="sr-Latn-CS"/>
              </w:rPr>
              <w:t xml:space="preserve"> –</w:t>
            </w:r>
            <w:r>
              <w:rPr>
                <w:rFonts w:ascii="Times New Roman" w:hAnsi="Times New Roman"/>
                <w:noProof/>
                <w:lang w:val="sr-Latn-CS"/>
              </w:rPr>
              <w:t>emisija</w:t>
            </w:r>
            <w:r w:rsidR="00BF48F5" w:rsidRPr="00611344">
              <w:rPr>
                <w:rFonts w:ascii="Times New Roman" w:hAnsi="Times New Roman"/>
                <w:noProof/>
                <w:lang w:val="sr-Latn-CS"/>
              </w:rPr>
              <w:t xml:space="preserve"> CO, NH</w:t>
            </w:r>
            <w:r w:rsidR="00BF48F5" w:rsidRPr="00611344">
              <w:rPr>
                <w:rFonts w:ascii="Times New Roman" w:hAnsi="Times New Roman"/>
                <w:noProof/>
                <w:vertAlign w:val="subscript"/>
                <w:lang w:val="sr-Latn-CS"/>
              </w:rPr>
              <w:t>3</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isparljivih</w:t>
            </w:r>
            <w:r w:rsidR="00BF48F5" w:rsidRPr="00611344">
              <w:rPr>
                <w:rFonts w:ascii="Times New Roman" w:hAnsi="Times New Roman"/>
                <w:noProof/>
                <w:lang w:val="sr-Latn-CS"/>
              </w:rPr>
              <w:t xml:space="preserve"> </w:t>
            </w:r>
            <w:r>
              <w:rPr>
                <w:rFonts w:ascii="Times New Roman" w:hAnsi="Times New Roman"/>
                <w:noProof/>
                <w:lang w:val="sr-Latn-CS"/>
              </w:rPr>
              <w:t>organskih</w:t>
            </w:r>
            <w:r w:rsidR="00BF48F5" w:rsidRPr="00611344">
              <w:rPr>
                <w:rFonts w:ascii="Times New Roman" w:hAnsi="Times New Roman"/>
                <w:noProof/>
                <w:lang w:val="sr-Latn-CS"/>
              </w:rPr>
              <w:t xml:space="preserve"> </w:t>
            </w:r>
            <w:r>
              <w:rPr>
                <w:rFonts w:ascii="Times New Roman" w:hAnsi="Times New Roman"/>
                <w:noProof/>
                <w:lang w:val="sr-Latn-CS"/>
              </w:rPr>
              <w:t>jedinjenja</w:t>
            </w:r>
            <w:r w:rsidR="00BF48F5" w:rsidRPr="00611344">
              <w:rPr>
                <w:rFonts w:ascii="Times New Roman" w:hAnsi="Times New Roman"/>
                <w:noProof/>
                <w:lang w:val="sr-Latn-CS"/>
              </w:rPr>
              <w:t xml:space="preserve"> (</w:t>
            </w:r>
            <w:r>
              <w:rPr>
                <w:rFonts w:ascii="Times New Roman" w:hAnsi="Times New Roman"/>
                <w:noProof/>
                <w:lang w:val="sr-Latn-CS"/>
              </w:rPr>
              <w:t>VAZD</w:t>
            </w:r>
            <w:r w:rsidR="00BF48F5" w:rsidRPr="00611344">
              <w:rPr>
                <w:rFonts w:ascii="Times New Roman" w:hAnsi="Times New Roman"/>
                <w:noProof/>
                <w:lang w:val="sr-Latn-CS"/>
              </w:rPr>
              <w:t>-1a</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hemikalija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sirovina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tehnološke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svrhe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bilansiranje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emisija</w:t>
            </w:r>
            <w:r w:rsidR="00BF48F5" w:rsidRPr="00611344">
              <w:rPr>
                <w:rFonts w:ascii="Times New Roman" w:hAnsi="Times New Roman"/>
                <w:noProof/>
                <w:szCs w:val="20"/>
                <w:lang w:val="sr-Latn-CS"/>
              </w:rPr>
              <w:t xml:space="preserve"> CO, NH</w:t>
            </w:r>
            <w:r w:rsidR="00BF48F5" w:rsidRPr="00611344">
              <w:rPr>
                <w:rFonts w:ascii="Times New Roman" w:hAnsi="Times New Roman"/>
                <w:noProof/>
                <w:szCs w:val="20"/>
                <w:vertAlign w:val="subscript"/>
                <w:lang w:val="sr-Latn-CS"/>
              </w:rPr>
              <w:t>3</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NMVOC</w:t>
            </w:r>
          </w:p>
        </w:tc>
        <w:tc>
          <w:tcPr>
            <w:tcW w:w="172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Administrati</w:t>
            </w:r>
            <w:r w:rsidR="00BF48F5" w:rsidRPr="00611344">
              <w:rPr>
                <w:rFonts w:ascii="Times New Roman" w:hAnsi="Times New Roman"/>
                <w:noProof/>
                <w:lang w:val="sr-Latn-CS"/>
              </w:rPr>
              <w:t>-</w:t>
            </w:r>
            <w:r>
              <w:rPr>
                <w:rFonts w:ascii="Times New Roman" w:hAnsi="Times New Roman"/>
                <w:noProof/>
                <w:lang w:val="sr-Latn-CS"/>
              </w:rPr>
              <w:t>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sidR="00BF48F5" w:rsidRPr="00611344">
              <w:rPr>
                <w:rFonts w:ascii="Times New Roman" w:hAnsi="Times New Roman"/>
                <w:noProof/>
                <w:szCs w:val="20"/>
                <w:lang w:val="sr-Latn-CS"/>
              </w:rPr>
              <w:t>15.10.</w:t>
            </w:r>
          </w:p>
        </w:tc>
        <w:tc>
          <w:tcPr>
            <w:tcW w:w="1604"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Opština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28" w:type="dxa"/>
            <w:gridSpan w:val="10"/>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18.12.</w:t>
            </w:r>
          </w:p>
          <w:p w:rsidR="00BF48F5" w:rsidRPr="00611344" w:rsidRDefault="00BF48F5" w:rsidP="00432FC9">
            <w:pPr>
              <w:spacing w:before="60" w:after="60" w:line="223" w:lineRule="auto"/>
              <w:jc w:val="center"/>
              <w:rPr>
                <w:rFonts w:ascii="Times New Roman" w:hAnsi="Times New Roman"/>
                <w:strike/>
                <w:noProof/>
                <w:szCs w:val="20"/>
                <w:lang w:val="sr-Latn-CS"/>
              </w:rPr>
            </w:pPr>
          </w:p>
          <w:p w:rsidR="00BF48F5" w:rsidRPr="00611344" w:rsidRDefault="00BF48F5" w:rsidP="00432FC9">
            <w:pPr>
              <w:spacing w:before="60" w:after="60" w:line="223" w:lineRule="auto"/>
              <w:jc w:val="center"/>
              <w:rPr>
                <w:rFonts w:ascii="Times New Roman" w:hAnsi="Times New Roman"/>
                <w:noProof/>
                <w:szCs w:val="20"/>
                <w:lang w:val="sr-Latn-CS"/>
              </w:rPr>
            </w:pPr>
          </w:p>
          <w:p w:rsidR="00BF48F5" w:rsidRPr="00611344" w:rsidRDefault="00BF48F5" w:rsidP="00432FC9">
            <w:pPr>
              <w:spacing w:before="60" w:after="60" w:line="223" w:lineRule="auto"/>
              <w:jc w:val="center"/>
              <w:rPr>
                <w:rFonts w:ascii="Times New Roman" w:hAnsi="Times New Roman"/>
                <w:noProof/>
                <w:szCs w:val="20"/>
                <w:lang w:val="sr-Latn-CS"/>
              </w:rPr>
            </w:pPr>
          </w:p>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10.</w:t>
            </w:r>
          </w:p>
        </w:tc>
        <w:tc>
          <w:tcPr>
            <w:tcW w:w="1533" w:type="dxa"/>
          </w:tcPr>
          <w:p w:rsidR="00BF48F5" w:rsidRPr="00611344" w:rsidRDefault="00611344" w:rsidP="00432FC9">
            <w:pPr>
              <w:pStyle w:val="FootnoteText"/>
              <w:overflowPunct/>
              <w:autoSpaceDE/>
              <w:adjustRightInd/>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supstanci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izazivaju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emisije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gasova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efektom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staklene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bašte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UNFCCC (</w:t>
            </w:r>
            <w:r>
              <w:rPr>
                <w:rFonts w:ascii="Times New Roman" w:hAnsi="Times New Roman"/>
                <w:noProof/>
                <w:szCs w:val="20"/>
                <w:lang w:val="sr-Latn-CS"/>
              </w:rPr>
              <w:t>VAZD</w:t>
            </w:r>
            <w:r w:rsidR="00BF48F5" w:rsidRPr="00611344">
              <w:rPr>
                <w:rFonts w:ascii="Times New Roman" w:hAnsi="Times New Roman"/>
                <w:noProof/>
                <w:szCs w:val="20"/>
                <w:lang w:val="sr-Latn-CS"/>
              </w:rPr>
              <w:t>-1</w:t>
            </w:r>
            <w:r>
              <w:rPr>
                <w:rFonts w:ascii="Times New Roman" w:hAnsi="Times New Roman"/>
                <w:noProof/>
                <w:szCs w:val="20"/>
                <w:lang w:val="sr-Latn-CS"/>
              </w:rPr>
              <w:t>b</w:t>
            </w:r>
            <w:r w:rsidR="00BF48F5" w:rsidRPr="00611344">
              <w:rPr>
                <w:rFonts w:ascii="Times New Roman" w:hAnsi="Times New Roman"/>
                <w:noProof/>
                <w:szCs w:val="20"/>
                <w:lang w:val="sr-Latn-CS"/>
              </w:rPr>
              <w:t>)-</w:t>
            </w:r>
            <w:r w:rsidR="00BF48F5" w:rsidRPr="00611344">
              <w:rPr>
                <w:rFonts w:ascii="Times New Roman" w:hAnsi="Times New Roman"/>
                <w:noProof/>
                <w:lang w:val="sr-Latn-CS"/>
              </w:rPr>
              <w:t xml:space="preserve"> </w:t>
            </w:r>
            <w:r>
              <w:rPr>
                <w:rFonts w:ascii="Times New Roman" w:hAnsi="Times New Roman"/>
                <w:noProof/>
                <w:lang w:val="sr-Latn-CS"/>
              </w:rPr>
              <w:t>razvojno</w:t>
            </w:r>
            <w:r w:rsidR="00BF48F5" w:rsidRPr="00611344">
              <w:rPr>
                <w:rFonts w:ascii="Times New Roman" w:hAnsi="Times New Roman"/>
                <w:noProof/>
                <w:lang w:val="sr-Latn-CS"/>
              </w:rPr>
              <w:t>-</w:t>
            </w:r>
            <w:r>
              <w:rPr>
                <w:rFonts w:ascii="Times New Roman" w:hAnsi="Times New Roman"/>
                <w:noProof/>
                <w:lang w:val="sr-Latn-CS"/>
              </w:rPr>
              <w:t>kompleksno</w:t>
            </w:r>
            <w:r w:rsidR="00BF48F5" w:rsidRPr="00611344">
              <w:rPr>
                <w:rFonts w:ascii="Times New Roman" w:hAnsi="Times New Roman"/>
                <w:noProof/>
                <w:lang w:val="sr-Latn-CS"/>
              </w:rPr>
              <w:t xml:space="preserve"> </w:t>
            </w:r>
            <w:r>
              <w:rPr>
                <w:rFonts w:ascii="Times New Roman" w:hAnsi="Times New Roman"/>
                <w:noProof/>
                <w:lang w:val="sr-Latn-CS"/>
              </w:rPr>
              <w:t>istraživanje</w:t>
            </w:r>
            <w:r w:rsidR="00BF48F5" w:rsidRPr="00611344">
              <w:rPr>
                <w:rFonts w:ascii="Times New Roman" w:hAnsi="Times New Roman"/>
                <w:noProof/>
                <w:szCs w:val="20"/>
                <w:lang w:val="sr-Latn-CS"/>
              </w:rPr>
              <w:t xml:space="preserve"> </w:t>
            </w:r>
          </w:p>
          <w:p w:rsidR="00BF48F5" w:rsidRPr="00611344" w:rsidRDefault="00BF48F5" w:rsidP="00432FC9">
            <w:pPr>
              <w:pStyle w:val="FootnoteText"/>
              <w:overflowPunct/>
              <w:autoSpaceDE/>
              <w:adjustRightInd/>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uvozu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izvozu</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goriva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hemikalija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sirovina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neophodnih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bilansiranje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emisija</w:t>
            </w:r>
            <w:r w:rsidR="00BF48F5" w:rsidRPr="00611344">
              <w:rPr>
                <w:rFonts w:ascii="Times New Roman" w:hAnsi="Times New Roman"/>
                <w:noProof/>
                <w:szCs w:val="20"/>
                <w:lang w:val="sr-Latn-CS"/>
              </w:rPr>
              <w:t xml:space="preserve"> CO</w:t>
            </w:r>
            <w:r w:rsidR="00BF48F5" w:rsidRPr="00611344">
              <w:rPr>
                <w:rFonts w:ascii="Times New Roman" w:hAnsi="Times New Roman"/>
                <w:noProof/>
                <w:szCs w:val="20"/>
                <w:vertAlign w:val="subscript"/>
                <w:lang w:val="sr-Latn-CS"/>
              </w:rPr>
              <w:t>2</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tehničke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karakteristike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uređaja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sagorevanje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poljoprivrede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stočni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fond</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biomasa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zemljište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šumarstva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šumski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fond</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površine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štete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tretiranje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ispuštanje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otpadnih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saobraćaja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domaćinstava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energetike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otpadu</w:t>
            </w:r>
          </w:p>
        </w:tc>
        <w:tc>
          <w:tcPr>
            <w:tcW w:w="172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ind w:hanging="10"/>
              <w:rPr>
                <w:rFonts w:ascii="Times New Roman" w:hAnsi="Times New Roman"/>
                <w:noProof/>
                <w:szCs w:val="20"/>
                <w:lang w:val="sr-Latn-CS"/>
              </w:rPr>
            </w:pPr>
            <w:r>
              <w:rPr>
                <w:rFonts w:ascii="Times New Roman" w:hAnsi="Times New Roman"/>
                <w:noProof/>
                <w:lang w:val="sr-Latn-CS"/>
              </w:rPr>
              <w:t>Administrati</w:t>
            </w:r>
            <w:r w:rsidR="00BF48F5" w:rsidRPr="00611344">
              <w:rPr>
                <w:rFonts w:ascii="Times New Roman" w:hAnsi="Times New Roman"/>
                <w:noProof/>
                <w:lang w:val="sr-Latn-CS"/>
              </w:rPr>
              <w:t>-</w:t>
            </w:r>
            <w:r>
              <w:rPr>
                <w:rFonts w:ascii="Times New Roman" w:hAnsi="Times New Roman"/>
                <w:noProof/>
                <w:lang w:val="sr-Latn-CS"/>
              </w:rPr>
              <w:t>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w:t>
            </w:r>
            <w:r w:rsidR="00BF48F5" w:rsidRPr="00611344">
              <w:rPr>
                <w:rFonts w:ascii="Times New Roman" w:hAnsi="Times New Roman"/>
                <w:noProof/>
                <w:szCs w:val="20"/>
                <w:lang w:val="sr-Latn-CS"/>
              </w:rPr>
              <w:t xml:space="preserve">        15.10.</w:t>
            </w:r>
          </w:p>
        </w:tc>
        <w:tc>
          <w:tcPr>
            <w:tcW w:w="1604" w:type="dxa"/>
            <w:gridSpan w:val="4"/>
          </w:tcPr>
          <w:p w:rsidR="00BF48F5" w:rsidRPr="00611344" w:rsidRDefault="00BF48F5" w:rsidP="00432FC9">
            <w:pPr>
              <w:spacing w:before="60" w:after="60" w:line="223" w:lineRule="auto"/>
              <w:ind w:hanging="10"/>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Opština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28" w:type="dxa"/>
            <w:gridSpan w:val="10"/>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18.12.</w:t>
            </w:r>
          </w:p>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11. </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Agencija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sredine</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Emisije</w:t>
            </w:r>
            <w:r w:rsidR="00BF48F5" w:rsidRPr="00611344">
              <w:rPr>
                <w:rFonts w:ascii="Times New Roman" w:hAnsi="Times New Roman"/>
                <w:noProof/>
                <w:lang w:val="sr-Latn-CS"/>
              </w:rPr>
              <w:t xml:space="preserve"> </w:t>
            </w:r>
            <w:r>
              <w:rPr>
                <w:rFonts w:ascii="Times New Roman" w:hAnsi="Times New Roman"/>
                <w:noProof/>
                <w:lang w:val="sr-Latn-CS"/>
              </w:rPr>
              <w:t>zagađujućih</w:t>
            </w:r>
            <w:r w:rsidR="00BF48F5" w:rsidRPr="00611344">
              <w:rPr>
                <w:rFonts w:ascii="Times New Roman" w:hAnsi="Times New Roman"/>
                <w:noProof/>
                <w:lang w:val="sr-Latn-CS"/>
              </w:rPr>
              <w:t xml:space="preserve"> </w:t>
            </w:r>
            <w:r>
              <w:rPr>
                <w:rFonts w:ascii="Times New Roman" w:hAnsi="Times New Roman"/>
                <w:noProof/>
                <w:lang w:val="sr-Latn-CS"/>
              </w:rPr>
              <w:t>materija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vazduh</w:t>
            </w:r>
            <w:r w:rsidR="00BF48F5" w:rsidRPr="00611344">
              <w:rPr>
                <w:rFonts w:ascii="Times New Roman" w:hAnsi="Times New Roman"/>
                <w:noProof/>
                <w:lang w:val="sr-Latn-CS"/>
              </w:rPr>
              <w:t xml:space="preserve"> – </w:t>
            </w:r>
            <w:r>
              <w:rPr>
                <w:rFonts w:ascii="Times New Roman" w:hAnsi="Times New Roman"/>
                <w:noProof/>
                <w:lang w:val="sr-Latn-CS"/>
              </w:rPr>
              <w:t>upitnici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izveštaji</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Uredbe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graničnim</w:t>
            </w:r>
            <w:r w:rsidR="00BF48F5" w:rsidRPr="00611344">
              <w:rPr>
                <w:rFonts w:ascii="Times New Roman" w:hAnsi="Times New Roman"/>
                <w:noProof/>
                <w:lang w:val="sr-Latn-CS"/>
              </w:rPr>
              <w:t xml:space="preserve"> </w:t>
            </w:r>
            <w:r>
              <w:rPr>
                <w:rFonts w:ascii="Times New Roman" w:hAnsi="Times New Roman"/>
                <w:noProof/>
                <w:lang w:val="sr-Latn-CS"/>
              </w:rPr>
              <w:t>vrednostima</w:t>
            </w:r>
            <w:r w:rsidR="00BF48F5" w:rsidRPr="00611344">
              <w:rPr>
                <w:rFonts w:ascii="Times New Roman" w:hAnsi="Times New Roman"/>
                <w:noProof/>
                <w:lang w:val="sr-Latn-CS"/>
              </w:rPr>
              <w:t xml:space="preserve"> </w:t>
            </w:r>
            <w:r>
              <w:rPr>
                <w:rFonts w:ascii="Times New Roman" w:hAnsi="Times New Roman"/>
                <w:noProof/>
                <w:lang w:val="sr-Latn-CS"/>
              </w:rPr>
              <w:t>emisija</w:t>
            </w:r>
            <w:r w:rsidR="00BF48F5" w:rsidRPr="00611344">
              <w:rPr>
                <w:rFonts w:ascii="Times New Roman" w:hAnsi="Times New Roman"/>
                <w:noProof/>
                <w:lang w:val="sr-Latn-CS"/>
              </w:rPr>
              <w:t xml:space="preserve"> </w:t>
            </w:r>
            <w:r>
              <w:rPr>
                <w:rFonts w:ascii="Times New Roman" w:hAnsi="Times New Roman"/>
                <w:noProof/>
                <w:lang w:val="sr-Latn-CS"/>
              </w:rPr>
              <w:t>zagađujućih</w:t>
            </w:r>
            <w:r w:rsidR="00BF48F5" w:rsidRPr="00611344">
              <w:rPr>
                <w:rFonts w:ascii="Times New Roman" w:hAnsi="Times New Roman"/>
                <w:noProof/>
                <w:lang w:val="sr-Latn-CS"/>
              </w:rPr>
              <w:t xml:space="preserve"> </w:t>
            </w:r>
            <w:r>
              <w:rPr>
                <w:rFonts w:ascii="Times New Roman" w:hAnsi="Times New Roman"/>
                <w:noProof/>
                <w:lang w:val="sr-Latn-CS"/>
              </w:rPr>
              <w:t>materija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vazduh</w:t>
            </w:r>
            <w:r w:rsidR="00BF48F5" w:rsidRPr="00611344">
              <w:rPr>
                <w:rFonts w:ascii="Times New Roman" w:hAnsi="Times New Roman"/>
                <w:noProof/>
                <w:lang w:val="sr-Latn-CS"/>
              </w:rPr>
              <w:t xml:space="preserve"> („</w:t>
            </w:r>
            <w:r>
              <w:rPr>
                <w:rFonts w:ascii="Times New Roman" w:hAnsi="Times New Roman"/>
                <w:noProof/>
                <w:lang w:val="sr-Latn-CS"/>
              </w:rPr>
              <w:t>Službeni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szCs w:val="20"/>
                <w:lang w:val="sr-Latn-CS"/>
              </w:rPr>
              <w:t>”</w:t>
            </w:r>
            <w:r w:rsidR="00BF48F5" w:rsidRPr="00611344">
              <w:rPr>
                <w:rFonts w:ascii="Times New Roman" w:hAnsi="Times New Roman"/>
                <w:noProof/>
                <w:lang w:val="sr-Latn-CS"/>
              </w:rPr>
              <w:t xml:space="preserve">, </w:t>
            </w:r>
            <w:r>
              <w:rPr>
                <w:rFonts w:ascii="Times New Roman" w:hAnsi="Times New Roman"/>
                <w:noProof/>
                <w:lang w:val="sr-Latn-CS"/>
              </w:rPr>
              <w:t>br</w:t>
            </w:r>
            <w:r w:rsidR="00BF48F5" w:rsidRPr="00611344">
              <w:rPr>
                <w:rFonts w:ascii="Times New Roman" w:hAnsi="Times New Roman"/>
                <w:noProof/>
                <w:lang w:val="sr-Latn-CS"/>
              </w:rPr>
              <w:t xml:space="preserve">. 71/10 </w:t>
            </w:r>
            <w:r>
              <w:rPr>
                <w:rFonts w:ascii="Times New Roman" w:hAnsi="Times New Roman"/>
                <w:noProof/>
                <w:lang w:val="sr-Latn-CS"/>
              </w:rPr>
              <w:t>i</w:t>
            </w:r>
            <w:r w:rsidR="00BF48F5" w:rsidRPr="00611344">
              <w:rPr>
                <w:rFonts w:ascii="Times New Roman" w:hAnsi="Times New Roman"/>
                <w:noProof/>
                <w:lang w:val="sr-Latn-CS"/>
              </w:rPr>
              <w:t xml:space="preserve"> 6/11 – </w:t>
            </w:r>
            <w:r>
              <w:rPr>
                <w:rFonts w:ascii="Times New Roman" w:hAnsi="Times New Roman"/>
                <w:noProof/>
                <w:lang w:val="sr-Latn-CS"/>
              </w:rPr>
              <w:t>ispravka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Pravilnika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izradu</w:t>
            </w:r>
            <w:r w:rsidR="00BF48F5" w:rsidRPr="00611344">
              <w:rPr>
                <w:rFonts w:ascii="Times New Roman" w:hAnsi="Times New Roman"/>
                <w:noProof/>
                <w:lang w:val="sr-Latn-CS"/>
              </w:rPr>
              <w:t xml:space="preserve"> </w:t>
            </w:r>
            <w:r>
              <w:rPr>
                <w:rFonts w:ascii="Times New Roman" w:hAnsi="Times New Roman"/>
                <w:noProof/>
                <w:lang w:val="sr-Latn-CS"/>
              </w:rPr>
              <w:t>nacionalnog</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lokalnog</w:t>
            </w:r>
            <w:r w:rsidR="00BF48F5" w:rsidRPr="00611344">
              <w:rPr>
                <w:rFonts w:ascii="Times New Roman" w:hAnsi="Times New Roman"/>
                <w:noProof/>
                <w:lang w:val="sr-Latn-CS"/>
              </w:rPr>
              <w:t xml:space="preserve"> </w:t>
            </w:r>
            <w:r>
              <w:rPr>
                <w:rFonts w:ascii="Times New Roman" w:hAnsi="Times New Roman"/>
                <w:noProof/>
                <w:lang w:val="sr-Latn-CS"/>
              </w:rPr>
              <w:lastRenderedPageBreak/>
              <w:t>registra</w:t>
            </w:r>
            <w:r w:rsidR="00BF48F5" w:rsidRPr="00611344">
              <w:rPr>
                <w:rFonts w:ascii="Times New Roman" w:hAnsi="Times New Roman"/>
                <w:noProof/>
                <w:lang w:val="sr-Latn-CS"/>
              </w:rPr>
              <w:t xml:space="preserve"> </w:t>
            </w:r>
            <w:r>
              <w:rPr>
                <w:rFonts w:ascii="Times New Roman" w:hAnsi="Times New Roman"/>
                <w:noProof/>
                <w:lang w:val="sr-Latn-CS"/>
              </w:rPr>
              <w:t>izvora</w:t>
            </w:r>
            <w:r w:rsidR="00BF48F5" w:rsidRPr="00611344">
              <w:rPr>
                <w:rFonts w:ascii="Times New Roman" w:hAnsi="Times New Roman"/>
                <w:noProof/>
                <w:lang w:val="sr-Latn-CS"/>
              </w:rPr>
              <w:t xml:space="preserve"> </w:t>
            </w:r>
            <w:r>
              <w:rPr>
                <w:rFonts w:ascii="Times New Roman" w:hAnsi="Times New Roman"/>
                <w:noProof/>
                <w:lang w:val="sr-Latn-CS"/>
              </w:rPr>
              <w:t>zagađivanja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vrste</w:t>
            </w:r>
            <w:r w:rsidR="00BF48F5" w:rsidRPr="00611344">
              <w:rPr>
                <w:rFonts w:ascii="Times New Roman" w:hAnsi="Times New Roman"/>
                <w:noProof/>
                <w:lang w:val="sr-Latn-CS"/>
              </w:rPr>
              <w:t xml:space="preserve">, </w:t>
            </w:r>
            <w:r>
              <w:rPr>
                <w:rFonts w:ascii="Times New Roman" w:hAnsi="Times New Roman"/>
                <w:noProof/>
                <w:lang w:val="sr-Latn-CS"/>
              </w:rPr>
              <w:t>načine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rokove</w:t>
            </w:r>
            <w:r w:rsidR="00BF48F5" w:rsidRPr="00611344">
              <w:rPr>
                <w:rFonts w:ascii="Times New Roman" w:hAnsi="Times New Roman"/>
                <w:noProof/>
                <w:lang w:val="sr-Latn-CS"/>
              </w:rPr>
              <w:t xml:space="preserve"> </w:t>
            </w:r>
            <w:r>
              <w:rPr>
                <w:rFonts w:ascii="Times New Roman" w:hAnsi="Times New Roman"/>
                <w:noProof/>
                <w:lang w:val="sr-Latn-CS"/>
              </w:rPr>
              <w:t>prikupljanja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količinama</w:t>
            </w:r>
            <w:r w:rsidR="00BF48F5" w:rsidRPr="00611344">
              <w:rPr>
                <w:rFonts w:ascii="Times New Roman" w:hAnsi="Times New Roman"/>
                <w:noProof/>
                <w:lang w:val="sr-Latn-CS"/>
              </w:rPr>
              <w:t xml:space="preserve"> </w:t>
            </w:r>
            <w:r>
              <w:rPr>
                <w:rFonts w:ascii="Times New Roman" w:hAnsi="Times New Roman"/>
                <w:noProof/>
                <w:lang w:val="sr-Latn-CS"/>
              </w:rPr>
              <w:t>emitovanih</w:t>
            </w:r>
            <w:r w:rsidR="00BF48F5" w:rsidRPr="00611344">
              <w:rPr>
                <w:rFonts w:ascii="Times New Roman" w:hAnsi="Times New Roman"/>
                <w:noProof/>
                <w:lang w:val="sr-Latn-CS"/>
              </w:rPr>
              <w:t xml:space="preserve"> </w:t>
            </w:r>
            <w:r>
              <w:rPr>
                <w:rFonts w:ascii="Times New Roman" w:hAnsi="Times New Roman"/>
                <w:noProof/>
                <w:lang w:val="sr-Latn-CS"/>
              </w:rPr>
              <w:t>zagađujućih</w:t>
            </w:r>
            <w:r w:rsidR="00BF48F5" w:rsidRPr="00611344">
              <w:rPr>
                <w:rFonts w:ascii="Times New Roman" w:hAnsi="Times New Roman"/>
                <w:noProof/>
                <w:lang w:val="sr-Latn-CS"/>
              </w:rPr>
              <w:t xml:space="preserve"> </w:t>
            </w:r>
            <w:r>
              <w:rPr>
                <w:rFonts w:ascii="Times New Roman" w:hAnsi="Times New Roman"/>
                <w:noProof/>
                <w:lang w:val="sr-Latn-CS"/>
              </w:rPr>
              <w:t>materija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vazduh</w:t>
            </w:r>
          </w:p>
        </w:tc>
        <w:tc>
          <w:tcPr>
            <w:tcW w:w="172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skladu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Uredbom</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graničnim</w:t>
            </w:r>
            <w:r w:rsidR="00BF48F5" w:rsidRPr="00611344">
              <w:rPr>
                <w:rFonts w:ascii="Times New Roman" w:hAnsi="Times New Roman"/>
                <w:noProof/>
                <w:lang w:val="sr-Latn-CS"/>
              </w:rPr>
              <w:t xml:space="preserve"> </w:t>
            </w:r>
            <w:r>
              <w:rPr>
                <w:rFonts w:ascii="Times New Roman" w:hAnsi="Times New Roman"/>
                <w:noProof/>
                <w:lang w:val="sr-Latn-CS"/>
              </w:rPr>
              <w:t>vrednostima</w:t>
            </w:r>
            <w:r w:rsidR="00BF48F5" w:rsidRPr="00611344">
              <w:rPr>
                <w:rFonts w:ascii="Times New Roman" w:hAnsi="Times New Roman"/>
                <w:noProof/>
                <w:lang w:val="sr-Latn-CS"/>
              </w:rPr>
              <w:t xml:space="preserve"> </w:t>
            </w:r>
            <w:r>
              <w:rPr>
                <w:rFonts w:ascii="Times New Roman" w:hAnsi="Times New Roman"/>
                <w:noProof/>
                <w:lang w:val="sr-Latn-CS"/>
              </w:rPr>
              <w:t>emisija</w:t>
            </w:r>
            <w:r w:rsidR="00BF48F5" w:rsidRPr="00611344">
              <w:rPr>
                <w:rFonts w:ascii="Times New Roman" w:hAnsi="Times New Roman"/>
                <w:noProof/>
                <w:lang w:val="sr-Latn-CS"/>
              </w:rPr>
              <w:t xml:space="preserve"> </w:t>
            </w:r>
            <w:r>
              <w:rPr>
                <w:rFonts w:ascii="Times New Roman" w:hAnsi="Times New Roman"/>
                <w:noProof/>
                <w:lang w:val="sr-Latn-CS"/>
              </w:rPr>
              <w:t>zagađujućih</w:t>
            </w:r>
            <w:r w:rsidR="00BF48F5" w:rsidRPr="00611344">
              <w:rPr>
                <w:rFonts w:ascii="Times New Roman" w:hAnsi="Times New Roman"/>
                <w:noProof/>
                <w:lang w:val="sr-Latn-CS"/>
              </w:rPr>
              <w:t xml:space="preserve"> </w:t>
            </w:r>
            <w:r>
              <w:rPr>
                <w:rFonts w:ascii="Times New Roman" w:hAnsi="Times New Roman"/>
                <w:noProof/>
                <w:lang w:val="sr-Latn-CS"/>
              </w:rPr>
              <w:t>materija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vazduh</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Pravilnika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izradu</w:t>
            </w:r>
            <w:r w:rsidR="00BF48F5" w:rsidRPr="00611344">
              <w:rPr>
                <w:rFonts w:ascii="Times New Roman" w:hAnsi="Times New Roman"/>
                <w:noProof/>
                <w:lang w:val="sr-Latn-CS"/>
              </w:rPr>
              <w:t xml:space="preserve"> </w:t>
            </w:r>
            <w:r>
              <w:rPr>
                <w:rFonts w:ascii="Times New Roman" w:hAnsi="Times New Roman"/>
                <w:noProof/>
                <w:lang w:val="sr-Latn-CS"/>
              </w:rPr>
              <w:t>nacionalnog</w:t>
            </w:r>
            <w:r w:rsidR="00BF48F5" w:rsidRPr="00611344">
              <w:rPr>
                <w:rFonts w:ascii="Times New Roman" w:hAnsi="Times New Roman"/>
                <w:noProof/>
                <w:lang w:val="sr-Latn-CS"/>
              </w:rPr>
              <w:t xml:space="preserve"> </w:t>
            </w:r>
            <w:r>
              <w:rPr>
                <w:rFonts w:ascii="Times New Roman" w:hAnsi="Times New Roman"/>
                <w:noProof/>
                <w:lang w:val="sr-Latn-CS"/>
              </w:rPr>
              <w:lastRenderedPageBreak/>
              <w:t>i</w:t>
            </w:r>
            <w:r w:rsidR="00BF48F5" w:rsidRPr="00611344">
              <w:rPr>
                <w:rFonts w:ascii="Times New Roman" w:hAnsi="Times New Roman"/>
                <w:noProof/>
                <w:lang w:val="sr-Latn-CS"/>
              </w:rPr>
              <w:t xml:space="preserve"> </w:t>
            </w:r>
            <w:r>
              <w:rPr>
                <w:rFonts w:ascii="Times New Roman" w:hAnsi="Times New Roman"/>
                <w:noProof/>
                <w:lang w:val="sr-Latn-CS"/>
              </w:rPr>
              <w:t>lokalnog</w:t>
            </w:r>
            <w:r w:rsidR="00BF48F5" w:rsidRPr="00611344">
              <w:rPr>
                <w:rFonts w:ascii="Times New Roman" w:hAnsi="Times New Roman"/>
                <w:noProof/>
                <w:lang w:val="sr-Latn-CS"/>
              </w:rPr>
              <w:t xml:space="preserve"> </w:t>
            </w:r>
            <w:r>
              <w:rPr>
                <w:rFonts w:ascii="Times New Roman" w:hAnsi="Times New Roman"/>
                <w:noProof/>
                <w:lang w:val="sr-Latn-CS"/>
              </w:rPr>
              <w:t>registra</w:t>
            </w:r>
            <w:r w:rsidR="00BF48F5" w:rsidRPr="00611344">
              <w:rPr>
                <w:rFonts w:ascii="Times New Roman" w:hAnsi="Times New Roman"/>
                <w:noProof/>
                <w:lang w:val="sr-Latn-CS"/>
              </w:rPr>
              <w:t xml:space="preserve"> </w:t>
            </w:r>
            <w:r>
              <w:rPr>
                <w:rFonts w:ascii="Times New Roman" w:hAnsi="Times New Roman"/>
                <w:noProof/>
                <w:lang w:val="sr-Latn-CS"/>
              </w:rPr>
              <w:t>izvora</w:t>
            </w:r>
            <w:r w:rsidR="00BF48F5" w:rsidRPr="00611344">
              <w:rPr>
                <w:rFonts w:ascii="Times New Roman" w:hAnsi="Times New Roman"/>
                <w:noProof/>
                <w:lang w:val="sr-Latn-CS"/>
              </w:rPr>
              <w:t xml:space="preserve"> </w:t>
            </w:r>
            <w:r>
              <w:rPr>
                <w:rFonts w:ascii="Times New Roman" w:hAnsi="Times New Roman"/>
                <w:noProof/>
                <w:lang w:val="sr-Latn-CS"/>
              </w:rPr>
              <w:t>zagađivanja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vrste</w:t>
            </w:r>
            <w:r w:rsidR="00BF48F5" w:rsidRPr="00611344">
              <w:rPr>
                <w:rFonts w:ascii="Times New Roman" w:hAnsi="Times New Roman"/>
                <w:noProof/>
                <w:lang w:val="sr-Latn-CS"/>
              </w:rPr>
              <w:t xml:space="preserve">, </w:t>
            </w:r>
            <w:r>
              <w:rPr>
                <w:rFonts w:ascii="Times New Roman" w:hAnsi="Times New Roman"/>
                <w:noProof/>
                <w:lang w:val="sr-Latn-CS"/>
              </w:rPr>
              <w:t>načine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rokove</w:t>
            </w:r>
            <w:r w:rsidR="00BF48F5" w:rsidRPr="00611344">
              <w:rPr>
                <w:rFonts w:ascii="Times New Roman" w:hAnsi="Times New Roman"/>
                <w:noProof/>
                <w:lang w:val="sr-Latn-CS"/>
              </w:rPr>
              <w:t xml:space="preserve"> </w:t>
            </w:r>
            <w:r>
              <w:rPr>
                <w:rFonts w:ascii="Times New Roman" w:hAnsi="Times New Roman"/>
                <w:noProof/>
                <w:lang w:val="sr-Latn-CS"/>
              </w:rPr>
              <w:t>prikupljanja</w:t>
            </w:r>
            <w:r w:rsidR="00BF48F5" w:rsidRPr="00611344">
              <w:rPr>
                <w:rFonts w:ascii="Times New Roman" w:hAnsi="Times New Roman"/>
                <w:noProof/>
                <w:lang w:val="sr-Latn-CS"/>
              </w:rPr>
              <w:t xml:space="preserve"> </w:t>
            </w:r>
            <w:r>
              <w:rPr>
                <w:rFonts w:ascii="Times New Roman" w:hAnsi="Times New Roman"/>
                <w:noProof/>
                <w:lang w:val="sr-Latn-CS"/>
              </w:rPr>
              <w:t>podataka</w:t>
            </w:r>
          </w:p>
        </w:tc>
        <w:tc>
          <w:tcPr>
            <w:tcW w:w="1604"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Obveznici</w:t>
            </w:r>
            <w:r w:rsidR="00BF48F5" w:rsidRPr="00611344">
              <w:rPr>
                <w:rFonts w:ascii="Times New Roman" w:hAnsi="Times New Roman"/>
                <w:noProof/>
                <w:lang w:val="sr-Latn-CS"/>
              </w:rPr>
              <w:t xml:space="preserve"> </w:t>
            </w:r>
            <w:r>
              <w:rPr>
                <w:rFonts w:ascii="Times New Roman" w:hAnsi="Times New Roman"/>
                <w:noProof/>
                <w:lang w:val="sr-Latn-CS"/>
              </w:rPr>
              <w:t>dostavljanja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skladu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navedenom</w:t>
            </w:r>
            <w:r w:rsidR="00BF48F5" w:rsidRPr="00611344">
              <w:rPr>
                <w:rFonts w:ascii="Times New Roman" w:hAnsi="Times New Roman"/>
                <w:noProof/>
                <w:lang w:val="sr-Latn-CS"/>
              </w:rPr>
              <w:t xml:space="preserve"> </w:t>
            </w:r>
            <w:r>
              <w:rPr>
                <w:rFonts w:ascii="Times New Roman" w:hAnsi="Times New Roman"/>
                <w:noProof/>
                <w:lang w:val="sr-Latn-CS"/>
              </w:rPr>
              <w:t>uredbom</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zaštiti</w:t>
            </w:r>
            <w:r w:rsidR="00BF48F5" w:rsidRPr="00611344">
              <w:rPr>
                <w:rFonts w:ascii="Times New Roman" w:hAnsi="Times New Roman"/>
                <w:noProof/>
                <w:lang w:val="sr-Latn-CS"/>
              </w:rPr>
              <w:t xml:space="preserve"> </w:t>
            </w:r>
            <w:r>
              <w:rPr>
                <w:rFonts w:ascii="Times New Roman" w:hAnsi="Times New Roman"/>
                <w:noProof/>
                <w:lang w:val="sr-Latn-CS"/>
              </w:rPr>
              <w:t>životne</w:t>
            </w:r>
            <w:r w:rsidR="00BF48F5" w:rsidRPr="00611344">
              <w:rPr>
                <w:rFonts w:ascii="Times New Roman" w:hAnsi="Times New Roman"/>
                <w:noProof/>
                <w:lang w:val="sr-Latn-CS"/>
              </w:rPr>
              <w:t xml:space="preserve"> </w:t>
            </w:r>
            <w:r>
              <w:rPr>
                <w:rFonts w:ascii="Times New Roman" w:hAnsi="Times New Roman"/>
                <w:noProof/>
                <w:lang w:val="sr-Latn-CS"/>
              </w:rPr>
              <w:t>sredine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zaštiti</w:t>
            </w:r>
            <w:r w:rsidR="00BF48F5" w:rsidRPr="00611344">
              <w:rPr>
                <w:rFonts w:ascii="Times New Roman" w:hAnsi="Times New Roman"/>
                <w:noProof/>
                <w:lang w:val="sr-Latn-CS"/>
              </w:rPr>
              <w:t xml:space="preserve"> </w:t>
            </w:r>
            <w:r>
              <w:rPr>
                <w:rFonts w:ascii="Times New Roman" w:hAnsi="Times New Roman"/>
                <w:noProof/>
                <w:lang w:val="sr-Latn-CS"/>
              </w:rPr>
              <w:t>vazduha</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w:t>
            </w:r>
            <w:r>
              <w:rPr>
                <w:rFonts w:ascii="Times New Roman" w:hAnsi="Times New Roman"/>
                <w:noProof/>
                <w:lang w:val="sr-Latn-CS"/>
              </w:rPr>
              <w:t>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w:t>
            </w:r>
            <w:r w:rsidR="00BF48F5" w:rsidRPr="00611344">
              <w:rPr>
                <w:rFonts w:ascii="Times New Roman" w:hAnsi="Times New Roman"/>
                <w:noProof/>
                <w:lang w:val="sr-Latn-CS"/>
              </w:rPr>
              <w:t xml:space="preserve">. 36/09 </w:t>
            </w:r>
            <w:r>
              <w:rPr>
                <w:rFonts w:ascii="Times New Roman" w:hAnsi="Times New Roman"/>
                <w:noProof/>
                <w:lang w:val="sr-Latn-CS"/>
              </w:rPr>
              <w:t>i</w:t>
            </w:r>
            <w:r w:rsidR="00BF48F5" w:rsidRPr="00611344">
              <w:rPr>
                <w:rFonts w:ascii="Times New Roman" w:hAnsi="Times New Roman"/>
                <w:noProof/>
                <w:lang w:val="sr-Latn-CS"/>
              </w:rPr>
              <w:t xml:space="preserve"> </w:t>
            </w:r>
            <w:r w:rsidR="00BF48F5" w:rsidRPr="00611344">
              <w:rPr>
                <w:rFonts w:ascii="Times New Roman" w:hAnsi="Times New Roman"/>
                <w:noProof/>
                <w:lang w:val="sr-Latn-CS"/>
              </w:rPr>
              <w:lastRenderedPageBreak/>
              <w:t>107/13)</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8" w:type="dxa"/>
            <w:gridSpan w:val="10"/>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31.3.</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12.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Agencija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sredine</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Emisije</w:t>
            </w:r>
            <w:r w:rsidR="00BF48F5" w:rsidRPr="00611344">
              <w:rPr>
                <w:rFonts w:ascii="Times New Roman" w:hAnsi="Times New Roman"/>
                <w:noProof/>
                <w:lang w:val="sr-Latn-CS"/>
              </w:rPr>
              <w:t xml:space="preserve"> </w:t>
            </w:r>
            <w:r>
              <w:rPr>
                <w:rFonts w:ascii="Times New Roman" w:hAnsi="Times New Roman"/>
                <w:noProof/>
                <w:lang w:val="sr-Latn-CS"/>
              </w:rPr>
              <w:t>zagađujućih</w:t>
            </w:r>
            <w:r w:rsidR="00BF48F5" w:rsidRPr="00611344">
              <w:rPr>
                <w:rFonts w:ascii="Times New Roman" w:hAnsi="Times New Roman"/>
                <w:noProof/>
                <w:lang w:val="sr-Latn-CS"/>
              </w:rPr>
              <w:t xml:space="preserve"> </w:t>
            </w:r>
            <w:r>
              <w:rPr>
                <w:rFonts w:ascii="Times New Roman" w:hAnsi="Times New Roman"/>
                <w:noProof/>
                <w:lang w:val="sr-Latn-CS"/>
              </w:rPr>
              <w:t>materija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vode</w:t>
            </w:r>
            <w:r w:rsidR="00BF48F5" w:rsidRPr="00611344">
              <w:rPr>
                <w:rFonts w:ascii="Times New Roman" w:hAnsi="Times New Roman"/>
                <w:noProof/>
                <w:lang w:val="sr-Latn-CS"/>
              </w:rPr>
              <w:t xml:space="preserve">                         – </w:t>
            </w:r>
            <w:r>
              <w:rPr>
                <w:rFonts w:ascii="Times New Roman" w:hAnsi="Times New Roman"/>
                <w:noProof/>
                <w:lang w:val="sr-Latn-CS"/>
              </w:rPr>
              <w:t>upitnici</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izveštaji</w:t>
            </w:r>
            <w:r w:rsidR="00BF48F5" w:rsidRPr="00611344">
              <w:rPr>
                <w:rFonts w:ascii="Times New Roman" w:hAnsi="Times New Roman"/>
                <w:noProof/>
                <w:lang w:val="sr-Latn-CS"/>
              </w:rPr>
              <w:t xml:space="preserve"> </w:t>
            </w:r>
            <w:r>
              <w:rPr>
                <w:rFonts w:ascii="Times New Roman" w:hAnsi="Times New Roman"/>
                <w:noProof/>
                <w:lang w:val="sr-Latn-CS"/>
              </w:rPr>
              <w:t>iz</w:t>
            </w:r>
            <w:r w:rsidR="00BF48F5" w:rsidRPr="00611344">
              <w:rPr>
                <w:rFonts w:ascii="Times New Roman" w:hAnsi="Times New Roman"/>
                <w:noProof/>
                <w:lang w:val="sr-Latn-CS"/>
              </w:rPr>
              <w:t xml:space="preserve">: </w:t>
            </w:r>
            <w:r>
              <w:rPr>
                <w:rFonts w:ascii="Times New Roman" w:hAnsi="Times New Roman"/>
                <w:noProof/>
                <w:lang w:val="sr-Latn-CS"/>
              </w:rPr>
              <w:t>Pravilnika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izradu</w:t>
            </w:r>
            <w:r w:rsidR="00BF48F5" w:rsidRPr="00611344">
              <w:rPr>
                <w:rFonts w:ascii="Times New Roman" w:hAnsi="Times New Roman"/>
                <w:noProof/>
                <w:lang w:val="sr-Latn-CS"/>
              </w:rPr>
              <w:t xml:space="preserve"> </w:t>
            </w:r>
            <w:r>
              <w:rPr>
                <w:rFonts w:ascii="Times New Roman" w:hAnsi="Times New Roman"/>
                <w:noProof/>
                <w:lang w:val="sr-Latn-CS"/>
              </w:rPr>
              <w:t>nacionalnog</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lokalnog</w:t>
            </w:r>
            <w:r w:rsidR="00BF48F5" w:rsidRPr="00611344">
              <w:rPr>
                <w:rFonts w:ascii="Times New Roman" w:hAnsi="Times New Roman"/>
                <w:noProof/>
                <w:lang w:val="sr-Latn-CS"/>
              </w:rPr>
              <w:t xml:space="preserve"> </w:t>
            </w:r>
            <w:r>
              <w:rPr>
                <w:rFonts w:ascii="Times New Roman" w:hAnsi="Times New Roman"/>
                <w:noProof/>
                <w:lang w:val="sr-Latn-CS"/>
              </w:rPr>
              <w:t>registra</w:t>
            </w:r>
            <w:r w:rsidR="00BF48F5" w:rsidRPr="00611344">
              <w:rPr>
                <w:rFonts w:ascii="Times New Roman" w:hAnsi="Times New Roman"/>
                <w:noProof/>
                <w:lang w:val="sr-Latn-CS"/>
              </w:rPr>
              <w:t xml:space="preserve"> </w:t>
            </w:r>
            <w:r>
              <w:rPr>
                <w:rFonts w:ascii="Times New Roman" w:hAnsi="Times New Roman"/>
                <w:noProof/>
                <w:lang w:val="sr-Latn-CS"/>
              </w:rPr>
              <w:t>izvora</w:t>
            </w:r>
            <w:r w:rsidR="00BF48F5" w:rsidRPr="00611344">
              <w:rPr>
                <w:rFonts w:ascii="Times New Roman" w:hAnsi="Times New Roman"/>
                <w:noProof/>
                <w:lang w:val="sr-Latn-CS"/>
              </w:rPr>
              <w:t xml:space="preserve"> </w:t>
            </w:r>
            <w:r>
              <w:rPr>
                <w:rFonts w:ascii="Times New Roman" w:hAnsi="Times New Roman"/>
                <w:noProof/>
                <w:lang w:val="sr-Latn-CS"/>
              </w:rPr>
              <w:t>zagađivanja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vrste</w:t>
            </w:r>
            <w:r w:rsidR="00BF48F5" w:rsidRPr="00611344">
              <w:rPr>
                <w:rFonts w:ascii="Times New Roman" w:hAnsi="Times New Roman"/>
                <w:noProof/>
                <w:lang w:val="sr-Latn-CS"/>
              </w:rPr>
              <w:t xml:space="preserve">, </w:t>
            </w:r>
            <w:r>
              <w:rPr>
                <w:rFonts w:ascii="Times New Roman" w:hAnsi="Times New Roman"/>
                <w:noProof/>
                <w:lang w:val="sr-Latn-CS"/>
              </w:rPr>
              <w:t>načine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rokove</w:t>
            </w:r>
            <w:r w:rsidR="00BF48F5" w:rsidRPr="00611344">
              <w:rPr>
                <w:rFonts w:ascii="Times New Roman" w:hAnsi="Times New Roman"/>
                <w:noProof/>
                <w:lang w:val="sr-Latn-CS"/>
              </w:rPr>
              <w:t xml:space="preserve"> </w:t>
            </w:r>
            <w:r>
              <w:rPr>
                <w:rFonts w:ascii="Times New Roman" w:hAnsi="Times New Roman"/>
                <w:noProof/>
                <w:lang w:val="sr-Latn-CS"/>
              </w:rPr>
              <w:t>prikupljanja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količinama</w:t>
            </w:r>
            <w:r w:rsidR="00BF48F5" w:rsidRPr="00611344">
              <w:rPr>
                <w:rFonts w:ascii="Times New Roman" w:hAnsi="Times New Roman"/>
                <w:noProof/>
                <w:lang w:val="sr-Latn-CS"/>
              </w:rPr>
              <w:t xml:space="preserve"> </w:t>
            </w:r>
            <w:r>
              <w:rPr>
                <w:rFonts w:ascii="Times New Roman" w:hAnsi="Times New Roman"/>
                <w:noProof/>
                <w:lang w:val="sr-Latn-CS"/>
              </w:rPr>
              <w:t>emitovanih</w:t>
            </w:r>
            <w:r w:rsidR="00BF48F5" w:rsidRPr="00611344">
              <w:rPr>
                <w:rFonts w:ascii="Times New Roman" w:hAnsi="Times New Roman"/>
                <w:noProof/>
                <w:lang w:val="sr-Latn-CS"/>
              </w:rPr>
              <w:t xml:space="preserve"> </w:t>
            </w:r>
            <w:r>
              <w:rPr>
                <w:rFonts w:ascii="Times New Roman" w:hAnsi="Times New Roman"/>
                <w:noProof/>
                <w:lang w:val="sr-Latn-CS"/>
              </w:rPr>
              <w:t>zagađujućih</w:t>
            </w:r>
            <w:r w:rsidR="00BF48F5" w:rsidRPr="00611344">
              <w:rPr>
                <w:rFonts w:ascii="Times New Roman" w:hAnsi="Times New Roman"/>
                <w:noProof/>
                <w:lang w:val="sr-Latn-CS"/>
              </w:rPr>
              <w:t xml:space="preserve"> </w:t>
            </w:r>
            <w:r>
              <w:rPr>
                <w:rFonts w:ascii="Times New Roman" w:hAnsi="Times New Roman"/>
                <w:noProof/>
                <w:lang w:val="sr-Latn-CS"/>
              </w:rPr>
              <w:t>materija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vode</w:t>
            </w:r>
          </w:p>
        </w:tc>
        <w:tc>
          <w:tcPr>
            <w:tcW w:w="172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skladu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Pravilnikom</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izradu</w:t>
            </w:r>
            <w:r w:rsidR="00BF48F5" w:rsidRPr="00611344">
              <w:rPr>
                <w:rFonts w:ascii="Times New Roman" w:hAnsi="Times New Roman"/>
                <w:noProof/>
                <w:lang w:val="sr-Latn-CS"/>
              </w:rPr>
              <w:t xml:space="preserve"> </w:t>
            </w:r>
            <w:r>
              <w:rPr>
                <w:rFonts w:ascii="Times New Roman" w:hAnsi="Times New Roman"/>
                <w:noProof/>
                <w:lang w:val="sr-Latn-CS"/>
              </w:rPr>
              <w:t>nacionalnog</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lokalnog</w:t>
            </w:r>
            <w:r w:rsidR="00BF48F5" w:rsidRPr="00611344">
              <w:rPr>
                <w:rFonts w:ascii="Times New Roman" w:hAnsi="Times New Roman"/>
                <w:noProof/>
                <w:lang w:val="sr-Latn-CS"/>
              </w:rPr>
              <w:t xml:space="preserve"> </w:t>
            </w:r>
            <w:r>
              <w:rPr>
                <w:rFonts w:ascii="Times New Roman" w:hAnsi="Times New Roman"/>
                <w:noProof/>
                <w:lang w:val="sr-Latn-CS"/>
              </w:rPr>
              <w:t>registra</w:t>
            </w:r>
            <w:r w:rsidR="00BF48F5" w:rsidRPr="00611344">
              <w:rPr>
                <w:rFonts w:ascii="Times New Roman" w:hAnsi="Times New Roman"/>
                <w:noProof/>
                <w:lang w:val="sr-Latn-CS"/>
              </w:rPr>
              <w:t xml:space="preserve"> </w:t>
            </w:r>
            <w:r>
              <w:rPr>
                <w:rFonts w:ascii="Times New Roman" w:hAnsi="Times New Roman"/>
                <w:noProof/>
                <w:lang w:val="sr-Latn-CS"/>
              </w:rPr>
              <w:t>izvora</w:t>
            </w:r>
            <w:r w:rsidR="00BF48F5" w:rsidRPr="00611344">
              <w:rPr>
                <w:rFonts w:ascii="Times New Roman" w:hAnsi="Times New Roman"/>
                <w:noProof/>
                <w:lang w:val="sr-Latn-CS"/>
              </w:rPr>
              <w:t xml:space="preserve"> </w:t>
            </w:r>
            <w:r>
              <w:rPr>
                <w:rFonts w:ascii="Times New Roman" w:hAnsi="Times New Roman"/>
                <w:noProof/>
                <w:lang w:val="sr-Latn-CS"/>
              </w:rPr>
              <w:t>zagađivanja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vrste</w:t>
            </w:r>
            <w:r w:rsidR="00BF48F5" w:rsidRPr="00611344">
              <w:rPr>
                <w:rFonts w:ascii="Times New Roman" w:hAnsi="Times New Roman"/>
                <w:noProof/>
                <w:lang w:val="sr-Latn-CS"/>
              </w:rPr>
              <w:t xml:space="preserve">, </w:t>
            </w:r>
            <w:r>
              <w:rPr>
                <w:rFonts w:ascii="Times New Roman" w:hAnsi="Times New Roman"/>
                <w:noProof/>
                <w:lang w:val="sr-Latn-CS"/>
              </w:rPr>
              <w:t>načine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rokove</w:t>
            </w:r>
            <w:r w:rsidR="00BF48F5" w:rsidRPr="00611344">
              <w:rPr>
                <w:rFonts w:ascii="Times New Roman" w:hAnsi="Times New Roman"/>
                <w:noProof/>
                <w:lang w:val="sr-Latn-CS"/>
              </w:rPr>
              <w:t xml:space="preserve"> </w:t>
            </w:r>
            <w:r>
              <w:rPr>
                <w:rFonts w:ascii="Times New Roman" w:hAnsi="Times New Roman"/>
                <w:noProof/>
                <w:lang w:val="sr-Latn-CS"/>
              </w:rPr>
              <w:t>prikupljanja</w:t>
            </w:r>
            <w:r w:rsidR="00BF48F5" w:rsidRPr="00611344">
              <w:rPr>
                <w:rFonts w:ascii="Times New Roman" w:hAnsi="Times New Roman"/>
                <w:noProof/>
                <w:lang w:val="sr-Latn-CS"/>
              </w:rPr>
              <w:t xml:space="preserve"> </w:t>
            </w:r>
            <w:r>
              <w:rPr>
                <w:rFonts w:ascii="Times New Roman" w:hAnsi="Times New Roman"/>
                <w:noProof/>
                <w:lang w:val="sr-Latn-CS"/>
              </w:rPr>
              <w:t>podataka</w:t>
            </w:r>
          </w:p>
        </w:tc>
        <w:tc>
          <w:tcPr>
            <w:tcW w:w="1604"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Obveznici</w:t>
            </w:r>
            <w:r w:rsidR="00BF48F5" w:rsidRPr="00611344">
              <w:rPr>
                <w:rFonts w:ascii="Times New Roman" w:hAnsi="Times New Roman"/>
                <w:noProof/>
                <w:lang w:val="sr-Latn-CS"/>
              </w:rPr>
              <w:t xml:space="preserve"> </w:t>
            </w:r>
            <w:r>
              <w:rPr>
                <w:rFonts w:ascii="Times New Roman" w:hAnsi="Times New Roman"/>
                <w:noProof/>
                <w:lang w:val="sr-Latn-CS"/>
              </w:rPr>
              <w:t>dostavljanja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skladu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navedenim</w:t>
            </w:r>
            <w:r w:rsidR="00BF48F5" w:rsidRPr="00611344">
              <w:rPr>
                <w:rFonts w:ascii="Times New Roman" w:hAnsi="Times New Roman"/>
                <w:noProof/>
                <w:lang w:val="sr-Latn-CS"/>
              </w:rPr>
              <w:t xml:space="preserve"> </w:t>
            </w:r>
            <w:r>
              <w:rPr>
                <w:rFonts w:ascii="Times New Roman" w:hAnsi="Times New Roman"/>
                <w:noProof/>
                <w:lang w:val="sr-Latn-CS"/>
              </w:rPr>
              <w:t>pravilnikom</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zaštiti</w:t>
            </w:r>
            <w:r w:rsidR="00BF48F5" w:rsidRPr="00611344">
              <w:rPr>
                <w:rFonts w:ascii="Times New Roman" w:hAnsi="Times New Roman"/>
                <w:noProof/>
                <w:lang w:val="sr-Latn-CS"/>
              </w:rPr>
              <w:t xml:space="preserve"> </w:t>
            </w:r>
            <w:r>
              <w:rPr>
                <w:rFonts w:ascii="Times New Roman" w:hAnsi="Times New Roman"/>
                <w:noProof/>
                <w:lang w:val="sr-Latn-CS"/>
              </w:rPr>
              <w:t>životne</w:t>
            </w:r>
            <w:r w:rsidR="00BF48F5" w:rsidRPr="00611344">
              <w:rPr>
                <w:rFonts w:ascii="Times New Roman" w:hAnsi="Times New Roman"/>
                <w:noProof/>
                <w:lang w:val="sr-Latn-CS"/>
              </w:rPr>
              <w:t xml:space="preserve"> </w:t>
            </w:r>
            <w:r>
              <w:rPr>
                <w:rFonts w:ascii="Times New Roman" w:hAnsi="Times New Roman"/>
                <w:noProof/>
                <w:lang w:val="sr-Latn-CS"/>
              </w:rPr>
              <w:t>sredine</w:t>
            </w:r>
            <w:r w:rsidR="00BF48F5" w:rsidRPr="00611344">
              <w:rPr>
                <w:rFonts w:ascii="Times New Roman" w:hAnsi="Times New Roman"/>
                <w:noProof/>
                <w:lang w:val="sr-Latn-CS"/>
              </w:rPr>
              <w:t xml:space="preserve"> </w:t>
            </w:r>
          </w:p>
          <w:p w:rsidR="00BF48F5" w:rsidRPr="00611344" w:rsidRDefault="00BF48F5" w:rsidP="00432FC9">
            <w:pPr>
              <w:spacing w:before="60" w:after="60" w:line="223" w:lineRule="auto"/>
              <w:rPr>
                <w:rFonts w:ascii="Times New Roman" w:hAnsi="Times New Roman"/>
                <w:noProof/>
                <w:lang w:val="sr-Latn-CS"/>
              </w:rPr>
            </w:pP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8" w:type="dxa"/>
            <w:gridSpan w:val="10"/>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31.3.</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13. </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Agencija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sredine</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Nacionalni</w:t>
            </w:r>
            <w:r w:rsidR="00BF48F5" w:rsidRPr="00611344">
              <w:rPr>
                <w:rFonts w:ascii="Times New Roman" w:hAnsi="Times New Roman"/>
                <w:noProof/>
                <w:lang w:val="sr-Latn-CS"/>
              </w:rPr>
              <w:t xml:space="preserve"> </w:t>
            </w:r>
            <w:r>
              <w:rPr>
                <w:rFonts w:ascii="Times New Roman" w:hAnsi="Times New Roman"/>
                <w:noProof/>
                <w:lang w:val="sr-Latn-CS"/>
              </w:rPr>
              <w:t>inventar</w:t>
            </w:r>
            <w:r w:rsidR="00BF48F5" w:rsidRPr="00611344">
              <w:rPr>
                <w:rFonts w:ascii="Times New Roman" w:hAnsi="Times New Roman"/>
                <w:noProof/>
                <w:lang w:val="sr-Latn-CS"/>
              </w:rPr>
              <w:t xml:space="preserve"> </w:t>
            </w:r>
            <w:r>
              <w:rPr>
                <w:rFonts w:ascii="Times New Roman" w:hAnsi="Times New Roman"/>
                <w:noProof/>
                <w:lang w:val="sr-Latn-CS"/>
              </w:rPr>
              <w:t>gasova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efektom</w:t>
            </w:r>
            <w:r w:rsidR="00BF48F5" w:rsidRPr="00611344">
              <w:rPr>
                <w:rFonts w:ascii="Times New Roman" w:hAnsi="Times New Roman"/>
                <w:noProof/>
                <w:lang w:val="sr-Latn-CS"/>
              </w:rPr>
              <w:t xml:space="preserve"> </w:t>
            </w:r>
            <w:r>
              <w:rPr>
                <w:rFonts w:ascii="Times New Roman" w:hAnsi="Times New Roman"/>
                <w:noProof/>
                <w:lang w:val="sr-Latn-CS"/>
              </w:rPr>
              <w:t>staklene</w:t>
            </w:r>
            <w:r w:rsidR="00BF48F5" w:rsidRPr="00611344">
              <w:rPr>
                <w:rFonts w:ascii="Times New Roman" w:hAnsi="Times New Roman"/>
                <w:noProof/>
                <w:lang w:val="sr-Latn-CS"/>
              </w:rPr>
              <w:t xml:space="preserve"> </w:t>
            </w:r>
            <w:r>
              <w:rPr>
                <w:rFonts w:ascii="Times New Roman" w:hAnsi="Times New Roman"/>
                <w:noProof/>
                <w:lang w:val="sr-Latn-CS"/>
              </w:rPr>
              <w:t>bašte</w:t>
            </w:r>
            <w:r w:rsidR="00BF48F5" w:rsidRPr="00611344">
              <w:rPr>
                <w:rFonts w:ascii="Times New Roman" w:hAnsi="Times New Roman"/>
                <w:noProof/>
                <w:lang w:val="sr-Latn-CS"/>
              </w:rPr>
              <w:t xml:space="preserve">                                           – </w:t>
            </w:r>
            <w:r>
              <w:rPr>
                <w:rFonts w:ascii="Times New Roman" w:hAnsi="Times New Roman"/>
                <w:noProof/>
                <w:lang w:val="sr-Latn-CS"/>
              </w:rPr>
              <w:t>Uredba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prikupljanja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Nacionalni</w:t>
            </w:r>
            <w:r w:rsidR="00BF48F5" w:rsidRPr="00611344">
              <w:rPr>
                <w:rFonts w:ascii="Times New Roman" w:hAnsi="Times New Roman"/>
                <w:noProof/>
                <w:lang w:val="sr-Latn-CS"/>
              </w:rPr>
              <w:t xml:space="preserve"> </w:t>
            </w:r>
            <w:r>
              <w:rPr>
                <w:rFonts w:ascii="Times New Roman" w:hAnsi="Times New Roman"/>
                <w:noProof/>
                <w:lang w:val="sr-Latn-CS"/>
              </w:rPr>
              <w:t>inventar</w:t>
            </w:r>
            <w:r w:rsidR="00BF48F5" w:rsidRPr="00611344">
              <w:rPr>
                <w:rFonts w:ascii="Times New Roman" w:hAnsi="Times New Roman"/>
                <w:noProof/>
                <w:lang w:val="sr-Latn-CS"/>
              </w:rPr>
              <w:t xml:space="preserve"> </w:t>
            </w:r>
            <w:r>
              <w:rPr>
                <w:rFonts w:ascii="Times New Roman" w:hAnsi="Times New Roman"/>
                <w:noProof/>
                <w:lang w:val="sr-Latn-CS"/>
              </w:rPr>
              <w:t>emisije</w:t>
            </w:r>
            <w:r w:rsidR="00BF48F5" w:rsidRPr="00611344">
              <w:rPr>
                <w:rFonts w:ascii="Times New Roman" w:hAnsi="Times New Roman"/>
                <w:noProof/>
                <w:lang w:val="sr-Latn-CS"/>
              </w:rPr>
              <w:t xml:space="preserve"> </w:t>
            </w:r>
            <w:r>
              <w:rPr>
                <w:rFonts w:ascii="Times New Roman" w:hAnsi="Times New Roman"/>
                <w:noProof/>
                <w:lang w:val="sr-Latn-CS"/>
              </w:rPr>
              <w:t>gasova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efektom</w:t>
            </w:r>
            <w:r w:rsidR="00BF48F5" w:rsidRPr="00611344">
              <w:rPr>
                <w:rFonts w:ascii="Times New Roman" w:hAnsi="Times New Roman"/>
                <w:noProof/>
                <w:lang w:val="sr-Latn-CS"/>
              </w:rPr>
              <w:t xml:space="preserve"> </w:t>
            </w:r>
            <w:r>
              <w:rPr>
                <w:rFonts w:ascii="Times New Roman" w:hAnsi="Times New Roman"/>
                <w:noProof/>
                <w:lang w:val="sr-Latn-CS"/>
              </w:rPr>
              <w:t>staklene</w:t>
            </w:r>
            <w:r w:rsidR="00BF48F5" w:rsidRPr="00611344">
              <w:rPr>
                <w:rFonts w:ascii="Times New Roman" w:hAnsi="Times New Roman"/>
                <w:noProof/>
                <w:lang w:val="sr-Latn-CS"/>
              </w:rPr>
              <w:t xml:space="preserve"> </w:t>
            </w:r>
            <w:r>
              <w:rPr>
                <w:rFonts w:ascii="Times New Roman" w:hAnsi="Times New Roman"/>
                <w:noProof/>
                <w:lang w:val="sr-Latn-CS"/>
              </w:rPr>
              <w:t>bašte</w:t>
            </w:r>
            <w:r w:rsidR="00BF48F5" w:rsidRPr="00611344">
              <w:rPr>
                <w:rFonts w:ascii="Times New Roman" w:hAnsi="Times New Roman"/>
                <w:noProof/>
                <w:lang w:val="sr-Latn-CS"/>
              </w:rPr>
              <w:t xml:space="preserve"> („</w:t>
            </w:r>
            <w:r>
              <w:rPr>
                <w:rFonts w:ascii="Times New Roman" w:hAnsi="Times New Roman"/>
                <w:noProof/>
                <w:lang w:val="sr-Latn-CS"/>
              </w:rPr>
              <w:t>Službeni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81/10)</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neophodni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izradu</w:t>
            </w:r>
            <w:r w:rsidR="00BF48F5" w:rsidRPr="00611344">
              <w:rPr>
                <w:rFonts w:ascii="Times New Roman" w:hAnsi="Times New Roman"/>
                <w:noProof/>
                <w:lang w:val="sr-Latn-CS"/>
              </w:rPr>
              <w:t xml:space="preserve"> </w:t>
            </w:r>
            <w:r>
              <w:rPr>
                <w:rFonts w:ascii="Times New Roman" w:hAnsi="Times New Roman"/>
                <w:noProof/>
                <w:lang w:val="sr-Latn-CS"/>
              </w:rPr>
              <w:t>Nacionalnog</w:t>
            </w:r>
            <w:r w:rsidR="00BF48F5" w:rsidRPr="00611344">
              <w:rPr>
                <w:rFonts w:ascii="Times New Roman" w:hAnsi="Times New Roman"/>
                <w:noProof/>
                <w:lang w:val="sr-Latn-CS"/>
              </w:rPr>
              <w:t xml:space="preserve"> </w:t>
            </w:r>
            <w:r>
              <w:rPr>
                <w:rFonts w:ascii="Times New Roman" w:hAnsi="Times New Roman"/>
                <w:noProof/>
                <w:lang w:val="sr-Latn-CS"/>
              </w:rPr>
              <w:t>inventara</w:t>
            </w:r>
            <w:r w:rsidR="00BF48F5" w:rsidRPr="00611344">
              <w:rPr>
                <w:rFonts w:ascii="Times New Roman" w:hAnsi="Times New Roman"/>
                <w:noProof/>
                <w:lang w:val="sr-Latn-CS"/>
              </w:rPr>
              <w:t xml:space="preserve"> </w:t>
            </w:r>
            <w:r>
              <w:rPr>
                <w:rFonts w:ascii="Times New Roman" w:hAnsi="Times New Roman"/>
                <w:noProof/>
                <w:lang w:val="sr-Latn-CS"/>
              </w:rPr>
              <w:t>gasova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efektom</w:t>
            </w:r>
            <w:r w:rsidR="00BF48F5" w:rsidRPr="00611344">
              <w:rPr>
                <w:rFonts w:ascii="Times New Roman" w:hAnsi="Times New Roman"/>
                <w:noProof/>
                <w:lang w:val="sr-Latn-CS"/>
              </w:rPr>
              <w:t xml:space="preserve"> </w:t>
            </w:r>
            <w:r>
              <w:rPr>
                <w:rFonts w:ascii="Times New Roman" w:hAnsi="Times New Roman"/>
                <w:noProof/>
                <w:lang w:val="sr-Latn-CS"/>
              </w:rPr>
              <w:t>staklene</w:t>
            </w:r>
            <w:r w:rsidR="00BF48F5" w:rsidRPr="00611344">
              <w:rPr>
                <w:rFonts w:ascii="Times New Roman" w:hAnsi="Times New Roman"/>
                <w:noProof/>
                <w:lang w:val="sr-Latn-CS"/>
              </w:rPr>
              <w:t xml:space="preserve"> </w:t>
            </w:r>
            <w:r>
              <w:rPr>
                <w:rFonts w:ascii="Times New Roman" w:hAnsi="Times New Roman"/>
                <w:noProof/>
                <w:lang w:val="sr-Latn-CS"/>
              </w:rPr>
              <w:t>bašte</w:t>
            </w:r>
          </w:p>
        </w:tc>
        <w:tc>
          <w:tcPr>
            <w:tcW w:w="172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skladu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Uredbom</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prikupljanja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Nacionalni</w:t>
            </w:r>
            <w:r w:rsidR="00BF48F5" w:rsidRPr="00611344">
              <w:rPr>
                <w:rFonts w:ascii="Times New Roman" w:hAnsi="Times New Roman"/>
                <w:noProof/>
                <w:lang w:val="sr-Latn-CS"/>
              </w:rPr>
              <w:t xml:space="preserve"> </w:t>
            </w:r>
            <w:r>
              <w:rPr>
                <w:rFonts w:ascii="Times New Roman" w:hAnsi="Times New Roman"/>
                <w:noProof/>
                <w:lang w:val="sr-Latn-CS"/>
              </w:rPr>
              <w:t>inventar</w:t>
            </w:r>
            <w:r w:rsidR="00BF48F5" w:rsidRPr="00611344">
              <w:rPr>
                <w:rFonts w:ascii="Times New Roman" w:hAnsi="Times New Roman"/>
                <w:noProof/>
                <w:lang w:val="sr-Latn-CS"/>
              </w:rPr>
              <w:t xml:space="preserve"> </w:t>
            </w:r>
            <w:r>
              <w:rPr>
                <w:rFonts w:ascii="Times New Roman" w:hAnsi="Times New Roman"/>
                <w:noProof/>
                <w:lang w:val="sr-Latn-CS"/>
              </w:rPr>
              <w:t>emisije</w:t>
            </w:r>
            <w:r w:rsidR="00BF48F5" w:rsidRPr="00611344">
              <w:rPr>
                <w:rFonts w:ascii="Times New Roman" w:hAnsi="Times New Roman"/>
                <w:noProof/>
                <w:lang w:val="sr-Latn-CS"/>
              </w:rPr>
              <w:t xml:space="preserve"> </w:t>
            </w:r>
            <w:r>
              <w:rPr>
                <w:rFonts w:ascii="Times New Roman" w:hAnsi="Times New Roman"/>
                <w:noProof/>
                <w:lang w:val="sr-Latn-CS"/>
              </w:rPr>
              <w:t>gasova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efektom</w:t>
            </w:r>
            <w:r w:rsidR="00BF48F5" w:rsidRPr="00611344">
              <w:rPr>
                <w:rFonts w:ascii="Times New Roman" w:hAnsi="Times New Roman"/>
                <w:noProof/>
                <w:lang w:val="sr-Latn-CS"/>
              </w:rPr>
              <w:t xml:space="preserve"> </w:t>
            </w:r>
            <w:r>
              <w:rPr>
                <w:rFonts w:ascii="Times New Roman" w:hAnsi="Times New Roman"/>
                <w:noProof/>
                <w:lang w:val="sr-Latn-CS"/>
              </w:rPr>
              <w:t>staklene</w:t>
            </w:r>
            <w:r w:rsidR="00BF48F5" w:rsidRPr="00611344">
              <w:rPr>
                <w:rFonts w:ascii="Times New Roman" w:hAnsi="Times New Roman"/>
                <w:noProof/>
                <w:lang w:val="sr-Latn-CS"/>
              </w:rPr>
              <w:t xml:space="preserve"> </w:t>
            </w:r>
            <w:r>
              <w:rPr>
                <w:rFonts w:ascii="Times New Roman" w:hAnsi="Times New Roman"/>
                <w:noProof/>
                <w:lang w:val="sr-Latn-CS"/>
              </w:rPr>
              <w:t>bašte</w:t>
            </w:r>
          </w:p>
        </w:tc>
        <w:tc>
          <w:tcPr>
            <w:tcW w:w="1604"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Obveznici</w:t>
            </w:r>
            <w:r w:rsidR="00BF48F5" w:rsidRPr="00611344">
              <w:rPr>
                <w:rFonts w:ascii="Times New Roman" w:hAnsi="Times New Roman"/>
                <w:noProof/>
                <w:lang w:val="sr-Latn-CS"/>
              </w:rPr>
              <w:t xml:space="preserve"> </w:t>
            </w:r>
            <w:r>
              <w:rPr>
                <w:rFonts w:ascii="Times New Roman" w:hAnsi="Times New Roman"/>
                <w:noProof/>
                <w:lang w:val="sr-Latn-CS"/>
              </w:rPr>
              <w:t>dostavljanja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skladu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navedenom</w:t>
            </w:r>
            <w:r w:rsidR="00BF48F5" w:rsidRPr="00611344">
              <w:rPr>
                <w:rFonts w:ascii="Times New Roman" w:hAnsi="Times New Roman"/>
                <w:noProof/>
                <w:lang w:val="sr-Latn-CS"/>
              </w:rPr>
              <w:t xml:space="preserve"> </w:t>
            </w:r>
            <w:r>
              <w:rPr>
                <w:rFonts w:ascii="Times New Roman" w:hAnsi="Times New Roman"/>
                <w:noProof/>
                <w:lang w:val="sr-Latn-CS"/>
              </w:rPr>
              <w:t>uredbom</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zaštiti</w:t>
            </w:r>
            <w:r w:rsidR="00BF48F5" w:rsidRPr="00611344">
              <w:rPr>
                <w:rFonts w:ascii="Times New Roman" w:hAnsi="Times New Roman"/>
                <w:noProof/>
                <w:lang w:val="sr-Latn-CS"/>
              </w:rPr>
              <w:t xml:space="preserve"> </w:t>
            </w:r>
            <w:r>
              <w:rPr>
                <w:rFonts w:ascii="Times New Roman" w:hAnsi="Times New Roman"/>
                <w:noProof/>
                <w:lang w:val="sr-Latn-CS"/>
              </w:rPr>
              <w:t>vazduha</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8" w:type="dxa"/>
            <w:gridSpan w:val="10"/>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31.3.</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14.</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Agencija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sredine</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Nacionalni</w:t>
            </w:r>
            <w:r w:rsidR="00BF48F5" w:rsidRPr="00611344">
              <w:rPr>
                <w:rFonts w:ascii="Times New Roman" w:hAnsi="Times New Roman"/>
                <w:noProof/>
                <w:lang w:val="sr-Latn-CS"/>
              </w:rPr>
              <w:t xml:space="preserve"> </w:t>
            </w:r>
            <w:r>
              <w:rPr>
                <w:rFonts w:ascii="Times New Roman" w:hAnsi="Times New Roman"/>
                <w:noProof/>
                <w:lang w:val="sr-Latn-CS"/>
              </w:rPr>
              <w:t>inventar</w:t>
            </w:r>
            <w:r w:rsidR="00BF48F5" w:rsidRPr="00611344">
              <w:rPr>
                <w:rFonts w:ascii="Times New Roman" w:hAnsi="Times New Roman"/>
                <w:noProof/>
                <w:lang w:val="sr-Latn-CS"/>
              </w:rPr>
              <w:t xml:space="preserve"> </w:t>
            </w:r>
            <w:r>
              <w:rPr>
                <w:rFonts w:ascii="Times New Roman" w:hAnsi="Times New Roman"/>
                <w:noProof/>
                <w:lang w:val="sr-Latn-CS"/>
              </w:rPr>
              <w:t>nenamerno</w:t>
            </w:r>
            <w:r w:rsidR="00BF48F5" w:rsidRPr="00611344">
              <w:rPr>
                <w:rFonts w:ascii="Times New Roman" w:hAnsi="Times New Roman"/>
                <w:noProof/>
                <w:lang w:val="sr-Latn-CS"/>
              </w:rPr>
              <w:t xml:space="preserve"> </w:t>
            </w:r>
            <w:r>
              <w:rPr>
                <w:rFonts w:ascii="Times New Roman" w:hAnsi="Times New Roman"/>
                <w:noProof/>
                <w:lang w:val="sr-Latn-CS"/>
              </w:rPr>
              <w:t>ispuštenih</w:t>
            </w:r>
            <w:r w:rsidR="00BF48F5" w:rsidRPr="00611344">
              <w:rPr>
                <w:rFonts w:ascii="Times New Roman" w:hAnsi="Times New Roman"/>
                <w:noProof/>
                <w:lang w:val="sr-Latn-CS"/>
              </w:rPr>
              <w:t xml:space="preserve"> </w:t>
            </w:r>
            <w:r>
              <w:rPr>
                <w:rFonts w:ascii="Times New Roman" w:hAnsi="Times New Roman"/>
                <w:noProof/>
                <w:lang w:val="sr-Latn-CS"/>
              </w:rPr>
              <w:t>dugotrajnih</w:t>
            </w:r>
            <w:r w:rsidR="00BF48F5" w:rsidRPr="00611344">
              <w:rPr>
                <w:rFonts w:ascii="Times New Roman" w:hAnsi="Times New Roman"/>
                <w:noProof/>
                <w:lang w:val="sr-Latn-CS"/>
              </w:rPr>
              <w:t xml:space="preserve"> </w:t>
            </w:r>
            <w:r>
              <w:rPr>
                <w:rFonts w:ascii="Times New Roman" w:hAnsi="Times New Roman"/>
                <w:noProof/>
                <w:lang w:val="sr-Latn-CS"/>
              </w:rPr>
              <w:t>organskih</w:t>
            </w:r>
            <w:r w:rsidR="00BF48F5" w:rsidRPr="00611344">
              <w:rPr>
                <w:rFonts w:ascii="Times New Roman" w:hAnsi="Times New Roman"/>
                <w:noProof/>
                <w:lang w:val="sr-Latn-CS"/>
              </w:rPr>
              <w:t xml:space="preserve"> </w:t>
            </w:r>
            <w:r>
              <w:rPr>
                <w:rFonts w:ascii="Times New Roman" w:hAnsi="Times New Roman"/>
                <w:noProof/>
                <w:lang w:val="sr-Latn-CS"/>
              </w:rPr>
              <w:t>zagađujućih</w:t>
            </w:r>
            <w:r w:rsidR="00BF48F5" w:rsidRPr="00611344">
              <w:rPr>
                <w:rFonts w:ascii="Times New Roman" w:hAnsi="Times New Roman"/>
                <w:noProof/>
                <w:lang w:val="sr-Latn-CS"/>
              </w:rPr>
              <w:t xml:space="preserve"> </w:t>
            </w:r>
            <w:r>
              <w:rPr>
                <w:rFonts w:ascii="Times New Roman" w:hAnsi="Times New Roman"/>
                <w:noProof/>
                <w:lang w:val="sr-Latn-CS"/>
              </w:rPr>
              <w:t>materija</w:t>
            </w:r>
            <w:r w:rsidR="00BF48F5" w:rsidRPr="00611344">
              <w:rPr>
                <w:rFonts w:ascii="Times New Roman" w:hAnsi="Times New Roman"/>
                <w:noProof/>
                <w:lang w:val="sr-Latn-CS"/>
              </w:rPr>
              <w:t xml:space="preserve">                 – </w:t>
            </w:r>
            <w:r>
              <w:rPr>
                <w:rFonts w:ascii="Times New Roman" w:hAnsi="Times New Roman"/>
                <w:noProof/>
                <w:lang w:val="sr-Latn-CS"/>
              </w:rPr>
              <w:t>Uredba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metodologiji</w:t>
            </w:r>
            <w:r w:rsidR="00BF48F5" w:rsidRPr="00611344">
              <w:rPr>
                <w:rFonts w:ascii="Times New Roman" w:hAnsi="Times New Roman"/>
                <w:noProof/>
                <w:lang w:val="sr-Latn-CS"/>
              </w:rPr>
              <w:t xml:space="preserve"> </w:t>
            </w:r>
            <w:r>
              <w:rPr>
                <w:rFonts w:ascii="Times New Roman" w:hAnsi="Times New Roman"/>
                <w:noProof/>
                <w:lang w:val="sr-Latn-CS"/>
              </w:rPr>
              <w:t>prikupljanja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Nacionalni</w:t>
            </w:r>
            <w:r w:rsidR="00BF48F5" w:rsidRPr="00611344">
              <w:rPr>
                <w:rFonts w:ascii="Times New Roman" w:hAnsi="Times New Roman"/>
                <w:noProof/>
                <w:lang w:val="sr-Latn-CS"/>
              </w:rPr>
              <w:t xml:space="preserve"> </w:t>
            </w:r>
            <w:r>
              <w:rPr>
                <w:rFonts w:ascii="Times New Roman" w:hAnsi="Times New Roman"/>
                <w:noProof/>
                <w:lang w:val="sr-Latn-CS"/>
              </w:rPr>
              <w:t>inventar</w:t>
            </w:r>
            <w:r w:rsidR="00BF48F5" w:rsidRPr="00611344">
              <w:rPr>
                <w:rFonts w:ascii="Times New Roman" w:hAnsi="Times New Roman"/>
                <w:noProof/>
                <w:lang w:val="sr-Latn-CS"/>
              </w:rPr>
              <w:t xml:space="preserve"> </w:t>
            </w:r>
            <w:r>
              <w:rPr>
                <w:rFonts w:ascii="Times New Roman" w:hAnsi="Times New Roman"/>
                <w:noProof/>
                <w:lang w:val="sr-Latn-CS"/>
              </w:rPr>
              <w:t>nenamerno</w:t>
            </w:r>
            <w:r w:rsidR="00BF48F5" w:rsidRPr="00611344">
              <w:rPr>
                <w:rFonts w:ascii="Times New Roman" w:hAnsi="Times New Roman"/>
                <w:noProof/>
                <w:lang w:val="sr-Latn-CS"/>
              </w:rPr>
              <w:t xml:space="preserve"> </w:t>
            </w:r>
            <w:r>
              <w:rPr>
                <w:rFonts w:ascii="Times New Roman" w:hAnsi="Times New Roman"/>
                <w:noProof/>
                <w:lang w:val="sr-Latn-CS"/>
              </w:rPr>
              <w:t>ispuštenih</w:t>
            </w:r>
            <w:r w:rsidR="00BF48F5" w:rsidRPr="00611344">
              <w:rPr>
                <w:rFonts w:ascii="Times New Roman" w:hAnsi="Times New Roman"/>
                <w:noProof/>
                <w:lang w:val="sr-Latn-CS"/>
              </w:rPr>
              <w:t xml:space="preserve"> </w:t>
            </w:r>
            <w:r>
              <w:rPr>
                <w:rFonts w:ascii="Times New Roman" w:hAnsi="Times New Roman"/>
                <w:noProof/>
                <w:lang w:val="sr-Latn-CS"/>
              </w:rPr>
              <w:lastRenderedPageBreak/>
              <w:t>dugotrajnih</w:t>
            </w:r>
            <w:r w:rsidR="00BF48F5" w:rsidRPr="00611344">
              <w:rPr>
                <w:rFonts w:ascii="Times New Roman" w:hAnsi="Times New Roman"/>
                <w:noProof/>
                <w:lang w:val="sr-Latn-CS"/>
              </w:rPr>
              <w:t xml:space="preserve"> </w:t>
            </w:r>
            <w:r>
              <w:rPr>
                <w:rFonts w:ascii="Times New Roman" w:hAnsi="Times New Roman"/>
                <w:noProof/>
                <w:lang w:val="sr-Latn-CS"/>
              </w:rPr>
              <w:t>organskih</w:t>
            </w:r>
            <w:r w:rsidR="00BF48F5" w:rsidRPr="00611344">
              <w:rPr>
                <w:rFonts w:ascii="Times New Roman" w:hAnsi="Times New Roman"/>
                <w:noProof/>
                <w:lang w:val="sr-Latn-CS"/>
              </w:rPr>
              <w:t xml:space="preserve"> </w:t>
            </w:r>
            <w:r>
              <w:rPr>
                <w:rFonts w:ascii="Times New Roman" w:hAnsi="Times New Roman"/>
                <w:noProof/>
                <w:lang w:val="sr-Latn-CS"/>
              </w:rPr>
              <w:t>zagađujućih</w:t>
            </w:r>
            <w:r w:rsidR="00BF48F5" w:rsidRPr="00611344">
              <w:rPr>
                <w:rFonts w:ascii="Times New Roman" w:hAnsi="Times New Roman"/>
                <w:noProof/>
                <w:lang w:val="sr-Latn-CS"/>
              </w:rPr>
              <w:t xml:space="preserve"> </w:t>
            </w:r>
            <w:r>
              <w:rPr>
                <w:rFonts w:ascii="Times New Roman" w:hAnsi="Times New Roman"/>
                <w:noProof/>
                <w:lang w:val="sr-Latn-CS"/>
              </w:rPr>
              <w:t>materija</w:t>
            </w:r>
            <w:r w:rsidR="00BF48F5" w:rsidRPr="00611344">
              <w:rPr>
                <w:rFonts w:ascii="Times New Roman" w:hAnsi="Times New Roman"/>
                <w:noProof/>
                <w:lang w:val="sr-Latn-CS"/>
              </w:rPr>
              <w:t xml:space="preserve"> („</w:t>
            </w:r>
            <w:r>
              <w:rPr>
                <w:rFonts w:ascii="Times New Roman" w:hAnsi="Times New Roman"/>
                <w:noProof/>
                <w:lang w:val="sr-Latn-CS"/>
              </w:rPr>
              <w:t>Službeni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76/10)</w:t>
            </w: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Podaci</w:t>
            </w:r>
            <w:r w:rsidR="00BF48F5" w:rsidRPr="00611344">
              <w:rPr>
                <w:rFonts w:ascii="Times New Roman" w:hAnsi="Times New Roman"/>
                <w:noProof/>
                <w:lang w:val="sr-Latn-CS"/>
              </w:rPr>
              <w:t xml:space="preserve"> </w:t>
            </w:r>
            <w:r>
              <w:rPr>
                <w:rFonts w:ascii="Times New Roman" w:hAnsi="Times New Roman"/>
                <w:noProof/>
                <w:lang w:val="sr-Latn-CS"/>
              </w:rPr>
              <w:t>neophodni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izradu</w:t>
            </w:r>
            <w:r w:rsidR="00BF48F5" w:rsidRPr="00611344">
              <w:rPr>
                <w:rFonts w:ascii="Times New Roman" w:hAnsi="Times New Roman"/>
                <w:noProof/>
                <w:lang w:val="sr-Latn-CS"/>
              </w:rPr>
              <w:t xml:space="preserve"> </w:t>
            </w:r>
            <w:r>
              <w:rPr>
                <w:rFonts w:ascii="Times New Roman" w:hAnsi="Times New Roman"/>
                <w:noProof/>
                <w:lang w:val="sr-Latn-CS"/>
              </w:rPr>
              <w:t>Nacionalnog</w:t>
            </w:r>
            <w:r w:rsidR="00BF48F5" w:rsidRPr="00611344">
              <w:rPr>
                <w:rFonts w:ascii="Times New Roman" w:hAnsi="Times New Roman"/>
                <w:noProof/>
                <w:lang w:val="sr-Latn-CS"/>
              </w:rPr>
              <w:t xml:space="preserve"> </w:t>
            </w:r>
            <w:r>
              <w:rPr>
                <w:rFonts w:ascii="Times New Roman" w:hAnsi="Times New Roman"/>
                <w:noProof/>
                <w:lang w:val="sr-Latn-CS"/>
              </w:rPr>
              <w:t>inventara</w:t>
            </w:r>
            <w:r w:rsidR="00BF48F5" w:rsidRPr="00611344">
              <w:rPr>
                <w:rFonts w:ascii="Times New Roman" w:hAnsi="Times New Roman"/>
                <w:noProof/>
                <w:lang w:val="sr-Latn-CS"/>
              </w:rPr>
              <w:t xml:space="preserve"> </w:t>
            </w:r>
            <w:r>
              <w:rPr>
                <w:rFonts w:ascii="Times New Roman" w:hAnsi="Times New Roman"/>
                <w:noProof/>
                <w:lang w:val="sr-Latn-CS"/>
              </w:rPr>
              <w:t>nenamerno</w:t>
            </w:r>
            <w:r w:rsidR="00BF48F5" w:rsidRPr="00611344">
              <w:rPr>
                <w:rFonts w:ascii="Times New Roman" w:hAnsi="Times New Roman"/>
                <w:noProof/>
                <w:lang w:val="sr-Latn-CS"/>
              </w:rPr>
              <w:t xml:space="preserve"> </w:t>
            </w:r>
            <w:r>
              <w:rPr>
                <w:rFonts w:ascii="Times New Roman" w:hAnsi="Times New Roman"/>
                <w:noProof/>
                <w:lang w:val="sr-Latn-CS"/>
              </w:rPr>
              <w:t>ispuštenih</w:t>
            </w:r>
            <w:r w:rsidR="00BF48F5" w:rsidRPr="00611344">
              <w:rPr>
                <w:rFonts w:ascii="Times New Roman" w:hAnsi="Times New Roman"/>
                <w:noProof/>
                <w:lang w:val="sr-Latn-CS"/>
              </w:rPr>
              <w:t xml:space="preserve"> </w:t>
            </w:r>
            <w:r>
              <w:rPr>
                <w:rFonts w:ascii="Times New Roman" w:hAnsi="Times New Roman"/>
                <w:noProof/>
                <w:lang w:val="sr-Latn-CS"/>
              </w:rPr>
              <w:t>dugotrajnih</w:t>
            </w:r>
            <w:r w:rsidR="00BF48F5" w:rsidRPr="00611344">
              <w:rPr>
                <w:rFonts w:ascii="Times New Roman" w:hAnsi="Times New Roman"/>
                <w:noProof/>
                <w:lang w:val="sr-Latn-CS"/>
              </w:rPr>
              <w:t xml:space="preserve"> </w:t>
            </w:r>
            <w:r>
              <w:rPr>
                <w:rFonts w:ascii="Times New Roman" w:hAnsi="Times New Roman"/>
                <w:noProof/>
                <w:lang w:val="sr-Latn-CS"/>
              </w:rPr>
              <w:t>organskih</w:t>
            </w:r>
            <w:r w:rsidR="00BF48F5" w:rsidRPr="00611344">
              <w:rPr>
                <w:rFonts w:ascii="Times New Roman" w:hAnsi="Times New Roman"/>
                <w:noProof/>
                <w:lang w:val="sr-Latn-CS"/>
              </w:rPr>
              <w:t xml:space="preserve"> </w:t>
            </w:r>
            <w:r>
              <w:rPr>
                <w:rFonts w:ascii="Times New Roman" w:hAnsi="Times New Roman"/>
                <w:noProof/>
                <w:lang w:val="sr-Latn-CS"/>
              </w:rPr>
              <w:t>zagađujućih</w:t>
            </w:r>
            <w:r w:rsidR="00BF48F5" w:rsidRPr="00611344">
              <w:rPr>
                <w:rFonts w:ascii="Times New Roman" w:hAnsi="Times New Roman"/>
                <w:noProof/>
                <w:lang w:val="sr-Latn-CS"/>
              </w:rPr>
              <w:t xml:space="preserve"> </w:t>
            </w:r>
            <w:r>
              <w:rPr>
                <w:rFonts w:ascii="Times New Roman" w:hAnsi="Times New Roman"/>
                <w:noProof/>
                <w:lang w:val="sr-Latn-CS"/>
              </w:rPr>
              <w:t>materija</w:t>
            </w:r>
          </w:p>
        </w:tc>
        <w:tc>
          <w:tcPr>
            <w:tcW w:w="172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skladu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Uredbom</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meto</w:t>
            </w:r>
            <w:r w:rsidR="00BF48F5" w:rsidRPr="00611344">
              <w:rPr>
                <w:rFonts w:ascii="Times New Roman" w:hAnsi="Times New Roman"/>
                <w:noProof/>
                <w:lang w:val="sr-Latn-CS"/>
              </w:rPr>
              <w:t>-</w:t>
            </w:r>
            <w:r>
              <w:rPr>
                <w:rFonts w:ascii="Times New Roman" w:hAnsi="Times New Roman"/>
                <w:noProof/>
                <w:lang w:val="sr-Latn-CS"/>
              </w:rPr>
              <w:t>dologiji</w:t>
            </w:r>
            <w:r w:rsidR="00BF48F5" w:rsidRPr="00611344">
              <w:rPr>
                <w:rFonts w:ascii="Times New Roman" w:hAnsi="Times New Roman"/>
                <w:noProof/>
                <w:lang w:val="sr-Latn-CS"/>
              </w:rPr>
              <w:t xml:space="preserve"> </w:t>
            </w:r>
            <w:r>
              <w:rPr>
                <w:rFonts w:ascii="Times New Roman" w:hAnsi="Times New Roman"/>
                <w:noProof/>
                <w:lang w:val="sr-Latn-CS"/>
              </w:rPr>
              <w:t>pri</w:t>
            </w:r>
            <w:r w:rsidR="00BF48F5" w:rsidRPr="00611344">
              <w:rPr>
                <w:rFonts w:ascii="Times New Roman" w:hAnsi="Times New Roman"/>
                <w:noProof/>
                <w:lang w:val="sr-Latn-CS"/>
              </w:rPr>
              <w:t>-</w:t>
            </w:r>
            <w:r>
              <w:rPr>
                <w:rFonts w:ascii="Times New Roman" w:hAnsi="Times New Roman"/>
                <w:noProof/>
                <w:lang w:val="sr-Latn-CS"/>
              </w:rPr>
              <w:t>kupljanja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Nacionalni</w:t>
            </w:r>
            <w:r w:rsidR="00BF48F5" w:rsidRPr="00611344">
              <w:rPr>
                <w:rFonts w:ascii="Times New Roman" w:hAnsi="Times New Roman"/>
                <w:noProof/>
                <w:lang w:val="sr-Latn-CS"/>
              </w:rPr>
              <w:t xml:space="preserve"> </w:t>
            </w:r>
            <w:r>
              <w:rPr>
                <w:rFonts w:ascii="Times New Roman" w:hAnsi="Times New Roman"/>
                <w:noProof/>
                <w:lang w:val="sr-Latn-CS"/>
              </w:rPr>
              <w:t>inventar</w:t>
            </w:r>
            <w:r w:rsidR="00BF48F5" w:rsidRPr="00611344">
              <w:rPr>
                <w:rFonts w:ascii="Times New Roman" w:hAnsi="Times New Roman"/>
                <w:noProof/>
                <w:lang w:val="sr-Latn-CS"/>
              </w:rPr>
              <w:t xml:space="preserve"> </w:t>
            </w:r>
            <w:r>
              <w:rPr>
                <w:rFonts w:ascii="Times New Roman" w:hAnsi="Times New Roman"/>
                <w:noProof/>
                <w:lang w:val="sr-Latn-CS"/>
              </w:rPr>
              <w:t>nena</w:t>
            </w:r>
            <w:r w:rsidR="00BF48F5" w:rsidRPr="00611344">
              <w:rPr>
                <w:rFonts w:ascii="Times New Roman" w:hAnsi="Times New Roman"/>
                <w:noProof/>
                <w:lang w:val="sr-Latn-CS"/>
              </w:rPr>
              <w:t>-</w:t>
            </w:r>
            <w:r>
              <w:rPr>
                <w:rFonts w:ascii="Times New Roman" w:hAnsi="Times New Roman"/>
                <w:noProof/>
                <w:lang w:val="sr-Latn-CS"/>
              </w:rPr>
              <w:t>merno</w:t>
            </w:r>
            <w:r w:rsidR="00BF48F5" w:rsidRPr="00611344">
              <w:rPr>
                <w:rFonts w:ascii="Times New Roman" w:hAnsi="Times New Roman"/>
                <w:noProof/>
                <w:lang w:val="sr-Latn-CS"/>
              </w:rPr>
              <w:t xml:space="preserve"> </w:t>
            </w:r>
            <w:r>
              <w:rPr>
                <w:rFonts w:ascii="Times New Roman" w:hAnsi="Times New Roman"/>
                <w:noProof/>
                <w:lang w:val="sr-Latn-CS"/>
              </w:rPr>
              <w:t>ispušte</w:t>
            </w:r>
            <w:r w:rsidR="00BF48F5" w:rsidRPr="00611344">
              <w:rPr>
                <w:rFonts w:ascii="Times New Roman" w:hAnsi="Times New Roman"/>
                <w:noProof/>
                <w:lang w:val="sr-Latn-CS"/>
              </w:rPr>
              <w:t>-</w:t>
            </w:r>
            <w:r>
              <w:rPr>
                <w:rFonts w:ascii="Times New Roman" w:hAnsi="Times New Roman"/>
                <w:noProof/>
                <w:lang w:val="sr-Latn-CS"/>
              </w:rPr>
              <w:t>nih</w:t>
            </w:r>
            <w:r w:rsidR="00BF48F5" w:rsidRPr="00611344">
              <w:rPr>
                <w:rFonts w:ascii="Times New Roman" w:hAnsi="Times New Roman"/>
                <w:noProof/>
                <w:lang w:val="sr-Latn-CS"/>
              </w:rPr>
              <w:t xml:space="preserve"> </w:t>
            </w:r>
            <w:r>
              <w:rPr>
                <w:rFonts w:ascii="Times New Roman" w:hAnsi="Times New Roman"/>
                <w:noProof/>
                <w:lang w:val="sr-Latn-CS"/>
              </w:rPr>
              <w:t>dugotrajnih</w:t>
            </w:r>
            <w:r w:rsidR="00BF48F5" w:rsidRPr="00611344">
              <w:rPr>
                <w:rFonts w:ascii="Times New Roman" w:hAnsi="Times New Roman"/>
                <w:noProof/>
                <w:lang w:val="sr-Latn-CS"/>
              </w:rPr>
              <w:t xml:space="preserve"> </w:t>
            </w:r>
            <w:r>
              <w:rPr>
                <w:rFonts w:ascii="Times New Roman" w:hAnsi="Times New Roman"/>
                <w:noProof/>
                <w:lang w:val="sr-Latn-CS"/>
              </w:rPr>
              <w:lastRenderedPageBreak/>
              <w:t>organskih</w:t>
            </w:r>
            <w:r w:rsidR="00BF48F5" w:rsidRPr="00611344">
              <w:rPr>
                <w:rFonts w:ascii="Times New Roman" w:hAnsi="Times New Roman"/>
                <w:noProof/>
                <w:lang w:val="sr-Latn-CS"/>
              </w:rPr>
              <w:t xml:space="preserve"> </w:t>
            </w:r>
            <w:r>
              <w:rPr>
                <w:rFonts w:ascii="Times New Roman" w:hAnsi="Times New Roman"/>
                <w:noProof/>
                <w:lang w:val="sr-Latn-CS"/>
              </w:rPr>
              <w:t>zagađujućih</w:t>
            </w:r>
            <w:r w:rsidR="00BF48F5" w:rsidRPr="00611344">
              <w:rPr>
                <w:rFonts w:ascii="Times New Roman" w:hAnsi="Times New Roman"/>
                <w:noProof/>
                <w:lang w:val="sr-Latn-CS"/>
              </w:rPr>
              <w:t xml:space="preserve"> </w:t>
            </w:r>
            <w:r>
              <w:rPr>
                <w:rFonts w:ascii="Times New Roman" w:hAnsi="Times New Roman"/>
                <w:noProof/>
                <w:lang w:val="sr-Latn-CS"/>
              </w:rPr>
              <w:t>materija</w:t>
            </w:r>
            <w:r w:rsidR="00BF48F5" w:rsidRPr="00611344">
              <w:rPr>
                <w:rFonts w:ascii="Times New Roman" w:hAnsi="Times New Roman"/>
                <w:noProof/>
                <w:lang w:val="sr-Latn-CS"/>
              </w:rPr>
              <w:t xml:space="preserve"> </w:t>
            </w:r>
          </w:p>
        </w:tc>
        <w:tc>
          <w:tcPr>
            <w:tcW w:w="1604"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Obveznici</w:t>
            </w:r>
            <w:r w:rsidR="00BF48F5" w:rsidRPr="00611344">
              <w:rPr>
                <w:rFonts w:ascii="Times New Roman" w:hAnsi="Times New Roman"/>
                <w:noProof/>
                <w:lang w:val="sr-Latn-CS"/>
              </w:rPr>
              <w:t xml:space="preserve"> </w:t>
            </w:r>
            <w:r>
              <w:rPr>
                <w:rFonts w:ascii="Times New Roman" w:hAnsi="Times New Roman"/>
                <w:noProof/>
                <w:lang w:val="sr-Latn-CS"/>
              </w:rPr>
              <w:t>dostavljanja</w:t>
            </w:r>
            <w:r w:rsidR="00BF48F5" w:rsidRPr="00611344">
              <w:rPr>
                <w:rFonts w:ascii="Times New Roman" w:hAnsi="Times New Roman"/>
                <w:noProof/>
                <w:lang w:val="sr-Latn-CS"/>
              </w:rPr>
              <w:t xml:space="preserve"> </w:t>
            </w:r>
            <w:r>
              <w:rPr>
                <w:rFonts w:ascii="Times New Roman" w:hAnsi="Times New Roman"/>
                <w:noProof/>
                <w:lang w:val="sr-Latn-CS"/>
              </w:rPr>
              <w:t>podataka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skladu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navedenom</w:t>
            </w:r>
            <w:r w:rsidR="00BF48F5" w:rsidRPr="00611344">
              <w:rPr>
                <w:rFonts w:ascii="Times New Roman" w:hAnsi="Times New Roman"/>
                <w:noProof/>
                <w:lang w:val="sr-Latn-CS"/>
              </w:rPr>
              <w:t xml:space="preserve"> </w:t>
            </w:r>
            <w:r>
              <w:rPr>
                <w:rFonts w:ascii="Times New Roman" w:hAnsi="Times New Roman"/>
                <w:noProof/>
                <w:lang w:val="sr-Latn-CS"/>
              </w:rPr>
              <w:t>uredbom</w:t>
            </w: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zaštiti</w:t>
            </w:r>
            <w:r w:rsidR="00BF48F5" w:rsidRPr="00611344">
              <w:rPr>
                <w:rFonts w:ascii="Times New Roman" w:hAnsi="Times New Roman"/>
                <w:noProof/>
                <w:lang w:val="sr-Latn-CS"/>
              </w:rPr>
              <w:t xml:space="preserve"> </w:t>
            </w:r>
            <w:r>
              <w:rPr>
                <w:rFonts w:ascii="Times New Roman" w:hAnsi="Times New Roman"/>
                <w:noProof/>
                <w:lang w:val="sr-Latn-CS"/>
              </w:rPr>
              <w:t>vazduha</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1028" w:type="dxa"/>
            <w:gridSpan w:val="10"/>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31.3.</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15.</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Institut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zdravlje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Agencija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sredine</w:t>
            </w:r>
          </w:p>
        </w:tc>
        <w:tc>
          <w:tcPr>
            <w:tcW w:w="2428" w:type="dxa"/>
            <w:gridSpan w:val="2"/>
          </w:tcPr>
          <w:p w:rsidR="00BF48F5" w:rsidRPr="00611344" w:rsidRDefault="00611344" w:rsidP="00432FC9">
            <w:pPr>
              <w:spacing w:before="60" w:after="60" w:line="223" w:lineRule="auto"/>
              <w:rPr>
                <w:rFonts w:ascii="Times New Roman" w:hAnsi="Times New Roman"/>
                <w:noProof/>
                <w:spacing w:val="-2"/>
                <w:szCs w:val="20"/>
                <w:lang w:val="sr-Latn-CS" w:eastAsia="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pacing w:val="-4"/>
                <w:szCs w:val="20"/>
                <w:lang w:val="sr-Latn-CS" w:eastAsia="sr-Latn-CS"/>
              </w:rPr>
              <w:t>o</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stanju</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1"/>
                <w:szCs w:val="20"/>
                <w:lang w:val="sr-Latn-CS" w:eastAsia="sr-Latn-CS"/>
              </w:rPr>
              <w:t>životn</w:t>
            </w:r>
            <w:r w:rsidR="00BF48F5" w:rsidRPr="00611344">
              <w:rPr>
                <w:rFonts w:ascii="Times New Roman" w:hAnsi="Times New Roman"/>
                <w:noProof/>
                <w:spacing w:val="-1"/>
                <w:szCs w:val="20"/>
                <w:lang w:val="sr-Latn-CS" w:eastAsia="sr-Latn-CS"/>
              </w:rPr>
              <w:t xml:space="preserve">e </w:t>
            </w:r>
            <w:r>
              <w:rPr>
                <w:rFonts w:ascii="Times New Roman" w:hAnsi="Times New Roman"/>
                <w:noProof/>
                <w:spacing w:val="-1"/>
                <w:szCs w:val="20"/>
                <w:lang w:val="sr-Latn-CS" w:eastAsia="sr-Latn-CS"/>
              </w:rPr>
              <w:t>sredin</w:t>
            </w:r>
            <w:r w:rsidR="00BF48F5" w:rsidRPr="00611344">
              <w:rPr>
                <w:rFonts w:ascii="Times New Roman" w:hAnsi="Times New Roman"/>
                <w:noProof/>
                <w:spacing w:val="-1"/>
                <w:szCs w:val="20"/>
                <w:lang w:val="sr-Latn-CS" w:eastAsia="sr-Latn-CS"/>
              </w:rPr>
              <w:t>e</w:t>
            </w:r>
            <w:r w:rsidR="00BF48F5" w:rsidRPr="00611344">
              <w:rPr>
                <w:rFonts w:ascii="Times New Roman" w:hAnsi="Times New Roman"/>
                <w:noProof/>
                <w:spacing w:val="-2"/>
                <w:szCs w:val="20"/>
                <w:lang w:val="sr-Latn-CS" w:eastAsia="sr-Latn-CS"/>
              </w:rPr>
              <w:t xml:space="preserve"> </w:t>
            </w:r>
          </w:p>
          <w:p w:rsidR="00BF48F5" w:rsidRPr="00611344" w:rsidRDefault="00BF48F5" w:rsidP="00432FC9">
            <w:pPr>
              <w:spacing w:before="60" w:after="60" w:line="223" w:lineRule="auto"/>
              <w:rPr>
                <w:rFonts w:ascii="Times New Roman" w:hAnsi="Times New Roman"/>
                <w:noProof/>
                <w:szCs w:val="20"/>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spacing w:val="-2"/>
                <w:szCs w:val="20"/>
                <w:lang w:val="sr-Latn-CS" w:eastAsia="sr-Latn-CS"/>
              </w:rPr>
            </w:pPr>
            <w:r>
              <w:rPr>
                <w:rFonts w:ascii="Times New Roman" w:hAnsi="Times New Roman"/>
                <w:noProof/>
                <w:spacing w:val="-2"/>
                <w:szCs w:val="20"/>
                <w:lang w:val="sr-Latn-CS" w:eastAsia="sr-Latn-CS"/>
              </w:rPr>
              <w:t>Monitoring</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kvaliteta</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vazduha</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u</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urbanim</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sredinama</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kvalitet</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industrijskih</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otpadnih</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voda</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evidencija</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deponija</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čvrstog</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otpada</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evidencija</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tretmana</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infektivnog</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medicinskog</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otpada</w:t>
            </w:r>
            <w:r w:rsidR="00BF48F5" w:rsidRPr="00611344">
              <w:rPr>
                <w:rFonts w:ascii="Times New Roman" w:hAnsi="Times New Roman"/>
                <w:noProof/>
                <w:spacing w:val="-2"/>
                <w:szCs w:val="20"/>
                <w:lang w:val="sr-Latn-CS" w:eastAsia="sr-Latn-CS"/>
              </w:rPr>
              <w:t xml:space="preserve"> </w:t>
            </w:r>
          </w:p>
        </w:tc>
        <w:tc>
          <w:tcPr>
            <w:tcW w:w="1724" w:type="dxa"/>
            <w:gridSpan w:val="5"/>
          </w:tcPr>
          <w:p w:rsidR="00BF48F5" w:rsidRPr="00611344" w:rsidRDefault="00611344" w:rsidP="00432FC9">
            <w:pPr>
              <w:spacing w:before="60" w:after="60" w:line="223" w:lineRule="auto"/>
              <w:rPr>
                <w:rFonts w:ascii="Times New Roman" w:hAnsi="Times New Roman"/>
                <w:noProof/>
                <w:spacing w:val="-2"/>
                <w:szCs w:val="20"/>
                <w:lang w:val="sr-Latn-CS" w:eastAsia="sr-Latn-CS"/>
              </w:rPr>
            </w:pPr>
            <w:r>
              <w:rPr>
                <w:rFonts w:ascii="Times New Roman" w:hAnsi="Times New Roman"/>
                <w:noProof/>
                <w:spacing w:val="-2"/>
                <w:szCs w:val="20"/>
                <w:lang w:val="sr-Latn-CS" w:eastAsia="sr-Latn-CS"/>
              </w:rPr>
              <w:t>Prikupljanje</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podataka</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mesečno</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obrada</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godišnja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pacing w:val="-4"/>
                <w:szCs w:val="20"/>
                <w:lang w:val="sr-Latn-CS" w:eastAsia="sr-Latn-CS"/>
              </w:rPr>
            </w:pPr>
            <w:r>
              <w:rPr>
                <w:rFonts w:ascii="Times New Roman" w:hAnsi="Times New Roman"/>
                <w:noProof/>
                <w:spacing w:val="-4"/>
                <w:szCs w:val="20"/>
                <w:lang w:val="sr-Latn-CS" w:eastAsia="sr-Latn-CS"/>
              </w:rPr>
              <w:t>Izveštajni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metod</w:t>
            </w:r>
            <w:r w:rsidR="00BF48F5" w:rsidRPr="00611344">
              <w:rPr>
                <w:rFonts w:ascii="Times New Roman" w:hAnsi="Times New Roman"/>
                <w:noProof/>
                <w:spacing w:val="-4"/>
                <w:szCs w:val="20"/>
                <w:lang w:val="sr-Latn-CS" w:eastAsia="sr-Latn-CS"/>
              </w:rPr>
              <w:t xml:space="preserve"> – </w:t>
            </w:r>
            <w:r>
              <w:rPr>
                <w:rFonts w:ascii="Times New Roman" w:hAnsi="Times New Roman"/>
                <w:noProof/>
                <w:spacing w:val="-4"/>
                <w:szCs w:val="20"/>
                <w:lang w:val="sr-Latn-CS" w:eastAsia="sr-Latn-CS"/>
              </w:rPr>
              <w:t>upitnik</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ili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elektronski</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medijum</w:t>
            </w:r>
          </w:p>
          <w:p w:rsidR="00BF48F5" w:rsidRPr="00611344" w:rsidRDefault="00BF48F5" w:rsidP="00432FC9">
            <w:pPr>
              <w:spacing w:before="60" w:after="60" w:line="223" w:lineRule="auto"/>
              <w:rPr>
                <w:rFonts w:ascii="Times New Roman" w:hAnsi="Times New Roman"/>
                <w:noProof/>
                <w:spacing w:val="-4"/>
                <w:szCs w:val="20"/>
                <w:lang w:val="sr-Latn-CS" w:eastAsia="sr-Latn-CS"/>
              </w:rPr>
            </w:pPr>
          </w:p>
          <w:p w:rsidR="00BF48F5" w:rsidRPr="00611344" w:rsidRDefault="00BF48F5" w:rsidP="00432FC9">
            <w:pPr>
              <w:spacing w:before="60" w:after="60" w:line="223" w:lineRule="auto"/>
              <w:rPr>
                <w:rFonts w:ascii="Times New Roman" w:hAnsi="Times New Roman"/>
                <w:noProof/>
                <w:szCs w:val="20"/>
                <w:lang w:val="sr-Latn-CS"/>
              </w:rPr>
            </w:pPr>
          </w:p>
        </w:tc>
        <w:tc>
          <w:tcPr>
            <w:tcW w:w="1604" w:type="dxa"/>
            <w:gridSpan w:val="4"/>
          </w:tcPr>
          <w:p w:rsidR="00BF48F5" w:rsidRPr="00611344" w:rsidRDefault="00611344" w:rsidP="00432FC9">
            <w:pPr>
              <w:spacing w:before="60" w:after="60" w:line="223" w:lineRule="auto"/>
              <w:rPr>
                <w:rFonts w:ascii="Times New Roman" w:hAnsi="Times New Roman"/>
                <w:noProof/>
                <w:spacing w:val="-14"/>
                <w:szCs w:val="20"/>
                <w:lang w:val="sr-Latn-CS" w:eastAsia="sr-Latn-CS"/>
              </w:rPr>
            </w:pPr>
            <w:r>
              <w:rPr>
                <w:rFonts w:ascii="Times New Roman" w:hAnsi="Times New Roman"/>
                <w:noProof/>
                <w:spacing w:val="-2"/>
                <w:szCs w:val="20"/>
                <w:lang w:val="sr-Latn-CS" w:eastAsia="sr-Latn-CS"/>
              </w:rPr>
              <w:t>Instituti</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i</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zavodi</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6"/>
                <w:szCs w:val="20"/>
                <w:lang w:val="sr-Latn-CS" w:eastAsia="sr-Latn-CS"/>
              </w:rPr>
              <w:t>za</w:t>
            </w:r>
            <w:r w:rsidR="00BF48F5" w:rsidRPr="00611344">
              <w:rPr>
                <w:rFonts w:ascii="Times New Roman" w:hAnsi="Times New Roman"/>
                <w:noProof/>
                <w:spacing w:val="-6"/>
                <w:szCs w:val="20"/>
                <w:lang w:val="sr-Latn-CS" w:eastAsia="sr-Latn-CS"/>
              </w:rPr>
              <w:t xml:space="preserve"> </w:t>
            </w:r>
            <w:r>
              <w:rPr>
                <w:rFonts w:ascii="Times New Roman" w:hAnsi="Times New Roman"/>
                <w:noProof/>
                <w:spacing w:val="-6"/>
                <w:szCs w:val="20"/>
                <w:lang w:val="sr-Latn-CS" w:eastAsia="sr-Latn-CS"/>
              </w:rPr>
              <w:t>javno</w:t>
            </w:r>
            <w:r w:rsidR="00BF48F5" w:rsidRPr="00611344">
              <w:rPr>
                <w:rFonts w:ascii="Times New Roman" w:hAnsi="Times New Roman"/>
                <w:noProof/>
                <w:spacing w:val="-6"/>
                <w:szCs w:val="20"/>
                <w:lang w:val="sr-Latn-CS" w:eastAsia="sr-Latn-CS"/>
              </w:rPr>
              <w:t xml:space="preserve"> </w:t>
            </w:r>
            <w:r>
              <w:rPr>
                <w:rFonts w:ascii="Times New Roman" w:hAnsi="Times New Roman"/>
                <w:noProof/>
                <w:spacing w:val="-6"/>
                <w:szCs w:val="20"/>
                <w:lang w:val="sr-Latn-CS" w:eastAsia="sr-Latn-CS"/>
              </w:rPr>
              <w:t>zdravlje</w:t>
            </w:r>
            <w:r w:rsidR="00BF48F5" w:rsidRPr="00611344">
              <w:rPr>
                <w:rFonts w:ascii="Times New Roman" w:hAnsi="Times New Roman"/>
                <w:noProof/>
                <w:spacing w:val="-6"/>
                <w:szCs w:val="20"/>
                <w:lang w:val="sr-Latn-CS" w:eastAsia="sr-Latn-CS"/>
              </w:rPr>
              <w:t xml:space="preserve">, </w:t>
            </w:r>
            <w:r>
              <w:rPr>
                <w:rFonts w:ascii="Times New Roman" w:hAnsi="Times New Roman"/>
                <w:noProof/>
                <w:spacing w:val="-6"/>
                <w:szCs w:val="20"/>
                <w:lang w:val="sr-Latn-CS" w:eastAsia="sr-Latn-CS"/>
              </w:rPr>
              <w:t>zdravstvene</w:t>
            </w:r>
            <w:r w:rsidR="00BF48F5" w:rsidRPr="00611344">
              <w:rPr>
                <w:rFonts w:ascii="Times New Roman" w:hAnsi="Times New Roman"/>
                <w:noProof/>
                <w:spacing w:val="-6"/>
                <w:szCs w:val="20"/>
                <w:lang w:val="sr-Latn-CS" w:eastAsia="sr-Latn-CS"/>
              </w:rPr>
              <w:t xml:space="preserve"> </w:t>
            </w:r>
            <w:r>
              <w:rPr>
                <w:rFonts w:ascii="Times New Roman" w:hAnsi="Times New Roman"/>
                <w:noProof/>
                <w:spacing w:val="-6"/>
                <w:szCs w:val="20"/>
                <w:lang w:val="sr-Latn-CS" w:eastAsia="sr-Latn-CS"/>
              </w:rPr>
              <w:t>us</w:t>
            </w:r>
            <w:r>
              <w:rPr>
                <w:rFonts w:ascii="Times New Roman" w:hAnsi="Times New Roman"/>
                <w:noProof/>
                <w:spacing w:val="-3"/>
                <w:szCs w:val="20"/>
                <w:lang w:val="sr-Latn-CS" w:eastAsia="sr-Latn-CS"/>
              </w:rPr>
              <w:t>tanove</w:t>
            </w:r>
            <w:r w:rsidR="00BF48F5" w:rsidRPr="00611344">
              <w:rPr>
                <w:rFonts w:ascii="Times New Roman" w:hAnsi="Times New Roman"/>
                <w:noProof/>
                <w:spacing w:val="-3"/>
                <w:szCs w:val="20"/>
                <w:lang w:val="sr-Latn-CS" w:eastAsia="sr-Latn-CS"/>
              </w:rPr>
              <w:t xml:space="preserve"> </w:t>
            </w:r>
            <w:r>
              <w:rPr>
                <w:rFonts w:ascii="Times New Roman" w:hAnsi="Times New Roman"/>
                <w:noProof/>
                <w:spacing w:val="-3"/>
                <w:szCs w:val="20"/>
                <w:lang w:val="sr-Latn-CS" w:eastAsia="sr-Latn-CS"/>
              </w:rPr>
              <w:t>i</w:t>
            </w:r>
            <w:r w:rsidR="00BF48F5" w:rsidRPr="00611344">
              <w:rPr>
                <w:rFonts w:ascii="Times New Roman" w:hAnsi="Times New Roman"/>
                <w:noProof/>
                <w:spacing w:val="-3"/>
                <w:szCs w:val="20"/>
                <w:lang w:val="sr-Latn-CS" w:eastAsia="sr-Latn-CS"/>
              </w:rPr>
              <w:t xml:space="preserve"> </w:t>
            </w:r>
            <w:r>
              <w:rPr>
                <w:rFonts w:ascii="Times New Roman" w:hAnsi="Times New Roman"/>
                <w:noProof/>
                <w:spacing w:val="-3"/>
                <w:szCs w:val="20"/>
                <w:lang w:val="sr-Latn-CS" w:eastAsia="sr-Latn-CS"/>
              </w:rPr>
              <w:t>druga</w:t>
            </w:r>
            <w:r w:rsidR="00BF48F5" w:rsidRPr="00611344">
              <w:rPr>
                <w:rFonts w:ascii="Times New Roman" w:hAnsi="Times New Roman"/>
                <w:noProof/>
                <w:spacing w:val="-6"/>
                <w:szCs w:val="20"/>
                <w:lang w:val="sr-Latn-CS" w:eastAsia="sr-Latn-CS"/>
              </w:rPr>
              <w:t xml:space="preserve"> </w:t>
            </w:r>
            <w:r>
              <w:rPr>
                <w:rFonts w:ascii="Times New Roman" w:hAnsi="Times New Roman"/>
                <w:noProof/>
                <w:spacing w:val="-4"/>
                <w:szCs w:val="20"/>
                <w:lang w:val="sr-Latn-CS" w:eastAsia="sr-Latn-CS"/>
              </w:rPr>
              <w:t>pravna</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lica</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dostavljaju</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podatke</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nadležnom</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zavodu</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za</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javno</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zdravlje</w:t>
            </w:r>
            <w:r w:rsidR="00BF48F5" w:rsidRPr="00611344">
              <w:rPr>
                <w:rFonts w:ascii="Times New Roman" w:hAnsi="Times New Roman"/>
                <w:noProof/>
                <w:spacing w:val="-4"/>
                <w:szCs w:val="20"/>
                <w:lang w:val="sr-Latn-CS" w:eastAsia="sr-Latn-CS"/>
              </w:rPr>
              <w:t xml:space="preserve">;                </w:t>
            </w:r>
            <w:r>
              <w:rPr>
                <w:rFonts w:ascii="Times New Roman" w:hAnsi="Times New Roman"/>
                <w:noProof/>
                <w:spacing w:val="-4"/>
                <w:szCs w:val="20"/>
                <w:lang w:val="sr-Latn-CS" w:eastAsia="sr-Latn-CS"/>
              </w:rPr>
              <w:t>d</w:t>
            </w:r>
            <w:r>
              <w:rPr>
                <w:rFonts w:ascii="Times New Roman" w:hAnsi="Times New Roman"/>
                <w:noProof/>
                <w:spacing w:val="-14"/>
                <w:szCs w:val="20"/>
                <w:lang w:val="sr-Latn-CS" w:eastAsia="sr-Latn-CS"/>
              </w:rPr>
              <w:t>o</w:t>
            </w:r>
            <w:r w:rsidR="00BF48F5" w:rsidRPr="00611344">
              <w:rPr>
                <w:rFonts w:ascii="Times New Roman" w:hAnsi="Times New Roman"/>
                <w:noProof/>
                <w:spacing w:val="-14"/>
                <w:szCs w:val="20"/>
                <w:lang w:val="sr-Latn-CS" w:eastAsia="sr-Latn-CS"/>
              </w:rPr>
              <w:t xml:space="preserve">  10.  </w:t>
            </w:r>
            <w:r>
              <w:rPr>
                <w:rFonts w:ascii="Times New Roman" w:hAnsi="Times New Roman"/>
                <w:noProof/>
                <w:spacing w:val="-14"/>
                <w:szCs w:val="20"/>
                <w:lang w:val="sr-Latn-CS" w:eastAsia="sr-Latn-CS"/>
              </w:rPr>
              <w:t>u</w:t>
            </w:r>
            <w:r w:rsidR="00BF48F5" w:rsidRPr="00611344">
              <w:rPr>
                <w:rFonts w:ascii="Times New Roman" w:hAnsi="Times New Roman"/>
                <w:noProof/>
                <w:spacing w:val="-14"/>
                <w:szCs w:val="20"/>
                <w:lang w:val="sr-Latn-CS" w:eastAsia="sr-Latn-CS"/>
              </w:rPr>
              <w:t xml:space="preserve">  </w:t>
            </w:r>
            <w:r>
              <w:rPr>
                <w:rFonts w:ascii="Times New Roman" w:hAnsi="Times New Roman"/>
                <w:noProof/>
                <w:spacing w:val="-14"/>
                <w:szCs w:val="20"/>
                <w:lang w:val="sr-Latn-CS" w:eastAsia="sr-Latn-CS"/>
              </w:rPr>
              <w:t>mesecu</w:t>
            </w:r>
            <w:r w:rsidR="00BF48F5" w:rsidRPr="00611344">
              <w:rPr>
                <w:rFonts w:ascii="Times New Roman" w:hAnsi="Times New Roman"/>
                <w:noProof/>
                <w:spacing w:val="-14"/>
                <w:szCs w:val="20"/>
                <w:lang w:val="sr-Latn-CS" w:eastAsia="sr-Latn-CS"/>
              </w:rPr>
              <w:t xml:space="preserve">  </w:t>
            </w:r>
            <w:r>
              <w:rPr>
                <w:rFonts w:ascii="Times New Roman" w:hAnsi="Times New Roman"/>
                <w:noProof/>
                <w:spacing w:val="-14"/>
                <w:szCs w:val="20"/>
                <w:lang w:val="sr-Latn-CS" w:eastAsia="sr-Latn-CS"/>
              </w:rPr>
              <w:t>za</w:t>
            </w:r>
            <w:r w:rsidR="00BF48F5" w:rsidRPr="00611344">
              <w:rPr>
                <w:rFonts w:ascii="Times New Roman" w:hAnsi="Times New Roman"/>
                <w:noProof/>
                <w:spacing w:val="-14"/>
                <w:szCs w:val="20"/>
                <w:lang w:val="sr-Latn-CS" w:eastAsia="sr-Latn-CS"/>
              </w:rPr>
              <w:t xml:space="preserve"> </w:t>
            </w:r>
            <w:r>
              <w:rPr>
                <w:rFonts w:ascii="Times New Roman" w:hAnsi="Times New Roman"/>
                <w:noProof/>
                <w:spacing w:val="-14"/>
                <w:szCs w:val="20"/>
                <w:lang w:val="sr-Latn-CS" w:eastAsia="sr-Latn-CS"/>
              </w:rPr>
              <w:t>prethodni</w:t>
            </w:r>
            <w:r w:rsidR="00BF48F5" w:rsidRPr="00611344">
              <w:rPr>
                <w:rFonts w:ascii="Times New Roman" w:hAnsi="Times New Roman"/>
                <w:noProof/>
                <w:spacing w:val="-14"/>
                <w:szCs w:val="20"/>
                <w:lang w:val="sr-Latn-CS" w:eastAsia="sr-Latn-CS"/>
              </w:rPr>
              <w:t xml:space="preserve">  </w:t>
            </w:r>
            <w:r>
              <w:rPr>
                <w:rFonts w:ascii="Times New Roman" w:hAnsi="Times New Roman"/>
                <w:noProof/>
                <w:spacing w:val="-14"/>
                <w:szCs w:val="20"/>
                <w:lang w:val="sr-Latn-CS" w:eastAsia="sr-Latn-CS"/>
              </w:rPr>
              <w:t>mesec</w:t>
            </w: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Naselje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opština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1028" w:type="dxa"/>
            <w:gridSpan w:val="10"/>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30.6.</w:t>
            </w:r>
          </w:p>
        </w:tc>
      </w:tr>
      <w:tr w:rsidR="00BF48F5" w:rsidRPr="00611344">
        <w:trPr>
          <w:gridAfter w:val="3"/>
          <w:wAfter w:w="65" w:type="dxa"/>
        </w:trPr>
        <w:tc>
          <w:tcPr>
            <w:tcW w:w="15879" w:type="dxa"/>
            <w:gridSpan w:val="43"/>
          </w:tcPr>
          <w:p w:rsidR="00BF48F5" w:rsidRPr="00611344" w:rsidRDefault="00BF48F5" w:rsidP="00432FC9">
            <w:pPr>
              <w:spacing w:before="240" w:after="60" w:line="223" w:lineRule="auto"/>
              <w:rPr>
                <w:rFonts w:ascii="Times New Roman" w:hAnsi="Times New Roman"/>
                <w:noProof/>
                <w:szCs w:val="20"/>
                <w:lang w:val="sr-Latn-CS"/>
              </w:rPr>
            </w:pPr>
            <w:r w:rsidRPr="00611344">
              <w:rPr>
                <w:rFonts w:ascii="Times New Roman" w:hAnsi="Times New Roman"/>
                <w:b/>
                <w:bCs/>
                <w:noProof/>
                <w:szCs w:val="20"/>
                <w:lang w:val="sr-Latn-CS"/>
              </w:rPr>
              <w:t xml:space="preserve">3) </w:t>
            </w:r>
            <w:r w:rsidR="00611344">
              <w:rPr>
                <w:rFonts w:ascii="Times New Roman" w:hAnsi="Times New Roman"/>
                <w:b/>
                <w:bCs/>
                <w:noProof/>
                <w:szCs w:val="20"/>
                <w:lang w:val="sr-Latn-CS"/>
              </w:rPr>
              <w:t>Računi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životne</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sredine</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1. </w:t>
            </w:r>
          </w:p>
        </w:tc>
        <w:tc>
          <w:tcPr>
            <w:tcW w:w="1533" w:type="dxa"/>
          </w:tcPr>
          <w:p w:rsidR="00BF48F5" w:rsidRPr="00611344" w:rsidRDefault="00611344" w:rsidP="00432FC9">
            <w:pPr>
              <w:pStyle w:val="FootnoteText"/>
              <w:overflowPunct/>
              <w:autoSpaceDE/>
              <w:adjustRightInd/>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pStyle w:val="FootnoteText"/>
              <w:overflowPunct/>
              <w:autoSpaceDE/>
              <w:adjustRightInd/>
              <w:spacing w:before="60" w:after="60" w:line="223" w:lineRule="auto"/>
              <w:rPr>
                <w:rFonts w:ascii="Times New Roman" w:hAnsi="Times New Roman"/>
                <w:noProof/>
                <w:lang w:val="sr-Latn-CS"/>
              </w:rPr>
            </w:pPr>
            <w:r>
              <w:rPr>
                <w:rFonts w:ascii="Times New Roman" w:hAnsi="Times New Roman"/>
                <w:noProof/>
                <w:lang w:val="sr-Latn-CS"/>
              </w:rPr>
              <w:t>Podaci</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troškovima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zaštitu</w:t>
            </w:r>
            <w:r w:rsidR="00BF48F5" w:rsidRPr="00611344">
              <w:rPr>
                <w:rFonts w:ascii="Times New Roman" w:hAnsi="Times New Roman"/>
                <w:noProof/>
                <w:lang w:val="sr-Latn-CS"/>
              </w:rPr>
              <w:t xml:space="preserve"> </w:t>
            </w:r>
            <w:r>
              <w:rPr>
                <w:rFonts w:ascii="Times New Roman" w:hAnsi="Times New Roman"/>
                <w:noProof/>
                <w:lang w:val="sr-Latn-CS"/>
              </w:rPr>
              <w:t>životne</w:t>
            </w:r>
            <w:r w:rsidR="00BF48F5" w:rsidRPr="00611344">
              <w:rPr>
                <w:rFonts w:ascii="Times New Roman" w:hAnsi="Times New Roman"/>
                <w:noProof/>
                <w:lang w:val="sr-Latn-CS"/>
              </w:rPr>
              <w:t xml:space="preserve"> </w:t>
            </w:r>
            <w:r>
              <w:rPr>
                <w:rFonts w:ascii="Times New Roman" w:hAnsi="Times New Roman"/>
                <w:noProof/>
                <w:lang w:val="sr-Latn-CS"/>
              </w:rPr>
              <w:t>sredine</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Investicije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tekući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životne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sredine</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ind w:hanging="10"/>
              <w:rPr>
                <w:rFonts w:ascii="Times New Roman" w:hAnsi="Times New Roman"/>
                <w:noProof/>
                <w:szCs w:val="20"/>
                <w:lang w:val="sr-Latn-CS"/>
              </w:rPr>
            </w:pPr>
            <w:r>
              <w:rPr>
                <w:rFonts w:ascii="Times New Roman" w:hAnsi="Times New Roman"/>
                <w:noProof/>
                <w:lang w:val="sr-Latn-CS"/>
              </w:rPr>
              <w:t>Administrati</w:t>
            </w:r>
            <w:r w:rsidR="00BF48F5" w:rsidRPr="00611344">
              <w:rPr>
                <w:rFonts w:ascii="Times New Roman" w:hAnsi="Times New Roman"/>
                <w:noProof/>
                <w:lang w:val="sr-Latn-CS"/>
              </w:rPr>
              <w:t>-</w:t>
            </w:r>
            <w:r>
              <w:rPr>
                <w:rFonts w:ascii="Times New Roman" w:hAnsi="Times New Roman"/>
                <w:noProof/>
                <w:lang w:val="sr-Latn-CS"/>
              </w:rPr>
              <w:t>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w:t>
            </w:r>
            <w:r w:rsidR="00BF48F5" w:rsidRPr="00611344">
              <w:rPr>
                <w:rFonts w:ascii="Times New Roman" w:hAnsi="Times New Roman"/>
                <w:noProof/>
                <w:szCs w:val="20"/>
                <w:lang w:val="sr-Latn-CS"/>
              </w:rPr>
              <w:t>29.8.</w:t>
            </w:r>
          </w:p>
        </w:tc>
        <w:tc>
          <w:tcPr>
            <w:tcW w:w="1603" w:type="dxa"/>
            <w:gridSpan w:val="4"/>
          </w:tcPr>
          <w:p w:rsidR="00BF48F5" w:rsidRPr="00611344" w:rsidRDefault="00BF48F5" w:rsidP="00432FC9">
            <w:pPr>
              <w:spacing w:before="60" w:after="60" w:line="223" w:lineRule="auto"/>
              <w:ind w:hanging="10"/>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37" w:type="dxa"/>
            <w:gridSpan w:val="11"/>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31.10.</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2. </w:t>
            </w:r>
          </w:p>
        </w:tc>
        <w:tc>
          <w:tcPr>
            <w:tcW w:w="1533" w:type="dxa"/>
          </w:tcPr>
          <w:p w:rsidR="00BF48F5" w:rsidRPr="00611344" w:rsidRDefault="00611344" w:rsidP="00432FC9">
            <w:pPr>
              <w:pStyle w:val="FootnoteText"/>
              <w:overflowPunct/>
              <w:autoSpaceDE/>
              <w:adjustRightInd/>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pStyle w:val="FootnoteText"/>
              <w:overflowPunct/>
              <w:autoSpaceDE/>
              <w:adjustRightInd/>
              <w:spacing w:before="60" w:after="60" w:line="223" w:lineRule="auto"/>
              <w:rPr>
                <w:rFonts w:ascii="Times New Roman" w:hAnsi="Times New Roman"/>
                <w:noProof/>
                <w:lang w:val="sr-Latn-CS"/>
              </w:rPr>
            </w:pPr>
            <w:r>
              <w:rPr>
                <w:rFonts w:ascii="Times New Roman" w:hAnsi="Times New Roman"/>
                <w:noProof/>
                <w:lang w:val="sr-Latn-CS"/>
              </w:rPr>
              <w:t>Račun</w:t>
            </w:r>
            <w:r w:rsidR="00BF48F5" w:rsidRPr="00611344">
              <w:rPr>
                <w:rFonts w:ascii="Times New Roman" w:hAnsi="Times New Roman"/>
                <w:noProof/>
                <w:lang w:val="sr-Latn-CS"/>
              </w:rPr>
              <w:t xml:space="preserve">  </w:t>
            </w:r>
            <w:r>
              <w:rPr>
                <w:rFonts w:ascii="Times New Roman" w:hAnsi="Times New Roman"/>
                <w:noProof/>
                <w:lang w:val="sr-Latn-CS"/>
              </w:rPr>
              <w:t>materijalnih</w:t>
            </w:r>
            <w:r w:rsidR="00BF48F5" w:rsidRPr="00611344">
              <w:rPr>
                <w:rFonts w:ascii="Times New Roman" w:hAnsi="Times New Roman"/>
                <w:noProof/>
                <w:lang w:val="sr-Latn-CS"/>
              </w:rPr>
              <w:t xml:space="preserve"> </w:t>
            </w:r>
            <w:r>
              <w:rPr>
                <w:rFonts w:ascii="Times New Roman" w:hAnsi="Times New Roman"/>
                <w:noProof/>
                <w:lang w:val="sr-Latn-CS"/>
              </w:rPr>
              <w:t>tokova</w:t>
            </w:r>
          </w:p>
        </w:tc>
        <w:tc>
          <w:tcPr>
            <w:tcW w:w="3122"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pacing w:val="-2"/>
                <w:szCs w:val="20"/>
                <w:lang w:val="sr-Latn-CS" w:eastAsia="sr-Latn-CS"/>
              </w:rPr>
              <w:t>Indikatori</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materijalnih</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tokova</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zasnovani</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na</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računu</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materijalnih</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tokova</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u</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ukupnoj</w:t>
            </w:r>
            <w:r w:rsidR="00BF48F5" w:rsidRPr="00611344">
              <w:rPr>
                <w:rFonts w:ascii="Times New Roman" w:hAnsi="Times New Roman"/>
                <w:noProof/>
                <w:spacing w:val="-2"/>
                <w:szCs w:val="20"/>
                <w:lang w:val="sr-Latn-CS" w:eastAsia="sr-Latn-CS"/>
              </w:rPr>
              <w:t xml:space="preserve"> </w:t>
            </w:r>
            <w:r>
              <w:rPr>
                <w:rFonts w:ascii="Times New Roman" w:hAnsi="Times New Roman"/>
                <w:noProof/>
                <w:spacing w:val="-2"/>
                <w:szCs w:val="20"/>
                <w:lang w:val="sr-Latn-CS" w:eastAsia="sr-Latn-CS"/>
              </w:rPr>
              <w:t>ekonomiji</w:t>
            </w:r>
          </w:p>
        </w:tc>
        <w:tc>
          <w:tcPr>
            <w:tcW w:w="1736"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89" w:type="dxa"/>
            <w:gridSpan w:val="4"/>
          </w:tcPr>
          <w:p w:rsidR="00BF48F5" w:rsidRPr="00611344" w:rsidRDefault="00611344" w:rsidP="00432FC9">
            <w:pPr>
              <w:spacing w:before="60" w:after="60" w:line="223" w:lineRule="auto"/>
              <w:ind w:hanging="10"/>
              <w:rPr>
                <w:rFonts w:ascii="Times New Roman" w:hAnsi="Times New Roman"/>
                <w:noProof/>
                <w:lang w:val="sr-Latn-CS"/>
              </w:rPr>
            </w:pPr>
            <w:r>
              <w:rPr>
                <w:rFonts w:ascii="Times New Roman" w:hAnsi="Times New Roman"/>
                <w:noProof/>
                <w:lang w:val="sr-Latn-CS"/>
              </w:rPr>
              <w:t>Administrati</w:t>
            </w:r>
            <w:r w:rsidR="00BF48F5" w:rsidRPr="00611344">
              <w:rPr>
                <w:rFonts w:ascii="Times New Roman" w:hAnsi="Times New Roman"/>
                <w:noProof/>
                <w:lang w:val="sr-Latn-CS"/>
              </w:rPr>
              <w:t>-</w:t>
            </w:r>
            <w:r>
              <w:rPr>
                <w:rFonts w:ascii="Times New Roman" w:hAnsi="Times New Roman"/>
                <w:noProof/>
                <w:lang w:val="sr-Latn-CS"/>
              </w:rPr>
              <w:t>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dokumentacija</w:t>
            </w:r>
            <w:r w:rsidR="00BF48F5" w:rsidRPr="00611344">
              <w:rPr>
                <w:rFonts w:ascii="Times New Roman" w:hAnsi="Times New Roman"/>
                <w:noProof/>
                <w:lang w:val="sr-Latn-CS"/>
              </w:rPr>
              <w:t xml:space="preserve"> </w:t>
            </w:r>
            <w:r>
              <w:rPr>
                <w:rFonts w:ascii="Times New Roman" w:hAnsi="Times New Roman"/>
                <w:noProof/>
                <w:lang w:val="sr-Latn-CS"/>
              </w:rPr>
              <w:t>Republičkog</w:t>
            </w:r>
            <w:r w:rsidR="00BF48F5" w:rsidRPr="00611344">
              <w:rPr>
                <w:rFonts w:ascii="Times New Roman" w:hAnsi="Times New Roman"/>
                <w:noProof/>
                <w:lang w:val="sr-Latn-CS"/>
              </w:rPr>
              <w:t xml:space="preserve"> </w:t>
            </w:r>
            <w:r>
              <w:rPr>
                <w:rFonts w:ascii="Times New Roman" w:hAnsi="Times New Roman"/>
                <w:noProof/>
                <w:lang w:val="sr-Latn-CS"/>
              </w:rPr>
              <w:t>zavoda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1603" w:type="dxa"/>
            <w:gridSpan w:val="4"/>
          </w:tcPr>
          <w:p w:rsidR="00BF48F5" w:rsidRPr="00611344" w:rsidRDefault="00BF48F5" w:rsidP="00432FC9">
            <w:pPr>
              <w:spacing w:before="60" w:after="60" w:line="223" w:lineRule="auto"/>
              <w:ind w:hanging="10"/>
              <w:rPr>
                <w:rFonts w:ascii="Times New Roman" w:hAnsi="Times New Roman"/>
                <w:noProof/>
                <w:szCs w:val="20"/>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1037" w:type="dxa"/>
            <w:gridSpan w:val="11"/>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16.12.</w:t>
            </w:r>
          </w:p>
        </w:tc>
      </w:tr>
      <w:tr w:rsidR="00BF48F5" w:rsidRPr="00611344">
        <w:trPr>
          <w:gridAfter w:val="8"/>
          <w:wAfter w:w="139" w:type="dxa"/>
        </w:trPr>
        <w:tc>
          <w:tcPr>
            <w:tcW w:w="15805" w:type="dxa"/>
            <w:gridSpan w:val="38"/>
          </w:tcPr>
          <w:p w:rsidR="00BF48F5" w:rsidRPr="00611344" w:rsidRDefault="00BF48F5" w:rsidP="00432FC9">
            <w:pPr>
              <w:spacing w:before="240" w:after="60" w:line="223" w:lineRule="auto"/>
              <w:rPr>
                <w:rFonts w:ascii="Times New Roman" w:hAnsi="Times New Roman"/>
                <w:noProof/>
                <w:lang w:val="sr-Latn-CS"/>
              </w:rPr>
            </w:pPr>
            <w:r w:rsidRPr="00611344">
              <w:rPr>
                <w:rFonts w:ascii="Times New Roman" w:hAnsi="Times New Roman"/>
                <w:b/>
                <w:bCs/>
                <w:noProof/>
                <w:szCs w:val="20"/>
                <w:lang w:val="sr-Latn-CS"/>
              </w:rPr>
              <w:t xml:space="preserve">3. </w:t>
            </w:r>
            <w:r w:rsidR="00611344">
              <w:rPr>
                <w:rFonts w:ascii="Times New Roman" w:hAnsi="Times New Roman"/>
                <w:b/>
                <w:bCs/>
                <w:noProof/>
                <w:szCs w:val="20"/>
                <w:lang w:val="sr-Latn-CS"/>
              </w:rPr>
              <w:t>Regionalna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statistika</w:t>
            </w:r>
          </w:p>
        </w:tc>
      </w:tr>
      <w:tr w:rsidR="00BF48F5" w:rsidRPr="00611344">
        <w:trPr>
          <w:gridAfter w:val="8"/>
          <w:wAfter w:w="139"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28" w:type="dxa"/>
            <w:gridSpan w:val="2"/>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Obračun</w:t>
            </w:r>
            <w:r w:rsidR="00BF48F5" w:rsidRPr="00611344">
              <w:rPr>
                <w:rFonts w:ascii="Times New Roman" w:hAnsi="Times New Roman"/>
                <w:noProof/>
                <w:lang w:val="sr-Latn-CS"/>
              </w:rPr>
              <w:t xml:space="preserve"> </w:t>
            </w:r>
            <w:r>
              <w:rPr>
                <w:rFonts w:ascii="Times New Roman" w:hAnsi="Times New Roman"/>
                <w:noProof/>
                <w:lang w:val="sr-Latn-CS"/>
              </w:rPr>
              <w:t>indikatora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lokalne</w:t>
            </w:r>
            <w:r w:rsidR="00BF48F5" w:rsidRPr="00611344">
              <w:rPr>
                <w:rFonts w:ascii="Times New Roman" w:hAnsi="Times New Roman"/>
                <w:noProof/>
                <w:lang w:val="sr-Latn-CS"/>
              </w:rPr>
              <w:t xml:space="preserve"> </w:t>
            </w:r>
            <w:r>
              <w:rPr>
                <w:rFonts w:ascii="Times New Roman" w:hAnsi="Times New Roman"/>
                <w:noProof/>
                <w:lang w:val="sr-Latn-CS"/>
              </w:rPr>
              <w:t>jedinice</w:t>
            </w:r>
            <w:r w:rsidR="00BF48F5" w:rsidRPr="00611344">
              <w:rPr>
                <w:rFonts w:ascii="Times New Roman" w:hAnsi="Times New Roman"/>
                <w:noProof/>
                <w:lang w:val="sr-Latn-CS"/>
              </w:rPr>
              <w:t xml:space="preserve"> (</w:t>
            </w:r>
            <w:r>
              <w:rPr>
                <w:rFonts w:ascii="Times New Roman" w:hAnsi="Times New Roman"/>
                <w:noProof/>
                <w:lang w:val="sr-Latn-CS"/>
              </w:rPr>
              <w:t>regionalni</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w:t>
            </w:r>
          </w:p>
          <w:p w:rsidR="00BF48F5" w:rsidRPr="00611344" w:rsidRDefault="00BF48F5" w:rsidP="00432FC9">
            <w:pPr>
              <w:spacing w:before="60" w:after="60" w:line="223" w:lineRule="auto"/>
              <w:rPr>
                <w:rFonts w:ascii="Times New Roman" w:hAnsi="Times New Roman"/>
                <w:noProof/>
                <w:lang w:val="sr-Latn-CS"/>
              </w:rPr>
            </w:pPr>
          </w:p>
        </w:tc>
        <w:tc>
          <w:tcPr>
            <w:tcW w:w="3122"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w:t>
            </w:r>
            <w:r>
              <w:rPr>
                <w:rFonts w:ascii="Times New Roman" w:hAnsi="Times New Roman"/>
                <w:noProof/>
                <w:lang w:val="sr-Latn-CS"/>
              </w:rPr>
              <w:t>zaposlenih</w:t>
            </w:r>
            <w:r w:rsidR="00BF48F5" w:rsidRPr="00611344">
              <w:rPr>
                <w:rFonts w:ascii="Times New Roman" w:hAnsi="Times New Roman"/>
                <w:noProof/>
                <w:lang w:val="sr-Latn-CS"/>
              </w:rPr>
              <w:t xml:space="preserve"> </w:t>
            </w:r>
            <w:r>
              <w:rPr>
                <w:rFonts w:ascii="Times New Roman" w:hAnsi="Times New Roman"/>
                <w:noProof/>
                <w:lang w:val="sr-Latn-CS"/>
              </w:rPr>
              <w:t>lica</w:t>
            </w:r>
            <w:r w:rsidR="00BF48F5" w:rsidRPr="00611344">
              <w:rPr>
                <w:rFonts w:ascii="Times New Roman" w:hAnsi="Times New Roman"/>
                <w:noProof/>
                <w:lang w:val="sr-Latn-CS"/>
              </w:rPr>
              <w:t xml:space="preserve">,  </w:t>
            </w:r>
            <w:r>
              <w:rPr>
                <w:rFonts w:ascii="Times New Roman" w:hAnsi="Times New Roman"/>
                <w:noProof/>
                <w:lang w:val="sr-Latn-CS"/>
              </w:rPr>
              <w:t>bruto</w:t>
            </w:r>
            <w:r w:rsidR="00BF48F5" w:rsidRPr="00611344">
              <w:rPr>
                <w:rFonts w:ascii="Times New Roman" w:hAnsi="Times New Roman"/>
                <w:noProof/>
                <w:lang w:val="sr-Latn-CS"/>
              </w:rPr>
              <w:t xml:space="preserve"> </w:t>
            </w:r>
            <w:r>
              <w:rPr>
                <w:rFonts w:ascii="Times New Roman" w:hAnsi="Times New Roman"/>
                <w:noProof/>
                <w:lang w:val="sr-Latn-CS"/>
              </w:rPr>
              <w:t>zarade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dodata</w:t>
            </w:r>
            <w:r w:rsidR="00BF48F5" w:rsidRPr="00611344">
              <w:rPr>
                <w:rFonts w:ascii="Times New Roman" w:hAnsi="Times New Roman"/>
                <w:noProof/>
                <w:lang w:val="sr-Latn-CS"/>
              </w:rPr>
              <w:t xml:space="preserve"> </w:t>
            </w:r>
            <w:r>
              <w:rPr>
                <w:rFonts w:ascii="Times New Roman" w:hAnsi="Times New Roman"/>
                <w:noProof/>
                <w:lang w:val="sr-Latn-CS"/>
              </w:rPr>
              <w:t>vrednost</w:t>
            </w:r>
          </w:p>
        </w:tc>
        <w:tc>
          <w:tcPr>
            <w:tcW w:w="1736"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p>
          <w:p w:rsidR="00BF48F5" w:rsidRPr="00611344" w:rsidRDefault="00BF48F5" w:rsidP="00432FC9">
            <w:pPr>
              <w:spacing w:before="60" w:after="60" w:line="223" w:lineRule="auto"/>
              <w:jc w:val="center"/>
              <w:rPr>
                <w:rFonts w:ascii="Times New Roman" w:hAnsi="Times New Roman"/>
                <w:noProof/>
                <w:lang w:val="sr-Latn-CS"/>
              </w:rPr>
            </w:pPr>
          </w:p>
        </w:tc>
        <w:tc>
          <w:tcPr>
            <w:tcW w:w="1589"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SBS</w:t>
            </w:r>
            <w:r w:rsidR="00BF48F5" w:rsidRPr="00611344">
              <w:rPr>
                <w:rFonts w:ascii="Times New Roman" w:hAnsi="Times New Roman"/>
                <w:noProof/>
                <w:szCs w:val="20"/>
                <w:lang w:val="sr-Latn-CS"/>
              </w:rPr>
              <w:t xml:space="preserve">-01; </w:t>
            </w:r>
            <w:r>
              <w:rPr>
                <w:rFonts w:ascii="Times New Roman" w:hAnsi="Times New Roman"/>
                <w:noProof/>
                <w:szCs w:val="20"/>
                <w:lang w:val="sr-Latn-CS"/>
              </w:rPr>
              <w:t>administra</w:t>
            </w:r>
            <w:r w:rsidR="00BF48F5" w:rsidRPr="00611344">
              <w:rPr>
                <w:rFonts w:ascii="Times New Roman" w:hAnsi="Times New Roman"/>
                <w:noProof/>
                <w:szCs w:val="20"/>
                <w:lang w:val="sr-Latn-CS"/>
              </w:rPr>
              <w:t>-</w:t>
            </w:r>
            <w:r>
              <w:rPr>
                <w:rFonts w:ascii="Times New Roman" w:hAnsi="Times New Roman"/>
                <w:noProof/>
                <w:szCs w:val="20"/>
                <w:lang w:val="sr-Latn-CS"/>
              </w:rPr>
              <w:t>tivni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Agencija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privredne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godišnji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zadruga</w:t>
            </w:r>
          </w:p>
        </w:tc>
        <w:tc>
          <w:tcPr>
            <w:tcW w:w="1603"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Privredna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nefinansijski</w:t>
            </w:r>
            <w:r w:rsidR="00BF48F5" w:rsidRPr="00611344">
              <w:rPr>
                <w:rFonts w:ascii="Times New Roman" w:hAnsi="Times New Roman"/>
                <w:noProof/>
                <w:lang w:val="sr-Latn-CS"/>
              </w:rPr>
              <w:t xml:space="preserve"> </w:t>
            </w:r>
            <w:r>
              <w:rPr>
                <w:rFonts w:ascii="Times New Roman" w:hAnsi="Times New Roman"/>
                <w:noProof/>
                <w:lang w:val="sr-Latn-CS"/>
              </w:rPr>
              <w:t>sektor</w:t>
            </w:r>
            <w:r w:rsidR="00BF48F5" w:rsidRPr="00611344">
              <w:rPr>
                <w:rFonts w:ascii="Times New Roman" w:hAnsi="Times New Roman"/>
                <w:noProof/>
                <w:lang w:val="sr-Latn-CS"/>
              </w:rPr>
              <w:t xml:space="preserve">);                    20.4.        </w:t>
            </w:r>
            <w:r>
              <w:rPr>
                <w:rFonts w:ascii="Times New Roman" w:hAnsi="Times New Roman"/>
                <w:noProof/>
                <w:lang w:val="sr-Latn-CS"/>
              </w:rPr>
              <w:t>Agencija</w:t>
            </w:r>
            <w:r w:rsidR="00BF48F5" w:rsidRPr="00611344">
              <w:rPr>
                <w:rFonts w:ascii="Times New Roman" w:hAnsi="Times New Roman"/>
                <w:noProof/>
                <w:lang w:val="sr-Latn-CS"/>
              </w:rPr>
              <w:t xml:space="preserve"> </w:t>
            </w:r>
            <w:r>
              <w:rPr>
                <w:rFonts w:ascii="Times New Roman" w:hAnsi="Times New Roman"/>
                <w:noProof/>
                <w:lang w:val="sr-Latn-CS"/>
              </w:rPr>
              <w:lastRenderedPageBreak/>
              <w:t>za</w:t>
            </w:r>
            <w:r w:rsidR="00BF48F5" w:rsidRPr="00611344">
              <w:rPr>
                <w:rFonts w:ascii="Times New Roman" w:hAnsi="Times New Roman"/>
                <w:noProof/>
                <w:lang w:val="sr-Latn-CS"/>
              </w:rPr>
              <w:t xml:space="preserve"> </w:t>
            </w:r>
            <w:r>
              <w:rPr>
                <w:rFonts w:ascii="Times New Roman" w:hAnsi="Times New Roman"/>
                <w:noProof/>
                <w:lang w:val="sr-Latn-CS"/>
              </w:rPr>
              <w:t>privredne</w:t>
            </w:r>
            <w:r w:rsidR="00BF48F5" w:rsidRPr="00611344">
              <w:rPr>
                <w:rFonts w:ascii="Times New Roman" w:hAnsi="Times New Roman"/>
                <w:noProof/>
                <w:lang w:val="sr-Latn-CS"/>
              </w:rPr>
              <w:t xml:space="preserve"> </w:t>
            </w:r>
            <w:r>
              <w:rPr>
                <w:rFonts w:ascii="Times New Roman" w:hAnsi="Times New Roman"/>
                <w:noProof/>
                <w:lang w:val="sr-Latn-CS"/>
              </w:rPr>
              <w:t>registre</w:t>
            </w:r>
            <w:r w:rsidR="00BF48F5" w:rsidRPr="00611344">
              <w:rPr>
                <w:rFonts w:ascii="Times New Roman" w:hAnsi="Times New Roman"/>
                <w:noProof/>
                <w:lang w:val="sr-Latn-CS"/>
              </w:rPr>
              <w:t>;             25.5.</w:t>
            </w:r>
          </w:p>
          <w:p w:rsidR="00BF48F5" w:rsidRPr="00611344" w:rsidRDefault="00BF48F5" w:rsidP="00432FC9">
            <w:pPr>
              <w:spacing w:before="60" w:after="60" w:line="223" w:lineRule="auto"/>
              <w:rPr>
                <w:rFonts w:ascii="Times New Roman" w:hAnsi="Times New Roman"/>
                <w:noProof/>
                <w:lang w:val="sr-Latn-CS"/>
              </w:rPr>
            </w:pPr>
          </w:p>
        </w:tc>
        <w:tc>
          <w:tcPr>
            <w:tcW w:w="1130"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29"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r w:rsidR="00BF48F5" w:rsidRPr="00611344">
              <w:rPr>
                <w:rFonts w:ascii="Times New Roman" w:hAnsi="Times New Roman"/>
                <w:noProof/>
                <w:lang w:val="sr-Latn-CS"/>
              </w:rPr>
              <w:t xml:space="preserve"> </w:t>
            </w:r>
          </w:p>
        </w:tc>
        <w:tc>
          <w:tcPr>
            <w:tcW w:w="963" w:type="dxa"/>
            <w:gridSpan w:val="6"/>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31.10.</w:t>
            </w:r>
          </w:p>
        </w:tc>
      </w:tr>
      <w:tr w:rsidR="00BF48F5" w:rsidRPr="00611344">
        <w:trPr>
          <w:gridAfter w:val="3"/>
          <w:wAfter w:w="65" w:type="dxa"/>
        </w:trPr>
        <w:tc>
          <w:tcPr>
            <w:tcW w:w="15879" w:type="dxa"/>
            <w:gridSpan w:val="43"/>
          </w:tcPr>
          <w:p w:rsidR="00BF48F5" w:rsidRPr="00611344" w:rsidRDefault="00BF48F5" w:rsidP="00432FC9">
            <w:pPr>
              <w:spacing w:before="120" w:after="120" w:line="223" w:lineRule="auto"/>
              <w:rPr>
                <w:rFonts w:ascii="Times New Roman" w:hAnsi="Times New Roman"/>
                <w:b/>
                <w:noProof/>
                <w:szCs w:val="20"/>
                <w:lang w:val="sr-Latn-CS"/>
              </w:rPr>
            </w:pPr>
            <w:r w:rsidRPr="00611344">
              <w:rPr>
                <w:rFonts w:ascii="Times New Roman" w:hAnsi="Times New Roman"/>
                <w:b/>
                <w:noProof/>
                <w:szCs w:val="20"/>
                <w:lang w:val="sr-Latn-CS"/>
              </w:rPr>
              <w:lastRenderedPageBreak/>
              <w:t xml:space="preserve">4. </w:t>
            </w:r>
            <w:r w:rsidR="00611344">
              <w:rPr>
                <w:rFonts w:ascii="Times New Roman" w:hAnsi="Times New Roman"/>
                <w:b/>
                <w:noProof/>
                <w:szCs w:val="20"/>
                <w:lang w:val="sr-Latn-CS"/>
              </w:rPr>
              <w:t>Nauka</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tehnologija</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i</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inovacije</w:t>
            </w:r>
          </w:p>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b/>
                <w:bCs/>
                <w:noProof/>
                <w:szCs w:val="20"/>
                <w:lang w:val="sr-Latn-CS"/>
              </w:rPr>
              <w:t xml:space="preserve">1) </w:t>
            </w:r>
            <w:r w:rsidR="00611344">
              <w:rPr>
                <w:rFonts w:ascii="Times New Roman" w:hAnsi="Times New Roman"/>
                <w:b/>
                <w:bCs/>
                <w:noProof/>
                <w:lang w:val="sr-Latn-CS"/>
              </w:rPr>
              <w:t>Statistika</w:t>
            </w:r>
            <w:r w:rsidRPr="00611344">
              <w:rPr>
                <w:rFonts w:ascii="Times New Roman" w:hAnsi="Times New Roman"/>
                <w:b/>
                <w:bCs/>
                <w:noProof/>
                <w:lang w:val="sr-Latn-CS"/>
              </w:rPr>
              <w:t xml:space="preserve"> </w:t>
            </w:r>
            <w:r w:rsidR="00611344">
              <w:rPr>
                <w:rFonts w:ascii="Times New Roman" w:hAnsi="Times New Roman"/>
                <w:b/>
                <w:bCs/>
                <w:noProof/>
                <w:lang w:val="sr-Latn-CS"/>
              </w:rPr>
              <w:t>nauke</w:t>
            </w:r>
            <w:r w:rsidRPr="00611344">
              <w:rPr>
                <w:rFonts w:ascii="Times New Roman" w:hAnsi="Times New Roman"/>
                <w:b/>
                <w:bCs/>
                <w:noProof/>
                <w:lang w:val="sr-Latn-CS"/>
              </w:rPr>
              <w:t xml:space="preserve"> </w:t>
            </w:r>
            <w:r w:rsidR="00611344">
              <w:rPr>
                <w:rFonts w:ascii="Times New Roman" w:hAnsi="Times New Roman"/>
                <w:b/>
                <w:bCs/>
                <w:noProof/>
                <w:lang w:val="sr-Latn-CS"/>
              </w:rPr>
              <w:t>i</w:t>
            </w:r>
            <w:r w:rsidRPr="00611344">
              <w:rPr>
                <w:rFonts w:ascii="Times New Roman" w:hAnsi="Times New Roman"/>
                <w:b/>
                <w:bCs/>
                <w:noProof/>
                <w:lang w:val="sr-Latn-CS"/>
              </w:rPr>
              <w:t xml:space="preserve"> </w:t>
            </w:r>
            <w:r w:rsidR="00611344">
              <w:rPr>
                <w:rFonts w:ascii="Times New Roman" w:hAnsi="Times New Roman"/>
                <w:b/>
                <w:bCs/>
                <w:noProof/>
                <w:lang w:val="sr-Latn-CS"/>
              </w:rPr>
              <w:t>tehnologije</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naučnoistraživačkoj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br/>
              <w:t>(</w:t>
            </w:r>
            <w:r>
              <w:rPr>
                <w:rFonts w:ascii="Times New Roman" w:hAnsi="Times New Roman"/>
                <w:noProof/>
                <w:szCs w:val="20"/>
                <w:lang w:val="sr-Latn-CS"/>
              </w:rPr>
              <w:t>IR</w:t>
            </w:r>
            <w:r w:rsidR="00BF48F5" w:rsidRPr="00611344">
              <w:rPr>
                <w:rFonts w:ascii="Times New Roman" w:hAnsi="Times New Roman"/>
                <w:noProof/>
                <w:szCs w:val="20"/>
                <w:lang w:val="sr-Latn-CS"/>
              </w:rPr>
              <w:t xml:space="preserve">-1, </w:t>
            </w:r>
            <w:r>
              <w:rPr>
                <w:rFonts w:ascii="Times New Roman" w:hAnsi="Times New Roman"/>
                <w:noProof/>
                <w:szCs w:val="20"/>
                <w:lang w:val="sr-Latn-CS"/>
              </w:rPr>
              <w:t>IR</w:t>
            </w:r>
            <w:r w:rsidR="00BF48F5" w:rsidRPr="00611344">
              <w:rPr>
                <w:rFonts w:ascii="Times New Roman" w:hAnsi="Times New Roman"/>
                <w:noProof/>
                <w:szCs w:val="20"/>
                <w:lang w:val="sr-Latn-CS"/>
              </w:rPr>
              <w:t xml:space="preserve">-2, </w:t>
            </w:r>
            <w:r>
              <w:rPr>
                <w:rFonts w:ascii="Times New Roman" w:hAnsi="Times New Roman"/>
                <w:noProof/>
                <w:szCs w:val="20"/>
                <w:lang w:val="sr-Latn-CS"/>
              </w:rPr>
              <w:t>IR</w:t>
            </w:r>
            <w:r w:rsidR="00BF48F5" w:rsidRPr="00611344">
              <w:rPr>
                <w:rFonts w:ascii="Times New Roman" w:hAnsi="Times New Roman"/>
                <w:noProof/>
                <w:szCs w:val="20"/>
                <w:lang w:val="sr-Latn-CS"/>
              </w:rPr>
              <w:t>-3)</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Naučni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radnici</w:t>
            </w:r>
            <w:r w:rsidR="00BF48F5" w:rsidRPr="00611344">
              <w:rPr>
                <w:rFonts w:ascii="Times New Roman" w:hAnsi="Times New Roman"/>
                <w:noProof/>
                <w:szCs w:val="20"/>
                <w:lang w:val="sr-Latn-CS"/>
              </w:rPr>
              <w:t xml:space="preserve"> – </w:t>
            </w:r>
            <w:r>
              <w:rPr>
                <w:rFonts w:ascii="Times New Roman" w:hAnsi="Times New Roman"/>
                <w:noProof/>
                <w:szCs w:val="20"/>
                <w:lang w:val="sr-Latn-CS"/>
              </w:rPr>
              <w:t>istraživači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zanimanju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stepenu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trajanju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vremena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ekvivalentu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punog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vremena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FTE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starosti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fluktuaciji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istraživača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naučnoistraživačka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objavljeni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naučni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stručni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pronalasci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patenti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pokazatelji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struktura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ulaganja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troškova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finansiranja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naučnoistraživačke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efekti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završenih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investicije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w:t>
            </w:r>
            <w:r w:rsidR="00BF48F5" w:rsidRPr="00611344">
              <w:rPr>
                <w:rFonts w:ascii="Times New Roman" w:hAnsi="Times New Roman"/>
                <w:noProof/>
                <w:szCs w:val="20"/>
                <w:lang w:val="sr-Latn-CS"/>
              </w:rPr>
              <w:t>.</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IR</w:t>
            </w:r>
            <w:r w:rsidR="00BF48F5" w:rsidRPr="00611344">
              <w:rPr>
                <w:rFonts w:ascii="Times New Roman" w:hAnsi="Times New Roman"/>
                <w:noProof/>
                <w:szCs w:val="20"/>
                <w:lang w:val="sr-Latn-CS"/>
              </w:rPr>
              <w:t xml:space="preserve">-1, </w:t>
            </w:r>
            <w:r>
              <w:rPr>
                <w:rFonts w:ascii="Times New Roman" w:hAnsi="Times New Roman"/>
                <w:noProof/>
                <w:szCs w:val="20"/>
                <w:lang w:val="sr-Latn-CS"/>
              </w:rPr>
              <w:t>IR</w:t>
            </w:r>
            <w:r w:rsidR="00BF48F5" w:rsidRPr="00611344">
              <w:rPr>
                <w:rFonts w:ascii="Times New Roman" w:hAnsi="Times New Roman"/>
                <w:noProof/>
                <w:szCs w:val="20"/>
                <w:lang w:val="sr-Latn-CS"/>
              </w:rPr>
              <w:t xml:space="preserve">-2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IR</w:t>
            </w:r>
            <w:r w:rsidR="00BF48F5" w:rsidRPr="00611344">
              <w:rPr>
                <w:rFonts w:ascii="Times New Roman" w:hAnsi="Times New Roman"/>
                <w:noProof/>
                <w:szCs w:val="20"/>
                <w:lang w:val="sr-Latn-CS"/>
              </w:rPr>
              <w:t>-3</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Institucije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obavljaju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naučnoistraži</w:t>
            </w:r>
            <w:r w:rsidR="00BF48F5" w:rsidRPr="00611344">
              <w:rPr>
                <w:rFonts w:ascii="Times New Roman" w:hAnsi="Times New Roman"/>
                <w:noProof/>
                <w:szCs w:val="20"/>
                <w:lang w:val="sr-Latn-CS"/>
              </w:rPr>
              <w:t>-</w:t>
            </w:r>
            <w:r>
              <w:rPr>
                <w:rFonts w:ascii="Times New Roman" w:hAnsi="Times New Roman"/>
                <w:noProof/>
                <w:szCs w:val="20"/>
                <w:lang w:val="sr-Latn-CS"/>
              </w:rPr>
              <w:t>vačku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istraživačko</w:t>
            </w:r>
            <w:r w:rsidR="00BF48F5" w:rsidRPr="00611344">
              <w:rPr>
                <w:rFonts w:ascii="Times New Roman" w:hAnsi="Times New Roman"/>
                <w:noProof/>
                <w:szCs w:val="20"/>
                <w:lang w:val="sr-Latn-CS"/>
              </w:rPr>
              <w:t>-</w:t>
            </w:r>
            <w:r>
              <w:rPr>
                <w:rFonts w:ascii="Times New Roman" w:hAnsi="Times New Roman"/>
                <w:noProof/>
                <w:szCs w:val="20"/>
                <w:lang w:val="sr-Latn-CS"/>
              </w:rPr>
              <w:t>razvojnu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državnom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sektoru</w:t>
            </w:r>
            <w:r w:rsidR="00BF48F5" w:rsidRPr="00611344">
              <w:rPr>
                <w:rFonts w:ascii="Times New Roman" w:hAnsi="Times New Roman"/>
                <w:noProof/>
                <w:szCs w:val="20"/>
                <w:lang w:val="sr-Latn-CS"/>
              </w:rPr>
              <w:t xml:space="preserve">, </w:t>
            </w:r>
            <w:r>
              <w:rPr>
                <w:rFonts w:ascii="Times New Roman" w:hAnsi="Times New Roman"/>
                <w:noProof/>
                <w:szCs w:val="20"/>
                <w:lang w:val="sr-Latn-CS"/>
              </w:rPr>
              <w:t>visokom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uključujući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neprofitne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organizacije</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t>20.6.</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92" w:type="dxa"/>
            <w:gridSpan w:val="10"/>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25.11.</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prosvete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tehnološkog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razvoja</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Naučnoistraživačke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istraživačko</w:t>
            </w:r>
            <w:r w:rsidR="00BF48F5" w:rsidRPr="00611344">
              <w:rPr>
                <w:rFonts w:ascii="Times New Roman" w:hAnsi="Times New Roman"/>
                <w:noProof/>
                <w:szCs w:val="20"/>
                <w:lang w:val="sr-Latn-CS"/>
              </w:rPr>
              <w:t>-</w:t>
            </w:r>
            <w:r>
              <w:rPr>
                <w:rFonts w:ascii="Times New Roman" w:hAnsi="Times New Roman"/>
                <w:noProof/>
                <w:szCs w:val="20"/>
                <w:lang w:val="sr-Latn-CS"/>
              </w:rPr>
              <w:t>razvojne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institucije</w:t>
            </w:r>
            <w:r w:rsidR="00BF48F5" w:rsidRPr="00611344">
              <w:rPr>
                <w:rFonts w:ascii="Times New Roman" w:hAnsi="Times New Roman"/>
                <w:noProof/>
                <w:szCs w:val="20"/>
                <w:lang w:val="sr-Latn-CS"/>
              </w:rPr>
              <w:t xml:space="preserve"> – </w:t>
            </w:r>
            <w:r>
              <w:rPr>
                <w:rFonts w:ascii="Times New Roman" w:hAnsi="Times New Roman"/>
                <w:noProof/>
                <w:szCs w:val="20"/>
                <w:lang w:val="sr-Latn-CS"/>
              </w:rPr>
              <w:t>adresar</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vodič</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Adresni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naziv</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matični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svojine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adresa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organizaciona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struktura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naučna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aktivnost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realizacije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namene</w:t>
            </w:r>
            <w:r w:rsidR="00BF48F5" w:rsidRPr="00611344">
              <w:rPr>
                <w:rFonts w:ascii="Times New Roman" w:hAnsi="Times New Roman"/>
                <w:noProof/>
                <w:szCs w:val="20"/>
                <w:lang w:val="sr-Latn-CS"/>
              </w:rPr>
              <w:t>)</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Administrati</w:t>
            </w:r>
            <w:r w:rsidR="00BF48F5" w:rsidRPr="00611344">
              <w:rPr>
                <w:rFonts w:ascii="Times New Roman" w:hAnsi="Times New Roman"/>
                <w:noProof/>
                <w:lang w:val="sr-Latn-CS"/>
              </w:rPr>
              <w:t>-</w:t>
            </w:r>
            <w:r>
              <w:rPr>
                <w:rFonts w:ascii="Times New Roman" w:hAnsi="Times New Roman"/>
                <w:noProof/>
                <w:lang w:val="sr-Latn-CS"/>
              </w:rPr>
              <w:t>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r</w:t>
            </w:r>
            <w:r>
              <w:rPr>
                <w:rFonts w:ascii="Times New Roman" w:hAnsi="Times New Roman"/>
                <w:noProof/>
                <w:szCs w:val="20"/>
                <w:lang w:val="sr-Latn-CS"/>
              </w:rPr>
              <w:t>egistar</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prosvete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tehnološkog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razvoja</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Institucije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obavljaju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naučnoistraži</w:t>
            </w:r>
            <w:r w:rsidR="00BF48F5" w:rsidRPr="00611344">
              <w:rPr>
                <w:rFonts w:ascii="Times New Roman" w:hAnsi="Times New Roman"/>
                <w:noProof/>
                <w:szCs w:val="20"/>
                <w:lang w:val="sr-Latn-CS"/>
              </w:rPr>
              <w:t>-</w:t>
            </w:r>
            <w:r>
              <w:rPr>
                <w:rFonts w:ascii="Times New Roman" w:hAnsi="Times New Roman"/>
                <w:noProof/>
                <w:szCs w:val="20"/>
                <w:lang w:val="sr-Latn-CS"/>
              </w:rPr>
              <w:t>vačku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istraživačko</w:t>
            </w:r>
            <w:r w:rsidR="00BF48F5" w:rsidRPr="00611344">
              <w:rPr>
                <w:rFonts w:ascii="Times New Roman" w:hAnsi="Times New Roman"/>
                <w:noProof/>
                <w:szCs w:val="20"/>
                <w:lang w:val="sr-Latn-CS"/>
              </w:rPr>
              <w:t>-</w:t>
            </w:r>
            <w:r>
              <w:rPr>
                <w:rFonts w:ascii="Times New Roman" w:hAnsi="Times New Roman"/>
                <w:noProof/>
                <w:szCs w:val="20"/>
                <w:lang w:val="sr-Latn-CS"/>
              </w:rPr>
              <w:t>razvojnu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t>20.10.</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92" w:type="dxa"/>
            <w:gridSpan w:val="10"/>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25.11.</w:t>
            </w: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3.     </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Ukupna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izdvajanja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budžeta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naučnoistraživačku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(GBAORD)</w:t>
            </w:r>
          </w:p>
          <w:p w:rsidR="00BF48F5" w:rsidRPr="00611344" w:rsidRDefault="00BF48F5" w:rsidP="00432FC9">
            <w:pPr>
              <w:spacing w:before="60" w:after="60" w:line="223" w:lineRule="auto"/>
              <w:rPr>
                <w:rFonts w:ascii="Times New Roman" w:hAnsi="Times New Roman"/>
                <w:noProof/>
                <w:szCs w:val="20"/>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Ukupan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iznos</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sredstava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uložena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IR</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programe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projekte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uložena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naučno</w:t>
            </w:r>
            <w:r w:rsidR="00BF48F5" w:rsidRPr="00611344">
              <w:rPr>
                <w:rFonts w:ascii="Times New Roman" w:hAnsi="Times New Roman"/>
                <w:noProof/>
                <w:szCs w:val="20"/>
                <w:lang w:val="sr-Latn-CS"/>
              </w:rPr>
              <w:t>-</w:t>
            </w:r>
            <w:r>
              <w:rPr>
                <w:rFonts w:ascii="Times New Roman" w:hAnsi="Times New Roman"/>
                <w:noProof/>
                <w:szCs w:val="20"/>
                <w:lang w:val="sr-Latn-CS"/>
              </w:rPr>
              <w:t>istraživačkog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kadra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međunarodnu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istraživačku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saradnju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IR</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infrastrukturu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prostor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tehnološki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transfer</w:t>
            </w:r>
            <w:r w:rsidR="00BF48F5" w:rsidRPr="00611344">
              <w:rPr>
                <w:rFonts w:ascii="Times New Roman" w:hAnsi="Times New Roman"/>
                <w:noProof/>
                <w:szCs w:val="20"/>
                <w:lang w:val="sr-Latn-CS"/>
              </w:rPr>
              <w:t xml:space="preserve"> </w:t>
            </w:r>
            <w:r>
              <w:rPr>
                <w:rFonts w:ascii="Times New Roman" w:hAnsi="Times New Roman"/>
                <w:noProof/>
                <w:szCs w:val="20"/>
                <w:lang w:val="sr-Latn-CS"/>
              </w:rPr>
              <w:t>znanja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tehnologije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istraživanja</w:t>
            </w:r>
            <w:r w:rsidR="00BF48F5" w:rsidRPr="00611344">
              <w:rPr>
                <w:rFonts w:ascii="Times New Roman" w:hAnsi="Times New Roman"/>
                <w:noProof/>
                <w:szCs w:val="20"/>
                <w:lang w:val="sr-Latn-CS"/>
              </w:rPr>
              <w:t xml:space="preserve"> (FOS)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društveno</w:t>
            </w:r>
            <w:r w:rsidR="00BF48F5" w:rsidRPr="00611344">
              <w:rPr>
                <w:rFonts w:ascii="Times New Roman" w:hAnsi="Times New Roman"/>
                <w:noProof/>
                <w:szCs w:val="20"/>
                <w:lang w:val="sr-Latn-CS"/>
              </w:rPr>
              <w:t>-</w:t>
            </w:r>
            <w:r>
              <w:rPr>
                <w:rFonts w:ascii="Times New Roman" w:hAnsi="Times New Roman"/>
                <w:noProof/>
                <w:szCs w:val="20"/>
                <w:lang w:val="sr-Latn-CS"/>
              </w:rPr>
              <w:t>ekonomskim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ciljevima</w:t>
            </w:r>
            <w:r w:rsidR="00BF48F5" w:rsidRPr="00611344">
              <w:rPr>
                <w:rFonts w:ascii="Times New Roman" w:hAnsi="Times New Roman"/>
                <w:noProof/>
                <w:szCs w:val="20"/>
                <w:lang w:val="sr-Latn-CS"/>
              </w:rPr>
              <w:t xml:space="preserve"> (NABS 2007) </w:t>
            </w:r>
          </w:p>
        </w:tc>
        <w:tc>
          <w:tcPr>
            <w:tcW w:w="1743"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lastRenderedPageBreak/>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planirana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realizovana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IR</w:t>
            </w:r>
            <w:r w:rsidR="00BF48F5" w:rsidRPr="00611344">
              <w:rPr>
                <w:rFonts w:ascii="Times New Roman" w:hAnsi="Times New Roman"/>
                <w:noProof/>
                <w:szCs w:val="20"/>
                <w:lang w:val="sr-Latn-CS"/>
              </w:rPr>
              <w:t xml:space="preserve"> </w:t>
            </w:r>
          </w:p>
        </w:tc>
        <w:tc>
          <w:tcPr>
            <w:tcW w:w="1596" w:type="dxa"/>
            <w:gridSpan w:val="4"/>
          </w:tcPr>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lang w:val="sr-Latn-CS"/>
              </w:rPr>
              <w:t>-</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Direktni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budžetskih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sredstava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92" w:type="dxa"/>
            <w:gridSpan w:val="10"/>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3"/>
          <w:wAfter w:w="6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4.</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prosvete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tehnološkog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razvoja</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Ljudski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resursi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tehnologiji</w:t>
            </w:r>
            <w:r w:rsidR="00BF48F5" w:rsidRPr="00611344">
              <w:rPr>
                <w:rFonts w:ascii="Times New Roman" w:hAnsi="Times New Roman"/>
                <w:noProof/>
                <w:szCs w:val="20"/>
                <w:lang w:val="sr-Latn-CS"/>
              </w:rPr>
              <w:t xml:space="preserve"> (HRST)</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Indikatori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istraživačima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podgrupama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istraživača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određenog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profila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određenim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starosnim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grupama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delatnostima</w:t>
            </w:r>
            <w:r w:rsidR="00BF48F5" w:rsidRPr="00611344">
              <w:rPr>
                <w:rFonts w:ascii="Times New Roman" w:hAnsi="Times New Roman"/>
                <w:noProof/>
                <w:szCs w:val="20"/>
                <w:lang w:val="sr-Latn-CS"/>
              </w:rPr>
              <w:t xml:space="preserve"> </w:t>
            </w:r>
          </w:p>
        </w:tc>
        <w:tc>
          <w:tcPr>
            <w:tcW w:w="1743" w:type="dxa"/>
            <w:gridSpan w:val="6"/>
          </w:tcPr>
          <w:p w:rsidR="00BF48F5" w:rsidRPr="00611344" w:rsidRDefault="00611344" w:rsidP="00432FC9">
            <w:pPr>
              <w:spacing w:before="60" w:after="60" w:line="223" w:lineRule="auto"/>
              <w:ind w:left="57"/>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Administrati</w:t>
            </w:r>
            <w:r w:rsidR="00BF48F5" w:rsidRPr="00611344">
              <w:rPr>
                <w:rFonts w:ascii="Times New Roman" w:hAnsi="Times New Roman"/>
                <w:noProof/>
                <w:lang w:val="sr-Latn-CS"/>
              </w:rPr>
              <w:t>-</w:t>
            </w:r>
            <w:r>
              <w:rPr>
                <w:rFonts w:ascii="Times New Roman" w:hAnsi="Times New Roman"/>
                <w:noProof/>
                <w:lang w:val="sr-Latn-CS"/>
              </w:rPr>
              <w:t>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r</w:t>
            </w:r>
            <w:r>
              <w:rPr>
                <w:rFonts w:ascii="Times New Roman" w:hAnsi="Times New Roman"/>
                <w:noProof/>
                <w:szCs w:val="20"/>
                <w:lang w:val="sr-Latn-CS"/>
              </w:rPr>
              <w:t>ezultati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IR</w:t>
            </w:r>
            <w:r w:rsidR="00BF48F5" w:rsidRPr="00611344">
              <w:rPr>
                <w:rFonts w:ascii="Times New Roman" w:hAnsi="Times New Roman"/>
                <w:noProof/>
                <w:szCs w:val="20"/>
                <w:lang w:val="sr-Latn-CS"/>
              </w:rPr>
              <w:t xml:space="preserve">, </w:t>
            </w:r>
            <w:r>
              <w:rPr>
                <w:rFonts w:ascii="Times New Roman" w:hAnsi="Times New Roman"/>
                <w:noProof/>
                <w:szCs w:val="20"/>
                <w:lang w:val="sr-Latn-CS"/>
              </w:rPr>
              <w:t>ARS</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w:t>
            </w:r>
            <w:r w:rsidR="00BF48F5" w:rsidRPr="00611344">
              <w:rPr>
                <w:rFonts w:ascii="Times New Roman" w:hAnsi="Times New Roman"/>
                <w:noProof/>
                <w:szCs w:val="20"/>
                <w:lang w:val="sr-Latn-CS"/>
              </w:rPr>
              <w:t>.</w:t>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92" w:type="dxa"/>
            <w:gridSpan w:val="10"/>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25.11.</w:t>
            </w:r>
          </w:p>
        </w:tc>
      </w:tr>
      <w:tr w:rsidR="00BF48F5" w:rsidRPr="00611344">
        <w:trPr>
          <w:gridAfter w:val="5"/>
          <w:wAfter w:w="85" w:type="dxa"/>
        </w:trPr>
        <w:tc>
          <w:tcPr>
            <w:tcW w:w="15859" w:type="dxa"/>
            <w:gridSpan w:val="41"/>
          </w:tcPr>
          <w:p w:rsidR="00BF48F5" w:rsidRPr="00611344" w:rsidRDefault="00BF48F5" w:rsidP="00432FC9">
            <w:pPr>
              <w:spacing w:before="120" w:after="60" w:line="223" w:lineRule="auto"/>
              <w:rPr>
                <w:rFonts w:ascii="Times New Roman" w:hAnsi="Times New Roman"/>
                <w:noProof/>
                <w:szCs w:val="20"/>
                <w:lang w:val="sr-Latn-CS"/>
              </w:rPr>
            </w:pPr>
            <w:r w:rsidRPr="00611344">
              <w:rPr>
                <w:rFonts w:ascii="Times New Roman" w:hAnsi="Times New Roman"/>
                <w:b/>
                <w:bCs/>
                <w:noProof/>
                <w:szCs w:val="20"/>
                <w:lang w:val="sr-Latn-CS"/>
              </w:rPr>
              <w:t xml:space="preserve">2) </w:t>
            </w:r>
            <w:r w:rsidR="00611344">
              <w:rPr>
                <w:rFonts w:ascii="Times New Roman" w:hAnsi="Times New Roman"/>
                <w:b/>
                <w:bCs/>
                <w:noProof/>
                <w:szCs w:val="20"/>
                <w:lang w:val="sr-Latn-CS"/>
              </w:rPr>
              <w:t>Statistika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inovacija</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15"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Inovativne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aktivnosti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Srbiji</w:t>
            </w:r>
            <w:r w:rsidR="00BF48F5" w:rsidRPr="00611344">
              <w:rPr>
                <w:rFonts w:ascii="Times New Roman" w:hAnsi="Times New Roman"/>
                <w:noProof/>
                <w:szCs w:val="20"/>
                <w:lang w:val="sr-Latn-CS"/>
              </w:rPr>
              <w:t>, 2010 –2012.</w:t>
            </w:r>
          </w:p>
        </w:tc>
        <w:tc>
          <w:tcPr>
            <w:tcW w:w="3163"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inovativnim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aktivnostima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efektima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inoviranja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postojećim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kapacitetima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otežavajućim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faktorima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uvođenje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tehnološkim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procesa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ili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napuštenim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inovativnim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aktivnostima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izdacima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inovativne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aktivnosti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informacija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saradnji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inovacionim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aktivnostima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inovativnim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ciljevima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organizaciji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marketing</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zaštiti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intelektualne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svojine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inovacionim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potencijalima</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Dvogodišnja</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r>
            <w:r>
              <w:rPr>
                <w:rFonts w:ascii="Times New Roman" w:hAnsi="Times New Roman"/>
                <w:noProof/>
                <w:szCs w:val="20"/>
                <w:lang w:val="sr-Latn-CS"/>
              </w:rPr>
              <w:t>od</w:t>
            </w:r>
            <w:r w:rsidR="00BF48F5" w:rsidRPr="00611344">
              <w:rPr>
                <w:rFonts w:ascii="Times New Roman" w:hAnsi="Times New Roman"/>
                <w:noProof/>
                <w:szCs w:val="20"/>
                <w:lang w:val="sr-Latn-CS"/>
              </w:rPr>
              <w:t xml:space="preserve"> 2010. </w:t>
            </w:r>
            <w:r>
              <w:rPr>
                <w:rFonts w:ascii="Times New Roman" w:hAnsi="Times New Roman"/>
                <w:noProof/>
                <w:szCs w:val="20"/>
                <w:lang w:val="sr-Latn-CS"/>
              </w:rPr>
              <w:t>do</w:t>
            </w:r>
            <w:r w:rsidR="00BF48F5" w:rsidRPr="00611344">
              <w:rPr>
                <w:rFonts w:ascii="Times New Roman" w:hAnsi="Times New Roman"/>
                <w:noProof/>
                <w:szCs w:val="20"/>
                <w:lang w:val="sr-Latn-CS"/>
              </w:rPr>
              <w:t xml:space="preserve"> 2012. </w:t>
            </w:r>
            <w:r>
              <w:rPr>
                <w:rFonts w:ascii="Times New Roman" w:hAnsi="Times New Roman"/>
                <w:noProof/>
                <w:szCs w:val="20"/>
                <w:lang w:val="sr-Latn-CS"/>
              </w:rPr>
              <w:t>godine</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institucije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tehnološki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parkovi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inkubatori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w:t>
            </w:r>
            <w:r w:rsidR="00BF48F5" w:rsidRPr="00611344">
              <w:rPr>
                <w:rFonts w:ascii="Times New Roman" w:hAnsi="Times New Roman"/>
                <w:noProof/>
                <w:szCs w:val="20"/>
                <w:lang w:val="sr-Latn-CS"/>
              </w:rPr>
              <w:t>;</w:t>
            </w:r>
            <w:r w:rsidR="00BF48F5" w:rsidRPr="00611344">
              <w:rPr>
                <w:rFonts w:ascii="Times New Roman" w:hAnsi="Times New Roman"/>
                <w:noProof/>
                <w:szCs w:val="20"/>
                <w:lang w:val="sr-Latn-CS"/>
              </w:rPr>
              <w:br/>
              <w:t>20.8.</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28.10.</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15"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Obezbeđivanje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indikatora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Evropske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inovacione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rezultate</w:t>
            </w:r>
            <w:r w:rsidR="00BF48F5" w:rsidRPr="00611344">
              <w:rPr>
                <w:rFonts w:ascii="Times New Roman" w:hAnsi="Times New Roman"/>
                <w:noProof/>
                <w:szCs w:val="20"/>
                <w:lang w:val="sr-Latn-CS"/>
              </w:rPr>
              <w:t xml:space="preserve"> (IUS)</w:t>
            </w:r>
          </w:p>
        </w:tc>
        <w:tc>
          <w:tcPr>
            <w:tcW w:w="3163"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Izračunavanje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nacionalnog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indeksa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inovativnosti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kompleks</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sadrži</w:t>
            </w:r>
            <w:r w:rsidR="00BF48F5" w:rsidRPr="00611344">
              <w:rPr>
                <w:rFonts w:ascii="Times New Roman" w:hAnsi="Times New Roman"/>
                <w:noProof/>
                <w:szCs w:val="20"/>
                <w:lang w:val="sr-Latn-CS"/>
              </w:rPr>
              <w:t xml:space="preserve"> 26 </w:t>
            </w:r>
            <w:r>
              <w:rPr>
                <w:rFonts w:ascii="Times New Roman" w:hAnsi="Times New Roman"/>
                <w:noProof/>
                <w:szCs w:val="20"/>
                <w:lang w:val="sr-Latn-CS"/>
              </w:rPr>
              <w:t>nacionalnih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indikatora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inovativnosti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svaku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sedam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dimenzija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inovativnih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aktivnosti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izračunava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kompozitni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indeks</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osnovu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prosečnih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performansi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obezbeđuje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indikatora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podrške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aktivnosti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ekonomskih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efekata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inovativnih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aktivnosti</w:t>
            </w:r>
            <w:r w:rsidR="00BF48F5" w:rsidRPr="00611344">
              <w:rPr>
                <w:rFonts w:ascii="Times New Roman" w:hAnsi="Times New Roman"/>
                <w:noProof/>
                <w:szCs w:val="20"/>
                <w:lang w:val="sr-Latn-CS"/>
              </w:rPr>
              <w:t xml:space="preserve">  </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Administrati</w:t>
            </w:r>
            <w:r w:rsidR="00BF48F5" w:rsidRPr="00611344">
              <w:rPr>
                <w:rFonts w:ascii="Times New Roman" w:hAnsi="Times New Roman"/>
                <w:noProof/>
                <w:lang w:val="sr-Latn-CS"/>
              </w:rPr>
              <w:t>-</w:t>
            </w:r>
            <w:r>
              <w:rPr>
                <w:rFonts w:ascii="Times New Roman" w:hAnsi="Times New Roman"/>
                <w:noProof/>
                <w:lang w:val="sr-Latn-CS"/>
              </w:rPr>
              <w:t>vni</w:t>
            </w:r>
            <w:r w:rsidR="00BF48F5" w:rsidRPr="00611344">
              <w:rPr>
                <w:rFonts w:ascii="Times New Roman" w:hAnsi="Times New Roman"/>
                <w:noProof/>
                <w:lang w:val="sr-Latn-CS"/>
              </w:rPr>
              <w:t xml:space="preserve"> </w:t>
            </w:r>
            <w:r>
              <w:rPr>
                <w:rFonts w:ascii="Times New Roman" w:hAnsi="Times New Roman"/>
                <w:noProof/>
                <w:lang w:val="sr-Latn-CS"/>
              </w:rPr>
              <w:t>izvori</w:t>
            </w:r>
            <w:r w:rsidR="00BF48F5" w:rsidRPr="00611344">
              <w:rPr>
                <w:rFonts w:ascii="Times New Roman" w:hAnsi="Times New Roman"/>
                <w:noProof/>
                <w:lang w:val="sr-Latn-CS"/>
              </w:rPr>
              <w:t xml:space="preserve">: </w:t>
            </w: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ostalih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nadležnih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institucija</w:t>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25.9.</w:t>
            </w:r>
          </w:p>
        </w:tc>
      </w:tr>
      <w:tr w:rsidR="00BF48F5" w:rsidRPr="00611344">
        <w:trPr>
          <w:gridAfter w:val="5"/>
          <w:wAfter w:w="85" w:type="dxa"/>
        </w:trPr>
        <w:tc>
          <w:tcPr>
            <w:tcW w:w="15859" w:type="dxa"/>
            <w:gridSpan w:val="41"/>
          </w:tcPr>
          <w:p w:rsidR="00BF48F5" w:rsidRPr="00611344" w:rsidRDefault="00BF48F5" w:rsidP="00432FC9">
            <w:pPr>
              <w:spacing w:before="120" w:after="120" w:line="223" w:lineRule="auto"/>
              <w:rPr>
                <w:rFonts w:ascii="Times New Roman" w:hAnsi="Times New Roman"/>
                <w:b/>
                <w:bCs/>
                <w:noProof/>
                <w:lang w:val="sr-Latn-CS"/>
              </w:rPr>
            </w:pPr>
            <w:r w:rsidRPr="00611344">
              <w:rPr>
                <w:rFonts w:ascii="Times New Roman" w:hAnsi="Times New Roman"/>
                <w:b/>
                <w:bCs/>
                <w:noProof/>
                <w:szCs w:val="20"/>
                <w:lang w:val="sr-Latn-CS"/>
              </w:rPr>
              <w:lastRenderedPageBreak/>
              <w:t xml:space="preserve">5. </w:t>
            </w:r>
            <w:r w:rsidR="00611344">
              <w:rPr>
                <w:rFonts w:ascii="Times New Roman" w:hAnsi="Times New Roman"/>
                <w:b/>
                <w:bCs/>
                <w:noProof/>
                <w:szCs w:val="20"/>
                <w:lang w:val="sr-Latn-CS"/>
              </w:rPr>
              <w:t>Informaciono</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društvo</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poštanski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telekomunikacioni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saobraćaj</w:t>
            </w:r>
          </w:p>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b/>
                <w:bCs/>
                <w:noProof/>
                <w:szCs w:val="20"/>
                <w:lang w:val="sr-Latn-CS"/>
              </w:rPr>
              <w:t xml:space="preserve">1) </w:t>
            </w:r>
            <w:r w:rsidR="00611344">
              <w:rPr>
                <w:rFonts w:ascii="Times New Roman" w:hAnsi="Times New Roman"/>
                <w:b/>
                <w:noProof/>
                <w:szCs w:val="20"/>
                <w:lang w:val="sr-Latn-CS"/>
              </w:rPr>
              <w:t>Statistika</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informacionih</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i</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komunikacionih</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tehnologija</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bCs/>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upotrebi</w:t>
            </w:r>
            <w:r w:rsidR="00BF48F5" w:rsidRPr="00611344">
              <w:rPr>
                <w:rFonts w:ascii="Times New Roman" w:hAnsi="Times New Roman"/>
                <w:noProof/>
                <w:lang w:val="sr-Latn-CS"/>
              </w:rPr>
              <w:t xml:space="preserve"> </w:t>
            </w:r>
            <w:r>
              <w:rPr>
                <w:rFonts w:ascii="Times New Roman" w:hAnsi="Times New Roman"/>
                <w:noProof/>
                <w:lang w:val="sr-Latn-CS"/>
              </w:rPr>
              <w:t>informaciono</w:t>
            </w:r>
            <w:r w:rsidR="00BF48F5" w:rsidRPr="00611344">
              <w:rPr>
                <w:rFonts w:ascii="Times New Roman" w:hAnsi="Times New Roman"/>
                <w:noProof/>
                <w:lang w:val="sr-Latn-CS"/>
              </w:rPr>
              <w:t xml:space="preserve">- </w:t>
            </w:r>
            <w:r>
              <w:rPr>
                <w:rFonts w:ascii="Times New Roman" w:hAnsi="Times New Roman"/>
                <w:noProof/>
                <w:lang w:val="sr-Latn-CS"/>
              </w:rPr>
              <w:t>komunikacione</w:t>
            </w:r>
            <w:r w:rsidR="00BF48F5" w:rsidRPr="00611344">
              <w:rPr>
                <w:rFonts w:ascii="Times New Roman" w:hAnsi="Times New Roman"/>
                <w:noProof/>
                <w:lang w:val="sr-Latn-CS"/>
              </w:rPr>
              <w:t xml:space="preserve"> </w:t>
            </w:r>
            <w:r>
              <w:rPr>
                <w:rFonts w:ascii="Times New Roman" w:hAnsi="Times New Roman"/>
                <w:noProof/>
                <w:lang w:val="sr-Latn-CS"/>
              </w:rPr>
              <w:t>tehnologije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preduzećima</w:t>
            </w:r>
            <w:r w:rsidR="00BF48F5" w:rsidRPr="00611344">
              <w:rPr>
                <w:rFonts w:ascii="Times New Roman" w:hAnsi="Times New Roman"/>
                <w:noProof/>
                <w:lang w:val="sr-Latn-CS"/>
              </w:rPr>
              <w:t xml:space="preserve"> </w:t>
            </w:r>
            <w:r w:rsidR="00BF48F5" w:rsidRPr="00611344">
              <w:rPr>
                <w:rFonts w:ascii="Times New Roman" w:hAnsi="Times New Roman"/>
                <w:bCs/>
                <w:noProof/>
                <w:lang w:val="sr-Latn-CS"/>
              </w:rPr>
              <w:t>(</w:t>
            </w:r>
            <w:r>
              <w:rPr>
                <w:rFonts w:ascii="Times New Roman" w:hAnsi="Times New Roman"/>
                <w:bCs/>
                <w:noProof/>
                <w:lang w:val="sr-Latn-CS"/>
              </w:rPr>
              <w:t>IKT</w:t>
            </w:r>
            <w:r w:rsidR="00BF48F5" w:rsidRPr="00611344">
              <w:rPr>
                <w:rFonts w:ascii="Times New Roman" w:hAnsi="Times New Roman"/>
                <w:bCs/>
                <w:noProof/>
                <w:lang w:val="sr-Latn-CS"/>
              </w:rPr>
              <w:t>-</w:t>
            </w:r>
            <w:r>
              <w:rPr>
                <w:rFonts w:ascii="Times New Roman" w:hAnsi="Times New Roman"/>
                <w:bCs/>
                <w:noProof/>
                <w:lang w:val="sr-Latn-CS"/>
              </w:rPr>
              <w:t>PRED</w:t>
            </w:r>
            <w:r w:rsidR="00BF48F5" w:rsidRPr="00611344">
              <w:rPr>
                <w:rFonts w:ascii="Times New Roman" w:hAnsi="Times New Roman"/>
                <w:bCs/>
                <w:noProof/>
                <w:lang w:val="sr-Latn-CS"/>
              </w:rPr>
              <w:t>)</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Upotreba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razvoj</w:t>
            </w:r>
            <w:r w:rsidR="00BF48F5" w:rsidRPr="00611344">
              <w:rPr>
                <w:rFonts w:ascii="Times New Roman" w:hAnsi="Times New Roman"/>
                <w:noProof/>
                <w:lang w:val="sr-Latn-CS"/>
              </w:rPr>
              <w:t xml:space="preserve"> </w:t>
            </w:r>
            <w:r>
              <w:rPr>
                <w:rFonts w:ascii="Times New Roman" w:hAnsi="Times New Roman"/>
                <w:noProof/>
                <w:lang w:val="sr-Latn-CS"/>
              </w:rPr>
              <w:t>informaciono</w:t>
            </w:r>
            <w:r w:rsidR="00BF48F5" w:rsidRPr="00611344">
              <w:rPr>
                <w:rFonts w:ascii="Times New Roman" w:hAnsi="Times New Roman"/>
                <w:noProof/>
                <w:lang w:val="sr-Latn-CS"/>
              </w:rPr>
              <w:t>-</w:t>
            </w:r>
            <w:r>
              <w:rPr>
                <w:rFonts w:ascii="Times New Roman" w:hAnsi="Times New Roman"/>
                <w:noProof/>
                <w:lang w:val="sr-Latn-CS"/>
              </w:rPr>
              <w:t>komunikacionih</w:t>
            </w:r>
            <w:r w:rsidR="00BF48F5" w:rsidRPr="00611344">
              <w:rPr>
                <w:rFonts w:ascii="Times New Roman" w:hAnsi="Times New Roman"/>
                <w:noProof/>
                <w:lang w:val="sr-Latn-CS"/>
              </w:rPr>
              <w:t xml:space="preserve"> </w:t>
            </w:r>
            <w:r>
              <w:rPr>
                <w:rFonts w:ascii="Times New Roman" w:hAnsi="Times New Roman"/>
                <w:noProof/>
                <w:lang w:val="sr-Latn-CS"/>
              </w:rPr>
              <w:t>tehnologija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preduzećima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finansijskim</w:t>
            </w:r>
            <w:r w:rsidR="00BF48F5" w:rsidRPr="00611344">
              <w:rPr>
                <w:rFonts w:ascii="Times New Roman" w:hAnsi="Times New Roman"/>
                <w:noProof/>
                <w:lang w:val="sr-Latn-CS"/>
              </w:rPr>
              <w:t xml:space="preserve"> </w:t>
            </w:r>
            <w:r>
              <w:rPr>
                <w:rFonts w:ascii="Times New Roman" w:hAnsi="Times New Roman"/>
                <w:noProof/>
                <w:lang w:val="sr-Latn-CS"/>
              </w:rPr>
              <w:t>institucijama</w:t>
            </w:r>
            <w:r w:rsidR="00BF48F5" w:rsidRPr="00611344">
              <w:rPr>
                <w:rFonts w:ascii="Times New Roman" w:hAnsi="Times New Roman"/>
                <w:noProof/>
                <w:lang w:val="sr-Latn-CS"/>
              </w:rPr>
              <w:t xml:space="preserve"> (</w:t>
            </w:r>
            <w:r>
              <w:rPr>
                <w:rFonts w:ascii="Times New Roman" w:hAnsi="Times New Roman"/>
                <w:noProof/>
                <w:lang w:val="sr-Latn-CS"/>
              </w:rPr>
              <w:t>banke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osiguravajuća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teritoriji</w:t>
            </w:r>
            <w:r w:rsidR="00BF48F5" w:rsidRPr="00611344">
              <w:rPr>
                <w:rFonts w:ascii="Times New Roman" w:hAnsi="Times New Roman"/>
                <w:noProof/>
                <w:lang w:val="sr-Latn-CS"/>
              </w:rPr>
              <w:t xml:space="preserve"> </w:t>
            </w:r>
            <w:r>
              <w:rPr>
                <w:rFonts w:ascii="Times New Roman" w:hAnsi="Times New Roman"/>
                <w:noProof/>
                <w:lang w:val="sr-Latn-CS"/>
              </w:rPr>
              <w:t>Republike</w:t>
            </w:r>
            <w:r w:rsidR="00BF48F5" w:rsidRPr="00611344">
              <w:rPr>
                <w:rFonts w:ascii="Times New Roman" w:hAnsi="Times New Roman"/>
                <w:noProof/>
                <w:lang w:val="sr-Latn-CS"/>
              </w:rPr>
              <w:t xml:space="preserve"> </w:t>
            </w:r>
            <w:r>
              <w:rPr>
                <w:rFonts w:ascii="Times New Roman" w:hAnsi="Times New Roman"/>
                <w:noProof/>
                <w:lang w:val="sr-Latn-CS"/>
              </w:rPr>
              <w:t>Srbije</w:t>
            </w:r>
            <w:r w:rsidR="00BF48F5" w:rsidRPr="00611344">
              <w:rPr>
                <w:rFonts w:ascii="Times New Roman" w:hAnsi="Times New Roman"/>
                <w:noProof/>
                <w:szCs w:val="20"/>
                <w:lang w:val="sr-Latn-CS"/>
              </w:rPr>
              <w:t xml:space="preserve"> </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p>
          <w:p w:rsidR="00BF48F5" w:rsidRPr="00611344" w:rsidRDefault="00BF48F5" w:rsidP="00432FC9">
            <w:pPr>
              <w:spacing w:before="60" w:after="60" w:line="223" w:lineRule="auto"/>
              <w:jc w:val="center"/>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Te</w:t>
            </w:r>
            <w:r w:rsidR="00611344">
              <w:rPr>
                <w:rFonts w:ascii="Times New Roman" w:hAnsi="Times New Roman"/>
                <w:noProof/>
                <w:szCs w:val="20"/>
                <w:lang w:val="sr-Latn-CS"/>
              </w:rPr>
              <w:t>lefonska</w:t>
            </w:r>
            <w:r w:rsidRPr="00611344">
              <w:rPr>
                <w:rFonts w:ascii="Times New Roman" w:hAnsi="Times New Roman"/>
                <w:noProof/>
                <w:szCs w:val="20"/>
                <w:lang w:val="sr-Latn-CS"/>
              </w:rPr>
              <w:t xml:space="preserve"> </w:t>
            </w:r>
            <w:r w:rsidR="00611344">
              <w:rPr>
                <w:rFonts w:ascii="Times New Roman" w:hAnsi="Times New Roman"/>
                <w:noProof/>
                <w:szCs w:val="20"/>
                <w:lang w:val="sr-Latn-CS"/>
              </w:rPr>
              <w:t>anketa</w:t>
            </w:r>
            <w:r w:rsidRPr="00611344">
              <w:rPr>
                <w:rFonts w:ascii="Times New Roman" w:hAnsi="Times New Roman"/>
                <w:noProof/>
                <w:szCs w:val="20"/>
                <w:lang w:val="sr-Latn-CS"/>
              </w:rPr>
              <w:t xml:space="preserve"> </w:t>
            </w:r>
          </w:p>
        </w:tc>
        <w:tc>
          <w:tcPr>
            <w:tcW w:w="1597"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f</w:t>
            </w:r>
            <w:r>
              <w:rPr>
                <w:rFonts w:ascii="Times New Roman" w:hAnsi="Times New Roman"/>
                <w:noProof/>
                <w:lang w:val="sr-Latn-CS"/>
              </w:rPr>
              <w:t>inansijske</w:t>
            </w:r>
            <w:r w:rsidR="00BF48F5" w:rsidRPr="00611344">
              <w:rPr>
                <w:rFonts w:ascii="Times New Roman" w:hAnsi="Times New Roman"/>
                <w:noProof/>
                <w:lang w:val="sr-Latn-CS"/>
              </w:rPr>
              <w:t xml:space="preserve"> </w:t>
            </w:r>
            <w:r>
              <w:rPr>
                <w:rFonts w:ascii="Times New Roman" w:hAnsi="Times New Roman"/>
                <w:noProof/>
                <w:lang w:val="sr-Latn-CS"/>
              </w:rPr>
              <w:t>institucije</w:t>
            </w:r>
            <w:r w:rsidR="00BF48F5" w:rsidRPr="00611344">
              <w:rPr>
                <w:rFonts w:ascii="Times New Roman" w:hAnsi="Times New Roman"/>
                <w:noProof/>
                <w:lang w:val="sr-Latn-CS"/>
              </w:rPr>
              <w:t xml:space="preserve"> (</w:t>
            </w:r>
            <w:r>
              <w:rPr>
                <w:rFonts w:ascii="Times New Roman" w:hAnsi="Times New Roman"/>
                <w:noProof/>
                <w:lang w:val="sr-Latn-CS"/>
              </w:rPr>
              <w:t>banke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osiguravajuća</w:t>
            </w:r>
            <w:r w:rsidR="00BF48F5" w:rsidRPr="00611344">
              <w:rPr>
                <w:rFonts w:ascii="Times New Roman" w:hAnsi="Times New Roman"/>
                <w:noProof/>
                <w:lang w:val="sr-Latn-CS"/>
              </w:rPr>
              <w:t xml:space="preserve"> </w:t>
            </w:r>
            <w:r>
              <w:rPr>
                <w:rFonts w:ascii="Times New Roman" w:hAnsi="Times New Roman"/>
                <w:noProof/>
                <w:lang w:val="sr-Latn-CS"/>
              </w:rPr>
              <w:t>društva</w:t>
            </w:r>
            <w:r w:rsidR="00BF48F5" w:rsidRPr="00611344">
              <w:rPr>
                <w:rFonts w:ascii="Times New Roman" w:hAnsi="Times New Roman"/>
                <w:noProof/>
                <w:lang w:val="sr-Latn-CS"/>
              </w:rPr>
              <w:t>)</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22.9.</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bCs/>
                <w:noProof/>
                <w:lang w:val="sr-Latn-CS"/>
              </w:rPr>
            </w:pPr>
            <w:r>
              <w:rPr>
                <w:rFonts w:ascii="Times New Roman" w:hAnsi="Times New Roman"/>
                <w:noProof/>
                <w:lang w:val="sr-Latn-CS"/>
              </w:rPr>
              <w:t>Istraživanje</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upotrebi</w:t>
            </w:r>
            <w:r w:rsidR="00BF48F5" w:rsidRPr="00611344">
              <w:rPr>
                <w:rFonts w:ascii="Times New Roman" w:hAnsi="Times New Roman"/>
                <w:noProof/>
                <w:lang w:val="sr-Latn-CS"/>
              </w:rPr>
              <w:t xml:space="preserve"> </w:t>
            </w:r>
            <w:r>
              <w:rPr>
                <w:rFonts w:ascii="Times New Roman" w:hAnsi="Times New Roman"/>
                <w:noProof/>
                <w:lang w:val="sr-Latn-CS"/>
              </w:rPr>
              <w:t>informaciono</w:t>
            </w:r>
            <w:r w:rsidR="00BF48F5" w:rsidRPr="00611344">
              <w:rPr>
                <w:rFonts w:ascii="Times New Roman" w:hAnsi="Times New Roman"/>
                <w:noProof/>
                <w:lang w:val="sr-Latn-CS"/>
              </w:rPr>
              <w:t xml:space="preserve">- </w:t>
            </w:r>
            <w:r>
              <w:rPr>
                <w:rFonts w:ascii="Times New Roman" w:hAnsi="Times New Roman"/>
                <w:noProof/>
                <w:lang w:val="sr-Latn-CS"/>
              </w:rPr>
              <w:t>komunikacione</w:t>
            </w:r>
            <w:r w:rsidR="00BF48F5" w:rsidRPr="00611344">
              <w:rPr>
                <w:rFonts w:ascii="Times New Roman" w:hAnsi="Times New Roman"/>
                <w:noProof/>
                <w:lang w:val="sr-Latn-CS"/>
              </w:rPr>
              <w:t xml:space="preserve"> </w:t>
            </w:r>
            <w:r>
              <w:rPr>
                <w:rFonts w:ascii="Times New Roman" w:hAnsi="Times New Roman"/>
                <w:noProof/>
                <w:lang w:val="sr-Latn-CS"/>
              </w:rPr>
              <w:t>tehnologije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domaćinstvima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pojedinačno</w:t>
            </w:r>
            <w:r w:rsidR="00BF48F5" w:rsidRPr="00611344">
              <w:rPr>
                <w:rFonts w:ascii="Times New Roman" w:hAnsi="Times New Roman"/>
                <w:noProof/>
                <w:lang w:val="sr-Latn-CS"/>
              </w:rPr>
              <w:t xml:space="preserve">                    (</w:t>
            </w:r>
            <w:r>
              <w:rPr>
                <w:rFonts w:ascii="Times New Roman" w:hAnsi="Times New Roman"/>
                <w:bCs/>
                <w:noProof/>
                <w:lang w:val="sr-Latn-CS"/>
              </w:rPr>
              <w:t>IKT</w:t>
            </w:r>
            <w:r w:rsidR="00BF48F5" w:rsidRPr="00611344">
              <w:rPr>
                <w:rFonts w:ascii="Times New Roman" w:hAnsi="Times New Roman"/>
                <w:bCs/>
                <w:noProof/>
                <w:lang w:val="sr-Latn-CS"/>
              </w:rPr>
              <w:t>-</w:t>
            </w:r>
            <w:r>
              <w:rPr>
                <w:rFonts w:ascii="Times New Roman" w:hAnsi="Times New Roman"/>
                <w:bCs/>
                <w:noProof/>
                <w:lang w:val="sr-Latn-CS"/>
              </w:rPr>
              <w:t>DOM</w:t>
            </w:r>
            <w:r w:rsidR="00BF48F5" w:rsidRPr="00611344">
              <w:rPr>
                <w:rFonts w:ascii="Times New Roman" w:hAnsi="Times New Roman"/>
                <w:bCs/>
                <w:noProof/>
                <w:lang w:val="sr-Latn-CS"/>
              </w:rPr>
              <w:t>)</w:t>
            </w:r>
          </w:p>
          <w:p w:rsidR="00BF48F5" w:rsidRPr="00611344" w:rsidRDefault="00BF48F5" w:rsidP="00432FC9">
            <w:pPr>
              <w:spacing w:before="60" w:after="60" w:line="223" w:lineRule="auto"/>
              <w:rPr>
                <w:rFonts w:ascii="Times New Roman" w:hAnsi="Times New Roman"/>
                <w:bCs/>
                <w:noProof/>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Upotreba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razvoj</w:t>
            </w:r>
            <w:r w:rsidR="00BF48F5" w:rsidRPr="00611344">
              <w:rPr>
                <w:rFonts w:ascii="Times New Roman" w:hAnsi="Times New Roman"/>
                <w:noProof/>
                <w:lang w:val="sr-Latn-CS"/>
              </w:rPr>
              <w:t xml:space="preserve"> </w:t>
            </w:r>
            <w:r>
              <w:rPr>
                <w:rFonts w:ascii="Times New Roman" w:hAnsi="Times New Roman"/>
                <w:noProof/>
                <w:lang w:val="sr-Latn-CS"/>
              </w:rPr>
              <w:t>informaciono</w:t>
            </w:r>
            <w:r w:rsidR="00BF48F5" w:rsidRPr="00611344">
              <w:rPr>
                <w:rFonts w:ascii="Times New Roman" w:hAnsi="Times New Roman"/>
                <w:noProof/>
                <w:lang w:val="sr-Latn-CS"/>
              </w:rPr>
              <w:t>-</w:t>
            </w:r>
            <w:r>
              <w:rPr>
                <w:rFonts w:ascii="Times New Roman" w:hAnsi="Times New Roman"/>
                <w:noProof/>
                <w:lang w:val="sr-Latn-CS"/>
              </w:rPr>
              <w:t>komunikacionih</w:t>
            </w:r>
            <w:r w:rsidR="00BF48F5" w:rsidRPr="00611344">
              <w:rPr>
                <w:rFonts w:ascii="Times New Roman" w:hAnsi="Times New Roman"/>
                <w:noProof/>
                <w:lang w:val="sr-Latn-CS"/>
              </w:rPr>
              <w:t xml:space="preserve"> </w:t>
            </w:r>
            <w:r>
              <w:rPr>
                <w:rFonts w:ascii="Times New Roman" w:hAnsi="Times New Roman"/>
                <w:noProof/>
                <w:lang w:val="sr-Latn-CS"/>
              </w:rPr>
              <w:t>tehnologija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domaćinstvima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w:t>
            </w:r>
            <w:r>
              <w:rPr>
                <w:rFonts w:ascii="Times New Roman" w:hAnsi="Times New Roman"/>
                <w:noProof/>
                <w:lang w:val="sr-Latn-CS"/>
              </w:rPr>
              <w:t>strane</w:t>
            </w:r>
            <w:r w:rsidR="00BF48F5" w:rsidRPr="00611344">
              <w:rPr>
                <w:rFonts w:ascii="Times New Roman" w:hAnsi="Times New Roman"/>
                <w:noProof/>
                <w:lang w:val="sr-Latn-CS"/>
              </w:rPr>
              <w:t xml:space="preserve"> </w:t>
            </w:r>
            <w:r>
              <w:rPr>
                <w:rFonts w:ascii="Times New Roman" w:hAnsi="Times New Roman"/>
                <w:noProof/>
                <w:lang w:val="sr-Latn-CS"/>
              </w:rPr>
              <w:t>pojedinaca</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teritoriji</w:t>
            </w:r>
            <w:r w:rsidR="00BF48F5" w:rsidRPr="00611344">
              <w:rPr>
                <w:rFonts w:ascii="Times New Roman" w:hAnsi="Times New Roman"/>
                <w:noProof/>
                <w:lang w:val="sr-Latn-CS"/>
              </w:rPr>
              <w:t xml:space="preserve"> </w:t>
            </w:r>
            <w:r>
              <w:rPr>
                <w:rFonts w:ascii="Times New Roman" w:hAnsi="Times New Roman"/>
                <w:noProof/>
                <w:lang w:val="sr-Latn-CS"/>
              </w:rPr>
              <w:t>Republike</w:t>
            </w:r>
            <w:r w:rsidR="00BF48F5" w:rsidRPr="00611344">
              <w:rPr>
                <w:rFonts w:ascii="Times New Roman" w:hAnsi="Times New Roman"/>
                <w:noProof/>
                <w:lang w:val="sr-Latn-CS"/>
              </w:rPr>
              <w:t xml:space="preserve"> </w:t>
            </w:r>
            <w:r>
              <w:rPr>
                <w:rFonts w:ascii="Times New Roman" w:hAnsi="Times New Roman"/>
                <w:noProof/>
                <w:lang w:val="sr-Latn-CS"/>
              </w:rPr>
              <w:t>Srbije</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Godišnja</w:t>
            </w:r>
          </w:p>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lang w:val="sr-Latn-CS"/>
              </w:rPr>
              <w:t>Te</w:t>
            </w:r>
            <w:r w:rsidR="00611344">
              <w:rPr>
                <w:rFonts w:ascii="Times New Roman" w:hAnsi="Times New Roman"/>
                <w:noProof/>
                <w:szCs w:val="20"/>
                <w:lang w:val="sr-Latn-CS"/>
              </w:rPr>
              <w:t>lefonska</w:t>
            </w:r>
            <w:r w:rsidRPr="00611344">
              <w:rPr>
                <w:rFonts w:ascii="Times New Roman" w:hAnsi="Times New Roman"/>
                <w:noProof/>
                <w:szCs w:val="20"/>
                <w:lang w:val="sr-Latn-CS"/>
              </w:rPr>
              <w:t xml:space="preserve"> </w:t>
            </w:r>
            <w:r w:rsidR="00611344">
              <w:rPr>
                <w:rFonts w:ascii="Times New Roman" w:hAnsi="Times New Roman"/>
                <w:noProof/>
                <w:szCs w:val="20"/>
                <w:lang w:val="sr-Latn-CS"/>
              </w:rPr>
              <w:t>anketa</w:t>
            </w:r>
          </w:p>
        </w:tc>
        <w:tc>
          <w:tcPr>
            <w:tcW w:w="1597"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Domaćinstva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pojedinci</w:t>
            </w:r>
          </w:p>
          <w:p w:rsidR="00BF48F5" w:rsidRPr="00611344" w:rsidRDefault="00BF48F5" w:rsidP="00432FC9">
            <w:pPr>
              <w:spacing w:before="60" w:after="60" w:line="223" w:lineRule="auto"/>
              <w:rPr>
                <w:rFonts w:ascii="Times New Roman" w:hAnsi="Times New Roman"/>
                <w:noProof/>
                <w:lang w:val="sr-Latn-CS"/>
              </w:rPr>
            </w:pPr>
            <w:r w:rsidRPr="00611344">
              <w:rPr>
                <w:rFonts w:ascii="Times New Roman" w:hAnsi="Times New Roman"/>
                <w:noProof/>
                <w:lang w:val="sr-Latn-CS"/>
              </w:rPr>
              <w:t xml:space="preserve"> </w:t>
            </w:r>
          </w:p>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22.9.</w:t>
            </w:r>
          </w:p>
        </w:tc>
      </w:tr>
      <w:tr w:rsidR="00BF48F5" w:rsidRPr="00611344">
        <w:trPr>
          <w:gridAfter w:val="5"/>
          <w:wAfter w:w="85" w:type="dxa"/>
        </w:trPr>
        <w:tc>
          <w:tcPr>
            <w:tcW w:w="15859" w:type="dxa"/>
            <w:gridSpan w:val="41"/>
          </w:tcPr>
          <w:p w:rsidR="00BF48F5" w:rsidRPr="00611344" w:rsidRDefault="00BF48F5" w:rsidP="00432FC9">
            <w:pPr>
              <w:spacing w:before="240" w:after="40" w:line="223" w:lineRule="auto"/>
              <w:rPr>
                <w:rFonts w:ascii="Times New Roman" w:hAnsi="Times New Roman"/>
                <w:noProof/>
                <w:szCs w:val="20"/>
                <w:lang w:val="sr-Latn-CS"/>
              </w:rPr>
            </w:pPr>
            <w:r w:rsidRPr="00611344">
              <w:rPr>
                <w:rFonts w:ascii="Times New Roman" w:hAnsi="Times New Roman"/>
                <w:b/>
                <w:bCs/>
                <w:noProof/>
                <w:szCs w:val="20"/>
                <w:lang w:val="sr-Latn-CS"/>
              </w:rPr>
              <w:t xml:space="preserve">2) </w:t>
            </w:r>
            <w:r w:rsidR="00611344">
              <w:rPr>
                <w:rFonts w:ascii="Times New Roman" w:hAnsi="Times New Roman"/>
                <w:b/>
                <w:bCs/>
                <w:noProof/>
                <w:szCs w:val="20"/>
                <w:lang w:val="sr-Latn-CS"/>
              </w:rPr>
              <w:t>Poštanske</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i</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telekomunikacione</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usluge</w:t>
            </w:r>
          </w:p>
        </w:tc>
      </w:tr>
      <w:tr w:rsidR="00BF48F5" w:rsidRPr="00611344">
        <w:trPr>
          <w:gridAfter w:val="4"/>
          <w:wAfter w:w="77" w:type="dxa"/>
        </w:trPr>
        <w:tc>
          <w:tcPr>
            <w:tcW w:w="572" w:type="dxa"/>
          </w:tcPr>
          <w:p w:rsidR="00BF48F5" w:rsidRPr="00611344" w:rsidRDefault="00BF48F5" w:rsidP="003A6612">
            <w:pPr>
              <w:spacing w:before="40" w:after="40" w:line="216" w:lineRule="auto"/>
              <w:jc w:val="center"/>
              <w:rPr>
                <w:rFonts w:ascii="Times New Roman" w:hAnsi="Times New Roman"/>
                <w:noProof/>
                <w:szCs w:val="20"/>
                <w:lang w:val="sr-Latn-CS"/>
              </w:rPr>
            </w:pPr>
            <w:r w:rsidRPr="00611344">
              <w:rPr>
                <w:rFonts w:ascii="Times New Roman" w:hAnsi="Times New Roman"/>
                <w:noProof/>
                <w:szCs w:val="20"/>
                <w:lang w:val="sr-Latn-CS"/>
              </w:rPr>
              <w:t>1.</w:t>
            </w:r>
          </w:p>
        </w:tc>
        <w:tc>
          <w:tcPr>
            <w:tcW w:w="1533" w:type="dxa"/>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50" w:type="dxa"/>
            <w:gridSpan w:val="4"/>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PTT</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PTT</w:t>
            </w:r>
            <w:r w:rsidR="00BF48F5" w:rsidRPr="00611344">
              <w:rPr>
                <w:rFonts w:ascii="Times New Roman" w:hAnsi="Times New Roman"/>
                <w:noProof/>
                <w:szCs w:val="20"/>
                <w:lang w:val="sr-Latn-CS"/>
              </w:rPr>
              <w:t>/</w:t>
            </w:r>
            <w:r>
              <w:rPr>
                <w:rFonts w:ascii="Times New Roman" w:hAnsi="Times New Roman"/>
                <w:noProof/>
                <w:szCs w:val="20"/>
                <w:lang w:val="sr-Latn-CS"/>
              </w:rPr>
              <w:t>T</w:t>
            </w:r>
            <w:r w:rsidR="00BF48F5" w:rsidRPr="00611344">
              <w:rPr>
                <w:rFonts w:ascii="Times New Roman" w:hAnsi="Times New Roman"/>
                <w:noProof/>
                <w:szCs w:val="20"/>
                <w:lang w:val="sr-Latn-CS"/>
              </w:rPr>
              <w:t xml:space="preserve">-11) </w:t>
            </w:r>
          </w:p>
          <w:p w:rsidR="00BF48F5" w:rsidRPr="00611344" w:rsidRDefault="00BF48F5" w:rsidP="003A6612">
            <w:pPr>
              <w:spacing w:before="40" w:after="40" w:line="216" w:lineRule="auto"/>
              <w:rPr>
                <w:rFonts w:ascii="Times New Roman" w:hAnsi="Times New Roman"/>
                <w:noProof/>
                <w:szCs w:val="20"/>
                <w:lang w:val="sr-Latn-CS"/>
              </w:rPr>
            </w:pPr>
            <w:r w:rsidRPr="00611344">
              <w:rPr>
                <w:rFonts w:ascii="Times New Roman" w:hAnsi="Times New Roman"/>
                <w:noProof/>
                <w:szCs w:val="20"/>
                <w:lang w:val="sr-Latn-CS"/>
              </w:rPr>
              <w:t xml:space="preserve"> </w:t>
            </w:r>
          </w:p>
        </w:tc>
        <w:tc>
          <w:tcPr>
            <w:tcW w:w="3151" w:type="dxa"/>
            <w:gridSpan w:val="3"/>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Poštanske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domaćem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međunarodnom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saobraćaju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zaposleni</w:t>
            </w:r>
          </w:p>
        </w:tc>
        <w:tc>
          <w:tcPr>
            <w:tcW w:w="1750" w:type="dxa"/>
            <w:gridSpan w:val="6"/>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Kvartalna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w:t>
            </w:r>
          </w:p>
        </w:tc>
        <w:tc>
          <w:tcPr>
            <w:tcW w:w="1603" w:type="dxa"/>
            <w:gridSpan w:val="4"/>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PTT</w:t>
            </w:r>
            <w:r w:rsidR="00BF48F5" w:rsidRPr="00611344">
              <w:rPr>
                <w:rFonts w:ascii="Times New Roman" w:hAnsi="Times New Roman"/>
                <w:noProof/>
                <w:szCs w:val="20"/>
                <w:lang w:val="sr-Latn-CS"/>
              </w:rPr>
              <w:t>/</w:t>
            </w:r>
            <w:r>
              <w:rPr>
                <w:rFonts w:ascii="Times New Roman" w:hAnsi="Times New Roman"/>
                <w:noProof/>
                <w:szCs w:val="20"/>
                <w:lang w:val="sr-Latn-CS"/>
              </w:rPr>
              <w:t>T</w:t>
            </w:r>
            <w:r w:rsidR="00BF48F5" w:rsidRPr="00611344">
              <w:rPr>
                <w:rFonts w:ascii="Times New Roman" w:hAnsi="Times New Roman"/>
                <w:noProof/>
                <w:szCs w:val="20"/>
                <w:lang w:val="sr-Latn-CS"/>
              </w:rPr>
              <w:t>-11</w:t>
            </w:r>
          </w:p>
        </w:tc>
        <w:tc>
          <w:tcPr>
            <w:tcW w:w="1604" w:type="dxa"/>
            <w:gridSpan w:val="5"/>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Javno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preduzeće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PTT</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20.1,               20.4,               20.7.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20.10.</w:t>
            </w:r>
          </w:p>
        </w:tc>
        <w:tc>
          <w:tcPr>
            <w:tcW w:w="1139" w:type="dxa"/>
            <w:gridSpan w:val="5"/>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9" w:type="dxa"/>
            <w:gridSpan w:val="6"/>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26" w:type="dxa"/>
            <w:gridSpan w:val="7"/>
          </w:tcPr>
          <w:p w:rsidR="00BF48F5" w:rsidRPr="00611344" w:rsidRDefault="00BF48F5" w:rsidP="003A6612">
            <w:pPr>
              <w:spacing w:before="40" w:after="4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28.2,   28.5,   28.8.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28.11.</w:t>
            </w:r>
          </w:p>
        </w:tc>
      </w:tr>
      <w:tr w:rsidR="00BF48F5" w:rsidRPr="00611344">
        <w:trPr>
          <w:gridAfter w:val="4"/>
          <w:wAfter w:w="77" w:type="dxa"/>
        </w:trPr>
        <w:tc>
          <w:tcPr>
            <w:tcW w:w="572" w:type="dxa"/>
          </w:tcPr>
          <w:p w:rsidR="00BF48F5" w:rsidRPr="00611344" w:rsidRDefault="00BF48F5" w:rsidP="003A6612">
            <w:pPr>
              <w:spacing w:before="40" w:after="40" w:line="216" w:lineRule="auto"/>
              <w:jc w:val="center"/>
              <w:rPr>
                <w:rFonts w:ascii="Times New Roman" w:hAnsi="Times New Roman"/>
                <w:noProof/>
                <w:szCs w:val="20"/>
                <w:lang w:val="sr-Latn-CS"/>
              </w:rPr>
            </w:pPr>
            <w:r w:rsidRPr="00611344">
              <w:rPr>
                <w:rFonts w:ascii="Times New Roman" w:hAnsi="Times New Roman"/>
                <w:noProof/>
                <w:szCs w:val="20"/>
                <w:lang w:val="sr-Latn-CS"/>
              </w:rPr>
              <w:t>2.</w:t>
            </w:r>
          </w:p>
        </w:tc>
        <w:tc>
          <w:tcPr>
            <w:tcW w:w="1533" w:type="dxa"/>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50" w:type="dxa"/>
            <w:gridSpan w:val="4"/>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telekomunikacijama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w:t>
            </w:r>
            <w:r w:rsidR="00BF48F5" w:rsidRPr="00611344">
              <w:rPr>
                <w:rFonts w:ascii="Times New Roman" w:hAnsi="Times New Roman"/>
                <w:noProof/>
                <w:szCs w:val="20"/>
                <w:lang w:val="sr-Latn-CS"/>
              </w:rPr>
              <w:t>/</w:t>
            </w:r>
            <w:r>
              <w:rPr>
                <w:rFonts w:ascii="Times New Roman" w:hAnsi="Times New Roman"/>
                <w:noProof/>
                <w:szCs w:val="20"/>
                <w:lang w:val="sr-Latn-CS"/>
              </w:rPr>
              <w:t>T</w:t>
            </w:r>
            <w:r w:rsidR="00BF48F5" w:rsidRPr="00611344">
              <w:rPr>
                <w:rFonts w:ascii="Times New Roman" w:hAnsi="Times New Roman"/>
                <w:noProof/>
                <w:szCs w:val="20"/>
                <w:lang w:val="sr-Latn-CS"/>
              </w:rPr>
              <w:t>-11</w:t>
            </w:r>
            <w:r>
              <w:rPr>
                <w:rFonts w:ascii="Times New Roman" w:hAnsi="Times New Roman"/>
                <w:noProof/>
                <w:szCs w:val="20"/>
                <w:lang w:val="sr-Latn-CS"/>
              </w:rPr>
              <w:t>a</w:t>
            </w:r>
            <w:r w:rsidR="00BF48F5" w:rsidRPr="00611344">
              <w:rPr>
                <w:rFonts w:ascii="Times New Roman" w:hAnsi="Times New Roman"/>
                <w:noProof/>
                <w:szCs w:val="20"/>
                <w:lang w:val="sr-Latn-CS"/>
              </w:rPr>
              <w:t>)</w:t>
            </w:r>
          </w:p>
          <w:p w:rsidR="00BF48F5" w:rsidRPr="00611344" w:rsidRDefault="00BF48F5" w:rsidP="003A6612">
            <w:pPr>
              <w:spacing w:before="40" w:after="40" w:line="216" w:lineRule="auto"/>
              <w:rPr>
                <w:rFonts w:ascii="Times New Roman" w:hAnsi="Times New Roman"/>
                <w:noProof/>
                <w:szCs w:val="20"/>
                <w:lang w:val="sr-Latn-CS"/>
              </w:rPr>
            </w:pPr>
            <w:r w:rsidRPr="00611344">
              <w:rPr>
                <w:rFonts w:ascii="Times New Roman" w:hAnsi="Times New Roman"/>
                <w:noProof/>
                <w:szCs w:val="20"/>
                <w:lang w:val="sr-Latn-CS"/>
              </w:rPr>
              <w:t xml:space="preserve"> </w:t>
            </w:r>
          </w:p>
        </w:tc>
        <w:tc>
          <w:tcPr>
            <w:tcW w:w="3151" w:type="dxa"/>
            <w:gridSpan w:val="3"/>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Telekomunikacione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domaćem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međunarodnom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saobraćaju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zaposleni</w:t>
            </w:r>
          </w:p>
        </w:tc>
        <w:tc>
          <w:tcPr>
            <w:tcW w:w="1750" w:type="dxa"/>
            <w:gridSpan w:val="6"/>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Kvartalna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kvartal</w:t>
            </w:r>
          </w:p>
        </w:tc>
        <w:tc>
          <w:tcPr>
            <w:tcW w:w="1603" w:type="dxa"/>
            <w:gridSpan w:val="4"/>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T</w:t>
            </w:r>
            <w:r w:rsidR="00BF48F5" w:rsidRPr="00611344">
              <w:rPr>
                <w:rFonts w:ascii="Times New Roman" w:hAnsi="Times New Roman"/>
                <w:noProof/>
                <w:szCs w:val="20"/>
                <w:lang w:val="sr-Latn-CS"/>
              </w:rPr>
              <w:t>/</w:t>
            </w:r>
            <w:r>
              <w:rPr>
                <w:rFonts w:ascii="Times New Roman" w:hAnsi="Times New Roman"/>
                <w:noProof/>
                <w:szCs w:val="20"/>
                <w:lang w:val="sr-Latn-CS"/>
              </w:rPr>
              <w:t>T</w:t>
            </w:r>
            <w:r w:rsidR="00BF48F5" w:rsidRPr="00611344">
              <w:rPr>
                <w:rFonts w:ascii="Times New Roman" w:hAnsi="Times New Roman"/>
                <w:noProof/>
                <w:szCs w:val="20"/>
                <w:lang w:val="sr-Latn-CS"/>
              </w:rPr>
              <w:t>-11</w:t>
            </w:r>
            <w:r>
              <w:rPr>
                <w:rFonts w:ascii="Times New Roman" w:hAnsi="Times New Roman"/>
                <w:noProof/>
                <w:szCs w:val="20"/>
                <w:lang w:val="sr-Latn-CS"/>
              </w:rPr>
              <w:t>a</w:t>
            </w:r>
          </w:p>
        </w:tc>
        <w:tc>
          <w:tcPr>
            <w:tcW w:w="1604" w:type="dxa"/>
            <w:gridSpan w:val="5"/>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registrovani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ovoj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agencija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telekomuni</w:t>
            </w:r>
            <w:r w:rsidR="00BF48F5" w:rsidRPr="00611344">
              <w:rPr>
                <w:rFonts w:ascii="Times New Roman" w:hAnsi="Times New Roman"/>
                <w:noProof/>
                <w:szCs w:val="20"/>
                <w:lang w:val="sr-Latn-CS"/>
              </w:rPr>
              <w:t>-</w:t>
            </w:r>
            <w:r>
              <w:rPr>
                <w:rFonts w:ascii="Times New Roman" w:hAnsi="Times New Roman"/>
                <w:noProof/>
                <w:szCs w:val="20"/>
                <w:lang w:val="sr-Latn-CS"/>
              </w:rPr>
              <w:t>kacije</w:t>
            </w:r>
            <w:r w:rsidR="00BF48F5" w:rsidRPr="00611344">
              <w:rPr>
                <w:rFonts w:ascii="Times New Roman" w:hAnsi="Times New Roman"/>
                <w:noProof/>
                <w:szCs w:val="20"/>
                <w:lang w:val="sr-Latn-CS"/>
              </w:rPr>
              <w:t xml:space="preserve">;                 20.1,               20.4,               20.7.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20.10.</w:t>
            </w:r>
          </w:p>
        </w:tc>
        <w:tc>
          <w:tcPr>
            <w:tcW w:w="1139" w:type="dxa"/>
            <w:gridSpan w:val="5"/>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9" w:type="dxa"/>
            <w:gridSpan w:val="6"/>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26" w:type="dxa"/>
            <w:gridSpan w:val="7"/>
          </w:tcPr>
          <w:p w:rsidR="00BF48F5" w:rsidRPr="00611344" w:rsidRDefault="00BF48F5" w:rsidP="003A6612">
            <w:pPr>
              <w:spacing w:before="40" w:after="4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28.2,   28.5,   28.8.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28.11.</w:t>
            </w:r>
          </w:p>
        </w:tc>
      </w:tr>
      <w:tr w:rsidR="00BF48F5" w:rsidRPr="00611344">
        <w:trPr>
          <w:gridAfter w:val="4"/>
          <w:wAfter w:w="77" w:type="dxa"/>
        </w:trPr>
        <w:tc>
          <w:tcPr>
            <w:tcW w:w="572" w:type="dxa"/>
          </w:tcPr>
          <w:p w:rsidR="00BF48F5" w:rsidRPr="00611344" w:rsidRDefault="00BF48F5" w:rsidP="003A6612">
            <w:pPr>
              <w:spacing w:before="40" w:after="40" w:line="216" w:lineRule="auto"/>
              <w:jc w:val="center"/>
              <w:rPr>
                <w:rFonts w:ascii="Times New Roman" w:hAnsi="Times New Roman"/>
                <w:noProof/>
                <w:szCs w:val="20"/>
                <w:lang w:val="sr-Latn-CS"/>
              </w:rPr>
            </w:pPr>
            <w:r w:rsidRPr="00611344">
              <w:rPr>
                <w:rFonts w:ascii="Times New Roman" w:hAnsi="Times New Roman"/>
                <w:noProof/>
                <w:szCs w:val="20"/>
                <w:lang w:val="sr-Latn-CS"/>
              </w:rPr>
              <w:t>3.</w:t>
            </w:r>
          </w:p>
        </w:tc>
        <w:tc>
          <w:tcPr>
            <w:tcW w:w="1533" w:type="dxa"/>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50" w:type="dxa"/>
            <w:gridSpan w:val="4"/>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lastRenderedPageBreak/>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PTT</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sredstvima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mreži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poštanskom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saobraćaju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PTT</w:t>
            </w:r>
            <w:r w:rsidR="00BF48F5" w:rsidRPr="00611344">
              <w:rPr>
                <w:rFonts w:ascii="Times New Roman" w:hAnsi="Times New Roman"/>
                <w:noProof/>
                <w:szCs w:val="20"/>
                <w:lang w:val="sr-Latn-CS"/>
              </w:rPr>
              <w:t>/</w:t>
            </w:r>
            <w:r>
              <w:rPr>
                <w:rFonts w:ascii="Times New Roman" w:hAnsi="Times New Roman"/>
                <w:noProof/>
                <w:szCs w:val="20"/>
                <w:lang w:val="sr-Latn-CS"/>
              </w:rPr>
              <w:t>G</w:t>
            </w:r>
            <w:r w:rsidR="00BF48F5" w:rsidRPr="00611344">
              <w:rPr>
                <w:rFonts w:ascii="Times New Roman" w:hAnsi="Times New Roman"/>
                <w:noProof/>
                <w:szCs w:val="20"/>
                <w:lang w:val="sr-Latn-CS"/>
              </w:rPr>
              <w:t>-11)</w:t>
            </w:r>
          </w:p>
          <w:p w:rsidR="00BF48F5" w:rsidRPr="00611344" w:rsidRDefault="00BF48F5" w:rsidP="003A6612">
            <w:pPr>
              <w:spacing w:before="40" w:after="40" w:line="216" w:lineRule="auto"/>
              <w:rPr>
                <w:rFonts w:ascii="Times New Roman" w:hAnsi="Times New Roman"/>
                <w:noProof/>
                <w:szCs w:val="20"/>
                <w:lang w:val="sr-Latn-CS"/>
              </w:rPr>
            </w:pPr>
          </w:p>
        </w:tc>
        <w:tc>
          <w:tcPr>
            <w:tcW w:w="3151" w:type="dxa"/>
            <w:gridSpan w:val="3"/>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lastRenderedPageBreak/>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poštanske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mreže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prevozna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poštanskih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domaćem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međunarodnom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saobraćaju</w:t>
            </w:r>
            <w:r w:rsidR="00BF48F5" w:rsidRPr="00611344">
              <w:rPr>
                <w:rFonts w:ascii="Times New Roman" w:hAnsi="Times New Roman"/>
                <w:noProof/>
                <w:szCs w:val="20"/>
                <w:lang w:val="sr-Latn-CS"/>
              </w:rPr>
              <w:t xml:space="preserve"> –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poštanskih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prihodi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devizno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strukturi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pošte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pismonosne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pošiljke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paketske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opštinama</w:t>
            </w:r>
          </w:p>
        </w:tc>
        <w:tc>
          <w:tcPr>
            <w:tcW w:w="1750" w:type="dxa"/>
            <w:gridSpan w:val="6"/>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lastRenderedPageBreak/>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godina</w:t>
            </w:r>
          </w:p>
          <w:p w:rsidR="00BF48F5" w:rsidRPr="00611344" w:rsidRDefault="00BF48F5" w:rsidP="003A6612">
            <w:pPr>
              <w:spacing w:before="40" w:after="40" w:line="216" w:lineRule="auto"/>
              <w:rPr>
                <w:rFonts w:ascii="Times New Roman" w:hAnsi="Times New Roman"/>
                <w:noProof/>
                <w:szCs w:val="20"/>
                <w:lang w:val="sr-Latn-CS"/>
              </w:rPr>
            </w:pPr>
          </w:p>
        </w:tc>
        <w:tc>
          <w:tcPr>
            <w:tcW w:w="1603" w:type="dxa"/>
            <w:gridSpan w:val="4"/>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lastRenderedPageBreak/>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lastRenderedPageBreak/>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PTT</w:t>
            </w:r>
            <w:r w:rsidR="00BF48F5" w:rsidRPr="00611344">
              <w:rPr>
                <w:rFonts w:ascii="Times New Roman" w:hAnsi="Times New Roman"/>
                <w:noProof/>
                <w:szCs w:val="20"/>
                <w:lang w:val="sr-Latn-CS"/>
              </w:rPr>
              <w:t>/</w:t>
            </w:r>
            <w:r>
              <w:rPr>
                <w:rFonts w:ascii="Times New Roman" w:hAnsi="Times New Roman"/>
                <w:noProof/>
                <w:szCs w:val="20"/>
                <w:lang w:val="sr-Latn-CS"/>
              </w:rPr>
              <w:t>G</w:t>
            </w:r>
            <w:r w:rsidR="00BF48F5" w:rsidRPr="00611344">
              <w:rPr>
                <w:rFonts w:ascii="Times New Roman" w:hAnsi="Times New Roman"/>
                <w:noProof/>
                <w:szCs w:val="20"/>
                <w:lang w:val="sr-Latn-CS"/>
              </w:rPr>
              <w:t>-11</w:t>
            </w:r>
          </w:p>
        </w:tc>
        <w:tc>
          <w:tcPr>
            <w:tcW w:w="1604" w:type="dxa"/>
            <w:gridSpan w:val="5"/>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lastRenderedPageBreak/>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registrovani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ovoj</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agencija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poštanske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usluge</w:t>
            </w:r>
            <w:r w:rsidR="00BF48F5" w:rsidRPr="00611344">
              <w:rPr>
                <w:rFonts w:ascii="Times New Roman" w:hAnsi="Times New Roman"/>
                <w:noProof/>
                <w:szCs w:val="20"/>
                <w:lang w:val="sr-Latn-CS"/>
              </w:rPr>
              <w:t>;                1.4.</w:t>
            </w:r>
          </w:p>
        </w:tc>
        <w:tc>
          <w:tcPr>
            <w:tcW w:w="1139" w:type="dxa"/>
            <w:gridSpan w:val="5"/>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statistici</w:t>
            </w:r>
            <w:r w:rsidR="00BF48F5" w:rsidRPr="00611344">
              <w:rPr>
                <w:rFonts w:ascii="Times New Roman" w:hAnsi="Times New Roman"/>
                <w:noProof/>
                <w:szCs w:val="20"/>
                <w:lang w:val="sr-Latn-CS"/>
              </w:rPr>
              <w:t xml:space="preserve"> </w:t>
            </w:r>
          </w:p>
        </w:tc>
        <w:tc>
          <w:tcPr>
            <w:tcW w:w="1139" w:type="dxa"/>
            <w:gridSpan w:val="6"/>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lastRenderedPageBreak/>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Srbija</w:t>
            </w:r>
          </w:p>
        </w:tc>
        <w:tc>
          <w:tcPr>
            <w:tcW w:w="926" w:type="dxa"/>
            <w:gridSpan w:val="7"/>
          </w:tcPr>
          <w:p w:rsidR="00BF48F5" w:rsidRPr="00611344" w:rsidRDefault="00BF48F5" w:rsidP="003A6612">
            <w:pPr>
              <w:spacing w:before="40" w:after="40" w:line="216"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20.4.</w:t>
            </w:r>
          </w:p>
          <w:p w:rsidR="00BF48F5" w:rsidRPr="00611344" w:rsidRDefault="00BF48F5" w:rsidP="003A6612">
            <w:pPr>
              <w:spacing w:before="40" w:after="40" w:line="216" w:lineRule="auto"/>
              <w:jc w:val="center"/>
              <w:rPr>
                <w:rFonts w:ascii="Times New Roman" w:hAnsi="Times New Roman"/>
                <w:noProof/>
                <w:szCs w:val="20"/>
                <w:lang w:val="sr-Latn-CS"/>
              </w:rPr>
            </w:pPr>
          </w:p>
        </w:tc>
      </w:tr>
      <w:tr w:rsidR="00BF48F5" w:rsidRPr="00611344">
        <w:trPr>
          <w:gridAfter w:val="4"/>
          <w:wAfter w:w="77" w:type="dxa"/>
        </w:trPr>
        <w:tc>
          <w:tcPr>
            <w:tcW w:w="572" w:type="dxa"/>
          </w:tcPr>
          <w:p w:rsidR="00BF48F5" w:rsidRPr="00611344" w:rsidRDefault="00BF48F5" w:rsidP="003A6612">
            <w:pPr>
              <w:spacing w:before="40" w:after="40" w:line="216"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4.</w:t>
            </w:r>
          </w:p>
        </w:tc>
        <w:tc>
          <w:tcPr>
            <w:tcW w:w="1533" w:type="dxa"/>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50" w:type="dxa"/>
            <w:gridSpan w:val="4"/>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Godišnje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telekomunikacijama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w:t>
            </w:r>
            <w:r w:rsidR="00BF48F5" w:rsidRPr="00611344">
              <w:rPr>
                <w:rFonts w:ascii="Times New Roman" w:hAnsi="Times New Roman"/>
                <w:noProof/>
                <w:szCs w:val="20"/>
                <w:lang w:val="sr-Latn-CS"/>
              </w:rPr>
              <w:t>/</w:t>
            </w:r>
            <w:r>
              <w:rPr>
                <w:rFonts w:ascii="Times New Roman" w:hAnsi="Times New Roman"/>
                <w:noProof/>
                <w:szCs w:val="20"/>
                <w:lang w:val="sr-Latn-CS"/>
              </w:rPr>
              <w:t>G</w:t>
            </w:r>
            <w:r w:rsidR="00BF48F5" w:rsidRPr="00611344">
              <w:rPr>
                <w:rFonts w:ascii="Times New Roman" w:hAnsi="Times New Roman"/>
                <w:noProof/>
                <w:szCs w:val="20"/>
                <w:lang w:val="sr-Latn-CS"/>
              </w:rPr>
              <w:t>-11</w:t>
            </w:r>
            <w:r>
              <w:rPr>
                <w:rFonts w:ascii="Times New Roman" w:hAnsi="Times New Roman"/>
                <w:noProof/>
                <w:szCs w:val="20"/>
                <w:lang w:val="sr-Latn-CS"/>
              </w:rPr>
              <w:t>a</w:t>
            </w:r>
            <w:r w:rsidR="00BF48F5" w:rsidRPr="00611344">
              <w:rPr>
                <w:rFonts w:ascii="Times New Roman" w:hAnsi="Times New Roman"/>
                <w:noProof/>
                <w:szCs w:val="20"/>
                <w:lang w:val="sr-Latn-CS"/>
              </w:rPr>
              <w:t>)</w:t>
            </w:r>
          </w:p>
          <w:p w:rsidR="00BF48F5" w:rsidRPr="00611344" w:rsidRDefault="00BF48F5" w:rsidP="003A6612">
            <w:pPr>
              <w:spacing w:before="40" w:after="40" w:line="216" w:lineRule="auto"/>
              <w:rPr>
                <w:rFonts w:ascii="Times New Roman" w:hAnsi="Times New Roman"/>
                <w:noProof/>
                <w:szCs w:val="20"/>
                <w:lang w:val="sr-Latn-CS"/>
              </w:rPr>
            </w:pPr>
          </w:p>
        </w:tc>
        <w:tc>
          <w:tcPr>
            <w:tcW w:w="3151" w:type="dxa"/>
            <w:gridSpan w:val="3"/>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Telekomunikaciona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mreža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pretplatnici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prihodi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devizno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strukturi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usluge</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fiksne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mreže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saobraćaja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mobilne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mreže</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telefonske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centrale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pretplatnici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opštinama</w:t>
            </w:r>
          </w:p>
          <w:p w:rsidR="00BF48F5" w:rsidRPr="00611344" w:rsidRDefault="00BF48F5" w:rsidP="003A6612">
            <w:pPr>
              <w:spacing w:before="40" w:after="40" w:line="216" w:lineRule="auto"/>
              <w:rPr>
                <w:rFonts w:ascii="Times New Roman" w:hAnsi="Times New Roman"/>
                <w:noProof/>
                <w:szCs w:val="20"/>
                <w:lang w:val="sr-Latn-CS"/>
              </w:rPr>
            </w:pPr>
          </w:p>
          <w:p w:rsidR="00BF48F5" w:rsidRPr="00611344" w:rsidRDefault="00BF48F5" w:rsidP="003A6612">
            <w:pPr>
              <w:spacing w:before="40" w:after="40" w:line="216" w:lineRule="auto"/>
              <w:rPr>
                <w:rFonts w:ascii="Times New Roman" w:hAnsi="Times New Roman"/>
                <w:noProof/>
                <w:szCs w:val="20"/>
                <w:lang w:val="sr-Latn-CS"/>
              </w:rPr>
            </w:pPr>
          </w:p>
          <w:p w:rsidR="00BF48F5" w:rsidRPr="00611344" w:rsidRDefault="00BF48F5" w:rsidP="003A6612">
            <w:pPr>
              <w:spacing w:before="40" w:after="40" w:line="216" w:lineRule="auto"/>
              <w:rPr>
                <w:rFonts w:ascii="Times New Roman" w:hAnsi="Times New Roman"/>
                <w:noProof/>
                <w:szCs w:val="20"/>
                <w:lang w:val="sr-Latn-CS"/>
              </w:rPr>
            </w:pPr>
          </w:p>
          <w:p w:rsidR="00BF48F5" w:rsidRPr="00611344" w:rsidRDefault="00BF48F5" w:rsidP="003A6612">
            <w:pPr>
              <w:spacing w:before="40" w:after="40" w:line="216" w:lineRule="auto"/>
              <w:rPr>
                <w:rFonts w:ascii="Times New Roman" w:hAnsi="Times New Roman"/>
                <w:noProof/>
                <w:szCs w:val="20"/>
                <w:lang w:val="sr-Latn-CS"/>
              </w:rPr>
            </w:pPr>
          </w:p>
        </w:tc>
        <w:tc>
          <w:tcPr>
            <w:tcW w:w="1750" w:type="dxa"/>
            <w:gridSpan w:val="6"/>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3A6612">
            <w:pPr>
              <w:spacing w:before="40" w:after="40" w:line="216" w:lineRule="auto"/>
              <w:rPr>
                <w:rFonts w:ascii="Times New Roman" w:hAnsi="Times New Roman"/>
                <w:noProof/>
                <w:szCs w:val="20"/>
                <w:lang w:val="sr-Latn-CS"/>
              </w:rPr>
            </w:pPr>
          </w:p>
        </w:tc>
        <w:tc>
          <w:tcPr>
            <w:tcW w:w="1603" w:type="dxa"/>
            <w:gridSpan w:val="4"/>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 </w:t>
            </w:r>
            <w:r>
              <w:rPr>
                <w:rFonts w:ascii="Times New Roman" w:hAnsi="Times New Roman"/>
                <w:noProof/>
                <w:szCs w:val="20"/>
                <w:lang w:val="sr-Latn-CS"/>
              </w:rPr>
              <w:t>upitnik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T</w:t>
            </w:r>
            <w:r w:rsidR="00BF48F5" w:rsidRPr="00611344">
              <w:rPr>
                <w:rFonts w:ascii="Times New Roman" w:hAnsi="Times New Roman"/>
                <w:noProof/>
                <w:szCs w:val="20"/>
                <w:lang w:val="sr-Latn-CS"/>
              </w:rPr>
              <w:t>/</w:t>
            </w:r>
            <w:r>
              <w:rPr>
                <w:rFonts w:ascii="Times New Roman" w:hAnsi="Times New Roman"/>
                <w:noProof/>
                <w:szCs w:val="20"/>
                <w:lang w:val="sr-Latn-CS"/>
              </w:rPr>
              <w:t>G</w:t>
            </w:r>
            <w:r w:rsidR="00BF48F5" w:rsidRPr="00611344">
              <w:rPr>
                <w:rFonts w:ascii="Times New Roman" w:hAnsi="Times New Roman"/>
                <w:noProof/>
                <w:szCs w:val="20"/>
                <w:lang w:val="sr-Latn-CS"/>
              </w:rPr>
              <w:t>-11</w:t>
            </w:r>
            <w:r>
              <w:rPr>
                <w:rFonts w:ascii="Times New Roman" w:hAnsi="Times New Roman"/>
                <w:noProof/>
                <w:szCs w:val="20"/>
                <w:lang w:val="sr-Latn-CS"/>
              </w:rPr>
              <w:t>a</w:t>
            </w:r>
          </w:p>
        </w:tc>
        <w:tc>
          <w:tcPr>
            <w:tcW w:w="1604" w:type="dxa"/>
            <w:gridSpan w:val="5"/>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Poslovni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subjekti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registrovani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ovoj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agencija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telekomuni</w:t>
            </w:r>
            <w:r w:rsidR="00BF48F5" w:rsidRPr="00611344">
              <w:rPr>
                <w:rFonts w:ascii="Times New Roman" w:hAnsi="Times New Roman"/>
                <w:noProof/>
                <w:szCs w:val="20"/>
                <w:lang w:val="sr-Latn-CS"/>
              </w:rPr>
              <w:t>-</w:t>
            </w:r>
            <w:r>
              <w:rPr>
                <w:rFonts w:ascii="Times New Roman" w:hAnsi="Times New Roman"/>
                <w:noProof/>
                <w:szCs w:val="20"/>
                <w:lang w:val="sr-Latn-CS"/>
              </w:rPr>
              <w:t>kacije</w:t>
            </w:r>
            <w:r w:rsidR="00BF48F5" w:rsidRPr="00611344">
              <w:rPr>
                <w:rFonts w:ascii="Times New Roman" w:hAnsi="Times New Roman"/>
                <w:noProof/>
                <w:szCs w:val="20"/>
                <w:lang w:val="sr-Latn-CS"/>
              </w:rPr>
              <w:t>;                  1.4.</w:t>
            </w:r>
          </w:p>
        </w:tc>
        <w:tc>
          <w:tcPr>
            <w:tcW w:w="1139" w:type="dxa"/>
            <w:gridSpan w:val="5"/>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9" w:type="dxa"/>
            <w:gridSpan w:val="6"/>
          </w:tcPr>
          <w:p w:rsidR="00BF48F5" w:rsidRPr="00611344" w:rsidRDefault="00611344" w:rsidP="003A6612">
            <w:pPr>
              <w:spacing w:before="40" w:after="40" w:line="216"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26" w:type="dxa"/>
            <w:gridSpan w:val="7"/>
          </w:tcPr>
          <w:p w:rsidR="00BF48F5" w:rsidRPr="00611344" w:rsidRDefault="00BF48F5" w:rsidP="003A6612">
            <w:pPr>
              <w:spacing w:before="40" w:after="40" w:line="216" w:lineRule="auto"/>
              <w:jc w:val="center"/>
              <w:rPr>
                <w:rFonts w:ascii="Times New Roman" w:hAnsi="Times New Roman"/>
                <w:noProof/>
                <w:szCs w:val="20"/>
                <w:lang w:val="sr-Latn-CS"/>
              </w:rPr>
            </w:pPr>
            <w:r w:rsidRPr="00611344">
              <w:rPr>
                <w:rFonts w:ascii="Times New Roman" w:hAnsi="Times New Roman"/>
                <w:noProof/>
                <w:szCs w:val="20"/>
                <w:lang w:val="sr-Latn-CS"/>
              </w:rPr>
              <w:t>30.5.</w:t>
            </w:r>
          </w:p>
        </w:tc>
      </w:tr>
      <w:tr w:rsidR="00BF48F5" w:rsidRPr="00611344">
        <w:trPr>
          <w:gridAfter w:val="5"/>
          <w:wAfter w:w="85" w:type="dxa"/>
        </w:trPr>
        <w:tc>
          <w:tcPr>
            <w:tcW w:w="15859" w:type="dxa"/>
            <w:gridSpan w:val="41"/>
          </w:tcPr>
          <w:p w:rsidR="00BF48F5" w:rsidRPr="00611344" w:rsidRDefault="00BF48F5" w:rsidP="0096454A">
            <w:pPr>
              <w:spacing w:before="120" w:after="120" w:line="223" w:lineRule="auto"/>
              <w:rPr>
                <w:rFonts w:ascii="Times New Roman" w:hAnsi="Times New Roman"/>
                <w:b/>
                <w:bCs/>
                <w:noProof/>
                <w:lang w:val="sr-Latn-CS"/>
              </w:rPr>
            </w:pPr>
            <w:r w:rsidRPr="00611344">
              <w:rPr>
                <w:rFonts w:ascii="Times New Roman" w:hAnsi="Times New Roman"/>
                <w:b/>
                <w:bCs/>
                <w:noProof/>
                <w:szCs w:val="20"/>
                <w:lang w:val="sr-Latn-CS"/>
              </w:rPr>
              <w:t xml:space="preserve">6. </w:t>
            </w:r>
            <w:r w:rsidR="00611344">
              <w:rPr>
                <w:rFonts w:ascii="Times New Roman" w:hAnsi="Times New Roman"/>
                <w:b/>
                <w:bCs/>
                <w:noProof/>
                <w:szCs w:val="20"/>
                <w:lang w:val="sr-Latn-CS"/>
              </w:rPr>
              <w:t>Elementarne</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nepogode</w:t>
            </w:r>
          </w:p>
        </w:tc>
      </w:tr>
      <w:tr w:rsidR="00BF48F5" w:rsidRPr="00611344">
        <w:trPr>
          <w:gridAfter w:val="4"/>
          <w:wAfter w:w="77" w:type="dxa"/>
        </w:trPr>
        <w:tc>
          <w:tcPr>
            <w:tcW w:w="572" w:type="dxa"/>
          </w:tcPr>
          <w:p w:rsidR="00BF48F5" w:rsidRPr="00611344" w:rsidRDefault="00BF48F5" w:rsidP="00565153">
            <w:pPr>
              <w:spacing w:before="40" w:after="40" w:line="216" w:lineRule="auto"/>
              <w:jc w:val="center"/>
              <w:rPr>
                <w:rFonts w:ascii="Times New Roman" w:hAnsi="Times New Roman"/>
                <w:noProof/>
                <w:szCs w:val="20"/>
                <w:lang w:val="sr-Latn-CS"/>
              </w:rPr>
            </w:pPr>
            <w:r w:rsidRPr="00611344">
              <w:rPr>
                <w:rFonts w:ascii="Times New Roman" w:hAnsi="Times New Roman"/>
                <w:noProof/>
                <w:szCs w:val="20"/>
                <w:lang w:val="sr-Latn-CS"/>
              </w:rPr>
              <w:t>1.</w:t>
            </w:r>
          </w:p>
        </w:tc>
        <w:tc>
          <w:tcPr>
            <w:tcW w:w="1533" w:type="dxa"/>
          </w:tcPr>
          <w:p w:rsidR="00BF48F5" w:rsidRPr="00611344" w:rsidRDefault="00611344" w:rsidP="00565153">
            <w:pPr>
              <w:spacing w:before="40" w:after="40" w:line="216" w:lineRule="auto"/>
              <w:rPr>
                <w:rFonts w:ascii="Times New Roman" w:hAnsi="Times New Roman"/>
                <w:noProof/>
                <w:szCs w:val="20"/>
                <w:lang w:val="sr-Latn-CS"/>
              </w:rPr>
            </w:pPr>
            <w:r>
              <w:rPr>
                <w:rFonts w:ascii="Times New Roman" w:hAnsi="Times New Roman"/>
                <w:noProof/>
                <w:szCs w:val="20"/>
                <w:lang w:val="sr-Latn-CS"/>
              </w:rPr>
              <w:t>Ministarstvo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unutrašnjih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Sektor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vanredne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situacije</w:t>
            </w:r>
          </w:p>
        </w:tc>
        <w:tc>
          <w:tcPr>
            <w:tcW w:w="2450" w:type="dxa"/>
            <w:gridSpan w:val="4"/>
          </w:tcPr>
          <w:p w:rsidR="00BF48F5" w:rsidRPr="00611344" w:rsidRDefault="00611344" w:rsidP="00565153">
            <w:pPr>
              <w:spacing w:before="40" w:after="40" w:line="216" w:lineRule="auto"/>
              <w:rPr>
                <w:rFonts w:ascii="Times New Roman" w:hAnsi="Times New Roman"/>
                <w:noProof/>
                <w:szCs w:val="20"/>
                <w:lang w:val="sr-Latn-CS"/>
              </w:rPr>
            </w:pPr>
            <w:r>
              <w:rPr>
                <w:rFonts w:ascii="Times New Roman" w:hAnsi="Times New Roman"/>
                <w:noProof/>
                <w:szCs w:val="20"/>
                <w:lang w:val="sr-Latn-CS"/>
              </w:rPr>
              <w:t>Statistika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registrovanih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požara</w:t>
            </w:r>
          </w:p>
        </w:tc>
        <w:tc>
          <w:tcPr>
            <w:tcW w:w="3151" w:type="dxa"/>
            <w:gridSpan w:val="3"/>
          </w:tcPr>
          <w:p w:rsidR="00BF48F5" w:rsidRPr="00611344" w:rsidRDefault="00611344" w:rsidP="00565153">
            <w:pPr>
              <w:spacing w:before="40" w:after="40" w:line="216" w:lineRule="auto"/>
              <w:rPr>
                <w:rFonts w:ascii="Times New Roman" w:hAnsi="Times New Roman"/>
                <w:noProof/>
                <w:szCs w:val="20"/>
                <w:lang w:val="sr-Latn-CS"/>
              </w:rPr>
            </w:pPr>
            <w:r>
              <w:rPr>
                <w:rFonts w:ascii="Times New Roman" w:hAnsi="Times New Roman"/>
                <w:noProof/>
                <w:szCs w:val="20"/>
                <w:lang w:val="sr-Latn-CS"/>
              </w:rPr>
              <w:t>Požari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događaju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određenim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požara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građevinskim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objektima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požara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otvorenom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prostoru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požara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saobraćajnim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sredstvima</w:t>
            </w:r>
            <w:r w:rsidR="00BF48F5" w:rsidRPr="00611344">
              <w:rPr>
                <w:rFonts w:ascii="Times New Roman" w:hAnsi="Times New Roman"/>
                <w:noProof/>
                <w:szCs w:val="20"/>
                <w:lang w:val="sr-Latn-CS"/>
              </w:rPr>
              <w:t xml:space="preserve"> </w:t>
            </w:r>
          </w:p>
        </w:tc>
        <w:tc>
          <w:tcPr>
            <w:tcW w:w="1750" w:type="dxa"/>
            <w:gridSpan w:val="6"/>
          </w:tcPr>
          <w:p w:rsidR="00BF48F5" w:rsidRPr="00611344" w:rsidRDefault="00611344" w:rsidP="00565153">
            <w:pPr>
              <w:spacing w:before="40" w:after="40" w:line="216"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565153">
            <w:pPr>
              <w:spacing w:before="40" w:after="40" w:line="216" w:lineRule="auto"/>
              <w:rPr>
                <w:rFonts w:ascii="Times New Roman" w:hAnsi="Times New Roman"/>
                <w:noProof/>
                <w:szCs w:val="20"/>
                <w:lang w:val="sr-Latn-CS"/>
              </w:rPr>
            </w:pPr>
          </w:p>
        </w:tc>
        <w:tc>
          <w:tcPr>
            <w:tcW w:w="1603" w:type="dxa"/>
            <w:gridSpan w:val="4"/>
          </w:tcPr>
          <w:p w:rsidR="00BF48F5" w:rsidRPr="00611344" w:rsidRDefault="00611344" w:rsidP="00565153">
            <w:pPr>
              <w:spacing w:before="40" w:after="4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w:t>
            </w:r>
          </w:p>
        </w:tc>
        <w:tc>
          <w:tcPr>
            <w:tcW w:w="1604" w:type="dxa"/>
            <w:gridSpan w:val="5"/>
          </w:tcPr>
          <w:p w:rsidR="00BF48F5" w:rsidRPr="00611344" w:rsidRDefault="00611344" w:rsidP="00565153">
            <w:pPr>
              <w:spacing w:before="40" w:after="40" w:line="216" w:lineRule="auto"/>
              <w:rPr>
                <w:rFonts w:ascii="Times New Roman" w:hAnsi="Times New Roman"/>
                <w:noProof/>
                <w:szCs w:val="20"/>
                <w:lang w:val="sr-Latn-CS"/>
              </w:rPr>
            </w:pPr>
            <w:r>
              <w:rPr>
                <w:rFonts w:ascii="Times New Roman" w:hAnsi="Times New Roman"/>
                <w:noProof/>
                <w:szCs w:val="20"/>
                <w:lang w:val="sr-Latn-CS"/>
              </w:rPr>
              <w:t>Teritorijalne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organizavione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vanredne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situacije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unutrašnjih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poslova</w:t>
            </w:r>
          </w:p>
        </w:tc>
        <w:tc>
          <w:tcPr>
            <w:tcW w:w="1139" w:type="dxa"/>
            <w:gridSpan w:val="5"/>
          </w:tcPr>
          <w:p w:rsidR="00BF48F5" w:rsidRPr="00611344" w:rsidRDefault="00611344" w:rsidP="00565153">
            <w:pPr>
              <w:spacing w:before="40" w:after="4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9" w:type="dxa"/>
            <w:gridSpan w:val="6"/>
          </w:tcPr>
          <w:p w:rsidR="00BF48F5" w:rsidRPr="00611344" w:rsidRDefault="00611344" w:rsidP="00565153">
            <w:pPr>
              <w:spacing w:before="40" w:after="40" w:line="216"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26" w:type="dxa"/>
            <w:gridSpan w:val="7"/>
          </w:tcPr>
          <w:p w:rsidR="00BF48F5" w:rsidRPr="00611344" w:rsidRDefault="00BF48F5" w:rsidP="00565153">
            <w:pPr>
              <w:spacing w:before="40" w:after="40" w:line="216"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31.1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31.7.</w:t>
            </w:r>
          </w:p>
        </w:tc>
      </w:tr>
      <w:tr w:rsidR="00BF48F5" w:rsidRPr="00611344">
        <w:trPr>
          <w:gridAfter w:val="4"/>
          <w:wAfter w:w="77" w:type="dxa"/>
        </w:trPr>
        <w:tc>
          <w:tcPr>
            <w:tcW w:w="572" w:type="dxa"/>
          </w:tcPr>
          <w:p w:rsidR="00BF48F5" w:rsidRPr="00611344" w:rsidRDefault="00BF48F5" w:rsidP="00565153">
            <w:pPr>
              <w:spacing w:before="40" w:after="40" w:line="216" w:lineRule="auto"/>
              <w:jc w:val="center"/>
              <w:rPr>
                <w:rFonts w:ascii="Times New Roman" w:hAnsi="Times New Roman"/>
                <w:noProof/>
                <w:szCs w:val="20"/>
                <w:lang w:val="sr-Latn-CS"/>
              </w:rPr>
            </w:pPr>
            <w:r w:rsidRPr="00611344">
              <w:rPr>
                <w:rFonts w:ascii="Times New Roman" w:hAnsi="Times New Roman"/>
                <w:noProof/>
                <w:szCs w:val="20"/>
                <w:lang w:val="sr-Latn-CS"/>
              </w:rPr>
              <w:t>2.</w:t>
            </w:r>
          </w:p>
        </w:tc>
        <w:tc>
          <w:tcPr>
            <w:tcW w:w="1533" w:type="dxa"/>
          </w:tcPr>
          <w:p w:rsidR="00BF48F5" w:rsidRPr="00611344" w:rsidRDefault="00611344" w:rsidP="00565153">
            <w:pPr>
              <w:spacing w:before="40" w:after="40" w:line="216" w:lineRule="auto"/>
              <w:rPr>
                <w:rFonts w:ascii="Times New Roman" w:hAnsi="Times New Roman"/>
                <w:noProof/>
                <w:szCs w:val="20"/>
                <w:lang w:val="sr-Latn-CS"/>
              </w:rPr>
            </w:pPr>
            <w:r>
              <w:rPr>
                <w:rFonts w:ascii="Times New Roman" w:hAnsi="Times New Roman"/>
                <w:noProof/>
                <w:szCs w:val="20"/>
                <w:lang w:val="sr-Latn-CS"/>
              </w:rPr>
              <w:t>Ministarstvo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unutrašnjih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Sektor</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vanredne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situacije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50" w:type="dxa"/>
            <w:gridSpan w:val="4"/>
          </w:tcPr>
          <w:p w:rsidR="00BF48F5" w:rsidRPr="00611344" w:rsidRDefault="00611344" w:rsidP="00565153">
            <w:pPr>
              <w:spacing w:before="40" w:after="40" w:line="216" w:lineRule="auto"/>
              <w:rPr>
                <w:rFonts w:ascii="Times New Roman" w:hAnsi="Times New Roman"/>
                <w:noProof/>
                <w:szCs w:val="20"/>
                <w:lang w:val="sr-Latn-CS"/>
              </w:rPr>
            </w:pPr>
            <w:r>
              <w:rPr>
                <w:rFonts w:ascii="Times New Roman" w:hAnsi="Times New Roman"/>
                <w:noProof/>
                <w:szCs w:val="20"/>
                <w:lang w:val="sr-Latn-CS"/>
              </w:rPr>
              <w:t>Statistika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šteta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izazvanih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elementarnim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nepogodama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nesrećama</w:t>
            </w:r>
          </w:p>
        </w:tc>
        <w:tc>
          <w:tcPr>
            <w:tcW w:w="3151" w:type="dxa"/>
            <w:gridSpan w:val="3"/>
          </w:tcPr>
          <w:p w:rsidR="00BF48F5" w:rsidRPr="00611344" w:rsidRDefault="00611344" w:rsidP="00565153">
            <w:pPr>
              <w:spacing w:before="40" w:after="40" w:line="216" w:lineRule="auto"/>
              <w:rPr>
                <w:rFonts w:ascii="Times New Roman" w:hAnsi="Times New Roman"/>
                <w:noProof/>
                <w:szCs w:val="20"/>
                <w:lang w:val="sr-Latn-CS"/>
              </w:rPr>
            </w:pP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utvrđeni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jedinstvenom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metodologijom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procenu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šteta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elementarnih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nepogoda</w:t>
            </w:r>
          </w:p>
        </w:tc>
        <w:tc>
          <w:tcPr>
            <w:tcW w:w="1750" w:type="dxa"/>
            <w:gridSpan w:val="6"/>
          </w:tcPr>
          <w:p w:rsidR="00BF48F5" w:rsidRPr="00611344" w:rsidRDefault="00611344" w:rsidP="00565153">
            <w:pPr>
              <w:spacing w:before="40" w:after="40" w:line="216" w:lineRule="auto"/>
              <w:rPr>
                <w:rFonts w:ascii="Times New Roman" w:hAnsi="Times New Roman"/>
                <w:noProof/>
                <w:szCs w:val="20"/>
                <w:lang w:val="sr-Latn-CS"/>
              </w:rPr>
            </w:pPr>
            <w:r>
              <w:rPr>
                <w:rFonts w:ascii="Times New Roman" w:hAnsi="Times New Roman"/>
                <w:noProof/>
                <w:szCs w:val="20"/>
                <w:lang w:val="sr-Latn-CS"/>
              </w:rPr>
              <w:t>Godišnja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godina</w:t>
            </w:r>
          </w:p>
          <w:p w:rsidR="00BF48F5" w:rsidRPr="00611344" w:rsidRDefault="00BF48F5" w:rsidP="00565153">
            <w:pPr>
              <w:spacing w:before="40" w:after="40" w:line="216" w:lineRule="auto"/>
              <w:rPr>
                <w:rFonts w:ascii="Times New Roman" w:hAnsi="Times New Roman"/>
                <w:noProof/>
                <w:szCs w:val="20"/>
                <w:lang w:val="sr-Latn-CS"/>
              </w:rPr>
            </w:pPr>
          </w:p>
        </w:tc>
        <w:tc>
          <w:tcPr>
            <w:tcW w:w="1603" w:type="dxa"/>
            <w:gridSpan w:val="4"/>
          </w:tcPr>
          <w:p w:rsidR="00BF48F5" w:rsidRPr="00611344" w:rsidRDefault="00611344" w:rsidP="00565153">
            <w:pPr>
              <w:spacing w:before="40" w:after="40" w:line="216" w:lineRule="auto"/>
              <w:rPr>
                <w:rFonts w:ascii="Times New Roman" w:hAnsi="Times New Roman"/>
                <w:noProof/>
                <w:szCs w:val="20"/>
                <w:lang w:val="sr-Latn-CS"/>
              </w:rPr>
            </w:pPr>
            <w:r>
              <w:rPr>
                <w:rFonts w:ascii="Times New Roman" w:hAnsi="Times New Roman"/>
                <w:noProof/>
                <w:szCs w:val="20"/>
                <w:lang w:val="sr-Latn-CS"/>
              </w:rPr>
              <w:t>Izveštajni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w:t>
            </w:r>
            <w:r w:rsidR="00BF48F5" w:rsidRPr="00611344">
              <w:rPr>
                <w:rFonts w:ascii="Times New Roman" w:hAnsi="Times New Roman"/>
                <w:noProof/>
                <w:szCs w:val="20"/>
                <w:lang w:val="sr-Latn-CS"/>
              </w:rPr>
              <w:t xml:space="preserve"> </w:t>
            </w:r>
          </w:p>
        </w:tc>
        <w:tc>
          <w:tcPr>
            <w:tcW w:w="1604" w:type="dxa"/>
            <w:gridSpan w:val="5"/>
          </w:tcPr>
          <w:p w:rsidR="00BF48F5" w:rsidRPr="00611344" w:rsidRDefault="00611344" w:rsidP="00565153">
            <w:pPr>
              <w:spacing w:before="40" w:after="40" w:line="216" w:lineRule="auto"/>
              <w:rPr>
                <w:rFonts w:ascii="Times New Roman" w:hAnsi="Times New Roman"/>
                <w:noProof/>
                <w:szCs w:val="20"/>
                <w:lang w:val="sr-Latn-CS"/>
              </w:rPr>
            </w:pP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samouprave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društva</w:t>
            </w:r>
          </w:p>
        </w:tc>
        <w:tc>
          <w:tcPr>
            <w:tcW w:w="1139" w:type="dxa"/>
            <w:gridSpan w:val="5"/>
          </w:tcPr>
          <w:p w:rsidR="00BF48F5" w:rsidRPr="00611344" w:rsidRDefault="00611344" w:rsidP="00565153">
            <w:pPr>
              <w:spacing w:before="40" w:after="40" w:line="216"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9" w:type="dxa"/>
            <w:gridSpan w:val="6"/>
          </w:tcPr>
          <w:p w:rsidR="00BF48F5" w:rsidRPr="00611344" w:rsidRDefault="00611344" w:rsidP="00565153">
            <w:pPr>
              <w:spacing w:before="40" w:after="40" w:line="216" w:lineRule="auto"/>
              <w:rPr>
                <w:rFonts w:ascii="Times New Roman" w:hAnsi="Times New Roman"/>
                <w:noProof/>
                <w:szCs w:val="20"/>
                <w:lang w:val="sr-Latn-CS"/>
              </w:rPr>
            </w:pPr>
            <w:r>
              <w:rPr>
                <w:rFonts w:ascii="Times New Roman" w:hAnsi="Times New Roman"/>
                <w:noProof/>
                <w:szCs w:val="20"/>
                <w:lang w:val="sr-Latn-CS"/>
              </w:rPr>
              <w:t>Opština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p>
          <w:p w:rsidR="00BF48F5" w:rsidRPr="00611344" w:rsidRDefault="00611344" w:rsidP="00565153">
            <w:pPr>
              <w:spacing w:before="40" w:after="40" w:line="216"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26" w:type="dxa"/>
            <w:gridSpan w:val="7"/>
          </w:tcPr>
          <w:p w:rsidR="00BF48F5" w:rsidRPr="00611344" w:rsidRDefault="00BF48F5" w:rsidP="00565153">
            <w:pPr>
              <w:spacing w:before="40" w:after="40" w:line="216" w:lineRule="auto"/>
              <w:jc w:val="center"/>
              <w:rPr>
                <w:rFonts w:ascii="Times New Roman" w:hAnsi="Times New Roman"/>
                <w:noProof/>
                <w:szCs w:val="20"/>
                <w:lang w:val="sr-Latn-CS"/>
              </w:rPr>
            </w:pPr>
            <w:r w:rsidRPr="00611344">
              <w:rPr>
                <w:rFonts w:ascii="Times New Roman" w:hAnsi="Times New Roman"/>
                <w:noProof/>
                <w:szCs w:val="20"/>
                <w:lang w:val="sr-Latn-CS"/>
              </w:rPr>
              <w:t>30.6.</w:t>
            </w:r>
          </w:p>
        </w:tc>
      </w:tr>
      <w:tr w:rsidR="00BF48F5" w:rsidRPr="00611344">
        <w:trPr>
          <w:gridAfter w:val="5"/>
          <w:wAfter w:w="85" w:type="dxa"/>
        </w:trPr>
        <w:tc>
          <w:tcPr>
            <w:tcW w:w="15859" w:type="dxa"/>
            <w:gridSpan w:val="41"/>
          </w:tcPr>
          <w:p w:rsidR="00BF48F5" w:rsidRPr="00611344" w:rsidRDefault="00BF48F5" w:rsidP="00432FC9">
            <w:pPr>
              <w:spacing w:before="240" w:after="120" w:line="223" w:lineRule="auto"/>
              <w:jc w:val="center"/>
              <w:rPr>
                <w:rFonts w:ascii="Times New Roman" w:hAnsi="Times New Roman"/>
                <w:b/>
                <w:noProof/>
                <w:sz w:val="24"/>
                <w:lang w:val="sr-Latn-CS"/>
              </w:rPr>
            </w:pPr>
            <w:r w:rsidRPr="00611344">
              <w:rPr>
                <w:rFonts w:ascii="Times New Roman" w:hAnsi="Times New Roman"/>
                <w:b/>
                <w:bCs/>
                <w:noProof/>
                <w:sz w:val="24"/>
                <w:lang w:val="sr-Latn-CS"/>
              </w:rPr>
              <w:t xml:space="preserve">VI. </w:t>
            </w:r>
            <w:r w:rsidR="00611344">
              <w:rPr>
                <w:rFonts w:ascii="Times New Roman" w:hAnsi="Times New Roman"/>
                <w:b/>
                <w:noProof/>
                <w:sz w:val="24"/>
                <w:lang w:val="sr-Latn-CS"/>
              </w:rPr>
              <w:t>INFRASTRUKTURN</w:t>
            </w:r>
            <w:r w:rsidRPr="00611344">
              <w:rPr>
                <w:rFonts w:ascii="Times New Roman" w:hAnsi="Times New Roman"/>
                <w:b/>
                <w:noProof/>
                <w:sz w:val="24"/>
                <w:lang w:val="sr-Latn-CS"/>
              </w:rPr>
              <w:t xml:space="preserve">E </w:t>
            </w:r>
            <w:r w:rsidR="00611344">
              <w:rPr>
                <w:rFonts w:ascii="Times New Roman" w:hAnsi="Times New Roman"/>
                <w:b/>
                <w:noProof/>
                <w:sz w:val="24"/>
                <w:lang w:val="sr-Latn-CS"/>
              </w:rPr>
              <w:t>I</w:t>
            </w:r>
            <w:r w:rsidRPr="00611344">
              <w:rPr>
                <w:rFonts w:ascii="Times New Roman" w:hAnsi="Times New Roman"/>
                <w:b/>
                <w:noProof/>
                <w:sz w:val="24"/>
                <w:lang w:val="sr-Latn-CS"/>
              </w:rPr>
              <w:t xml:space="preserve"> </w:t>
            </w:r>
            <w:r w:rsidR="00611344">
              <w:rPr>
                <w:rFonts w:ascii="Times New Roman" w:hAnsi="Times New Roman"/>
                <w:b/>
                <w:noProof/>
                <w:sz w:val="24"/>
                <w:lang w:val="sr-Latn-CS"/>
              </w:rPr>
              <w:t>RAZVOJN</w:t>
            </w:r>
            <w:r w:rsidRPr="00611344">
              <w:rPr>
                <w:rFonts w:ascii="Times New Roman" w:hAnsi="Times New Roman"/>
                <w:b/>
                <w:noProof/>
                <w:sz w:val="24"/>
                <w:lang w:val="sr-Latn-CS"/>
              </w:rPr>
              <w:t xml:space="preserve">E </w:t>
            </w:r>
            <w:r w:rsidR="00611344">
              <w:rPr>
                <w:rFonts w:ascii="Times New Roman" w:hAnsi="Times New Roman"/>
                <w:b/>
                <w:noProof/>
                <w:sz w:val="24"/>
                <w:lang w:val="sr-Latn-CS"/>
              </w:rPr>
              <w:t>AKTIVNOSTI</w:t>
            </w:r>
            <w:r w:rsidRPr="00611344">
              <w:rPr>
                <w:rFonts w:ascii="Times New Roman" w:hAnsi="Times New Roman"/>
                <w:b/>
                <w:noProof/>
                <w:sz w:val="24"/>
                <w:lang w:val="sr-Latn-CS"/>
              </w:rPr>
              <w:t xml:space="preserve"> </w:t>
            </w:r>
            <w:r w:rsidR="00611344">
              <w:rPr>
                <w:rFonts w:ascii="Times New Roman" w:hAnsi="Times New Roman"/>
                <w:b/>
                <w:noProof/>
                <w:sz w:val="24"/>
                <w:lang w:val="sr-Latn-CS"/>
              </w:rPr>
              <w:t>KOJE</w:t>
            </w:r>
            <w:r w:rsidRPr="00611344">
              <w:rPr>
                <w:rFonts w:ascii="Times New Roman" w:hAnsi="Times New Roman"/>
                <w:b/>
                <w:noProof/>
                <w:sz w:val="24"/>
                <w:lang w:val="sr-Latn-CS"/>
              </w:rPr>
              <w:t xml:space="preserve"> </w:t>
            </w:r>
            <w:r w:rsidR="00611344">
              <w:rPr>
                <w:rFonts w:ascii="Times New Roman" w:hAnsi="Times New Roman"/>
                <w:b/>
                <w:noProof/>
                <w:sz w:val="24"/>
                <w:lang w:val="sr-Latn-CS"/>
              </w:rPr>
              <w:t>NE</w:t>
            </w:r>
            <w:r w:rsidRPr="00611344">
              <w:rPr>
                <w:rFonts w:ascii="Times New Roman" w:hAnsi="Times New Roman"/>
                <w:b/>
                <w:noProof/>
                <w:sz w:val="24"/>
                <w:lang w:val="sr-Latn-CS"/>
              </w:rPr>
              <w:t xml:space="preserve"> </w:t>
            </w:r>
            <w:r w:rsidR="00611344">
              <w:rPr>
                <w:rFonts w:ascii="Times New Roman" w:hAnsi="Times New Roman"/>
                <w:b/>
                <w:noProof/>
                <w:sz w:val="24"/>
                <w:lang w:val="sr-Latn-CS"/>
              </w:rPr>
              <w:t>MOGU</w:t>
            </w:r>
            <w:r w:rsidRPr="00611344">
              <w:rPr>
                <w:rFonts w:ascii="Times New Roman" w:hAnsi="Times New Roman"/>
                <w:b/>
                <w:noProof/>
                <w:sz w:val="24"/>
                <w:lang w:val="sr-Latn-CS"/>
              </w:rPr>
              <w:t xml:space="preserve"> </w:t>
            </w:r>
            <w:r w:rsidR="00611344">
              <w:rPr>
                <w:rFonts w:ascii="Times New Roman" w:hAnsi="Times New Roman"/>
                <w:b/>
                <w:noProof/>
                <w:sz w:val="24"/>
                <w:lang w:val="sr-Latn-CS"/>
              </w:rPr>
              <w:t>DA</w:t>
            </w:r>
            <w:r w:rsidRPr="00611344">
              <w:rPr>
                <w:rFonts w:ascii="Times New Roman" w:hAnsi="Times New Roman"/>
                <w:b/>
                <w:noProof/>
                <w:sz w:val="24"/>
                <w:lang w:val="sr-Latn-CS"/>
              </w:rPr>
              <w:t xml:space="preserve"> </w:t>
            </w:r>
            <w:r w:rsidR="00611344">
              <w:rPr>
                <w:rFonts w:ascii="Times New Roman" w:hAnsi="Times New Roman"/>
                <w:b/>
                <w:noProof/>
                <w:sz w:val="24"/>
                <w:lang w:val="sr-Latn-CS"/>
              </w:rPr>
              <w:t>SE</w:t>
            </w:r>
            <w:r w:rsidRPr="00611344">
              <w:rPr>
                <w:rFonts w:ascii="Times New Roman" w:hAnsi="Times New Roman"/>
                <w:b/>
                <w:noProof/>
                <w:sz w:val="24"/>
                <w:lang w:val="sr-Latn-CS"/>
              </w:rPr>
              <w:t xml:space="preserve"> </w:t>
            </w:r>
            <w:r w:rsidR="00611344">
              <w:rPr>
                <w:rFonts w:ascii="Times New Roman" w:hAnsi="Times New Roman"/>
                <w:b/>
                <w:noProof/>
                <w:sz w:val="24"/>
                <w:lang w:val="sr-Latn-CS"/>
              </w:rPr>
              <w:t>SVRSTAJU</w:t>
            </w:r>
            <w:r w:rsidRPr="00611344">
              <w:rPr>
                <w:rFonts w:ascii="Times New Roman" w:hAnsi="Times New Roman"/>
                <w:b/>
                <w:noProof/>
                <w:sz w:val="24"/>
                <w:lang w:val="sr-Latn-CS"/>
              </w:rPr>
              <w:t xml:space="preserve"> </w:t>
            </w:r>
            <w:r w:rsidR="00611344">
              <w:rPr>
                <w:rFonts w:ascii="Times New Roman" w:hAnsi="Times New Roman"/>
                <w:b/>
                <w:noProof/>
                <w:sz w:val="24"/>
                <w:lang w:val="sr-Latn-CS"/>
              </w:rPr>
              <w:t>U</w:t>
            </w:r>
            <w:r w:rsidRPr="00611344">
              <w:rPr>
                <w:rFonts w:ascii="Times New Roman" w:hAnsi="Times New Roman"/>
                <w:b/>
                <w:noProof/>
                <w:sz w:val="24"/>
                <w:lang w:val="sr-Latn-CS"/>
              </w:rPr>
              <w:t xml:space="preserve"> </w:t>
            </w:r>
            <w:r w:rsidR="00611344">
              <w:rPr>
                <w:rFonts w:ascii="Times New Roman" w:hAnsi="Times New Roman"/>
                <w:b/>
                <w:noProof/>
                <w:sz w:val="24"/>
                <w:lang w:val="sr-Latn-CS"/>
              </w:rPr>
              <w:t>ODREĐENE</w:t>
            </w:r>
            <w:r w:rsidRPr="00611344">
              <w:rPr>
                <w:rFonts w:ascii="Times New Roman" w:hAnsi="Times New Roman"/>
                <w:b/>
                <w:noProof/>
                <w:sz w:val="24"/>
                <w:lang w:val="sr-Latn-CS"/>
              </w:rPr>
              <w:t xml:space="preserve"> </w:t>
            </w:r>
            <w:r w:rsidR="00611344">
              <w:rPr>
                <w:rFonts w:ascii="Times New Roman" w:hAnsi="Times New Roman"/>
                <w:b/>
                <w:noProof/>
                <w:sz w:val="24"/>
                <w:lang w:val="sr-Latn-CS"/>
              </w:rPr>
              <w:t>OBLASTI</w:t>
            </w:r>
          </w:p>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b/>
                <w:noProof/>
                <w:szCs w:val="20"/>
                <w:lang w:val="sr-Latn-CS"/>
              </w:rPr>
              <w:lastRenderedPageBreak/>
              <w:t xml:space="preserve">1. </w:t>
            </w:r>
            <w:r w:rsidR="00611344">
              <w:rPr>
                <w:rFonts w:ascii="Times New Roman" w:hAnsi="Times New Roman"/>
                <w:b/>
                <w:noProof/>
                <w:szCs w:val="20"/>
                <w:lang w:val="sr-Latn-CS"/>
              </w:rPr>
              <w:t>Klasifikacije</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i</w:t>
            </w:r>
            <w:r w:rsidRPr="00611344">
              <w:rPr>
                <w:rFonts w:ascii="Times New Roman" w:hAnsi="Times New Roman"/>
                <w:b/>
                <w:noProof/>
                <w:szCs w:val="20"/>
                <w:lang w:val="sr-Latn-CS"/>
              </w:rPr>
              <w:t xml:space="preserve"> </w:t>
            </w:r>
            <w:r w:rsidR="00611344">
              <w:rPr>
                <w:rFonts w:ascii="Times New Roman" w:hAnsi="Times New Roman"/>
                <w:b/>
                <w:noProof/>
                <w:szCs w:val="20"/>
                <w:lang w:val="sr-Latn-CS"/>
              </w:rPr>
              <w:t>strategije</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pacing w:val="-9"/>
                <w:szCs w:val="20"/>
                <w:lang w:val="sr-Latn-CS"/>
              </w:rPr>
              <w:t>Zakonom</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Klasifikaciji</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Službeni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104/09) </w:t>
            </w:r>
            <w:r>
              <w:rPr>
                <w:rFonts w:ascii="Times New Roman" w:hAnsi="Times New Roman"/>
                <w:noProof/>
                <w:lang w:val="sr-Latn-CS"/>
              </w:rPr>
              <w:t>utvrđena</w:t>
            </w:r>
            <w:r w:rsidR="00BF48F5" w:rsidRPr="00611344">
              <w:rPr>
                <w:rFonts w:ascii="Times New Roman" w:hAnsi="Times New Roman"/>
                <w:noProof/>
                <w:lang w:val="sr-Latn-CS"/>
              </w:rPr>
              <w:t xml:space="preserve"> </w:t>
            </w:r>
            <w:r>
              <w:rPr>
                <w:rFonts w:ascii="Times New Roman" w:hAnsi="Times New Roman"/>
                <w:noProof/>
                <w:lang w:val="sr-Latn-CS"/>
              </w:rPr>
              <w:t>Klasifikacija</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opšti</w:t>
            </w:r>
            <w:r w:rsidR="00BF48F5" w:rsidRPr="00611344">
              <w:rPr>
                <w:rFonts w:ascii="Times New Roman" w:hAnsi="Times New Roman"/>
                <w:noProof/>
                <w:lang w:val="sr-Latn-CS"/>
              </w:rPr>
              <w:t xml:space="preserve"> </w:t>
            </w:r>
            <w:r>
              <w:rPr>
                <w:rFonts w:ascii="Times New Roman" w:hAnsi="Times New Roman"/>
                <w:noProof/>
                <w:lang w:val="sr-Latn-CS"/>
              </w:rPr>
              <w:t>standard</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kome</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vrši</w:t>
            </w:r>
            <w:r w:rsidR="00BF48F5" w:rsidRPr="00611344">
              <w:rPr>
                <w:rFonts w:ascii="Times New Roman" w:hAnsi="Times New Roman"/>
                <w:noProof/>
                <w:lang w:val="sr-Latn-CS"/>
              </w:rPr>
              <w:t xml:space="preserve"> </w:t>
            </w:r>
            <w:r>
              <w:rPr>
                <w:rFonts w:ascii="Times New Roman" w:hAnsi="Times New Roman"/>
                <w:noProof/>
                <w:lang w:val="sr-Latn-CS"/>
              </w:rPr>
              <w:t>razvrstavanje</w:t>
            </w:r>
            <w:r w:rsidR="00BF48F5" w:rsidRPr="00611344">
              <w:rPr>
                <w:rFonts w:ascii="Times New Roman" w:hAnsi="Times New Roman"/>
                <w:noProof/>
                <w:lang w:val="sr-Latn-CS"/>
              </w:rPr>
              <w:t xml:space="preserve"> </w:t>
            </w:r>
            <w:r>
              <w:rPr>
                <w:rFonts w:ascii="Times New Roman" w:hAnsi="Times New Roman"/>
                <w:noProof/>
                <w:lang w:val="sr-Latn-CS"/>
              </w:rPr>
              <w:t>jedinica</w:t>
            </w:r>
            <w:r w:rsidR="00BF48F5" w:rsidRPr="00611344">
              <w:rPr>
                <w:rFonts w:ascii="Times New Roman" w:hAnsi="Times New Roman"/>
                <w:noProof/>
                <w:lang w:val="sr-Latn-CS"/>
              </w:rPr>
              <w:t xml:space="preserve"> </w:t>
            </w:r>
            <w:r>
              <w:rPr>
                <w:rFonts w:ascii="Times New Roman" w:hAnsi="Times New Roman"/>
                <w:noProof/>
                <w:lang w:val="sr-Latn-CS"/>
              </w:rPr>
              <w:t>razvrstavanja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Regulisana</w:t>
            </w:r>
            <w:r w:rsidR="00BF48F5" w:rsidRPr="00611344">
              <w:rPr>
                <w:rFonts w:ascii="Times New Roman" w:hAnsi="Times New Roman"/>
                <w:noProof/>
                <w:lang w:val="sr-Latn-CS"/>
              </w:rPr>
              <w:t xml:space="preserve"> </w:t>
            </w:r>
            <w:r>
              <w:rPr>
                <w:rFonts w:ascii="Times New Roman" w:hAnsi="Times New Roman"/>
                <w:noProof/>
                <w:lang w:val="sr-Latn-CS"/>
              </w:rPr>
              <w:t>je</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primene</w:t>
            </w:r>
            <w:r w:rsidR="00BF48F5" w:rsidRPr="00611344">
              <w:rPr>
                <w:rFonts w:ascii="Times New Roman" w:hAnsi="Times New Roman"/>
                <w:noProof/>
                <w:lang w:val="sr-Latn-CS"/>
              </w:rPr>
              <w:t xml:space="preserve"> </w:t>
            </w:r>
            <w:r>
              <w:rPr>
                <w:rFonts w:ascii="Times New Roman" w:hAnsi="Times New Roman"/>
                <w:noProof/>
                <w:lang w:val="sr-Latn-CS"/>
              </w:rPr>
              <w:t>Klasifikacije</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način</w:t>
            </w:r>
            <w:r w:rsidR="00BF48F5" w:rsidRPr="00611344">
              <w:rPr>
                <w:rFonts w:ascii="Times New Roman" w:hAnsi="Times New Roman"/>
                <w:noProof/>
                <w:lang w:val="sr-Latn-CS"/>
              </w:rPr>
              <w:t xml:space="preserve"> </w:t>
            </w:r>
            <w:r>
              <w:rPr>
                <w:rFonts w:ascii="Times New Roman" w:hAnsi="Times New Roman"/>
                <w:noProof/>
                <w:lang w:val="sr-Latn-CS"/>
              </w:rPr>
              <w:t>utvrđivanja</w:t>
            </w:r>
            <w:r w:rsidR="00BF48F5" w:rsidRPr="00611344">
              <w:rPr>
                <w:rFonts w:ascii="Times New Roman" w:hAnsi="Times New Roman"/>
                <w:noProof/>
                <w:lang w:val="sr-Latn-CS"/>
              </w:rPr>
              <w:t xml:space="preserve"> </w:t>
            </w:r>
            <w:r>
              <w:rPr>
                <w:rFonts w:ascii="Times New Roman" w:hAnsi="Times New Roman"/>
                <w:noProof/>
                <w:lang w:val="sr-Latn-CS"/>
              </w:rPr>
              <w:t>naziva</w:t>
            </w:r>
            <w:r w:rsidR="00BF48F5" w:rsidRPr="00611344">
              <w:rPr>
                <w:rFonts w:ascii="Times New Roman" w:hAnsi="Times New Roman"/>
                <w:noProof/>
                <w:lang w:val="sr-Latn-CS"/>
              </w:rPr>
              <w:t xml:space="preserve">, </w:t>
            </w:r>
            <w:r>
              <w:rPr>
                <w:rFonts w:ascii="Times New Roman" w:hAnsi="Times New Roman"/>
                <w:noProof/>
                <w:lang w:val="sr-Latn-CS"/>
              </w:rPr>
              <w:t>šifara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opisa</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jedinice</w:t>
            </w:r>
            <w:r w:rsidR="00BF48F5" w:rsidRPr="00611344">
              <w:rPr>
                <w:rFonts w:ascii="Times New Roman" w:hAnsi="Times New Roman"/>
                <w:noProof/>
                <w:lang w:val="sr-Latn-CS"/>
              </w:rPr>
              <w:t xml:space="preserve"> </w:t>
            </w:r>
            <w:r>
              <w:rPr>
                <w:rFonts w:ascii="Times New Roman" w:hAnsi="Times New Roman"/>
                <w:noProof/>
                <w:lang w:val="sr-Latn-CS"/>
              </w:rPr>
              <w:t>razvrstavanja</w:t>
            </w:r>
            <w:r w:rsidR="00BF48F5" w:rsidRPr="00611344">
              <w:rPr>
                <w:rFonts w:ascii="Times New Roman" w:hAnsi="Times New Roman"/>
                <w:noProof/>
                <w:lang w:val="sr-Latn-CS"/>
              </w:rPr>
              <w:t xml:space="preserve">; </w:t>
            </w:r>
            <w:r>
              <w:rPr>
                <w:rFonts w:ascii="Times New Roman" w:hAnsi="Times New Roman"/>
                <w:noProof/>
                <w:lang w:val="sr-Latn-CS"/>
              </w:rPr>
              <w:t>pretežna</w:t>
            </w:r>
            <w:r w:rsidR="00BF48F5" w:rsidRPr="00611344">
              <w:rPr>
                <w:rFonts w:ascii="Times New Roman" w:hAnsi="Times New Roman"/>
                <w:noProof/>
                <w:lang w:val="sr-Latn-CS"/>
              </w:rPr>
              <w:t xml:space="preserve"> </w:t>
            </w:r>
            <w:r>
              <w:rPr>
                <w:rFonts w:ascii="Times New Roman" w:hAnsi="Times New Roman"/>
                <w:noProof/>
                <w:lang w:val="sr-Latn-CS"/>
              </w:rPr>
              <w:t>delatnost</w:t>
            </w:r>
            <w:r w:rsidR="00BF48F5" w:rsidRPr="00611344">
              <w:rPr>
                <w:rFonts w:ascii="Times New Roman" w:hAnsi="Times New Roman"/>
                <w:noProof/>
                <w:lang w:val="sr-Latn-CS"/>
              </w:rPr>
              <w:t xml:space="preserve">; </w:t>
            </w:r>
            <w:r>
              <w:rPr>
                <w:rFonts w:ascii="Times New Roman" w:hAnsi="Times New Roman"/>
                <w:noProof/>
                <w:lang w:val="sr-Latn-CS"/>
              </w:rPr>
              <w:t>procedura</w:t>
            </w:r>
            <w:r w:rsidR="00BF48F5" w:rsidRPr="00611344">
              <w:rPr>
                <w:rFonts w:ascii="Times New Roman" w:hAnsi="Times New Roman"/>
                <w:noProof/>
                <w:lang w:val="sr-Latn-CS"/>
              </w:rPr>
              <w:t xml:space="preserve"> </w:t>
            </w:r>
            <w:r>
              <w:rPr>
                <w:rFonts w:ascii="Times New Roman" w:hAnsi="Times New Roman"/>
                <w:noProof/>
                <w:lang w:val="sr-Latn-CS"/>
              </w:rPr>
              <w:t>registracije</w:t>
            </w:r>
            <w:r w:rsidR="00BF48F5" w:rsidRPr="00611344">
              <w:rPr>
                <w:rFonts w:ascii="Times New Roman" w:hAnsi="Times New Roman"/>
                <w:noProof/>
                <w:lang w:val="sr-Latn-CS"/>
              </w:rPr>
              <w:t xml:space="preserve"> </w:t>
            </w:r>
            <w:r>
              <w:rPr>
                <w:rFonts w:ascii="Times New Roman" w:hAnsi="Times New Roman"/>
                <w:noProof/>
                <w:lang w:val="sr-Latn-CS"/>
              </w:rPr>
              <w:t>jedinica</w:t>
            </w:r>
            <w:r w:rsidR="00BF48F5" w:rsidRPr="00611344">
              <w:rPr>
                <w:rFonts w:ascii="Times New Roman" w:hAnsi="Times New Roman"/>
                <w:noProof/>
                <w:lang w:val="sr-Latn-CS"/>
              </w:rPr>
              <w:t xml:space="preserve"> </w:t>
            </w:r>
            <w:r>
              <w:rPr>
                <w:rFonts w:ascii="Times New Roman" w:hAnsi="Times New Roman"/>
                <w:noProof/>
                <w:lang w:val="sr-Latn-CS"/>
              </w:rPr>
              <w:t>razvrstavanja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w:t>
            </w:r>
            <w:r w:rsidR="00BF48F5" w:rsidRPr="00611344">
              <w:rPr>
                <w:rFonts w:ascii="Times New Roman" w:hAnsi="Times New Roman"/>
                <w:noProof/>
                <w:lang w:val="sr-Latn-CS"/>
              </w:rPr>
              <w:t xml:space="preserve">. </w:t>
            </w:r>
            <w:r>
              <w:rPr>
                <w:rFonts w:ascii="Times New Roman" w:hAnsi="Times New Roman"/>
                <w:noProof/>
                <w:lang w:val="sr-Latn-CS"/>
              </w:rPr>
              <w:t>Takođe</w:t>
            </w:r>
            <w:r w:rsidR="00BF48F5" w:rsidRPr="00611344">
              <w:rPr>
                <w:rFonts w:ascii="Times New Roman" w:hAnsi="Times New Roman"/>
                <w:noProof/>
                <w:lang w:val="sr-Latn-CS"/>
              </w:rPr>
              <w:t xml:space="preserve">, </w:t>
            </w:r>
            <w:r>
              <w:rPr>
                <w:rFonts w:ascii="Times New Roman" w:hAnsi="Times New Roman"/>
                <w:noProof/>
                <w:lang w:val="sr-Latn-CS"/>
              </w:rPr>
              <w:t>podzakonskim</w:t>
            </w:r>
            <w:r w:rsidR="00BF48F5" w:rsidRPr="00611344">
              <w:rPr>
                <w:rFonts w:ascii="Times New Roman" w:hAnsi="Times New Roman"/>
                <w:noProof/>
                <w:lang w:val="sr-Latn-CS"/>
              </w:rPr>
              <w:t xml:space="preserve"> </w:t>
            </w:r>
            <w:r>
              <w:rPr>
                <w:rFonts w:ascii="Times New Roman" w:hAnsi="Times New Roman"/>
                <w:noProof/>
                <w:lang w:val="sr-Latn-CS"/>
              </w:rPr>
              <w:t>aktima</w:t>
            </w:r>
            <w:r w:rsidR="00BF48F5" w:rsidRPr="00611344">
              <w:rPr>
                <w:rFonts w:ascii="Times New Roman" w:hAnsi="Times New Roman"/>
                <w:noProof/>
                <w:lang w:val="sr-Latn-CS"/>
              </w:rPr>
              <w:t xml:space="preserve"> </w:t>
            </w:r>
            <w:r>
              <w:rPr>
                <w:rFonts w:ascii="Times New Roman" w:hAnsi="Times New Roman"/>
                <w:noProof/>
                <w:lang w:val="sr-Latn-CS"/>
              </w:rPr>
              <w:t>je</w:t>
            </w:r>
            <w:r w:rsidR="00BF48F5" w:rsidRPr="00611344">
              <w:rPr>
                <w:rFonts w:ascii="Times New Roman" w:hAnsi="Times New Roman"/>
                <w:noProof/>
                <w:lang w:val="sr-Latn-CS"/>
              </w:rPr>
              <w:t xml:space="preserve"> </w:t>
            </w:r>
            <w:r>
              <w:rPr>
                <w:rFonts w:ascii="Times New Roman" w:hAnsi="Times New Roman"/>
                <w:noProof/>
                <w:lang w:val="sr-Latn-CS"/>
              </w:rPr>
              <w:t>propisana</w:t>
            </w:r>
            <w:r w:rsidR="00BF48F5" w:rsidRPr="00611344">
              <w:rPr>
                <w:rFonts w:ascii="Times New Roman" w:hAnsi="Times New Roman"/>
                <w:noProof/>
                <w:lang w:val="sr-Latn-CS"/>
              </w:rPr>
              <w:t xml:space="preserve"> </w:t>
            </w:r>
            <w:r>
              <w:rPr>
                <w:rFonts w:ascii="Times New Roman" w:hAnsi="Times New Roman"/>
                <w:noProof/>
                <w:lang w:val="sr-Latn-CS"/>
              </w:rPr>
              <w:t>detaljna</w:t>
            </w:r>
            <w:r w:rsidR="00BF48F5" w:rsidRPr="00611344">
              <w:rPr>
                <w:rFonts w:ascii="Times New Roman" w:hAnsi="Times New Roman"/>
                <w:noProof/>
                <w:lang w:val="sr-Latn-CS"/>
              </w:rPr>
              <w:t xml:space="preserve"> </w:t>
            </w:r>
            <w:r>
              <w:rPr>
                <w:rFonts w:ascii="Times New Roman" w:hAnsi="Times New Roman"/>
                <w:noProof/>
                <w:lang w:val="sr-Latn-CS"/>
              </w:rPr>
              <w:t>klasifikacija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metodologija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razvrstavanje</w:t>
            </w:r>
            <w:r w:rsidR="00BF48F5" w:rsidRPr="00611344">
              <w:rPr>
                <w:rFonts w:ascii="Times New Roman" w:hAnsi="Times New Roman"/>
                <w:noProof/>
                <w:lang w:val="sr-Latn-CS"/>
              </w:rPr>
              <w:t xml:space="preserve"> </w:t>
            </w:r>
            <w:r>
              <w:rPr>
                <w:rFonts w:ascii="Times New Roman" w:hAnsi="Times New Roman"/>
                <w:noProof/>
                <w:lang w:val="sr-Latn-CS"/>
              </w:rPr>
              <w:t>po</w:t>
            </w:r>
            <w:r w:rsidR="00BF48F5" w:rsidRPr="00611344">
              <w:rPr>
                <w:rFonts w:ascii="Times New Roman" w:hAnsi="Times New Roman"/>
                <w:noProof/>
                <w:lang w:val="sr-Latn-CS"/>
              </w:rPr>
              <w:t xml:space="preserve"> </w:t>
            </w:r>
            <w:r>
              <w:rPr>
                <w:rFonts w:ascii="Times New Roman" w:hAnsi="Times New Roman"/>
                <w:noProof/>
                <w:lang w:val="sr-Latn-CS"/>
              </w:rPr>
              <w:t>delatnostima</w:t>
            </w:r>
            <w:r w:rsidR="00BF48F5" w:rsidRPr="00611344">
              <w:rPr>
                <w:rFonts w:ascii="Times New Roman" w:hAnsi="Times New Roman"/>
                <w:noProof/>
                <w:lang w:val="sr-Latn-CS"/>
              </w:rPr>
              <w:t xml:space="preserve">. </w:t>
            </w:r>
            <w:r>
              <w:rPr>
                <w:rFonts w:ascii="Times New Roman" w:hAnsi="Times New Roman"/>
                <w:noProof/>
                <w:lang w:val="sr-Latn-CS"/>
              </w:rPr>
              <w:t>Klasifikacija</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je</w:t>
            </w:r>
            <w:r w:rsidR="00BF48F5" w:rsidRPr="00611344">
              <w:rPr>
                <w:rFonts w:ascii="Times New Roman" w:hAnsi="Times New Roman"/>
                <w:noProof/>
                <w:lang w:val="sr-Latn-CS"/>
              </w:rPr>
              <w:t xml:space="preserve"> </w:t>
            </w:r>
            <w:r>
              <w:rPr>
                <w:rFonts w:ascii="Times New Roman" w:hAnsi="Times New Roman"/>
                <w:noProof/>
                <w:lang w:val="sr-Latn-CS"/>
              </w:rPr>
              <w:t>usklađena</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međunarodnom</w:t>
            </w:r>
            <w:r w:rsidR="00BF48F5" w:rsidRPr="00611344">
              <w:rPr>
                <w:rFonts w:ascii="Times New Roman" w:hAnsi="Times New Roman"/>
                <w:noProof/>
                <w:lang w:val="sr-Latn-CS"/>
              </w:rPr>
              <w:t xml:space="preserve"> </w:t>
            </w:r>
            <w:r>
              <w:rPr>
                <w:rFonts w:ascii="Times New Roman" w:hAnsi="Times New Roman"/>
                <w:noProof/>
                <w:lang w:val="sr-Latn-CS"/>
              </w:rPr>
              <w:t>klasifikacijom</w:t>
            </w:r>
            <w:r w:rsidR="00BF48F5" w:rsidRPr="00611344">
              <w:rPr>
                <w:rFonts w:ascii="Times New Roman" w:hAnsi="Times New Roman"/>
                <w:noProof/>
                <w:lang w:val="sr-Latn-CS"/>
              </w:rPr>
              <w:t xml:space="preserve"> (NACE Rev. 2).</w:t>
            </w:r>
          </w:p>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Aktivnosti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potpun</w:t>
            </w:r>
            <w:r w:rsidR="00BF48F5" w:rsidRPr="00611344">
              <w:rPr>
                <w:rFonts w:ascii="Times New Roman" w:hAnsi="Times New Roman"/>
                <w:noProof/>
                <w:szCs w:val="20"/>
                <w:lang w:val="sr-Latn-CS"/>
              </w:rPr>
              <w:t xml:space="preserve">oj </w:t>
            </w:r>
            <w:r>
              <w:rPr>
                <w:rFonts w:ascii="Times New Roman" w:hAnsi="Times New Roman"/>
                <w:noProof/>
                <w:szCs w:val="20"/>
                <w:lang w:val="sr-Latn-CS"/>
              </w:rPr>
              <w:t>implementaciji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odnosno</w:t>
            </w:r>
            <w:r w:rsidR="00BF48F5" w:rsidRPr="00611344">
              <w:rPr>
                <w:noProof/>
                <w:spacing w:val="-9"/>
                <w:sz w:val="22"/>
                <w:szCs w:val="22"/>
                <w:lang w:val="sr-Latn-CS"/>
              </w:rPr>
              <w:t xml:space="preserve"> </w:t>
            </w:r>
            <w:r>
              <w:rPr>
                <w:rFonts w:ascii="Times New Roman" w:hAnsi="Times New Roman"/>
                <w:noProof/>
                <w:szCs w:val="20"/>
                <w:lang w:val="sr-Latn-CS"/>
              </w:rPr>
              <w:t>njena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primena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prikupljanju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analizi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objavljivanju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diseminaciji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statistike</w:t>
            </w:r>
            <w:r w:rsidR="00BF48F5" w:rsidRPr="00611344">
              <w:rPr>
                <w:rFonts w:ascii="Times New Roman" w:hAnsi="Times New Roman"/>
                <w:noProof/>
                <w:szCs w:val="20"/>
                <w:lang w:val="sr-Latn-CS"/>
              </w:rPr>
              <w:t>.</w:t>
            </w:r>
          </w:p>
        </w:tc>
        <w:tc>
          <w:tcPr>
            <w:tcW w:w="1743" w:type="dxa"/>
            <w:gridSpan w:val="6"/>
          </w:tcPr>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Nomenklatura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Mesečno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industrije</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Nomenklatura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potrebe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izračunavanja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mesečnih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indeksa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w:t>
            </w:r>
          </w:p>
        </w:tc>
        <w:tc>
          <w:tcPr>
            <w:tcW w:w="1743" w:type="dxa"/>
            <w:gridSpan w:val="6"/>
          </w:tcPr>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3.</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Nomenklatura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Prodkom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lista</w:t>
            </w:r>
            <w:r w:rsidR="00BF48F5" w:rsidRPr="00611344">
              <w:rPr>
                <w:rFonts w:ascii="Times New Roman" w:hAnsi="Times New Roman"/>
                <w:noProof/>
                <w:szCs w:val="20"/>
                <w:lang w:val="sr-Latn-CS"/>
              </w:rPr>
              <w:t>)</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Nomenklatura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potrebe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prikupljanja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godišnjih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nivou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industrijskih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w:t>
            </w:r>
          </w:p>
        </w:tc>
        <w:tc>
          <w:tcPr>
            <w:tcW w:w="1743" w:type="dxa"/>
            <w:gridSpan w:val="6"/>
          </w:tcPr>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4.</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Nacionalne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verzije</w:t>
            </w:r>
            <w:r w:rsidR="00BF48F5" w:rsidRPr="00611344">
              <w:rPr>
                <w:rFonts w:ascii="Times New Roman" w:hAnsi="Times New Roman"/>
                <w:noProof/>
                <w:szCs w:val="20"/>
                <w:lang w:val="sr-Latn-CS"/>
              </w:rPr>
              <w:t xml:space="preserve"> CPA 2008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CPC </w:t>
            </w:r>
            <w:r>
              <w:rPr>
                <w:rFonts w:ascii="Times New Roman" w:hAnsi="Times New Roman"/>
                <w:noProof/>
                <w:szCs w:val="20"/>
                <w:lang w:val="sr-Latn-CS"/>
              </w:rPr>
              <w:t>ver</w:t>
            </w:r>
            <w:r w:rsidR="00BF48F5" w:rsidRPr="00611344">
              <w:rPr>
                <w:rFonts w:ascii="Times New Roman" w:hAnsi="Times New Roman"/>
                <w:noProof/>
                <w:szCs w:val="20"/>
                <w:lang w:val="sr-Latn-CS"/>
              </w:rPr>
              <w:t xml:space="preserve">. 2 </w:t>
            </w: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usluga</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Priprema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nacionalne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verzije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usluga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skladu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međunarodnim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standardima</w:t>
            </w:r>
            <w:r w:rsidR="00BF48F5" w:rsidRPr="00611344">
              <w:rPr>
                <w:rFonts w:ascii="Times New Roman" w:hAnsi="Times New Roman"/>
                <w:noProof/>
                <w:szCs w:val="20"/>
                <w:lang w:val="sr-Latn-CS"/>
              </w:rPr>
              <w:t>.</w:t>
            </w:r>
          </w:p>
        </w:tc>
        <w:tc>
          <w:tcPr>
            <w:tcW w:w="1743" w:type="dxa"/>
            <w:gridSpan w:val="6"/>
          </w:tcPr>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5.</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pacing w:val="-9"/>
                <w:szCs w:val="20"/>
                <w:lang w:val="sr-Latn-CS"/>
              </w:rPr>
              <w:t>Ministarstvo</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finansija</w:t>
            </w:r>
            <w:r w:rsidR="00BF48F5" w:rsidRPr="00611344">
              <w:rPr>
                <w:rFonts w:ascii="Times New Roman" w:hAnsi="Times New Roman"/>
                <w:noProof/>
                <w:spacing w:val="-9"/>
                <w:szCs w:val="20"/>
                <w:lang w:val="sr-Latn-CS"/>
              </w:rPr>
              <w:t xml:space="preserve"> – </w:t>
            </w:r>
            <w:r>
              <w:rPr>
                <w:rFonts w:ascii="Times New Roman" w:hAnsi="Times New Roman"/>
                <w:noProof/>
                <w:spacing w:val="-9"/>
                <w:szCs w:val="20"/>
                <w:lang w:val="sr-Latn-CS"/>
              </w:rPr>
              <w:t>Uprava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carina</w:t>
            </w:r>
          </w:p>
        </w:tc>
        <w:tc>
          <w:tcPr>
            <w:tcW w:w="2440"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Klasifikacije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statistike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spoljne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trgovine</w:t>
            </w:r>
            <w:r w:rsidR="00BF48F5" w:rsidRPr="00611344">
              <w:rPr>
                <w:rFonts w:ascii="Times New Roman" w:hAnsi="Times New Roman"/>
                <w:bCs/>
                <w:noProof/>
                <w:szCs w:val="20"/>
                <w:lang w:val="sr-Latn-CS"/>
              </w:rPr>
              <w:t xml:space="preserve"> – </w:t>
            </w:r>
            <w:r>
              <w:rPr>
                <w:rFonts w:ascii="Times New Roman" w:hAnsi="Times New Roman"/>
                <w:noProof/>
                <w:szCs w:val="20"/>
                <w:lang w:val="sr-Latn-CS"/>
              </w:rPr>
              <w:t>Kombinovana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nomenklatura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carinska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tarifa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CT</w:t>
            </w:r>
            <w:r w:rsidR="00BF48F5" w:rsidRPr="00611344">
              <w:rPr>
                <w:rFonts w:ascii="Times New Roman" w:hAnsi="Times New Roman"/>
                <w:noProof/>
                <w:szCs w:val="20"/>
                <w:lang w:val="sr-Latn-CS"/>
              </w:rPr>
              <w:t>)</w:t>
            </w:r>
          </w:p>
        </w:tc>
        <w:tc>
          <w:tcPr>
            <w:tcW w:w="3138" w:type="dxa"/>
            <w:gridSpan w:val="3"/>
          </w:tcPr>
          <w:p w:rsidR="00BF48F5" w:rsidRPr="00611344" w:rsidRDefault="00611344" w:rsidP="00432FC9">
            <w:pPr>
              <w:spacing w:before="60" w:after="60" w:line="223" w:lineRule="auto"/>
              <w:rPr>
                <w:rFonts w:ascii="Times New Roman" w:hAnsi="Times New Roman"/>
                <w:noProof/>
                <w:spacing w:val="-9"/>
                <w:szCs w:val="20"/>
                <w:lang w:val="sr-Latn-CS"/>
              </w:rPr>
            </w:pPr>
            <w:r>
              <w:rPr>
                <w:rFonts w:ascii="Times New Roman" w:hAnsi="Times New Roman"/>
                <w:noProof/>
                <w:szCs w:val="20"/>
                <w:lang w:val="sr-Latn-CS"/>
              </w:rPr>
              <w:t>Primenjuje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carinska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tarifa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usklađena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Kombinovanom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nomenklaturom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EU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2014. </w:t>
            </w:r>
            <w:r>
              <w:rPr>
                <w:rFonts w:ascii="Times New Roman" w:hAnsi="Times New Roman"/>
                <w:noProof/>
                <w:szCs w:val="20"/>
                <w:lang w:val="sr-Latn-CS"/>
              </w:rPr>
              <w:t>godinu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Planira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usklađivanje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carinske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tarife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Kombinovanom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nomenklaturm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povezivanje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CT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tekuće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verzijom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CT</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važila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ponavljanje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prethodne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novoj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CT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implementacija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CT</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tekuću</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njeno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povezivanje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ostalim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postoje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sistemu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w:t>
            </w:r>
            <w:r w:rsidR="00BF48F5" w:rsidRPr="00611344">
              <w:rPr>
                <w:rFonts w:ascii="Times New Roman" w:hAnsi="Times New Roman"/>
                <w:noProof/>
                <w:szCs w:val="20"/>
                <w:lang w:val="sr-Latn-CS"/>
              </w:rPr>
              <w:t xml:space="preserve">.  </w:t>
            </w:r>
          </w:p>
        </w:tc>
        <w:tc>
          <w:tcPr>
            <w:tcW w:w="1743" w:type="dxa"/>
            <w:gridSpan w:val="6"/>
          </w:tcPr>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pacing w:val="-9"/>
                <w:szCs w:val="20"/>
                <w:lang w:val="sr-Latn-CS"/>
              </w:rPr>
              <w:t xml:space="preserve"> </w:t>
            </w:r>
          </w:p>
        </w:tc>
        <w:tc>
          <w:tcPr>
            <w:tcW w:w="2440"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Klasifikacije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statistike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spoljne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trgovine</w:t>
            </w:r>
            <w:r w:rsidR="00BF48F5" w:rsidRPr="00611344">
              <w:rPr>
                <w:rFonts w:ascii="Times New Roman" w:hAnsi="Times New Roman"/>
                <w:bCs/>
                <w:noProof/>
                <w:szCs w:val="20"/>
                <w:lang w:val="sr-Latn-CS"/>
              </w:rPr>
              <w:t xml:space="preserve"> – </w:t>
            </w:r>
            <w:r>
              <w:rPr>
                <w:rFonts w:ascii="Times New Roman" w:hAnsi="Times New Roman"/>
                <w:bCs/>
                <w:noProof/>
                <w:szCs w:val="20"/>
                <w:lang w:val="sr-Latn-CS"/>
              </w:rPr>
              <w:t>Standardna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međunarodna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trgovinska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klasifikacija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rev</w:t>
            </w:r>
            <w:r w:rsidR="00BF48F5" w:rsidRPr="00611344">
              <w:rPr>
                <w:rFonts w:ascii="Times New Roman" w:hAnsi="Times New Roman"/>
                <w:bCs/>
                <w:noProof/>
                <w:szCs w:val="20"/>
                <w:lang w:val="sr-Latn-CS"/>
              </w:rPr>
              <w:t>. 4</w:t>
            </w:r>
          </w:p>
        </w:tc>
        <w:tc>
          <w:tcPr>
            <w:tcW w:w="3138" w:type="dxa"/>
            <w:gridSpan w:val="3"/>
          </w:tcPr>
          <w:p w:rsidR="00BF48F5" w:rsidRPr="00611344" w:rsidRDefault="00611344" w:rsidP="00432FC9">
            <w:pPr>
              <w:spacing w:before="60" w:after="60" w:line="223" w:lineRule="auto"/>
              <w:jc w:val="both"/>
              <w:rPr>
                <w:rFonts w:ascii="Times New Roman" w:hAnsi="Times New Roman"/>
                <w:noProof/>
                <w:spacing w:val="-9"/>
                <w:szCs w:val="20"/>
                <w:lang w:val="sr-Latn-CS"/>
              </w:rPr>
            </w:pPr>
            <w:r>
              <w:rPr>
                <w:rFonts w:ascii="Times New Roman" w:hAnsi="Times New Roman"/>
                <w:noProof/>
                <w:lang w:val="sr-Latn-CS"/>
              </w:rPr>
              <w:t>Primenjuje</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SMTK</w:t>
            </w:r>
            <w:r w:rsidR="00BF48F5" w:rsidRPr="00611344">
              <w:rPr>
                <w:rFonts w:ascii="Times New Roman" w:hAnsi="Times New Roman"/>
                <w:noProof/>
                <w:lang w:val="sr-Latn-CS"/>
              </w:rPr>
              <w:t xml:space="preserve"> </w:t>
            </w:r>
            <w:r>
              <w:rPr>
                <w:rFonts w:ascii="Times New Roman" w:hAnsi="Times New Roman"/>
                <w:noProof/>
                <w:lang w:val="sr-Latn-CS"/>
              </w:rPr>
              <w:t>rev</w:t>
            </w:r>
            <w:r w:rsidR="00BF48F5" w:rsidRPr="00611344">
              <w:rPr>
                <w:rFonts w:ascii="Times New Roman" w:hAnsi="Times New Roman"/>
                <w:noProof/>
                <w:lang w:val="sr-Latn-CS"/>
              </w:rPr>
              <w:t xml:space="preserve">. 4 </w:t>
            </w:r>
            <w:r>
              <w:rPr>
                <w:rFonts w:ascii="Times New Roman" w:hAnsi="Times New Roman"/>
                <w:noProof/>
                <w:lang w:val="sr-Latn-CS"/>
              </w:rPr>
              <w:t>od</w:t>
            </w:r>
            <w:r w:rsidR="00BF48F5" w:rsidRPr="00611344">
              <w:rPr>
                <w:rFonts w:ascii="Times New Roman" w:hAnsi="Times New Roman"/>
                <w:noProof/>
                <w:lang w:val="sr-Latn-CS"/>
              </w:rPr>
              <w:t xml:space="preserve"> 1.1. 2010. </w:t>
            </w:r>
            <w:r>
              <w:rPr>
                <w:rFonts w:ascii="Times New Roman" w:hAnsi="Times New Roman"/>
                <w:noProof/>
                <w:lang w:val="sr-Latn-CS"/>
              </w:rPr>
              <w:t>godine</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osnovu</w:t>
            </w:r>
            <w:r w:rsidR="00BF48F5" w:rsidRPr="00611344">
              <w:rPr>
                <w:rFonts w:ascii="Times New Roman" w:hAnsi="Times New Roman"/>
                <w:noProof/>
                <w:lang w:val="sr-Latn-CS"/>
              </w:rPr>
              <w:t xml:space="preserve"> </w:t>
            </w:r>
            <w:r>
              <w:rPr>
                <w:rFonts w:ascii="Times New Roman" w:hAnsi="Times New Roman"/>
                <w:noProof/>
                <w:lang w:val="sr-Latn-CS"/>
              </w:rPr>
              <w:t>preporuka</w:t>
            </w:r>
            <w:r w:rsidR="00BF48F5" w:rsidRPr="00611344">
              <w:rPr>
                <w:rFonts w:ascii="Times New Roman" w:hAnsi="Times New Roman"/>
                <w:noProof/>
                <w:lang w:val="sr-Latn-CS"/>
              </w:rPr>
              <w:t xml:space="preserve"> </w:t>
            </w:r>
            <w:r>
              <w:rPr>
                <w:rFonts w:ascii="Times New Roman" w:hAnsi="Times New Roman"/>
                <w:noProof/>
                <w:lang w:val="sr-Latn-CS"/>
              </w:rPr>
              <w:t>Statističkog</w:t>
            </w:r>
            <w:r w:rsidR="00BF48F5" w:rsidRPr="00611344">
              <w:rPr>
                <w:rFonts w:ascii="Times New Roman" w:hAnsi="Times New Roman"/>
                <w:noProof/>
                <w:lang w:val="sr-Latn-CS"/>
              </w:rPr>
              <w:t xml:space="preserve"> </w:t>
            </w:r>
            <w:r>
              <w:rPr>
                <w:rFonts w:ascii="Times New Roman" w:hAnsi="Times New Roman"/>
                <w:noProof/>
                <w:lang w:val="sr-Latn-CS"/>
              </w:rPr>
              <w:t>ureda</w:t>
            </w:r>
            <w:r w:rsidR="00BF48F5" w:rsidRPr="00611344">
              <w:rPr>
                <w:rFonts w:ascii="Times New Roman" w:hAnsi="Times New Roman"/>
                <w:noProof/>
                <w:lang w:val="sr-Latn-CS"/>
              </w:rPr>
              <w:t xml:space="preserve"> </w:t>
            </w:r>
            <w:r>
              <w:rPr>
                <w:rFonts w:ascii="Times New Roman" w:hAnsi="Times New Roman"/>
                <w:noProof/>
                <w:lang w:val="sr-Latn-CS"/>
              </w:rPr>
              <w:t>UN</w:t>
            </w:r>
            <w:r w:rsidR="00BF48F5" w:rsidRPr="00611344">
              <w:rPr>
                <w:rFonts w:ascii="Times New Roman" w:hAnsi="Times New Roman"/>
                <w:noProof/>
                <w:lang w:val="sr-Latn-CS"/>
              </w:rPr>
              <w:t xml:space="preserve">. </w:t>
            </w:r>
          </w:p>
        </w:tc>
        <w:tc>
          <w:tcPr>
            <w:tcW w:w="1743" w:type="dxa"/>
            <w:gridSpan w:val="6"/>
          </w:tcPr>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40" w:after="40" w:line="223" w:lineRule="auto"/>
              <w:jc w:val="center"/>
              <w:rPr>
                <w:rFonts w:ascii="Times New Roman" w:hAnsi="Times New Roman"/>
                <w:noProof/>
                <w:szCs w:val="20"/>
                <w:lang w:val="sr-Latn-CS"/>
              </w:rPr>
            </w:pPr>
            <w:r w:rsidRPr="00611344">
              <w:rPr>
                <w:rFonts w:ascii="Times New Roman" w:hAnsi="Times New Roman"/>
                <w:noProof/>
                <w:szCs w:val="20"/>
                <w:lang w:val="sr-Latn-CS"/>
              </w:rPr>
              <w:t>7.</w:t>
            </w:r>
          </w:p>
        </w:tc>
        <w:tc>
          <w:tcPr>
            <w:tcW w:w="1533" w:type="dxa"/>
          </w:tcPr>
          <w:p w:rsidR="00BF48F5" w:rsidRPr="00611344" w:rsidRDefault="00611344" w:rsidP="00432FC9">
            <w:pPr>
              <w:spacing w:before="40" w:after="4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pacing w:val="-9"/>
                <w:szCs w:val="20"/>
                <w:lang w:val="sr-Latn-CS"/>
              </w:rPr>
              <w:t>Ministarstvo</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finansija</w:t>
            </w:r>
            <w:r w:rsidR="00BF48F5" w:rsidRPr="00611344">
              <w:rPr>
                <w:rFonts w:ascii="Times New Roman" w:hAnsi="Times New Roman"/>
                <w:noProof/>
                <w:spacing w:val="-9"/>
                <w:szCs w:val="20"/>
                <w:lang w:val="sr-Latn-CS"/>
              </w:rPr>
              <w:t xml:space="preserve"> – </w:t>
            </w:r>
            <w:r>
              <w:rPr>
                <w:rFonts w:ascii="Times New Roman" w:hAnsi="Times New Roman"/>
                <w:noProof/>
                <w:spacing w:val="-9"/>
                <w:szCs w:val="20"/>
                <w:lang w:val="sr-Latn-CS"/>
              </w:rPr>
              <w:t>Uprava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carina</w:t>
            </w:r>
          </w:p>
        </w:tc>
        <w:tc>
          <w:tcPr>
            <w:tcW w:w="2440" w:type="dxa"/>
            <w:gridSpan w:val="3"/>
          </w:tcPr>
          <w:p w:rsidR="00BF48F5" w:rsidRPr="00611344" w:rsidRDefault="00611344" w:rsidP="00432FC9">
            <w:pPr>
              <w:spacing w:before="40" w:after="40" w:line="223" w:lineRule="auto"/>
              <w:rPr>
                <w:rFonts w:ascii="Times New Roman" w:hAnsi="Times New Roman"/>
                <w:bCs/>
                <w:noProof/>
                <w:szCs w:val="20"/>
                <w:lang w:val="sr-Latn-CS"/>
              </w:rPr>
            </w:pPr>
            <w:r>
              <w:rPr>
                <w:rFonts w:ascii="Times New Roman" w:hAnsi="Times New Roman"/>
                <w:bCs/>
                <w:noProof/>
                <w:szCs w:val="20"/>
                <w:lang w:val="sr-Latn-CS"/>
              </w:rPr>
              <w:t>Klasifikacije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statistike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spoljne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trgovine</w:t>
            </w:r>
            <w:r w:rsidR="00BF48F5" w:rsidRPr="00611344">
              <w:rPr>
                <w:rFonts w:ascii="Times New Roman" w:hAnsi="Times New Roman"/>
                <w:bCs/>
                <w:noProof/>
                <w:szCs w:val="20"/>
                <w:lang w:val="sr-Latn-CS"/>
              </w:rPr>
              <w:t xml:space="preserve"> – </w:t>
            </w:r>
            <w:r>
              <w:rPr>
                <w:rFonts w:ascii="Times New Roman" w:hAnsi="Times New Roman"/>
                <w:bCs/>
                <w:noProof/>
                <w:szCs w:val="20"/>
                <w:lang w:val="sr-Latn-CS"/>
              </w:rPr>
              <w:t>h</w:t>
            </w:r>
            <w:r>
              <w:rPr>
                <w:rFonts w:ascii="Times New Roman" w:hAnsi="Times New Roman"/>
                <w:noProof/>
                <w:spacing w:val="-9"/>
                <w:szCs w:val="20"/>
                <w:lang w:val="sr-Latn-CS"/>
              </w:rPr>
              <w:t>armonizovani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sistem</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šifarskih</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naziva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oznaka</w:t>
            </w:r>
            <w:r w:rsidR="00BF48F5" w:rsidRPr="00611344">
              <w:rPr>
                <w:rFonts w:ascii="Times New Roman" w:hAnsi="Times New Roman"/>
                <w:noProof/>
                <w:spacing w:val="-9"/>
                <w:szCs w:val="20"/>
                <w:lang w:val="sr-Latn-CS"/>
              </w:rPr>
              <w:t xml:space="preserve"> (HS)</w:t>
            </w:r>
          </w:p>
        </w:tc>
        <w:tc>
          <w:tcPr>
            <w:tcW w:w="3138" w:type="dxa"/>
            <w:gridSpan w:val="3"/>
          </w:tcPr>
          <w:p w:rsidR="00BF48F5" w:rsidRPr="00611344" w:rsidRDefault="00611344" w:rsidP="00432FC9">
            <w:pPr>
              <w:spacing w:before="40" w:after="40" w:line="223" w:lineRule="auto"/>
              <w:rPr>
                <w:rFonts w:ascii="Times New Roman" w:hAnsi="Times New Roman"/>
                <w:noProof/>
                <w:spacing w:val="-9"/>
                <w:szCs w:val="20"/>
                <w:lang w:val="sr-Latn-CS"/>
              </w:rPr>
            </w:pPr>
            <w:r>
              <w:rPr>
                <w:rFonts w:ascii="Times New Roman" w:hAnsi="Times New Roman"/>
                <w:noProof/>
                <w:szCs w:val="20"/>
                <w:lang w:val="sr-Latn-CS"/>
              </w:rPr>
              <w:t>Primenjuje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Harmonizovani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sistem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naziva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šifarskih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oznaka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usklađen</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harmonizovanim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sistemom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naziva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šifarskih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oznaka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verzija</w:t>
            </w:r>
            <w:r w:rsidR="00BF48F5" w:rsidRPr="00611344">
              <w:rPr>
                <w:rFonts w:ascii="Times New Roman" w:hAnsi="Times New Roman"/>
                <w:noProof/>
                <w:spacing w:val="-9"/>
                <w:szCs w:val="20"/>
                <w:lang w:val="sr-Latn-CS"/>
              </w:rPr>
              <w:t xml:space="preserve"> HS </w:t>
            </w:r>
            <w:r w:rsidR="00BF48F5" w:rsidRPr="00611344">
              <w:rPr>
                <w:rFonts w:ascii="Times New Roman" w:hAnsi="Times New Roman"/>
                <w:noProof/>
                <w:szCs w:val="20"/>
                <w:lang w:val="sr-Latn-CS"/>
              </w:rPr>
              <w:t xml:space="preserve">2012. </w:t>
            </w:r>
          </w:p>
        </w:tc>
        <w:tc>
          <w:tcPr>
            <w:tcW w:w="1743" w:type="dxa"/>
            <w:gridSpan w:val="6"/>
          </w:tcPr>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40" w:after="40" w:line="223" w:lineRule="auto"/>
              <w:jc w:val="center"/>
              <w:rPr>
                <w:rFonts w:ascii="Times New Roman" w:hAnsi="Times New Roman"/>
                <w:noProof/>
                <w:szCs w:val="20"/>
                <w:lang w:val="sr-Latn-CS"/>
              </w:rPr>
            </w:pPr>
            <w:r w:rsidRPr="00611344">
              <w:rPr>
                <w:rFonts w:ascii="Times New Roman" w:hAnsi="Times New Roman"/>
                <w:noProof/>
                <w:szCs w:val="20"/>
                <w:lang w:val="sr-Latn-CS"/>
              </w:rPr>
              <w:t>8.</w:t>
            </w:r>
          </w:p>
        </w:tc>
        <w:tc>
          <w:tcPr>
            <w:tcW w:w="1533" w:type="dxa"/>
          </w:tcPr>
          <w:p w:rsidR="00BF48F5" w:rsidRPr="00611344" w:rsidRDefault="00611344" w:rsidP="00432FC9">
            <w:pPr>
              <w:spacing w:before="40" w:after="4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pacing w:val="-9"/>
                <w:szCs w:val="20"/>
                <w:lang w:val="sr-Latn-CS"/>
              </w:rPr>
              <w:t xml:space="preserve"> </w:t>
            </w:r>
          </w:p>
        </w:tc>
        <w:tc>
          <w:tcPr>
            <w:tcW w:w="2440" w:type="dxa"/>
            <w:gridSpan w:val="3"/>
          </w:tcPr>
          <w:p w:rsidR="00BF48F5" w:rsidRPr="00611344" w:rsidRDefault="00611344" w:rsidP="00432FC9">
            <w:pPr>
              <w:spacing w:before="40" w:after="40" w:line="223" w:lineRule="auto"/>
              <w:rPr>
                <w:rFonts w:ascii="Times New Roman" w:hAnsi="Times New Roman"/>
                <w:bCs/>
                <w:noProof/>
                <w:szCs w:val="20"/>
                <w:lang w:val="sr-Latn-CS"/>
              </w:rPr>
            </w:pPr>
            <w:r>
              <w:rPr>
                <w:rFonts w:ascii="Times New Roman" w:hAnsi="Times New Roman"/>
                <w:bCs/>
                <w:noProof/>
                <w:szCs w:val="20"/>
                <w:lang w:val="sr-Latn-CS"/>
              </w:rPr>
              <w:t>Klasifikacije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statistike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spoljne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trgovine</w:t>
            </w:r>
            <w:r w:rsidR="00BF48F5" w:rsidRPr="00611344">
              <w:rPr>
                <w:rFonts w:ascii="Times New Roman" w:hAnsi="Times New Roman"/>
                <w:bCs/>
                <w:noProof/>
                <w:szCs w:val="20"/>
                <w:lang w:val="sr-Latn-CS"/>
              </w:rPr>
              <w:t xml:space="preserve"> – </w:t>
            </w: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BEC</w:t>
            </w:r>
          </w:p>
        </w:tc>
        <w:tc>
          <w:tcPr>
            <w:tcW w:w="3138" w:type="dxa"/>
            <w:gridSpan w:val="3"/>
          </w:tcPr>
          <w:p w:rsidR="00BF48F5" w:rsidRPr="00611344" w:rsidRDefault="00611344" w:rsidP="00432FC9">
            <w:pPr>
              <w:spacing w:before="40" w:after="40" w:line="223" w:lineRule="auto"/>
              <w:rPr>
                <w:rFonts w:ascii="Times New Roman" w:hAnsi="Times New Roman"/>
                <w:noProof/>
                <w:spacing w:val="-9"/>
                <w:szCs w:val="20"/>
                <w:lang w:val="sr-Latn-CS"/>
              </w:rPr>
            </w:pPr>
            <w:r>
              <w:rPr>
                <w:rFonts w:ascii="Times New Roman" w:hAnsi="Times New Roman"/>
                <w:noProof/>
                <w:szCs w:val="20"/>
                <w:lang w:val="sr-Latn-CS"/>
              </w:rPr>
              <w:t>Primenjuje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BEC </w:t>
            </w:r>
            <w:r>
              <w:rPr>
                <w:rFonts w:ascii="Times New Roman" w:hAnsi="Times New Roman"/>
                <w:noProof/>
                <w:szCs w:val="20"/>
                <w:lang w:val="sr-Latn-CS"/>
              </w:rPr>
              <w:t>rev</w:t>
            </w:r>
            <w:r w:rsidR="00BF48F5" w:rsidRPr="00611344">
              <w:rPr>
                <w:rFonts w:ascii="Times New Roman" w:hAnsi="Times New Roman"/>
                <w:noProof/>
                <w:szCs w:val="20"/>
                <w:lang w:val="sr-Latn-CS"/>
              </w:rPr>
              <w:t xml:space="preserve">. 4 </w:t>
            </w:r>
            <w:r>
              <w:rPr>
                <w:rFonts w:ascii="Times New Roman" w:hAnsi="Times New Roman"/>
                <w:noProof/>
                <w:szCs w:val="20"/>
                <w:lang w:val="sr-Latn-CS"/>
              </w:rPr>
              <w:t>usklađena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UN</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široke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ekonomske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grupe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neophodne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usklađivanja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sistemu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nacionalnih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računa</w:t>
            </w:r>
            <w:r w:rsidR="00BF48F5" w:rsidRPr="00611344">
              <w:rPr>
                <w:rFonts w:ascii="Times New Roman" w:hAnsi="Times New Roman"/>
                <w:noProof/>
                <w:szCs w:val="20"/>
                <w:lang w:val="sr-Latn-CS"/>
              </w:rPr>
              <w:t>.</w:t>
            </w:r>
          </w:p>
        </w:tc>
        <w:tc>
          <w:tcPr>
            <w:tcW w:w="1743" w:type="dxa"/>
            <w:gridSpan w:val="6"/>
          </w:tcPr>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40" w:after="40" w:line="223" w:lineRule="auto"/>
              <w:jc w:val="center"/>
              <w:rPr>
                <w:rFonts w:ascii="Times New Roman" w:hAnsi="Times New Roman"/>
                <w:noProof/>
                <w:szCs w:val="20"/>
                <w:lang w:val="sr-Latn-CS"/>
              </w:rPr>
            </w:pPr>
            <w:r w:rsidRPr="00611344">
              <w:rPr>
                <w:rFonts w:ascii="Times New Roman" w:hAnsi="Times New Roman"/>
                <w:noProof/>
                <w:szCs w:val="20"/>
                <w:lang w:val="sr-Latn-CS"/>
              </w:rPr>
              <w:t>9.</w:t>
            </w:r>
          </w:p>
        </w:tc>
        <w:tc>
          <w:tcPr>
            <w:tcW w:w="1533" w:type="dxa"/>
          </w:tcPr>
          <w:p w:rsidR="00BF48F5" w:rsidRPr="00611344" w:rsidRDefault="00611344" w:rsidP="00432FC9">
            <w:pPr>
              <w:spacing w:before="40" w:after="4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40" w:after="40" w:line="223" w:lineRule="auto"/>
              <w:rPr>
                <w:rFonts w:ascii="Times New Roman" w:hAnsi="Times New Roman"/>
                <w:bCs/>
                <w:noProof/>
                <w:szCs w:val="20"/>
                <w:lang w:val="sr-Latn-CS"/>
              </w:rPr>
            </w:pPr>
            <w:r>
              <w:rPr>
                <w:rFonts w:ascii="Times New Roman" w:hAnsi="Times New Roman"/>
                <w:bCs/>
                <w:noProof/>
                <w:szCs w:val="20"/>
                <w:lang w:val="sr-Latn-CS"/>
              </w:rPr>
              <w:t>Klasifikacije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statistike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spoljne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trgovine</w:t>
            </w:r>
            <w:r w:rsidR="00BF48F5" w:rsidRPr="00611344">
              <w:rPr>
                <w:rFonts w:ascii="Times New Roman" w:hAnsi="Times New Roman"/>
                <w:bCs/>
                <w:noProof/>
                <w:szCs w:val="20"/>
                <w:lang w:val="sr-Latn-CS"/>
              </w:rPr>
              <w:t xml:space="preserve"> – </w:t>
            </w: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CPA2008</w:t>
            </w:r>
          </w:p>
        </w:tc>
        <w:tc>
          <w:tcPr>
            <w:tcW w:w="3138" w:type="dxa"/>
            <w:gridSpan w:val="3"/>
          </w:tcPr>
          <w:p w:rsidR="00BF48F5" w:rsidRPr="00611344" w:rsidRDefault="00611344" w:rsidP="00432FC9">
            <w:pPr>
              <w:spacing w:before="40" w:after="40" w:line="223" w:lineRule="auto"/>
              <w:rPr>
                <w:rFonts w:ascii="Times New Roman" w:hAnsi="Times New Roman"/>
                <w:noProof/>
                <w:spacing w:val="-9"/>
                <w:szCs w:val="20"/>
                <w:lang w:val="sr-Latn-CS"/>
              </w:rPr>
            </w:pPr>
            <w:r>
              <w:rPr>
                <w:rFonts w:ascii="Times New Roman" w:hAnsi="Times New Roman"/>
                <w:noProof/>
                <w:szCs w:val="20"/>
                <w:lang w:val="sr-Latn-CS"/>
              </w:rPr>
              <w:t>Primenjuje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CPA2008 </w:t>
            </w:r>
            <w:r>
              <w:rPr>
                <w:rFonts w:ascii="Times New Roman" w:hAnsi="Times New Roman"/>
                <w:noProof/>
                <w:szCs w:val="20"/>
                <w:lang w:val="sr-Latn-CS"/>
              </w:rPr>
              <w:t>usklađena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carinskom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tarifom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2013.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w:t>
            </w:r>
            <w:r w:rsidR="00BF48F5" w:rsidRPr="00611344">
              <w:rPr>
                <w:rFonts w:ascii="Times New Roman" w:hAnsi="Times New Roman"/>
                <w:noProof/>
                <w:szCs w:val="20"/>
                <w:lang w:val="sr-Latn-CS"/>
              </w:rPr>
              <w:t>-</w:t>
            </w:r>
            <w:r>
              <w:rPr>
                <w:rFonts w:ascii="Times New Roman" w:hAnsi="Times New Roman"/>
                <w:noProof/>
                <w:szCs w:val="20"/>
                <w:lang w:val="sr-Latn-CS"/>
              </w:rPr>
              <w:t>verzija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KD</w:t>
            </w:r>
            <w:r w:rsidR="00BF48F5" w:rsidRPr="00611344">
              <w:rPr>
                <w:rFonts w:ascii="Times New Roman" w:hAnsi="Times New Roman"/>
                <w:noProof/>
                <w:szCs w:val="20"/>
                <w:lang w:val="sr-Latn-CS"/>
              </w:rPr>
              <w:t xml:space="preserve">2010. </w:t>
            </w:r>
          </w:p>
        </w:tc>
        <w:tc>
          <w:tcPr>
            <w:tcW w:w="1743" w:type="dxa"/>
            <w:gridSpan w:val="6"/>
          </w:tcPr>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40" w:after="40" w:line="223" w:lineRule="auto"/>
              <w:jc w:val="center"/>
              <w:rPr>
                <w:rFonts w:ascii="Times New Roman" w:hAnsi="Times New Roman"/>
                <w:noProof/>
                <w:szCs w:val="20"/>
                <w:lang w:val="sr-Latn-CS"/>
              </w:rPr>
            </w:pPr>
            <w:r w:rsidRPr="00611344">
              <w:rPr>
                <w:rFonts w:ascii="Times New Roman" w:hAnsi="Times New Roman"/>
                <w:noProof/>
                <w:szCs w:val="20"/>
                <w:lang w:val="sr-Latn-CS"/>
              </w:rPr>
              <w:t>10.</w:t>
            </w:r>
          </w:p>
        </w:tc>
        <w:tc>
          <w:tcPr>
            <w:tcW w:w="1533" w:type="dxa"/>
          </w:tcPr>
          <w:p w:rsidR="00BF48F5" w:rsidRPr="00611344" w:rsidRDefault="00611344" w:rsidP="00432FC9">
            <w:pPr>
              <w:spacing w:before="40" w:after="4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pacing w:val="-9"/>
                <w:szCs w:val="20"/>
                <w:lang w:val="sr-Latn-CS"/>
              </w:rPr>
              <w:t xml:space="preserve"> </w:t>
            </w:r>
          </w:p>
        </w:tc>
        <w:tc>
          <w:tcPr>
            <w:tcW w:w="2440" w:type="dxa"/>
            <w:gridSpan w:val="3"/>
          </w:tcPr>
          <w:p w:rsidR="00BF48F5" w:rsidRPr="00611344" w:rsidRDefault="00611344" w:rsidP="00432FC9">
            <w:pPr>
              <w:spacing w:before="40" w:after="40" w:line="223" w:lineRule="auto"/>
              <w:rPr>
                <w:rFonts w:ascii="Times New Roman" w:hAnsi="Times New Roman"/>
                <w:bCs/>
                <w:noProof/>
                <w:szCs w:val="20"/>
                <w:lang w:val="sr-Latn-CS"/>
              </w:rPr>
            </w:pPr>
            <w:r>
              <w:rPr>
                <w:rFonts w:ascii="Times New Roman" w:hAnsi="Times New Roman"/>
                <w:bCs/>
                <w:noProof/>
                <w:szCs w:val="20"/>
                <w:lang w:val="sr-Latn-CS"/>
              </w:rPr>
              <w:t>Klasifikacije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statistike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spoljne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trgovine</w:t>
            </w:r>
            <w:r w:rsidR="00BF48F5" w:rsidRPr="00611344">
              <w:rPr>
                <w:rFonts w:ascii="Times New Roman" w:hAnsi="Times New Roman"/>
                <w:bCs/>
                <w:noProof/>
                <w:szCs w:val="20"/>
                <w:lang w:val="sr-Latn-CS"/>
              </w:rPr>
              <w:t xml:space="preserve"> </w:t>
            </w:r>
            <w:r w:rsidR="00BF48F5" w:rsidRPr="00611344">
              <w:rPr>
                <w:rFonts w:ascii="Times New Roman" w:hAnsi="Times New Roman"/>
                <w:noProof/>
                <w:szCs w:val="20"/>
                <w:lang w:val="sr-Latn-CS"/>
              </w:rPr>
              <w:t>– K</w:t>
            </w:r>
            <w:r>
              <w:rPr>
                <w:rFonts w:ascii="Times New Roman" w:hAnsi="Times New Roman"/>
                <w:noProof/>
                <w:szCs w:val="20"/>
                <w:lang w:val="sr-Latn-CS"/>
              </w:rPr>
              <w:t>lasifikacije</w:t>
            </w:r>
            <w:r w:rsidR="00BF48F5" w:rsidRPr="00611344">
              <w:rPr>
                <w:rFonts w:ascii="Times New Roman" w:hAnsi="Times New Roman"/>
                <w:noProof/>
                <w:szCs w:val="20"/>
                <w:lang w:val="sr-Latn-CS"/>
              </w:rPr>
              <w:t xml:space="preserve"> CPC</w:t>
            </w:r>
          </w:p>
        </w:tc>
        <w:tc>
          <w:tcPr>
            <w:tcW w:w="3138" w:type="dxa"/>
            <w:gridSpan w:val="3"/>
          </w:tcPr>
          <w:p w:rsidR="00BF48F5" w:rsidRPr="00611344" w:rsidRDefault="00611344" w:rsidP="00432FC9">
            <w:pPr>
              <w:spacing w:before="40" w:after="40" w:line="223" w:lineRule="auto"/>
              <w:rPr>
                <w:rFonts w:ascii="Times New Roman" w:hAnsi="Times New Roman"/>
                <w:noProof/>
                <w:szCs w:val="20"/>
                <w:lang w:val="sr-Latn-CS"/>
              </w:rPr>
            </w:pPr>
            <w:r>
              <w:rPr>
                <w:rFonts w:ascii="Times New Roman" w:hAnsi="Times New Roman"/>
                <w:noProof/>
                <w:spacing w:val="-9"/>
                <w:szCs w:val="20"/>
                <w:lang w:val="sr-Latn-CS"/>
              </w:rPr>
              <w:t>U</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statistici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spoljne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trgovine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ne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primenjuje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se</w:t>
            </w:r>
            <w:r w:rsidR="00BF48F5" w:rsidRPr="00611344">
              <w:rPr>
                <w:rFonts w:ascii="Times New Roman" w:hAnsi="Times New Roman"/>
                <w:noProof/>
                <w:spacing w:val="-9"/>
                <w:szCs w:val="20"/>
                <w:lang w:val="sr-Latn-CS"/>
              </w:rPr>
              <w:t xml:space="preserve"> </w:t>
            </w:r>
            <w:r w:rsidR="00BF48F5" w:rsidRPr="00611344">
              <w:rPr>
                <w:rFonts w:ascii="Times New Roman" w:hAnsi="Times New Roman"/>
                <w:noProof/>
                <w:szCs w:val="20"/>
                <w:lang w:val="sr-Latn-CS"/>
              </w:rPr>
              <w:t>CPC</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klasifikacija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koja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je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od</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značaja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za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ekonomske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analize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u</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okviru</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nacionalnih</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računa</w:t>
            </w:r>
            <w:r w:rsidR="00BF48F5" w:rsidRPr="00611344">
              <w:rPr>
                <w:rFonts w:ascii="Times New Roman" w:hAnsi="Times New Roman"/>
                <w:noProof/>
                <w:spacing w:val="-9"/>
                <w:szCs w:val="20"/>
                <w:lang w:val="sr-Latn-CS"/>
              </w:rPr>
              <w:t xml:space="preserve">.  </w:t>
            </w:r>
            <w:r>
              <w:rPr>
                <w:rFonts w:ascii="Times New Roman" w:hAnsi="Times New Roman"/>
                <w:noProof/>
                <w:szCs w:val="20"/>
                <w:lang w:val="sr-Latn-CS"/>
              </w:rPr>
              <w:t>Planira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uvođenje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klasifikacije</w:t>
            </w:r>
            <w:r w:rsidR="00BF48F5" w:rsidRPr="00611344">
              <w:rPr>
                <w:rFonts w:ascii="Times New Roman" w:hAnsi="Times New Roman"/>
                <w:noProof/>
                <w:szCs w:val="20"/>
                <w:lang w:val="sr-Latn-CS"/>
              </w:rPr>
              <w:t xml:space="preserve"> CPC. </w:t>
            </w:r>
            <w:r>
              <w:rPr>
                <w:rFonts w:ascii="Times New Roman" w:hAnsi="Times New Roman"/>
                <w:noProof/>
                <w:szCs w:val="20"/>
                <w:lang w:val="sr-Latn-CS"/>
              </w:rPr>
              <w:t>rev</w:t>
            </w:r>
            <w:r w:rsidR="00BF48F5" w:rsidRPr="00611344">
              <w:rPr>
                <w:rFonts w:ascii="Times New Roman" w:hAnsi="Times New Roman"/>
                <w:noProof/>
                <w:szCs w:val="20"/>
                <w:lang w:val="sr-Latn-CS"/>
              </w:rPr>
              <w:t xml:space="preserve"> 2.0.  </w:t>
            </w:r>
          </w:p>
        </w:tc>
        <w:tc>
          <w:tcPr>
            <w:tcW w:w="1743" w:type="dxa"/>
            <w:gridSpan w:val="6"/>
          </w:tcPr>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40" w:after="4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11.</w:t>
            </w:r>
          </w:p>
        </w:tc>
        <w:tc>
          <w:tcPr>
            <w:tcW w:w="1533" w:type="dxa"/>
          </w:tcPr>
          <w:p w:rsidR="00BF48F5" w:rsidRPr="00611344" w:rsidRDefault="00611344" w:rsidP="00432FC9">
            <w:pPr>
              <w:spacing w:before="40" w:after="4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pacing w:val="-9"/>
                <w:szCs w:val="20"/>
                <w:lang w:val="sr-Latn-CS"/>
              </w:rPr>
              <w:t xml:space="preserve"> </w:t>
            </w:r>
          </w:p>
        </w:tc>
        <w:tc>
          <w:tcPr>
            <w:tcW w:w="2440" w:type="dxa"/>
            <w:gridSpan w:val="3"/>
          </w:tcPr>
          <w:p w:rsidR="00BF48F5" w:rsidRPr="00611344" w:rsidRDefault="00611344" w:rsidP="00432FC9">
            <w:pPr>
              <w:spacing w:before="40" w:after="40" w:line="223" w:lineRule="auto"/>
              <w:rPr>
                <w:rFonts w:ascii="Times New Roman" w:hAnsi="Times New Roman"/>
                <w:bCs/>
                <w:noProof/>
                <w:szCs w:val="20"/>
                <w:lang w:val="sr-Latn-CS"/>
              </w:rPr>
            </w:pP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građevina</w:t>
            </w:r>
            <w:r w:rsidR="00BF48F5" w:rsidRPr="00611344">
              <w:rPr>
                <w:rFonts w:ascii="Times New Roman" w:hAnsi="Times New Roman"/>
                <w:noProof/>
                <w:szCs w:val="20"/>
                <w:lang w:val="sr-Latn-CS"/>
              </w:rPr>
              <w:t xml:space="preserve">  </w:t>
            </w:r>
          </w:p>
        </w:tc>
        <w:tc>
          <w:tcPr>
            <w:tcW w:w="3138" w:type="dxa"/>
            <w:gridSpan w:val="3"/>
          </w:tcPr>
          <w:p w:rsidR="00BF48F5" w:rsidRPr="00611344" w:rsidRDefault="00611344" w:rsidP="00432FC9">
            <w:pPr>
              <w:spacing w:before="40" w:after="40" w:line="223" w:lineRule="auto"/>
              <w:rPr>
                <w:rFonts w:ascii="Times New Roman" w:hAnsi="Times New Roman"/>
                <w:noProof/>
                <w:spacing w:val="-9"/>
                <w:szCs w:val="20"/>
                <w:lang w:val="sr-Latn-CS"/>
              </w:rPr>
            </w:pPr>
            <w:r>
              <w:rPr>
                <w:rFonts w:ascii="Times New Roman" w:hAnsi="Times New Roman"/>
                <w:noProof/>
                <w:szCs w:val="20"/>
                <w:lang w:val="sr-Latn-CS"/>
              </w:rPr>
              <w:t>Primenjuje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vrsta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građevina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potpunosti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usklađena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w:t>
            </w:r>
            <w:r>
              <w:rPr>
                <w:rFonts w:ascii="Times New Roman" w:hAnsi="Times New Roman"/>
                <w:noProof/>
                <w:lang w:val="sr-Latn-CS"/>
              </w:rPr>
              <w:t>lasifikacijom</w:t>
            </w:r>
            <w:r w:rsidR="00BF48F5" w:rsidRPr="00611344">
              <w:rPr>
                <w:rFonts w:ascii="Times New Roman" w:hAnsi="Times New Roman"/>
                <w:noProof/>
                <w:lang w:val="sr-Latn-CS"/>
              </w:rPr>
              <w:t xml:space="preserve"> </w:t>
            </w:r>
            <w:r>
              <w:rPr>
                <w:rFonts w:ascii="Times New Roman" w:hAnsi="Times New Roman"/>
                <w:noProof/>
                <w:lang w:val="sr-Latn-CS"/>
              </w:rPr>
              <w:t>građevina</w:t>
            </w:r>
            <w:r w:rsidR="00BF48F5" w:rsidRPr="00611344">
              <w:rPr>
                <w:rFonts w:ascii="Times New Roman" w:hAnsi="Times New Roman"/>
                <w:noProof/>
                <w:lang w:val="sr-Latn-CS"/>
              </w:rPr>
              <w:t xml:space="preserve"> </w:t>
            </w:r>
            <w:r>
              <w:rPr>
                <w:rFonts w:ascii="Times New Roman" w:hAnsi="Times New Roman"/>
                <w:noProof/>
                <w:lang w:val="sr-Latn-CS"/>
              </w:rPr>
              <w:t>Evropske</w:t>
            </w:r>
            <w:r w:rsidR="00BF48F5" w:rsidRPr="00611344">
              <w:rPr>
                <w:rFonts w:ascii="Times New Roman" w:hAnsi="Times New Roman"/>
                <w:noProof/>
                <w:lang w:val="sr-Latn-CS"/>
              </w:rPr>
              <w:t xml:space="preserve"> </w:t>
            </w:r>
            <w:r>
              <w:rPr>
                <w:rFonts w:ascii="Times New Roman" w:hAnsi="Times New Roman"/>
                <w:noProof/>
                <w:lang w:val="sr-Latn-CS"/>
              </w:rPr>
              <w:t>unije</w:t>
            </w:r>
            <w:r w:rsidR="00BF48F5" w:rsidRPr="00611344">
              <w:rPr>
                <w:rFonts w:ascii="Times New Roman" w:hAnsi="Times New Roman"/>
                <w:noProof/>
                <w:lang w:val="sr-Latn-CS"/>
              </w:rPr>
              <w:t>.</w:t>
            </w:r>
          </w:p>
        </w:tc>
        <w:tc>
          <w:tcPr>
            <w:tcW w:w="1743" w:type="dxa"/>
            <w:gridSpan w:val="6"/>
          </w:tcPr>
          <w:p w:rsidR="00BF48F5" w:rsidRPr="00611344" w:rsidRDefault="00BF48F5" w:rsidP="00432FC9">
            <w:pPr>
              <w:spacing w:before="40" w:after="4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40" w:after="4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40" w:after="4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40" w:after="4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40" w:after="4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40" w:after="4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12.</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pacing w:val="-9"/>
                <w:szCs w:val="20"/>
                <w:lang w:val="sr-Latn-CS"/>
              </w:rPr>
              <w:t xml:space="preserve"> </w:t>
            </w:r>
          </w:p>
        </w:tc>
        <w:tc>
          <w:tcPr>
            <w:tcW w:w="2440"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noProof/>
                <w:szCs w:val="20"/>
                <w:lang w:val="sr-Latn-CS"/>
              </w:rPr>
              <w:t>Socioprofesionalne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statistika</w:t>
            </w:r>
            <w:r w:rsidR="00BF48F5" w:rsidRPr="00611344">
              <w:rPr>
                <w:rFonts w:ascii="Times New Roman" w:hAnsi="Times New Roman"/>
                <w:noProof/>
                <w:szCs w:val="20"/>
                <w:lang w:val="sr-Latn-CS"/>
              </w:rPr>
              <w:t xml:space="preserve"> </w:t>
            </w:r>
          </w:p>
        </w:tc>
        <w:tc>
          <w:tcPr>
            <w:tcW w:w="3138" w:type="dxa"/>
            <w:gridSpan w:val="3"/>
          </w:tcPr>
          <w:p w:rsidR="00BF48F5" w:rsidRPr="00611344" w:rsidRDefault="00611344" w:rsidP="00432FC9">
            <w:pPr>
              <w:spacing w:before="60" w:after="60" w:line="223" w:lineRule="auto"/>
              <w:rPr>
                <w:rFonts w:ascii="Times New Roman" w:hAnsi="Times New Roman"/>
                <w:noProof/>
                <w:spacing w:val="-9"/>
                <w:szCs w:val="20"/>
                <w:lang w:val="sr-Latn-CS"/>
              </w:rPr>
            </w:pPr>
            <w:r>
              <w:rPr>
                <w:rFonts w:ascii="Times New Roman" w:hAnsi="Times New Roman"/>
                <w:noProof/>
                <w:szCs w:val="20"/>
                <w:lang w:val="sr-Latn-CS"/>
              </w:rPr>
              <w:t>Primena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praćenje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socioprofesionalnih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statistika</w:t>
            </w:r>
          </w:p>
        </w:tc>
        <w:tc>
          <w:tcPr>
            <w:tcW w:w="1743" w:type="dxa"/>
            <w:gridSpan w:val="6"/>
          </w:tcPr>
          <w:p w:rsidR="00BF48F5" w:rsidRPr="00611344" w:rsidRDefault="00BF48F5" w:rsidP="00432FC9">
            <w:pPr>
              <w:spacing w:before="40" w:after="4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40" w:after="4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40" w:after="4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40" w:after="4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40" w:after="4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40" w:after="4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13.</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pacing w:val="-9"/>
                <w:szCs w:val="20"/>
                <w:lang w:val="sr-Latn-CS"/>
              </w:rPr>
              <w:t xml:space="preserve"> </w:t>
            </w:r>
          </w:p>
        </w:tc>
        <w:tc>
          <w:tcPr>
            <w:tcW w:w="2440"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zanimanja</w:t>
            </w:r>
            <w:r w:rsidR="00BF48F5" w:rsidRPr="00611344">
              <w:rPr>
                <w:rFonts w:ascii="Times New Roman" w:hAnsi="Times New Roman"/>
                <w:noProof/>
                <w:szCs w:val="20"/>
                <w:lang w:val="sr-Latn-CS"/>
              </w:rPr>
              <w:t xml:space="preserve"> </w:t>
            </w:r>
          </w:p>
        </w:tc>
        <w:tc>
          <w:tcPr>
            <w:tcW w:w="3138" w:type="dxa"/>
            <w:gridSpan w:val="3"/>
          </w:tcPr>
          <w:p w:rsidR="00BF48F5" w:rsidRPr="00611344" w:rsidRDefault="00611344" w:rsidP="00432FC9">
            <w:pPr>
              <w:spacing w:before="60" w:after="60" w:line="223" w:lineRule="auto"/>
              <w:rPr>
                <w:rFonts w:ascii="Times New Roman" w:hAnsi="Times New Roman"/>
                <w:noProof/>
                <w:spacing w:val="-9"/>
                <w:szCs w:val="20"/>
                <w:lang w:val="sr-Latn-CS"/>
              </w:rPr>
            </w:pP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zanimanja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potpunosti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harmonizovana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Međunarodnom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zanimanja</w:t>
            </w:r>
            <w:r w:rsidR="00BF48F5" w:rsidRPr="00611344">
              <w:rPr>
                <w:rFonts w:ascii="Times New Roman" w:hAnsi="Times New Roman"/>
                <w:noProof/>
                <w:szCs w:val="20"/>
                <w:lang w:val="sr-Latn-CS"/>
              </w:rPr>
              <w:t xml:space="preserve"> – ISCO-08. K</w:t>
            </w:r>
            <w:r>
              <w:rPr>
                <w:rFonts w:ascii="Times New Roman" w:hAnsi="Times New Roman"/>
                <w:noProof/>
                <w:szCs w:val="20"/>
                <w:lang w:val="sr-Latn-CS"/>
              </w:rPr>
              <w:t>lasifikacija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zanimanja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primenjuje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odnosno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fazama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prikupljanja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šifriranja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analizi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objavljivanju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statistike</w:t>
            </w:r>
            <w:r w:rsidR="00BF48F5" w:rsidRPr="00611344">
              <w:rPr>
                <w:rFonts w:ascii="Times New Roman" w:hAnsi="Times New Roman"/>
                <w:noProof/>
                <w:szCs w:val="20"/>
                <w:lang w:val="sr-Latn-CS"/>
              </w:rPr>
              <w:t>.</w:t>
            </w:r>
          </w:p>
        </w:tc>
        <w:tc>
          <w:tcPr>
            <w:tcW w:w="1743" w:type="dxa"/>
            <w:gridSpan w:val="6"/>
          </w:tcPr>
          <w:p w:rsidR="00BF48F5" w:rsidRPr="00611344" w:rsidRDefault="00BF48F5" w:rsidP="00432FC9">
            <w:pPr>
              <w:spacing w:before="40" w:after="4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40" w:after="4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40" w:after="4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40" w:after="4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40" w:after="4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40" w:after="4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14.</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pacing w:val="-9"/>
                <w:szCs w:val="20"/>
                <w:lang w:val="sr-Latn-CS"/>
              </w:rPr>
              <w:t xml:space="preserve"> </w:t>
            </w:r>
          </w:p>
        </w:tc>
        <w:tc>
          <w:tcPr>
            <w:tcW w:w="2440"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obrazovanja</w:t>
            </w:r>
          </w:p>
        </w:tc>
        <w:tc>
          <w:tcPr>
            <w:tcW w:w="3138" w:type="dxa"/>
            <w:gridSpan w:val="3"/>
          </w:tcPr>
          <w:p w:rsidR="00BF48F5" w:rsidRPr="00611344" w:rsidRDefault="00611344" w:rsidP="00432FC9">
            <w:pPr>
              <w:spacing w:before="60" w:after="60" w:line="223" w:lineRule="auto"/>
              <w:rPr>
                <w:rFonts w:ascii="Times New Roman" w:hAnsi="Times New Roman"/>
                <w:noProof/>
                <w:spacing w:val="-9"/>
                <w:szCs w:val="20"/>
                <w:lang w:val="sr-Latn-CS"/>
              </w:rPr>
            </w:pPr>
            <w:r>
              <w:rPr>
                <w:rFonts w:ascii="Times New Roman" w:hAnsi="Times New Roman"/>
                <w:noProof/>
                <w:szCs w:val="20"/>
                <w:lang w:val="sr-Latn-CS"/>
              </w:rPr>
              <w:t>Planira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prilagođavanje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Međunarodne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obrazovanja</w:t>
            </w:r>
            <w:r w:rsidR="00BF48F5" w:rsidRPr="00611344">
              <w:rPr>
                <w:rFonts w:ascii="Times New Roman" w:hAnsi="Times New Roman"/>
                <w:noProof/>
                <w:szCs w:val="20"/>
                <w:lang w:val="sr-Latn-CS"/>
              </w:rPr>
              <w:t xml:space="preserve">  ISCED-2011 </w:t>
            </w:r>
            <w:r>
              <w:rPr>
                <w:rFonts w:ascii="Times New Roman" w:hAnsi="Times New Roman"/>
                <w:noProof/>
                <w:szCs w:val="20"/>
                <w:lang w:val="sr-Latn-CS"/>
              </w:rPr>
              <w:t>potrebama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uz</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poštovanje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novih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tendencija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izradi</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Nacionalnog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okvira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kvalifikacija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NOK</w:t>
            </w:r>
            <w:r w:rsidR="00BF48F5" w:rsidRPr="00611344">
              <w:rPr>
                <w:rFonts w:ascii="Times New Roman" w:hAnsi="Times New Roman"/>
                <w:noProof/>
                <w:szCs w:val="20"/>
                <w:lang w:val="sr-Latn-CS"/>
              </w:rPr>
              <w:t>).</w:t>
            </w:r>
          </w:p>
        </w:tc>
        <w:tc>
          <w:tcPr>
            <w:tcW w:w="1743" w:type="dxa"/>
            <w:gridSpan w:val="6"/>
          </w:tcPr>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15.</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pacing w:val="-9"/>
                <w:szCs w:val="20"/>
                <w:lang w:val="sr-Latn-CS"/>
              </w:rPr>
              <w:t xml:space="preserve"> </w:t>
            </w:r>
          </w:p>
        </w:tc>
        <w:tc>
          <w:tcPr>
            <w:tcW w:w="2440"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nameni</w:t>
            </w:r>
            <w:r w:rsidR="00BF48F5" w:rsidRPr="00611344">
              <w:rPr>
                <w:rFonts w:ascii="Times New Roman" w:hAnsi="Times New Roman"/>
                <w:noProof/>
                <w:szCs w:val="20"/>
                <w:lang w:val="sr-Latn-CS"/>
              </w:rPr>
              <w:t xml:space="preserve"> (COICOP)</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nameni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Anketi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domaćinstava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prilikom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obračuna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potrošnje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cena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narednom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periodu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očekuje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primena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jedinstvene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gde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koristi</w:t>
            </w:r>
            <w:r w:rsidR="00BF48F5" w:rsidRPr="00611344">
              <w:rPr>
                <w:rFonts w:ascii="Times New Roman" w:hAnsi="Times New Roman"/>
                <w:noProof/>
                <w:szCs w:val="20"/>
                <w:lang w:val="sr-Latn-CS"/>
              </w:rPr>
              <w:t xml:space="preserve">.  </w:t>
            </w:r>
          </w:p>
        </w:tc>
        <w:tc>
          <w:tcPr>
            <w:tcW w:w="1743" w:type="dxa"/>
            <w:gridSpan w:val="6"/>
          </w:tcPr>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16.</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pacing w:val="-9"/>
                <w:szCs w:val="20"/>
                <w:lang w:val="sr-Latn-CS"/>
              </w:rPr>
              <w:t xml:space="preserve"> </w:t>
            </w:r>
          </w:p>
        </w:tc>
        <w:tc>
          <w:tcPr>
            <w:tcW w:w="2440"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institucionalnih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institucionalnih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sastavni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sistema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nacionalnih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računa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klasifikuje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institucionalne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funkcionalnom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principu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grupiše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pet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institucionalnih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domaće</w:t>
            </w:r>
            <w:r w:rsidR="00BF48F5" w:rsidRPr="00611344">
              <w:rPr>
                <w:rFonts w:ascii="Times New Roman" w:hAnsi="Times New Roman"/>
                <w:noProof/>
                <w:szCs w:val="20"/>
                <w:lang w:val="sr-Latn-CS"/>
              </w:rPr>
              <w:t xml:space="preserve"> </w:t>
            </w:r>
            <w:r>
              <w:rPr>
                <w:rFonts w:ascii="Times New Roman" w:hAnsi="Times New Roman"/>
                <w:noProof/>
                <w:szCs w:val="20"/>
                <w:lang w:val="sr-Latn-CS"/>
              </w:rPr>
              <w:t>ekonomije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narednom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periodu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očekuje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puna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primena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praksi</w:t>
            </w:r>
            <w:r w:rsidR="00BF48F5" w:rsidRPr="00611344">
              <w:rPr>
                <w:rFonts w:ascii="Times New Roman" w:hAnsi="Times New Roman"/>
                <w:noProof/>
                <w:szCs w:val="20"/>
                <w:lang w:val="sr-Latn-CS"/>
              </w:rPr>
              <w:t xml:space="preserve">.   </w:t>
            </w:r>
          </w:p>
        </w:tc>
        <w:tc>
          <w:tcPr>
            <w:tcW w:w="1743" w:type="dxa"/>
            <w:gridSpan w:val="6"/>
          </w:tcPr>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17.</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pacing w:val="-9"/>
                <w:szCs w:val="20"/>
                <w:lang w:val="sr-Latn-CS"/>
              </w:rPr>
              <w:t xml:space="preserve"> </w:t>
            </w:r>
          </w:p>
        </w:tc>
        <w:tc>
          <w:tcPr>
            <w:tcW w:w="2440"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funkcija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države</w:t>
            </w:r>
            <w:r w:rsidR="00BF48F5" w:rsidRPr="00611344">
              <w:rPr>
                <w:rFonts w:ascii="Times New Roman" w:hAnsi="Times New Roman"/>
                <w:noProof/>
                <w:szCs w:val="20"/>
                <w:lang w:val="sr-Latn-CS"/>
              </w:rPr>
              <w:t xml:space="preserve"> (COFOG)</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Reč</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sektora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države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njenim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funkcijama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narednom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periodu</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saradnji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Ministarstvom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finansija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očekuje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potpuna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primena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klasifikacije</w:t>
            </w:r>
            <w:r w:rsidR="00BF48F5" w:rsidRPr="00611344">
              <w:rPr>
                <w:rFonts w:ascii="Times New Roman" w:hAnsi="Times New Roman"/>
                <w:noProof/>
                <w:szCs w:val="20"/>
                <w:lang w:val="sr-Latn-CS"/>
              </w:rPr>
              <w:t>.</w:t>
            </w:r>
          </w:p>
        </w:tc>
        <w:tc>
          <w:tcPr>
            <w:tcW w:w="1743" w:type="dxa"/>
            <w:gridSpan w:val="6"/>
          </w:tcPr>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18.</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pacing w:val="-9"/>
                <w:szCs w:val="20"/>
                <w:lang w:val="sr-Latn-CS"/>
              </w:rPr>
              <w:t xml:space="preserve"> </w:t>
            </w:r>
          </w:p>
        </w:tc>
        <w:tc>
          <w:tcPr>
            <w:tcW w:w="2440"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noProof/>
                <w:spacing w:val="-9"/>
                <w:szCs w:val="20"/>
                <w:lang w:val="sr-Latn-CS"/>
              </w:rPr>
              <w:t>Upravljanje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N</w:t>
            </w:r>
            <w:r>
              <w:rPr>
                <w:rFonts w:ascii="Times New Roman" w:hAnsi="Times New Roman"/>
                <w:noProof/>
                <w:lang w:val="sr-Latn-CS"/>
              </w:rPr>
              <w:t>omenklaturom</w:t>
            </w:r>
            <w:r w:rsidR="00BF48F5" w:rsidRPr="00611344">
              <w:rPr>
                <w:rFonts w:ascii="Times New Roman" w:hAnsi="Times New Roman"/>
                <w:noProof/>
                <w:lang w:val="sr-Latn-CS"/>
              </w:rPr>
              <w:t xml:space="preserve"> </w:t>
            </w:r>
            <w:r>
              <w:rPr>
                <w:rFonts w:ascii="Times New Roman" w:hAnsi="Times New Roman"/>
                <w:noProof/>
                <w:lang w:val="sr-Latn-CS"/>
              </w:rPr>
              <w:t>statističkih</w:t>
            </w:r>
            <w:r w:rsidR="00BF48F5" w:rsidRPr="00611344">
              <w:rPr>
                <w:rFonts w:ascii="Times New Roman" w:hAnsi="Times New Roman"/>
                <w:noProof/>
                <w:lang w:val="sr-Latn-CS"/>
              </w:rPr>
              <w:t xml:space="preserve"> </w:t>
            </w:r>
            <w:r>
              <w:rPr>
                <w:rFonts w:ascii="Times New Roman" w:hAnsi="Times New Roman"/>
                <w:noProof/>
                <w:lang w:val="sr-Latn-CS"/>
              </w:rPr>
              <w:t>teritorijalnih</w:t>
            </w:r>
            <w:r w:rsidR="00BF48F5" w:rsidRPr="00611344">
              <w:rPr>
                <w:rFonts w:ascii="Times New Roman" w:hAnsi="Times New Roman"/>
                <w:noProof/>
                <w:lang w:val="sr-Latn-CS"/>
              </w:rPr>
              <w:t xml:space="preserve"> </w:t>
            </w:r>
            <w:r>
              <w:rPr>
                <w:rFonts w:ascii="Times New Roman" w:hAnsi="Times New Roman"/>
                <w:noProof/>
                <w:lang w:val="sr-Latn-CS"/>
              </w:rPr>
              <w:t>jedinica</w:t>
            </w:r>
            <w:r w:rsidR="00BF48F5" w:rsidRPr="00611344">
              <w:rPr>
                <w:rFonts w:ascii="Times New Roman" w:hAnsi="Times New Roman"/>
                <w:noProof/>
                <w:lang w:val="sr-Latn-CS"/>
              </w:rPr>
              <w:t xml:space="preserve"> (</w:t>
            </w:r>
            <w:r>
              <w:rPr>
                <w:rFonts w:ascii="Times New Roman" w:hAnsi="Times New Roman"/>
                <w:noProof/>
                <w:lang w:val="sr-Latn-CS"/>
              </w:rPr>
              <w:t>NSTJ</w:t>
            </w:r>
            <w:r w:rsidR="00BF48F5" w:rsidRPr="00611344">
              <w:rPr>
                <w:rFonts w:ascii="Times New Roman" w:hAnsi="Times New Roman"/>
                <w:noProof/>
                <w:lang w:val="sr-Latn-CS"/>
              </w:rPr>
              <w:t>)</w:t>
            </w:r>
          </w:p>
        </w:tc>
        <w:tc>
          <w:tcPr>
            <w:tcW w:w="3138" w:type="dxa"/>
            <w:gridSpan w:val="3"/>
          </w:tcPr>
          <w:p w:rsidR="00BF48F5" w:rsidRPr="00611344" w:rsidRDefault="00611344" w:rsidP="00432FC9">
            <w:pPr>
              <w:spacing w:before="60" w:after="60" w:line="223" w:lineRule="auto"/>
              <w:rPr>
                <w:rFonts w:ascii="Times New Roman" w:hAnsi="Times New Roman"/>
                <w:noProof/>
                <w:spacing w:val="-9"/>
                <w:szCs w:val="20"/>
                <w:lang w:val="sr-Latn-CS"/>
              </w:rPr>
            </w:pPr>
            <w:r>
              <w:rPr>
                <w:rFonts w:ascii="Times New Roman" w:hAnsi="Times New Roman"/>
                <w:noProof/>
                <w:spacing w:val="-9"/>
                <w:szCs w:val="20"/>
                <w:lang w:val="sr-Latn-CS"/>
              </w:rPr>
              <w:t>Upravljanje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bazom</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alfanumeričkih</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podataka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za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statističke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funkcionalne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teritorijalne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celine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tri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hijerarhijska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nivoa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NSTJ</w:t>
            </w:r>
            <w:r w:rsidR="00BF48F5" w:rsidRPr="00611344">
              <w:rPr>
                <w:rFonts w:ascii="Times New Roman" w:hAnsi="Times New Roman"/>
                <w:noProof/>
                <w:spacing w:val="-9"/>
                <w:szCs w:val="20"/>
                <w:lang w:val="sr-Latn-CS"/>
              </w:rPr>
              <w:t xml:space="preserve"> 1, </w:t>
            </w:r>
            <w:r>
              <w:rPr>
                <w:rFonts w:ascii="Times New Roman" w:hAnsi="Times New Roman"/>
                <w:noProof/>
                <w:spacing w:val="-9"/>
                <w:szCs w:val="20"/>
                <w:lang w:val="sr-Latn-CS"/>
              </w:rPr>
              <w:t>NSTJ</w:t>
            </w:r>
            <w:r w:rsidR="00BF48F5" w:rsidRPr="00611344">
              <w:rPr>
                <w:rFonts w:ascii="Times New Roman" w:hAnsi="Times New Roman"/>
                <w:noProof/>
                <w:spacing w:val="-9"/>
                <w:szCs w:val="20"/>
                <w:lang w:val="sr-Latn-CS"/>
              </w:rPr>
              <w:t xml:space="preserve"> 2 </w:t>
            </w:r>
            <w:r>
              <w:rPr>
                <w:rFonts w:ascii="Times New Roman" w:hAnsi="Times New Roman"/>
                <w:noProof/>
                <w:spacing w:val="-9"/>
                <w:szCs w:val="20"/>
                <w:lang w:val="sr-Latn-CS"/>
              </w:rPr>
              <w:t>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NSTJ</w:t>
            </w:r>
            <w:r w:rsidR="00BF48F5" w:rsidRPr="00611344">
              <w:rPr>
                <w:rFonts w:ascii="Times New Roman" w:hAnsi="Times New Roman"/>
                <w:noProof/>
                <w:spacing w:val="-9"/>
                <w:szCs w:val="20"/>
                <w:lang w:val="sr-Latn-CS"/>
              </w:rPr>
              <w:t xml:space="preserve"> 3) </w:t>
            </w:r>
            <w:r>
              <w:rPr>
                <w:rFonts w:ascii="Times New Roman" w:hAnsi="Times New Roman"/>
                <w:noProof/>
                <w:spacing w:val="-9"/>
                <w:szCs w:val="20"/>
                <w:lang w:val="sr-Latn-CS"/>
              </w:rPr>
              <w:t>definisane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u</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skladu</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sa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kriterijumima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Evropske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unije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NUTS</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klasifikacija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Definisani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su</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kodovi</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šifarske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oznake</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statističkih</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funkcionalnih</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teritorijalnih</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jedinica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na</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svim</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nivoima</w:t>
            </w:r>
            <w:r w:rsidR="00BF48F5" w:rsidRPr="00611344">
              <w:rPr>
                <w:rFonts w:ascii="Times New Roman" w:hAnsi="Times New Roman"/>
                <w:noProof/>
                <w:spacing w:val="-9"/>
                <w:szCs w:val="20"/>
                <w:lang w:val="sr-Latn-CS"/>
              </w:rPr>
              <w:t xml:space="preserve">.  </w:t>
            </w:r>
          </w:p>
        </w:tc>
        <w:tc>
          <w:tcPr>
            <w:tcW w:w="1743" w:type="dxa"/>
            <w:gridSpan w:val="6"/>
          </w:tcPr>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19.</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pacing w:val="-9"/>
                <w:szCs w:val="20"/>
                <w:lang w:val="sr-Latn-CS"/>
              </w:rPr>
              <w:t xml:space="preserve"> </w:t>
            </w:r>
          </w:p>
        </w:tc>
        <w:tc>
          <w:tcPr>
            <w:tcW w:w="2440"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naučno</w:t>
            </w:r>
            <w:r w:rsidR="00BF48F5" w:rsidRPr="00611344">
              <w:rPr>
                <w:rFonts w:ascii="Times New Roman" w:hAnsi="Times New Roman"/>
                <w:noProof/>
                <w:szCs w:val="20"/>
                <w:lang w:val="sr-Latn-CS"/>
              </w:rPr>
              <w:t>-</w:t>
            </w:r>
            <w:r>
              <w:rPr>
                <w:rFonts w:ascii="Times New Roman" w:hAnsi="Times New Roman"/>
                <w:noProof/>
                <w:szCs w:val="20"/>
                <w:lang w:val="sr-Latn-CS"/>
              </w:rPr>
              <w:t>tehnoloških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 </w:t>
            </w:r>
            <w:r>
              <w:rPr>
                <w:rFonts w:ascii="Times New Roman" w:hAnsi="Times New Roman"/>
                <w:noProof/>
                <w:szCs w:val="20"/>
                <w:lang w:val="sr-Latn-CS"/>
              </w:rPr>
              <w:t>Standardna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međunarodna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(FOS)</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naučno</w:t>
            </w:r>
            <w:r w:rsidR="00BF48F5" w:rsidRPr="00611344">
              <w:rPr>
                <w:rFonts w:ascii="Times New Roman" w:hAnsi="Times New Roman"/>
                <w:noProof/>
                <w:szCs w:val="20"/>
                <w:lang w:val="sr-Latn-CS"/>
              </w:rPr>
              <w:t>-</w:t>
            </w:r>
            <w:r>
              <w:rPr>
                <w:rFonts w:ascii="Times New Roman" w:hAnsi="Times New Roman"/>
                <w:noProof/>
                <w:szCs w:val="20"/>
                <w:lang w:val="sr-Latn-CS"/>
              </w:rPr>
              <w:t>tehnoloških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 </w:t>
            </w:r>
            <w:r>
              <w:rPr>
                <w:rFonts w:ascii="Times New Roman" w:hAnsi="Times New Roman"/>
                <w:noProof/>
                <w:szCs w:val="20"/>
                <w:lang w:val="sr-Latn-CS"/>
              </w:rPr>
              <w:t>Standardna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međunarodna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klasifikacija</w:t>
            </w:r>
            <w:r w:rsidR="00BF48F5" w:rsidRPr="00611344">
              <w:rPr>
                <w:rFonts w:ascii="Times New Roman" w:hAnsi="Times New Roman"/>
                <w:noProof/>
                <w:szCs w:val="20"/>
                <w:lang w:val="sr-Latn-CS"/>
              </w:rPr>
              <w:t xml:space="preserve"> (FOS) </w:t>
            </w:r>
            <w:r>
              <w:rPr>
                <w:rFonts w:ascii="Times New Roman" w:hAnsi="Times New Roman"/>
                <w:noProof/>
                <w:szCs w:val="20"/>
                <w:lang w:val="sr-Latn-CS"/>
              </w:rPr>
              <w:t>koja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primenjuje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razvoja</w:t>
            </w:r>
            <w:r w:rsidR="00BF48F5" w:rsidRPr="00611344">
              <w:rPr>
                <w:rFonts w:ascii="Times New Roman" w:hAnsi="Times New Roman"/>
                <w:noProof/>
                <w:szCs w:val="20"/>
                <w:lang w:val="sr-Latn-CS"/>
              </w:rPr>
              <w:t xml:space="preserve"> (OECD). </w:t>
            </w:r>
          </w:p>
        </w:tc>
        <w:tc>
          <w:tcPr>
            <w:tcW w:w="1743" w:type="dxa"/>
            <w:gridSpan w:val="6"/>
          </w:tcPr>
          <w:p w:rsidR="00BF48F5" w:rsidRPr="00611344" w:rsidRDefault="00BF48F5" w:rsidP="00432FC9">
            <w:pPr>
              <w:spacing w:before="60" w:after="60" w:line="223" w:lineRule="auto"/>
              <w:rPr>
                <w:rFonts w:ascii="Times New Roman" w:hAnsi="Times New Roman"/>
                <w:noProof/>
                <w:szCs w:val="20"/>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20.</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Rad</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implementaciji</w:t>
            </w:r>
            <w:r w:rsidR="00BF48F5" w:rsidRPr="00611344">
              <w:rPr>
                <w:rFonts w:ascii="Times New Roman" w:hAnsi="Times New Roman"/>
                <w:noProof/>
                <w:lang w:val="sr-Latn-CS"/>
              </w:rPr>
              <w:t xml:space="preserve"> SNA 2008</w:t>
            </w:r>
          </w:p>
        </w:tc>
        <w:tc>
          <w:tcPr>
            <w:tcW w:w="3138" w:type="dxa"/>
            <w:gridSpan w:val="3"/>
          </w:tcPr>
          <w:p w:rsidR="00BF48F5" w:rsidRPr="00611344" w:rsidRDefault="00611344" w:rsidP="00432FC9">
            <w:pPr>
              <w:spacing w:before="60" w:line="223" w:lineRule="auto"/>
              <w:rPr>
                <w:rFonts w:ascii="Times New Roman" w:hAnsi="Times New Roman"/>
                <w:noProof/>
                <w:lang w:val="sr-Latn-CS"/>
              </w:rPr>
            </w:pPr>
            <w:r>
              <w:rPr>
                <w:rFonts w:ascii="Times New Roman" w:hAnsi="Times New Roman"/>
                <w:noProof/>
                <w:lang w:val="sr-Latn-CS"/>
              </w:rPr>
              <w:t>Uvođenje</w:t>
            </w:r>
            <w:r w:rsidR="00BF48F5" w:rsidRPr="00611344">
              <w:rPr>
                <w:rFonts w:ascii="Times New Roman" w:hAnsi="Times New Roman"/>
                <w:noProof/>
                <w:lang w:val="sr-Latn-CS"/>
              </w:rPr>
              <w:t xml:space="preserve"> </w:t>
            </w:r>
            <w:r>
              <w:rPr>
                <w:rFonts w:ascii="Times New Roman" w:hAnsi="Times New Roman"/>
                <w:noProof/>
                <w:lang w:val="sr-Latn-CS"/>
              </w:rPr>
              <w:t>nove</w:t>
            </w:r>
            <w:r w:rsidR="00BF48F5" w:rsidRPr="00611344">
              <w:rPr>
                <w:rFonts w:ascii="Times New Roman" w:hAnsi="Times New Roman"/>
                <w:noProof/>
                <w:lang w:val="sr-Latn-CS"/>
              </w:rPr>
              <w:t xml:space="preserve"> </w:t>
            </w:r>
            <w:r>
              <w:rPr>
                <w:rFonts w:ascii="Times New Roman" w:hAnsi="Times New Roman"/>
                <w:noProof/>
                <w:lang w:val="sr-Latn-CS"/>
              </w:rPr>
              <w:t>metodologije</w:t>
            </w:r>
            <w:r w:rsidR="00BF48F5" w:rsidRPr="00611344">
              <w:rPr>
                <w:rFonts w:ascii="Times New Roman" w:hAnsi="Times New Roman"/>
                <w:noProof/>
                <w:lang w:val="sr-Latn-CS"/>
              </w:rPr>
              <w:t xml:space="preserve"> </w:t>
            </w:r>
            <w:r>
              <w:rPr>
                <w:rFonts w:ascii="Times New Roman" w:hAnsi="Times New Roman"/>
                <w:noProof/>
                <w:lang w:val="sr-Latn-CS"/>
              </w:rPr>
              <w:t>sistema</w:t>
            </w:r>
            <w:r w:rsidR="00BF48F5" w:rsidRPr="00611344">
              <w:rPr>
                <w:rFonts w:ascii="Times New Roman" w:hAnsi="Times New Roman"/>
                <w:noProof/>
                <w:lang w:val="sr-Latn-CS"/>
              </w:rPr>
              <w:t xml:space="preserve"> </w:t>
            </w:r>
            <w:r>
              <w:rPr>
                <w:rFonts w:ascii="Times New Roman" w:hAnsi="Times New Roman"/>
                <w:noProof/>
                <w:lang w:val="sr-Latn-CS"/>
              </w:rPr>
              <w:t>nacionalnih</w:t>
            </w:r>
            <w:r w:rsidR="00BF48F5" w:rsidRPr="00611344">
              <w:rPr>
                <w:rFonts w:ascii="Times New Roman" w:hAnsi="Times New Roman"/>
                <w:noProof/>
                <w:lang w:val="sr-Latn-CS"/>
              </w:rPr>
              <w:t xml:space="preserve"> </w:t>
            </w:r>
            <w:r>
              <w:rPr>
                <w:rFonts w:ascii="Times New Roman" w:hAnsi="Times New Roman"/>
                <w:noProof/>
                <w:lang w:val="sr-Latn-CS"/>
              </w:rPr>
              <w:t>računa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skladu</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usvojenim</w:t>
            </w:r>
            <w:r w:rsidR="00BF48F5" w:rsidRPr="00611344">
              <w:rPr>
                <w:rFonts w:ascii="Times New Roman" w:hAnsi="Times New Roman"/>
                <w:noProof/>
                <w:lang w:val="sr-Latn-CS"/>
              </w:rPr>
              <w:t xml:space="preserve"> </w:t>
            </w:r>
            <w:r>
              <w:rPr>
                <w:rFonts w:ascii="Times New Roman" w:hAnsi="Times New Roman"/>
                <w:noProof/>
                <w:lang w:val="sr-Latn-CS"/>
              </w:rPr>
              <w:t>Planom</w:t>
            </w:r>
            <w:r w:rsidR="00BF48F5" w:rsidRPr="00611344">
              <w:rPr>
                <w:rFonts w:ascii="Times New Roman" w:hAnsi="Times New Roman"/>
                <w:noProof/>
                <w:lang w:val="sr-Latn-CS"/>
              </w:rPr>
              <w:t xml:space="preserve"> </w:t>
            </w:r>
            <w:r>
              <w:rPr>
                <w:rFonts w:ascii="Times New Roman" w:hAnsi="Times New Roman"/>
                <w:noProof/>
                <w:lang w:val="sr-Latn-CS"/>
              </w:rPr>
              <w:t>implementacije</w:t>
            </w:r>
            <w:r w:rsidR="00BF48F5" w:rsidRPr="00611344">
              <w:rPr>
                <w:rFonts w:ascii="Times New Roman" w:hAnsi="Times New Roman"/>
                <w:noProof/>
                <w:lang w:val="sr-Latn-CS"/>
              </w:rPr>
              <w:t xml:space="preserve"> SNA 2008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ima</w:t>
            </w:r>
            <w:r w:rsidR="00BF48F5" w:rsidRPr="00611344">
              <w:rPr>
                <w:rFonts w:ascii="Times New Roman" w:hAnsi="Times New Roman"/>
                <w:noProof/>
                <w:lang w:val="sr-Latn-CS"/>
              </w:rPr>
              <w:t xml:space="preserve"> </w:t>
            </w:r>
            <w:r>
              <w:rPr>
                <w:rFonts w:ascii="Times New Roman" w:hAnsi="Times New Roman"/>
                <w:noProof/>
                <w:lang w:val="sr-Latn-CS"/>
              </w:rPr>
              <w:t>strateški</w:t>
            </w:r>
            <w:r w:rsidR="00BF48F5" w:rsidRPr="00611344">
              <w:rPr>
                <w:rFonts w:ascii="Times New Roman" w:hAnsi="Times New Roman"/>
                <w:noProof/>
                <w:lang w:val="sr-Latn-CS"/>
              </w:rPr>
              <w:t xml:space="preserve"> </w:t>
            </w:r>
            <w:r>
              <w:rPr>
                <w:rFonts w:ascii="Times New Roman" w:hAnsi="Times New Roman"/>
                <w:noProof/>
                <w:lang w:val="sr-Latn-CS"/>
              </w:rPr>
              <w:t>značaj</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sadrži</w:t>
            </w:r>
            <w:r w:rsidR="00BF48F5" w:rsidRPr="00611344">
              <w:rPr>
                <w:rFonts w:ascii="Times New Roman" w:hAnsi="Times New Roman"/>
                <w:noProof/>
                <w:lang w:val="sr-Latn-CS"/>
              </w:rPr>
              <w:t xml:space="preserve"> </w:t>
            </w:r>
            <w:r>
              <w:rPr>
                <w:rFonts w:ascii="Times New Roman" w:hAnsi="Times New Roman"/>
                <w:noProof/>
                <w:lang w:val="sr-Latn-CS"/>
              </w:rPr>
              <w:t>prioritete</w:t>
            </w:r>
            <w:r w:rsidR="00BF48F5" w:rsidRPr="00611344">
              <w:rPr>
                <w:rFonts w:ascii="Times New Roman" w:hAnsi="Times New Roman"/>
                <w:noProof/>
                <w:lang w:val="sr-Latn-CS"/>
              </w:rPr>
              <w:t xml:space="preserve"> </w:t>
            </w:r>
            <w:r>
              <w:rPr>
                <w:rFonts w:ascii="Times New Roman" w:hAnsi="Times New Roman"/>
                <w:noProof/>
                <w:lang w:val="sr-Latn-CS"/>
              </w:rPr>
              <w:t>date</w:t>
            </w:r>
            <w:r w:rsidR="00BF48F5" w:rsidRPr="00611344">
              <w:rPr>
                <w:rFonts w:ascii="Times New Roman" w:hAnsi="Times New Roman"/>
                <w:noProof/>
                <w:lang w:val="sr-Latn-CS"/>
              </w:rPr>
              <w:t xml:space="preserve"> </w:t>
            </w:r>
            <w:r>
              <w:rPr>
                <w:rFonts w:ascii="Times New Roman" w:hAnsi="Times New Roman"/>
                <w:noProof/>
                <w:lang w:val="sr-Latn-CS"/>
              </w:rPr>
              <w:t>kroz</w:t>
            </w:r>
            <w:r w:rsidR="00BF48F5" w:rsidRPr="00611344">
              <w:rPr>
                <w:rFonts w:ascii="Times New Roman" w:hAnsi="Times New Roman"/>
                <w:noProof/>
                <w:lang w:val="sr-Latn-CS"/>
              </w:rPr>
              <w:t xml:space="preserve"> </w:t>
            </w:r>
            <w:r>
              <w:rPr>
                <w:rFonts w:ascii="Times New Roman" w:hAnsi="Times New Roman"/>
                <w:noProof/>
                <w:lang w:val="sr-Latn-CS"/>
              </w:rPr>
              <w:t>tri</w:t>
            </w:r>
            <w:r w:rsidR="00BF48F5" w:rsidRPr="00611344">
              <w:rPr>
                <w:rFonts w:ascii="Times New Roman" w:hAnsi="Times New Roman"/>
                <w:noProof/>
                <w:lang w:val="sr-Latn-CS"/>
              </w:rPr>
              <w:t xml:space="preserve"> </w:t>
            </w:r>
            <w:r>
              <w:rPr>
                <w:rFonts w:ascii="Times New Roman" w:hAnsi="Times New Roman"/>
                <w:noProof/>
                <w:lang w:val="sr-Latn-CS"/>
              </w:rPr>
              <w:t>osnovne</w:t>
            </w:r>
            <w:r w:rsidR="00BF48F5" w:rsidRPr="00611344">
              <w:rPr>
                <w:rFonts w:ascii="Times New Roman" w:hAnsi="Times New Roman"/>
                <w:noProof/>
                <w:lang w:val="sr-Latn-CS"/>
              </w:rPr>
              <w:t xml:space="preserve"> </w:t>
            </w:r>
            <w:r>
              <w:rPr>
                <w:rFonts w:ascii="Times New Roman" w:hAnsi="Times New Roman"/>
                <w:noProof/>
                <w:lang w:val="sr-Latn-CS"/>
              </w:rPr>
              <w:t>faze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više</w:t>
            </w:r>
            <w:r w:rsidR="00BF48F5" w:rsidRPr="00611344">
              <w:rPr>
                <w:rFonts w:ascii="Times New Roman" w:hAnsi="Times New Roman"/>
                <w:noProof/>
                <w:lang w:val="sr-Latn-CS"/>
              </w:rPr>
              <w:t xml:space="preserve"> </w:t>
            </w:r>
            <w:r>
              <w:rPr>
                <w:rFonts w:ascii="Times New Roman" w:hAnsi="Times New Roman"/>
                <w:noProof/>
                <w:lang w:val="sr-Latn-CS"/>
              </w:rPr>
              <w:t>ključnih</w:t>
            </w:r>
            <w:r w:rsidR="00BF48F5" w:rsidRPr="00611344">
              <w:rPr>
                <w:rFonts w:ascii="Times New Roman" w:hAnsi="Times New Roman"/>
                <w:noProof/>
                <w:lang w:val="sr-Latn-CS"/>
              </w:rPr>
              <w:t xml:space="preserve"> </w:t>
            </w:r>
            <w:r>
              <w:rPr>
                <w:rFonts w:ascii="Times New Roman" w:hAnsi="Times New Roman"/>
                <w:noProof/>
                <w:lang w:val="sr-Latn-CS"/>
              </w:rPr>
              <w:t>koraka</w:t>
            </w:r>
            <w:r w:rsidR="00BF48F5" w:rsidRPr="00611344">
              <w:rPr>
                <w:rFonts w:ascii="Times New Roman" w:hAnsi="Times New Roman"/>
                <w:noProof/>
                <w:lang w:val="sr-Latn-CS"/>
              </w:rPr>
              <w:t xml:space="preserve">, </w:t>
            </w:r>
            <w:r>
              <w:rPr>
                <w:rFonts w:ascii="Times New Roman" w:hAnsi="Times New Roman"/>
                <w:noProof/>
                <w:lang w:val="sr-Latn-CS"/>
              </w:rPr>
              <w:t>kao</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preporuke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preduslove</w:t>
            </w:r>
            <w:r w:rsidR="00BF48F5" w:rsidRPr="00611344">
              <w:rPr>
                <w:rFonts w:ascii="Times New Roman" w:hAnsi="Times New Roman"/>
                <w:noProof/>
                <w:lang w:val="sr-Latn-CS"/>
              </w:rPr>
              <w:t xml:space="preserve"> </w:t>
            </w:r>
            <w:r>
              <w:rPr>
                <w:rFonts w:ascii="Times New Roman" w:hAnsi="Times New Roman"/>
                <w:noProof/>
                <w:lang w:val="sr-Latn-CS"/>
              </w:rPr>
              <w:t>neophodne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njegovo</w:t>
            </w:r>
            <w:r w:rsidR="00BF48F5" w:rsidRPr="00611344">
              <w:rPr>
                <w:rFonts w:ascii="Times New Roman" w:hAnsi="Times New Roman"/>
                <w:noProof/>
                <w:lang w:val="sr-Latn-CS"/>
              </w:rPr>
              <w:t xml:space="preserve"> </w:t>
            </w:r>
            <w:r>
              <w:rPr>
                <w:rFonts w:ascii="Times New Roman" w:hAnsi="Times New Roman"/>
                <w:noProof/>
                <w:lang w:val="sr-Latn-CS"/>
              </w:rPr>
              <w:t>sprovođenje</w:t>
            </w:r>
            <w:r w:rsidR="00BF48F5" w:rsidRPr="00611344">
              <w:rPr>
                <w:rFonts w:ascii="Times New Roman" w:hAnsi="Times New Roman"/>
                <w:noProof/>
                <w:lang w:val="sr-Latn-CS"/>
              </w:rPr>
              <w:t>.</w:t>
            </w:r>
          </w:p>
          <w:p w:rsidR="00BF48F5" w:rsidRPr="00611344" w:rsidRDefault="00611344" w:rsidP="00432FC9">
            <w:pPr>
              <w:spacing w:line="223" w:lineRule="auto"/>
              <w:rPr>
                <w:rFonts w:ascii="Times New Roman" w:hAnsi="Times New Roman"/>
                <w:noProof/>
                <w:lang w:val="sr-Latn-CS"/>
              </w:rPr>
            </w:pP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prvoj</w:t>
            </w:r>
            <w:r w:rsidR="00BF48F5" w:rsidRPr="00611344">
              <w:rPr>
                <w:rFonts w:ascii="Times New Roman" w:hAnsi="Times New Roman"/>
                <w:noProof/>
                <w:lang w:val="sr-Latn-CS"/>
              </w:rPr>
              <w:t xml:space="preserve"> </w:t>
            </w:r>
            <w:r>
              <w:rPr>
                <w:rFonts w:ascii="Times New Roman" w:hAnsi="Times New Roman"/>
                <w:noProof/>
                <w:lang w:val="sr-Latn-CS"/>
              </w:rPr>
              <w:t>fazi</w:t>
            </w:r>
            <w:r w:rsidR="00BF48F5" w:rsidRPr="00611344">
              <w:rPr>
                <w:rFonts w:ascii="Times New Roman" w:hAnsi="Times New Roman"/>
                <w:noProof/>
                <w:lang w:val="sr-Latn-CS"/>
              </w:rPr>
              <w:t xml:space="preserve"> </w:t>
            </w:r>
            <w:r>
              <w:rPr>
                <w:rFonts w:ascii="Times New Roman" w:hAnsi="Times New Roman"/>
                <w:noProof/>
                <w:lang w:val="sr-Latn-CS"/>
              </w:rPr>
              <w:t>vrši</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analiza</w:t>
            </w:r>
            <w:r w:rsidR="00BF48F5" w:rsidRPr="00611344">
              <w:rPr>
                <w:rFonts w:ascii="Times New Roman" w:hAnsi="Times New Roman"/>
                <w:noProof/>
                <w:lang w:val="sr-Latn-CS"/>
              </w:rPr>
              <w:t xml:space="preserve"> </w:t>
            </w:r>
            <w:r>
              <w:rPr>
                <w:rFonts w:ascii="Times New Roman" w:hAnsi="Times New Roman"/>
                <w:noProof/>
                <w:lang w:val="sr-Latn-CS"/>
              </w:rPr>
              <w:t>postojećeg</w:t>
            </w:r>
            <w:r w:rsidR="00BF48F5" w:rsidRPr="00611344">
              <w:rPr>
                <w:rFonts w:ascii="Times New Roman" w:hAnsi="Times New Roman"/>
                <w:noProof/>
                <w:lang w:val="sr-Latn-CS"/>
              </w:rPr>
              <w:t xml:space="preserve"> </w:t>
            </w:r>
            <w:r>
              <w:rPr>
                <w:rFonts w:ascii="Times New Roman" w:hAnsi="Times New Roman"/>
                <w:noProof/>
                <w:lang w:val="sr-Latn-CS"/>
              </w:rPr>
              <w:t>stanja</w:t>
            </w:r>
            <w:r w:rsidR="00BF48F5" w:rsidRPr="00611344">
              <w:rPr>
                <w:rFonts w:ascii="Times New Roman" w:hAnsi="Times New Roman"/>
                <w:noProof/>
                <w:lang w:val="sr-Latn-CS"/>
              </w:rPr>
              <w:t xml:space="preserve"> </w:t>
            </w:r>
            <w:r>
              <w:rPr>
                <w:rFonts w:ascii="Times New Roman" w:hAnsi="Times New Roman"/>
                <w:noProof/>
                <w:lang w:val="sr-Latn-CS"/>
              </w:rPr>
              <w:t>sistema</w:t>
            </w:r>
            <w:r w:rsidR="00BF48F5" w:rsidRPr="00611344">
              <w:rPr>
                <w:rFonts w:ascii="Times New Roman" w:hAnsi="Times New Roman"/>
                <w:noProof/>
                <w:lang w:val="sr-Latn-CS"/>
              </w:rPr>
              <w:t xml:space="preserve"> </w:t>
            </w:r>
            <w:r>
              <w:rPr>
                <w:rFonts w:ascii="Times New Roman" w:hAnsi="Times New Roman"/>
                <w:noProof/>
                <w:lang w:val="sr-Latn-CS"/>
              </w:rPr>
              <w:t>nacionalnih</w:t>
            </w:r>
            <w:r w:rsidR="00BF48F5" w:rsidRPr="00611344">
              <w:rPr>
                <w:rFonts w:ascii="Times New Roman" w:hAnsi="Times New Roman"/>
                <w:noProof/>
                <w:lang w:val="sr-Latn-CS"/>
              </w:rPr>
              <w:t xml:space="preserve"> </w:t>
            </w:r>
            <w:r>
              <w:rPr>
                <w:rFonts w:ascii="Times New Roman" w:hAnsi="Times New Roman"/>
                <w:noProof/>
                <w:lang w:val="sr-Latn-CS"/>
              </w:rPr>
              <w:t>računa</w:t>
            </w:r>
            <w:r w:rsidR="00BF48F5" w:rsidRPr="00611344">
              <w:rPr>
                <w:rFonts w:ascii="Times New Roman" w:hAnsi="Times New Roman"/>
                <w:noProof/>
                <w:lang w:val="sr-Latn-CS"/>
              </w:rPr>
              <w:t xml:space="preserve">; </w:t>
            </w:r>
            <w:r>
              <w:rPr>
                <w:rFonts w:ascii="Times New Roman" w:hAnsi="Times New Roman"/>
                <w:noProof/>
                <w:lang w:val="sr-Latn-CS"/>
              </w:rPr>
              <w:t>konsultacije</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drugim</w:t>
            </w:r>
            <w:r w:rsidR="00BF48F5" w:rsidRPr="00611344">
              <w:rPr>
                <w:rFonts w:ascii="Times New Roman" w:hAnsi="Times New Roman"/>
                <w:noProof/>
                <w:lang w:val="sr-Latn-CS"/>
              </w:rPr>
              <w:t xml:space="preserve"> </w:t>
            </w:r>
            <w:r>
              <w:rPr>
                <w:rFonts w:ascii="Times New Roman" w:hAnsi="Times New Roman"/>
                <w:noProof/>
                <w:lang w:val="sr-Latn-CS"/>
              </w:rPr>
              <w:t>proizvođačima</w:t>
            </w:r>
            <w:r w:rsidR="00BF48F5" w:rsidRPr="00611344">
              <w:rPr>
                <w:rFonts w:ascii="Times New Roman" w:hAnsi="Times New Roman"/>
                <w:noProof/>
                <w:lang w:val="sr-Latn-CS"/>
              </w:rPr>
              <w:t xml:space="preserve"> </w:t>
            </w:r>
            <w:r>
              <w:rPr>
                <w:rFonts w:ascii="Times New Roman" w:hAnsi="Times New Roman"/>
                <w:noProof/>
                <w:lang w:val="sr-Latn-CS"/>
              </w:rPr>
              <w:t>zvanične</w:t>
            </w:r>
            <w:r w:rsidR="00BF48F5" w:rsidRPr="00611344">
              <w:rPr>
                <w:rFonts w:ascii="Times New Roman" w:hAnsi="Times New Roman"/>
                <w:noProof/>
                <w:lang w:val="sr-Latn-CS"/>
              </w:rPr>
              <w:t xml:space="preserve"> </w:t>
            </w:r>
            <w:r>
              <w:rPr>
                <w:rFonts w:ascii="Times New Roman" w:hAnsi="Times New Roman"/>
                <w:noProof/>
                <w:lang w:val="sr-Latn-CS"/>
              </w:rPr>
              <w:t>statistike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korisnicima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definisanje</w:t>
            </w:r>
            <w:r w:rsidR="00BF48F5" w:rsidRPr="00611344">
              <w:rPr>
                <w:rFonts w:ascii="Times New Roman" w:hAnsi="Times New Roman"/>
                <w:noProof/>
                <w:lang w:val="sr-Latn-CS"/>
              </w:rPr>
              <w:t xml:space="preserve"> </w:t>
            </w:r>
            <w:r>
              <w:rPr>
                <w:rFonts w:ascii="Times New Roman" w:hAnsi="Times New Roman"/>
                <w:noProof/>
                <w:lang w:val="sr-Latn-CS"/>
              </w:rPr>
              <w:t>akcionog</w:t>
            </w:r>
            <w:r w:rsidR="00BF48F5" w:rsidRPr="00611344">
              <w:rPr>
                <w:rFonts w:ascii="Times New Roman" w:hAnsi="Times New Roman"/>
                <w:noProof/>
                <w:lang w:val="sr-Latn-CS"/>
              </w:rPr>
              <w:t xml:space="preserve"> </w:t>
            </w:r>
            <w:r>
              <w:rPr>
                <w:rFonts w:ascii="Times New Roman" w:hAnsi="Times New Roman"/>
                <w:noProof/>
                <w:lang w:val="sr-Latn-CS"/>
              </w:rPr>
              <w:lastRenderedPageBreak/>
              <w:t>plana</w:t>
            </w:r>
            <w:r w:rsidR="00BF48F5" w:rsidRPr="00611344">
              <w:rPr>
                <w:rFonts w:ascii="Times New Roman" w:hAnsi="Times New Roman"/>
                <w:noProof/>
                <w:lang w:val="sr-Latn-CS"/>
              </w:rPr>
              <w:t xml:space="preserve"> </w:t>
            </w:r>
            <w:r>
              <w:rPr>
                <w:rFonts w:ascii="Times New Roman" w:hAnsi="Times New Roman"/>
                <w:noProof/>
                <w:lang w:val="sr-Latn-CS"/>
              </w:rPr>
              <w:t>implementacije</w:t>
            </w:r>
            <w:r w:rsidR="00BF48F5" w:rsidRPr="00611344">
              <w:rPr>
                <w:rFonts w:ascii="Times New Roman" w:hAnsi="Times New Roman"/>
                <w:noProof/>
                <w:lang w:val="sr-Latn-CS"/>
              </w:rPr>
              <w:t>.</w:t>
            </w:r>
          </w:p>
          <w:p w:rsidR="00BF48F5" w:rsidRPr="00611344" w:rsidRDefault="00611344" w:rsidP="00432FC9">
            <w:pPr>
              <w:spacing w:line="223" w:lineRule="auto"/>
              <w:rPr>
                <w:rFonts w:ascii="Times New Roman" w:hAnsi="Times New Roman"/>
                <w:noProof/>
                <w:lang w:val="sr-Latn-CS"/>
              </w:rPr>
            </w:pPr>
            <w:r>
              <w:rPr>
                <w:rFonts w:ascii="Times New Roman" w:hAnsi="Times New Roman"/>
                <w:noProof/>
                <w:lang w:val="sr-Latn-CS"/>
              </w:rPr>
              <w:t>Drugu</w:t>
            </w:r>
            <w:r w:rsidR="00BF48F5" w:rsidRPr="00611344">
              <w:rPr>
                <w:rFonts w:ascii="Times New Roman" w:hAnsi="Times New Roman"/>
                <w:noProof/>
                <w:lang w:val="sr-Latn-CS"/>
              </w:rPr>
              <w:t xml:space="preserve"> </w:t>
            </w:r>
            <w:r>
              <w:rPr>
                <w:rFonts w:ascii="Times New Roman" w:hAnsi="Times New Roman"/>
                <w:noProof/>
                <w:lang w:val="sr-Latn-CS"/>
              </w:rPr>
              <w:t>fazu</w:t>
            </w:r>
            <w:r w:rsidR="00BF48F5" w:rsidRPr="00611344">
              <w:rPr>
                <w:rFonts w:ascii="Times New Roman" w:hAnsi="Times New Roman"/>
                <w:noProof/>
                <w:lang w:val="sr-Latn-CS"/>
              </w:rPr>
              <w:t xml:space="preserve"> </w:t>
            </w:r>
            <w:r>
              <w:rPr>
                <w:rFonts w:ascii="Times New Roman" w:hAnsi="Times New Roman"/>
                <w:noProof/>
                <w:lang w:val="sr-Latn-CS"/>
              </w:rPr>
              <w:t>čini</w:t>
            </w:r>
            <w:r w:rsidR="00BF48F5" w:rsidRPr="00611344">
              <w:rPr>
                <w:rFonts w:ascii="Times New Roman" w:hAnsi="Times New Roman"/>
                <w:noProof/>
                <w:lang w:val="sr-Latn-CS"/>
              </w:rPr>
              <w:t xml:space="preserve"> </w:t>
            </w:r>
            <w:r>
              <w:rPr>
                <w:rFonts w:ascii="Times New Roman" w:hAnsi="Times New Roman"/>
                <w:noProof/>
                <w:lang w:val="sr-Latn-CS"/>
              </w:rPr>
              <w:t>sagledavanje</w:t>
            </w:r>
            <w:r w:rsidR="00BF48F5" w:rsidRPr="00611344">
              <w:rPr>
                <w:rFonts w:ascii="Times New Roman" w:hAnsi="Times New Roman"/>
                <w:noProof/>
                <w:lang w:val="sr-Latn-CS"/>
              </w:rPr>
              <w:t xml:space="preserve"> </w:t>
            </w:r>
            <w:r>
              <w:rPr>
                <w:rFonts w:ascii="Times New Roman" w:hAnsi="Times New Roman"/>
                <w:noProof/>
                <w:lang w:val="sr-Latn-CS"/>
              </w:rPr>
              <w:t>potrebe</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pratećom</w:t>
            </w:r>
            <w:r w:rsidR="00BF48F5" w:rsidRPr="00611344">
              <w:rPr>
                <w:rFonts w:ascii="Times New Roman" w:hAnsi="Times New Roman"/>
                <w:noProof/>
                <w:lang w:val="sr-Latn-CS"/>
              </w:rPr>
              <w:t xml:space="preserve"> </w:t>
            </w:r>
            <w:r>
              <w:rPr>
                <w:rFonts w:ascii="Times New Roman" w:hAnsi="Times New Roman"/>
                <w:noProof/>
                <w:lang w:val="sr-Latn-CS"/>
              </w:rPr>
              <w:t>podrškom</w:t>
            </w:r>
            <w:r w:rsidR="00BF48F5" w:rsidRPr="00611344">
              <w:rPr>
                <w:rFonts w:ascii="Times New Roman" w:hAnsi="Times New Roman"/>
                <w:noProof/>
                <w:lang w:val="sr-Latn-CS"/>
              </w:rPr>
              <w:t xml:space="preserve"> </w:t>
            </w:r>
            <w:r>
              <w:rPr>
                <w:rFonts w:ascii="Times New Roman" w:hAnsi="Times New Roman"/>
                <w:noProof/>
                <w:lang w:val="sr-Latn-CS"/>
              </w:rPr>
              <w:t>implementaciji</w:t>
            </w:r>
            <w:r w:rsidR="00BF48F5" w:rsidRPr="00611344">
              <w:rPr>
                <w:rFonts w:ascii="Times New Roman" w:hAnsi="Times New Roman"/>
                <w:noProof/>
                <w:lang w:val="sr-Latn-CS"/>
              </w:rPr>
              <w:t xml:space="preserve"> SNA 2008.</w:t>
            </w:r>
          </w:p>
          <w:p w:rsidR="00BF48F5" w:rsidRPr="00611344" w:rsidRDefault="00611344" w:rsidP="00432FC9">
            <w:pPr>
              <w:spacing w:line="223" w:lineRule="auto"/>
              <w:rPr>
                <w:rFonts w:ascii="Times New Roman" w:hAnsi="Times New Roman"/>
                <w:noProof/>
                <w:lang w:val="sr-Latn-CS"/>
              </w:rPr>
            </w:pPr>
            <w:r>
              <w:rPr>
                <w:rFonts w:ascii="Times New Roman" w:hAnsi="Times New Roman"/>
                <w:noProof/>
                <w:lang w:val="sr-Latn-CS"/>
              </w:rPr>
              <w:t>Treća</w:t>
            </w:r>
            <w:r w:rsidR="00BF48F5" w:rsidRPr="00611344">
              <w:rPr>
                <w:rFonts w:ascii="Times New Roman" w:hAnsi="Times New Roman"/>
                <w:noProof/>
                <w:lang w:val="sr-Latn-CS"/>
              </w:rPr>
              <w:t xml:space="preserve"> </w:t>
            </w:r>
            <w:r>
              <w:rPr>
                <w:rFonts w:ascii="Times New Roman" w:hAnsi="Times New Roman"/>
                <w:noProof/>
                <w:lang w:val="sr-Latn-CS"/>
              </w:rPr>
              <w:t>faza</w:t>
            </w:r>
            <w:r w:rsidR="00BF48F5" w:rsidRPr="00611344">
              <w:rPr>
                <w:rFonts w:ascii="Times New Roman" w:hAnsi="Times New Roman"/>
                <w:noProof/>
                <w:lang w:val="sr-Latn-CS"/>
              </w:rPr>
              <w:t xml:space="preserve"> </w:t>
            </w:r>
            <w:r>
              <w:rPr>
                <w:rFonts w:ascii="Times New Roman" w:hAnsi="Times New Roman"/>
                <w:noProof/>
                <w:lang w:val="sr-Latn-CS"/>
              </w:rPr>
              <w:t>se</w:t>
            </w:r>
            <w:r w:rsidR="00BF48F5" w:rsidRPr="00611344">
              <w:rPr>
                <w:rFonts w:ascii="Times New Roman" w:hAnsi="Times New Roman"/>
                <w:noProof/>
                <w:lang w:val="sr-Latn-CS"/>
              </w:rPr>
              <w:t xml:space="preserve"> </w:t>
            </w:r>
            <w:r>
              <w:rPr>
                <w:rFonts w:ascii="Times New Roman" w:hAnsi="Times New Roman"/>
                <w:noProof/>
                <w:lang w:val="sr-Latn-CS"/>
              </w:rPr>
              <w:t>odnosi</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samu</w:t>
            </w:r>
            <w:r w:rsidR="00BF48F5" w:rsidRPr="00611344">
              <w:rPr>
                <w:rFonts w:ascii="Times New Roman" w:hAnsi="Times New Roman"/>
                <w:noProof/>
                <w:lang w:val="sr-Latn-CS"/>
              </w:rPr>
              <w:t xml:space="preserve"> </w:t>
            </w:r>
            <w:r>
              <w:rPr>
                <w:rFonts w:ascii="Times New Roman" w:hAnsi="Times New Roman"/>
                <w:noProof/>
                <w:lang w:val="sr-Latn-CS"/>
              </w:rPr>
              <w:t>implementaciju</w:t>
            </w:r>
            <w:r w:rsidR="00BF48F5" w:rsidRPr="00611344">
              <w:rPr>
                <w:rFonts w:ascii="Times New Roman" w:hAnsi="Times New Roman"/>
                <w:noProof/>
                <w:lang w:val="sr-Latn-CS"/>
              </w:rPr>
              <w:t xml:space="preserve"> SNA 2008.</w:t>
            </w:r>
          </w:p>
        </w:tc>
        <w:tc>
          <w:tcPr>
            <w:tcW w:w="1743" w:type="dxa"/>
            <w:gridSpan w:val="6"/>
          </w:tcPr>
          <w:p w:rsidR="00BF48F5" w:rsidRPr="00611344" w:rsidRDefault="00BF48F5" w:rsidP="00432FC9">
            <w:pPr>
              <w:spacing w:before="60" w:after="60" w:line="223" w:lineRule="auto"/>
              <w:rPr>
                <w:rFonts w:ascii="Times New Roman" w:hAnsi="Times New Roman"/>
                <w:noProof/>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highlight w:val="yellow"/>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highlight w:val="yellow"/>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highlight w:val="yellow"/>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highlight w:val="yellow"/>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highlight w:val="yellow"/>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21.</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Strategija</w:t>
            </w:r>
            <w:r w:rsidR="00BF48F5" w:rsidRPr="00611344">
              <w:rPr>
                <w:rFonts w:ascii="Times New Roman" w:hAnsi="Times New Roman"/>
                <w:noProof/>
                <w:lang w:val="sr-Latn-CS"/>
              </w:rPr>
              <w:t xml:space="preserve"> </w:t>
            </w:r>
            <w:r>
              <w:rPr>
                <w:rFonts w:ascii="Times New Roman" w:hAnsi="Times New Roman"/>
                <w:noProof/>
                <w:lang w:val="sr-Latn-CS"/>
              </w:rPr>
              <w:t>razvoja</w:t>
            </w:r>
            <w:r w:rsidR="00BF48F5" w:rsidRPr="00611344">
              <w:rPr>
                <w:rFonts w:ascii="Times New Roman" w:hAnsi="Times New Roman"/>
                <w:noProof/>
                <w:lang w:val="sr-Latn-CS"/>
              </w:rPr>
              <w:t xml:space="preserve"> </w:t>
            </w:r>
            <w:r>
              <w:rPr>
                <w:rFonts w:ascii="Times New Roman" w:hAnsi="Times New Roman"/>
                <w:noProof/>
                <w:lang w:val="sr-Latn-CS"/>
              </w:rPr>
              <w:t>statistike</w:t>
            </w:r>
            <w:r w:rsidR="00BF48F5" w:rsidRPr="00611344">
              <w:rPr>
                <w:rFonts w:ascii="Times New Roman" w:hAnsi="Times New Roman"/>
                <w:noProof/>
                <w:lang w:val="sr-Latn-CS"/>
              </w:rPr>
              <w:t xml:space="preserve"> </w:t>
            </w:r>
            <w:r>
              <w:rPr>
                <w:rFonts w:ascii="Times New Roman" w:hAnsi="Times New Roman"/>
                <w:noProof/>
                <w:lang w:val="sr-Latn-CS"/>
              </w:rPr>
              <w:t>poljoprivrede</w:t>
            </w:r>
          </w:p>
        </w:tc>
        <w:tc>
          <w:tcPr>
            <w:tcW w:w="3138" w:type="dxa"/>
            <w:gridSpan w:val="3"/>
          </w:tcPr>
          <w:p w:rsidR="00BF48F5" w:rsidRPr="00611344" w:rsidRDefault="00611344" w:rsidP="00432FC9">
            <w:pPr>
              <w:spacing w:before="60" w:line="223" w:lineRule="auto"/>
              <w:rPr>
                <w:rFonts w:ascii="Times New Roman" w:hAnsi="Times New Roman"/>
                <w:noProof/>
                <w:lang w:val="sr-Latn-CS"/>
              </w:rPr>
            </w:pPr>
            <w:r>
              <w:rPr>
                <w:rFonts w:ascii="Times New Roman" w:hAnsi="Times New Roman"/>
                <w:noProof/>
                <w:lang w:val="sr-Latn-CS"/>
              </w:rPr>
              <w:t>Primena</w:t>
            </w:r>
            <w:r w:rsidR="00BF48F5" w:rsidRPr="00611344">
              <w:rPr>
                <w:rFonts w:ascii="Times New Roman" w:hAnsi="Times New Roman"/>
                <w:noProof/>
                <w:lang w:val="sr-Latn-CS"/>
              </w:rPr>
              <w:t xml:space="preserve"> </w:t>
            </w:r>
            <w:r>
              <w:rPr>
                <w:rFonts w:ascii="Times New Roman" w:hAnsi="Times New Roman"/>
                <w:noProof/>
                <w:lang w:val="sr-Latn-CS"/>
              </w:rPr>
              <w:t>strategije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planiranih</w:t>
            </w:r>
            <w:r w:rsidR="00BF48F5" w:rsidRPr="00611344">
              <w:rPr>
                <w:rFonts w:ascii="Times New Roman" w:hAnsi="Times New Roman"/>
                <w:noProof/>
                <w:lang w:val="sr-Latn-CS"/>
              </w:rPr>
              <w:t xml:space="preserve"> </w:t>
            </w:r>
            <w:r>
              <w:rPr>
                <w:rFonts w:ascii="Times New Roman" w:hAnsi="Times New Roman"/>
                <w:noProof/>
                <w:lang w:val="sr-Latn-CS"/>
              </w:rPr>
              <w:t>razvojnih</w:t>
            </w:r>
            <w:r w:rsidR="00BF48F5" w:rsidRPr="00611344">
              <w:rPr>
                <w:rFonts w:ascii="Times New Roman" w:hAnsi="Times New Roman"/>
                <w:noProof/>
                <w:lang w:val="sr-Latn-CS"/>
              </w:rPr>
              <w:t xml:space="preserve"> </w:t>
            </w:r>
            <w:r>
              <w:rPr>
                <w:rFonts w:ascii="Times New Roman" w:hAnsi="Times New Roman"/>
                <w:noProof/>
                <w:lang w:val="sr-Latn-CS"/>
              </w:rPr>
              <w:t>aktivnosti</w:t>
            </w:r>
            <w:r w:rsidR="00BF48F5" w:rsidRPr="00611344">
              <w:rPr>
                <w:rFonts w:ascii="Times New Roman" w:hAnsi="Times New Roman"/>
                <w:noProof/>
                <w:lang w:val="sr-Latn-CS"/>
              </w:rPr>
              <w:t xml:space="preserve"> </w:t>
            </w:r>
            <w:r>
              <w:rPr>
                <w:rFonts w:ascii="Times New Roman" w:hAnsi="Times New Roman"/>
                <w:noProof/>
                <w:lang w:val="sr-Latn-CS"/>
              </w:rPr>
              <w:t>na</w:t>
            </w:r>
            <w:r w:rsidR="00BF48F5" w:rsidRPr="00611344">
              <w:rPr>
                <w:rFonts w:ascii="Times New Roman" w:hAnsi="Times New Roman"/>
                <w:noProof/>
                <w:lang w:val="sr-Latn-CS"/>
              </w:rPr>
              <w:t xml:space="preserve"> </w:t>
            </w:r>
            <w:r>
              <w:rPr>
                <w:rFonts w:ascii="Times New Roman" w:hAnsi="Times New Roman"/>
                <w:noProof/>
                <w:lang w:val="sr-Latn-CS"/>
              </w:rPr>
              <w:t>harmonizaciji</w:t>
            </w:r>
            <w:r w:rsidR="00BF48F5" w:rsidRPr="00611344">
              <w:rPr>
                <w:rFonts w:ascii="Times New Roman" w:hAnsi="Times New Roman"/>
                <w:noProof/>
                <w:lang w:val="sr-Latn-CS"/>
              </w:rPr>
              <w:t xml:space="preserve"> </w:t>
            </w:r>
            <w:r>
              <w:rPr>
                <w:rFonts w:ascii="Times New Roman" w:hAnsi="Times New Roman"/>
                <w:noProof/>
                <w:lang w:val="sr-Latn-CS"/>
              </w:rPr>
              <w:t>istraživanja</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r>
              <w:rPr>
                <w:rFonts w:ascii="Times New Roman" w:hAnsi="Times New Roman"/>
                <w:noProof/>
                <w:lang w:val="sr-Latn-CS"/>
              </w:rPr>
              <w:t>poljoprivrede</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standardima</w:t>
            </w:r>
            <w:r w:rsidR="00BF48F5" w:rsidRPr="00611344">
              <w:rPr>
                <w:rFonts w:ascii="Times New Roman" w:hAnsi="Times New Roman"/>
                <w:noProof/>
                <w:lang w:val="sr-Latn-CS"/>
              </w:rPr>
              <w:t xml:space="preserve"> </w:t>
            </w:r>
            <w:r>
              <w:rPr>
                <w:rFonts w:ascii="Times New Roman" w:hAnsi="Times New Roman"/>
                <w:noProof/>
                <w:lang w:val="sr-Latn-CS"/>
              </w:rPr>
              <w:t>EU</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saradnji</w:t>
            </w:r>
            <w:r w:rsidR="00BF48F5" w:rsidRPr="00611344">
              <w:rPr>
                <w:rFonts w:ascii="Times New Roman" w:hAnsi="Times New Roman"/>
                <w:noProof/>
                <w:lang w:val="sr-Latn-CS"/>
              </w:rPr>
              <w:t xml:space="preserve"> </w:t>
            </w:r>
            <w:r>
              <w:rPr>
                <w:rFonts w:ascii="Times New Roman" w:hAnsi="Times New Roman"/>
                <w:noProof/>
                <w:lang w:val="sr-Latn-CS"/>
              </w:rPr>
              <w:t>sa</w:t>
            </w:r>
            <w:r w:rsidR="00BF48F5" w:rsidRPr="00611344">
              <w:rPr>
                <w:rFonts w:ascii="Times New Roman" w:hAnsi="Times New Roman"/>
                <w:noProof/>
                <w:lang w:val="sr-Latn-CS"/>
              </w:rPr>
              <w:t xml:space="preserve"> </w:t>
            </w:r>
            <w:r>
              <w:rPr>
                <w:rFonts w:ascii="Times New Roman" w:hAnsi="Times New Roman"/>
                <w:noProof/>
                <w:lang w:val="sr-Latn-CS"/>
              </w:rPr>
              <w:t>Ministarstvom</w:t>
            </w:r>
            <w:r w:rsidR="00BF48F5" w:rsidRPr="00611344">
              <w:rPr>
                <w:rFonts w:ascii="Times New Roman" w:hAnsi="Times New Roman"/>
                <w:noProof/>
                <w:lang w:val="sr-Latn-CS"/>
              </w:rPr>
              <w:t xml:space="preserve"> </w:t>
            </w:r>
            <w:r>
              <w:rPr>
                <w:rFonts w:ascii="Times New Roman" w:hAnsi="Times New Roman"/>
                <w:noProof/>
                <w:lang w:val="sr-Latn-CS"/>
              </w:rPr>
              <w:t>poljoprivrede</w:t>
            </w:r>
            <w:r w:rsidR="00BF48F5" w:rsidRPr="00611344">
              <w:rPr>
                <w:rFonts w:ascii="Times New Roman" w:hAnsi="Times New Roman"/>
                <w:noProof/>
                <w:lang w:val="sr-Latn-CS"/>
              </w:rPr>
              <w:t xml:space="preserve">, </w:t>
            </w:r>
            <w:r>
              <w:rPr>
                <w:rFonts w:ascii="Times New Roman" w:hAnsi="Times New Roman"/>
                <w:noProof/>
                <w:lang w:val="sr-Latn-CS"/>
              </w:rPr>
              <w:t>šumarstva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vodoprivrede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Evrostatom</w:t>
            </w:r>
            <w:r w:rsidR="00BF48F5" w:rsidRPr="00611344">
              <w:rPr>
                <w:rFonts w:ascii="Times New Roman" w:hAnsi="Times New Roman"/>
                <w:noProof/>
                <w:lang w:val="sr-Latn-CS"/>
              </w:rPr>
              <w:t xml:space="preserve">. </w:t>
            </w:r>
          </w:p>
          <w:p w:rsidR="00BF48F5" w:rsidRPr="00611344" w:rsidRDefault="00BF48F5" w:rsidP="00432FC9">
            <w:pPr>
              <w:spacing w:before="60" w:line="223" w:lineRule="auto"/>
              <w:rPr>
                <w:rFonts w:ascii="Times New Roman" w:hAnsi="Times New Roman"/>
                <w:noProof/>
                <w:lang w:val="sr-Latn-CS"/>
              </w:rPr>
            </w:pPr>
          </w:p>
        </w:tc>
        <w:tc>
          <w:tcPr>
            <w:tcW w:w="1743" w:type="dxa"/>
            <w:gridSpan w:val="6"/>
          </w:tcPr>
          <w:p w:rsidR="00BF48F5" w:rsidRPr="00611344" w:rsidRDefault="00BF48F5" w:rsidP="00432FC9">
            <w:pPr>
              <w:spacing w:before="60" w:after="60" w:line="223" w:lineRule="auto"/>
              <w:rPr>
                <w:rFonts w:ascii="Times New Roman" w:hAnsi="Times New Roman"/>
                <w:noProof/>
                <w:lang w:val="sr-Latn-CS"/>
              </w:rPr>
            </w:pPr>
          </w:p>
        </w:tc>
        <w:tc>
          <w:tcPr>
            <w:tcW w:w="1596" w:type="dxa"/>
            <w:gridSpan w:val="4"/>
          </w:tcPr>
          <w:p w:rsidR="00BF48F5" w:rsidRPr="00611344" w:rsidRDefault="00BF48F5" w:rsidP="00432FC9">
            <w:pPr>
              <w:spacing w:before="60" w:after="60" w:line="223" w:lineRule="auto"/>
              <w:rPr>
                <w:rFonts w:ascii="Times New Roman" w:hAnsi="Times New Roman"/>
                <w:noProof/>
                <w:szCs w:val="20"/>
                <w:highlight w:val="yellow"/>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highlight w:val="yellow"/>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highlight w:val="yellow"/>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highlight w:val="yellow"/>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highlight w:val="yellow"/>
                <w:lang w:val="sr-Latn-CS"/>
              </w:rPr>
            </w:pPr>
          </w:p>
        </w:tc>
      </w:tr>
      <w:tr w:rsidR="00BF48F5" w:rsidRPr="00611344">
        <w:trPr>
          <w:gridAfter w:val="5"/>
          <w:wAfter w:w="85" w:type="dxa"/>
        </w:trPr>
        <w:tc>
          <w:tcPr>
            <w:tcW w:w="15859" w:type="dxa"/>
            <w:gridSpan w:val="41"/>
          </w:tcPr>
          <w:p w:rsidR="00BF48F5" w:rsidRPr="00611344" w:rsidRDefault="00BF48F5" w:rsidP="00432FC9">
            <w:pPr>
              <w:spacing w:before="240" w:after="60" w:line="223" w:lineRule="auto"/>
              <w:rPr>
                <w:rFonts w:ascii="Times New Roman" w:hAnsi="Times New Roman"/>
                <w:noProof/>
                <w:szCs w:val="20"/>
                <w:lang w:val="sr-Latn-CS"/>
              </w:rPr>
            </w:pPr>
            <w:r w:rsidRPr="00611344">
              <w:rPr>
                <w:rFonts w:ascii="Times New Roman" w:hAnsi="Times New Roman"/>
                <w:b/>
                <w:noProof/>
                <w:szCs w:val="20"/>
                <w:lang w:val="sr-Latn-CS"/>
              </w:rPr>
              <w:t xml:space="preserve">2. </w:t>
            </w:r>
            <w:r w:rsidR="00611344">
              <w:rPr>
                <w:rFonts w:ascii="Times New Roman" w:hAnsi="Times New Roman"/>
                <w:b/>
                <w:noProof/>
                <w:szCs w:val="20"/>
                <w:lang w:val="sr-Latn-CS"/>
              </w:rPr>
              <w:t>Registri</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autoSpaceDE w:val="0"/>
              <w:autoSpaceDN w:val="0"/>
              <w:adjustRightInd w:val="0"/>
              <w:spacing w:before="60" w:after="60" w:line="223" w:lineRule="auto"/>
              <w:rPr>
                <w:rFonts w:ascii="Times New Roman" w:hAnsi="Times New Roman"/>
                <w:noProof/>
                <w:szCs w:val="20"/>
                <w:lang w:val="sr-Latn-CS"/>
              </w:rPr>
            </w:pPr>
            <w:r>
              <w:rPr>
                <w:rFonts w:ascii="TimesNewRomanPS-BoldMT" w:hAnsi="TimesNewRomanPS-BoldMT" w:cs="TimesNewRomanPS-BoldMT"/>
                <w:bCs/>
                <w:noProof/>
                <w:szCs w:val="20"/>
                <w:lang w:val="sr-Latn-CS"/>
              </w:rPr>
              <w:t>Registar</w:t>
            </w:r>
            <w:r w:rsidR="00BF48F5" w:rsidRPr="00611344">
              <w:rPr>
                <w:rFonts w:ascii="TimesNewRomanPS-BoldMT" w:hAnsi="TimesNewRomanPS-BoldMT" w:cs="TimesNewRomanPS-BoldMT"/>
                <w:bCs/>
                <w:noProof/>
                <w:szCs w:val="20"/>
                <w:lang w:val="sr-Latn-CS"/>
              </w:rPr>
              <w:t xml:space="preserve"> </w:t>
            </w:r>
            <w:r>
              <w:rPr>
                <w:rFonts w:ascii="TimesNewRomanPS-BoldMT" w:hAnsi="TimesNewRomanPS-BoldMT" w:cs="TimesNewRomanPS-BoldMT"/>
                <w:bCs/>
                <w:noProof/>
                <w:szCs w:val="20"/>
                <w:lang w:val="sr-Latn-CS"/>
              </w:rPr>
              <w:t>jedinica</w:t>
            </w:r>
            <w:r w:rsidR="00BF48F5" w:rsidRPr="00611344">
              <w:rPr>
                <w:rFonts w:ascii="TimesNewRomanPS-BoldMT" w:hAnsi="TimesNewRomanPS-BoldMT" w:cs="TimesNewRomanPS-BoldMT"/>
                <w:bCs/>
                <w:noProof/>
                <w:szCs w:val="20"/>
                <w:lang w:val="sr-Latn-CS"/>
              </w:rPr>
              <w:t xml:space="preserve"> </w:t>
            </w:r>
            <w:r>
              <w:rPr>
                <w:rFonts w:ascii="TimesNewRomanPS-BoldMT" w:hAnsi="TimesNewRomanPS-BoldMT" w:cs="TimesNewRomanPS-BoldMT"/>
                <w:bCs/>
                <w:noProof/>
                <w:szCs w:val="20"/>
                <w:lang w:val="sr-Latn-CS"/>
              </w:rPr>
              <w:t>razvrstavanja</w:t>
            </w:r>
            <w:r w:rsidR="00BF48F5" w:rsidRPr="00611344">
              <w:rPr>
                <w:rFonts w:ascii="TimesNewRomanPS-BoldMT" w:hAnsi="TimesNewRomanPS-BoldMT" w:cs="TimesNewRomanPS-BoldMT"/>
                <w:bCs/>
                <w:noProof/>
                <w:szCs w:val="20"/>
                <w:lang w:val="sr-Latn-CS"/>
              </w:rPr>
              <w:t xml:space="preserve"> </w:t>
            </w:r>
            <w:r w:rsidR="00BF48F5" w:rsidRPr="00611344">
              <w:rPr>
                <w:rFonts w:ascii="Times New Roman" w:hAnsi="Times New Roman"/>
                <w:bCs/>
                <w:noProof/>
                <w:szCs w:val="20"/>
                <w:lang w:val="sr-Latn-CS"/>
              </w:rPr>
              <w:t>–</w:t>
            </w:r>
            <w:r w:rsidR="00BF48F5" w:rsidRPr="00611344">
              <w:rPr>
                <w:rFonts w:ascii="TimesNewRomanPS-BoldMT" w:hAnsi="TimesNewRomanPS-BoldMT" w:cs="TimesNewRomanPS-BoldMT"/>
                <w:bCs/>
                <w:noProof/>
                <w:szCs w:val="20"/>
                <w:lang w:val="sr-Latn-CS"/>
              </w:rPr>
              <w:t xml:space="preserve"> </w:t>
            </w:r>
            <w:r>
              <w:rPr>
                <w:rFonts w:ascii="Times New Roman" w:hAnsi="Times New Roman"/>
                <w:noProof/>
                <w:szCs w:val="20"/>
                <w:lang w:val="sr-Latn-CS"/>
              </w:rPr>
              <w:t>razvrstavanje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organizovanja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razvrstavanja</w:t>
            </w:r>
          </w:p>
          <w:p w:rsidR="00BF48F5" w:rsidRPr="00611344" w:rsidRDefault="00BF48F5" w:rsidP="00432FC9">
            <w:pPr>
              <w:spacing w:before="60" w:after="60" w:line="223" w:lineRule="auto"/>
              <w:rPr>
                <w:rFonts w:ascii="Times New Roman" w:hAnsi="Times New Roman"/>
                <w:bCs/>
                <w:noProof/>
                <w:szCs w:val="20"/>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Identifikacioni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odnosno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naziv</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organizovanja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naziv</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ustanove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organizacione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sastavu</w:t>
            </w:r>
            <w:r w:rsidR="00BF48F5" w:rsidRPr="00611344">
              <w:rPr>
                <w:rFonts w:ascii="Times New Roman" w:hAnsi="Times New Roman"/>
                <w:noProof/>
                <w:szCs w:val="20"/>
                <w:lang w:val="sr-Latn-CS"/>
              </w:rPr>
              <w:t xml:space="preserve">, </w:t>
            </w:r>
            <w:r>
              <w:rPr>
                <w:rFonts w:ascii="Times New Roman" w:hAnsi="Times New Roman"/>
                <w:noProof/>
                <w:szCs w:val="20"/>
                <w:lang w:val="sr-Latn-CS"/>
              </w:rPr>
              <w:t>adresa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matični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teritorijalna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pripadnost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opština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naselje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poštanski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organizovanja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teritorijalni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okvir</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delovanja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svojine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poreklo</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kapitala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vezu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registrima</w:t>
            </w:r>
          </w:p>
        </w:tc>
        <w:tc>
          <w:tcPr>
            <w:tcW w:w="1743"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Tekuća</w:t>
            </w:r>
            <w:r w:rsidR="00BF48F5" w:rsidRPr="00611344">
              <w:rPr>
                <w:rFonts w:ascii="Times New Roman" w:hAnsi="Times New Roman"/>
                <w:noProof/>
                <w:lang w:val="sr-Latn-CS"/>
              </w:rPr>
              <w:t xml:space="preserve">;               </w:t>
            </w:r>
            <w:r>
              <w:rPr>
                <w:rFonts w:ascii="Times New Roman" w:hAnsi="Times New Roman"/>
                <w:noProof/>
                <w:lang w:val="sr-Latn-CS"/>
              </w:rPr>
              <w:t>datum</w:t>
            </w:r>
            <w:r w:rsidR="00BF48F5" w:rsidRPr="00611344">
              <w:rPr>
                <w:rFonts w:ascii="Times New Roman" w:hAnsi="Times New Roman"/>
                <w:noProof/>
                <w:lang w:val="sr-Latn-CS"/>
              </w:rPr>
              <w:t xml:space="preserve"> </w:t>
            </w:r>
            <w:r>
              <w:rPr>
                <w:rFonts w:ascii="Times New Roman" w:hAnsi="Times New Roman"/>
                <w:noProof/>
                <w:lang w:val="sr-Latn-CS"/>
              </w:rPr>
              <w:t>promene</w:t>
            </w:r>
            <w:r w:rsidR="00BF48F5" w:rsidRPr="00611344">
              <w:rPr>
                <w:rFonts w:ascii="Times New Roman" w:hAnsi="Times New Roman"/>
                <w:noProof/>
                <w:lang w:val="sr-Latn-CS"/>
              </w:rPr>
              <w:t xml:space="preserve"> </w:t>
            </w:r>
            <w:r>
              <w:rPr>
                <w:rFonts w:ascii="Times New Roman" w:hAnsi="Times New Roman"/>
                <w:noProof/>
                <w:lang w:val="sr-Latn-CS"/>
              </w:rPr>
              <w:t>podataka</w:t>
            </w:r>
          </w:p>
        </w:tc>
        <w:tc>
          <w:tcPr>
            <w:tcW w:w="1596" w:type="dxa"/>
            <w:gridSpan w:val="4"/>
          </w:tcPr>
          <w:p w:rsidR="00BF48F5" w:rsidRPr="00611344" w:rsidRDefault="00611344" w:rsidP="00432FC9">
            <w:pPr>
              <w:autoSpaceDE w:val="0"/>
              <w:autoSpaceDN w:val="0"/>
              <w:adjustRightInd w:val="0"/>
              <w:spacing w:before="60" w:after="60" w:line="223" w:lineRule="auto"/>
              <w:rPr>
                <w:rFonts w:ascii="Times New Roman" w:hAnsi="Times New Roman"/>
                <w:noProof/>
                <w:szCs w:val="20"/>
                <w:lang w:val="sr-Latn-CS"/>
              </w:rPr>
            </w:pPr>
            <w:r>
              <w:rPr>
                <w:rFonts w:ascii="Times New Roman" w:hAnsi="Times New Roman"/>
                <w:noProof/>
                <w:szCs w:val="20"/>
                <w:lang w:val="sr-Latn-CS"/>
              </w:rPr>
              <w:t>Neposredna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prijava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razvrstavanja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upitnici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RJR</w:t>
            </w:r>
            <w:r w:rsidR="00BF48F5" w:rsidRPr="00611344">
              <w:rPr>
                <w:rFonts w:ascii="Times New Roman" w:hAnsi="Times New Roman"/>
                <w:noProof/>
                <w:szCs w:val="20"/>
                <w:lang w:val="sr-Latn-CS"/>
              </w:rPr>
              <w:t xml:space="preserve">-1, </w:t>
            </w:r>
            <w:r>
              <w:rPr>
                <w:rFonts w:ascii="Times New Roman" w:hAnsi="Times New Roman"/>
                <w:noProof/>
                <w:szCs w:val="20"/>
                <w:lang w:val="sr-Latn-CS"/>
              </w:rPr>
              <w:t>RJR</w:t>
            </w:r>
            <w:r w:rsidR="00BF48F5" w:rsidRPr="00611344">
              <w:rPr>
                <w:rFonts w:ascii="Times New Roman" w:hAnsi="Times New Roman"/>
                <w:noProof/>
                <w:szCs w:val="20"/>
                <w:lang w:val="sr-Latn-CS"/>
              </w:rPr>
              <w:t>-1</w:t>
            </w:r>
            <w:r>
              <w:rPr>
                <w:rFonts w:ascii="Times New Roman" w:hAnsi="Times New Roman"/>
                <w:noProof/>
                <w:szCs w:val="20"/>
                <w:lang w:val="sr-Latn-CS"/>
              </w:rPr>
              <w: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RJR</w:t>
            </w:r>
            <w:r w:rsidR="00BF48F5" w:rsidRPr="00611344">
              <w:rPr>
                <w:rFonts w:ascii="Times New Roman" w:hAnsi="Times New Roman"/>
                <w:noProof/>
                <w:szCs w:val="20"/>
                <w:lang w:val="sr-Latn-CS"/>
              </w:rPr>
              <w:t>-1</w:t>
            </w:r>
            <w:r>
              <w:rPr>
                <w:rFonts w:ascii="Times New Roman" w:hAnsi="Times New Roman"/>
                <w:noProof/>
                <w:szCs w:val="20"/>
                <w:lang w:val="sr-Latn-CS"/>
              </w:rPr>
              <w:t>S</w:t>
            </w:r>
            <w:r w:rsidR="00BF48F5" w:rsidRPr="00611344">
              <w:rPr>
                <w:rFonts w:ascii="Times New Roman" w:hAnsi="Times New Roman"/>
                <w:noProof/>
                <w:szCs w:val="20"/>
                <w:lang w:val="sr-Latn-CS"/>
              </w:rPr>
              <w:t xml:space="preserve">), </w:t>
            </w:r>
            <w:r>
              <w:rPr>
                <w:rFonts w:ascii="Times New Roman" w:hAnsi="Times New Roman"/>
                <w:noProof/>
                <w:szCs w:val="20"/>
                <w:lang w:val="sr-Latn-CS"/>
              </w:rPr>
              <w:t>uz</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odgovarajuću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dokumentaciju</w:t>
            </w:r>
          </w:p>
          <w:p w:rsidR="00BF48F5" w:rsidRPr="00611344" w:rsidRDefault="00BF48F5" w:rsidP="00432FC9">
            <w:pPr>
              <w:autoSpaceDE w:val="0"/>
              <w:autoSpaceDN w:val="0"/>
              <w:adjustRightInd w:val="0"/>
              <w:spacing w:before="60" w:after="60" w:line="223" w:lineRule="auto"/>
              <w:rPr>
                <w:rFonts w:ascii="Times New Roman" w:hAnsi="Times New Roman"/>
                <w:noProof/>
                <w:szCs w:val="20"/>
                <w:lang w:val="sr-Latn-CS"/>
              </w:rPr>
            </w:pPr>
          </w:p>
          <w:p w:rsidR="00BF48F5" w:rsidRPr="00611344" w:rsidRDefault="00BF48F5" w:rsidP="00432FC9">
            <w:pPr>
              <w:spacing w:before="60" w:after="60" w:line="223" w:lineRule="auto"/>
              <w:rPr>
                <w:rFonts w:ascii="Times New Roman" w:hAnsi="Times New Roman"/>
                <w:noProof/>
                <w:lang w:val="sr-Latn-CS"/>
              </w:rPr>
            </w:pPr>
          </w:p>
        </w:tc>
        <w:tc>
          <w:tcPr>
            <w:tcW w:w="1597"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Ustanove</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w:t>
            </w:r>
            <w:r w:rsidR="00BF48F5" w:rsidRPr="00611344">
              <w:rPr>
                <w:rFonts w:ascii="Times New Roman" w:hAnsi="Times New Roman"/>
                <w:noProof/>
                <w:lang w:val="sr-Latn-CS"/>
              </w:rPr>
              <w:t xml:space="preserve"> </w:t>
            </w:r>
            <w:r>
              <w:rPr>
                <w:rFonts w:ascii="Times New Roman" w:hAnsi="Times New Roman"/>
                <w:noProof/>
                <w:lang w:val="sr-Latn-CS"/>
              </w:rPr>
              <w:t>oblici</w:t>
            </w:r>
            <w:r w:rsidR="00BF48F5" w:rsidRPr="00611344">
              <w:rPr>
                <w:rFonts w:ascii="Times New Roman" w:hAnsi="Times New Roman"/>
                <w:noProof/>
                <w:lang w:val="sr-Latn-CS"/>
              </w:rPr>
              <w:t xml:space="preserve"> </w:t>
            </w:r>
            <w:r>
              <w:rPr>
                <w:rFonts w:ascii="Times New Roman" w:hAnsi="Times New Roman"/>
                <w:noProof/>
                <w:lang w:val="sr-Latn-CS"/>
              </w:rPr>
              <w:t>organizovanja</w:t>
            </w:r>
            <w:r w:rsidR="00BF48F5" w:rsidRPr="00611344">
              <w:rPr>
                <w:rFonts w:ascii="Times New Roman" w:hAnsi="Times New Roman"/>
                <w:noProof/>
                <w:lang w:val="sr-Latn-CS"/>
              </w:rPr>
              <w:t xml:space="preserve"> </w:t>
            </w:r>
            <w:r>
              <w:rPr>
                <w:rFonts w:ascii="Times New Roman" w:hAnsi="Times New Roman"/>
                <w:noProof/>
                <w:lang w:val="sr-Latn-CS"/>
              </w:rPr>
              <w:t>koji</w:t>
            </w:r>
            <w:r w:rsidR="00BF48F5" w:rsidRPr="00611344">
              <w:rPr>
                <w:rFonts w:ascii="Times New Roman" w:hAnsi="Times New Roman"/>
                <w:noProof/>
                <w:lang w:val="sr-Latn-CS"/>
              </w:rPr>
              <w:t xml:space="preserve"> </w:t>
            </w:r>
            <w:r>
              <w:rPr>
                <w:rFonts w:ascii="Times New Roman" w:hAnsi="Times New Roman"/>
                <w:noProof/>
                <w:lang w:val="sr-Latn-CS"/>
              </w:rPr>
              <w:t>su</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nadležnosti</w:t>
            </w:r>
            <w:r w:rsidR="00BF48F5" w:rsidRPr="00611344">
              <w:rPr>
                <w:rFonts w:ascii="Times New Roman" w:hAnsi="Times New Roman"/>
                <w:noProof/>
                <w:lang w:val="sr-Latn-CS"/>
              </w:rPr>
              <w:t xml:space="preserve"> </w:t>
            </w:r>
            <w:r>
              <w:rPr>
                <w:rFonts w:ascii="Times New Roman" w:hAnsi="Times New Roman"/>
                <w:noProof/>
                <w:lang w:val="sr-Latn-CS"/>
              </w:rPr>
              <w:t>administra</w:t>
            </w:r>
            <w:r w:rsidR="00BF48F5" w:rsidRPr="00611344">
              <w:rPr>
                <w:rFonts w:ascii="Times New Roman" w:hAnsi="Times New Roman"/>
                <w:noProof/>
                <w:lang w:val="sr-Latn-CS"/>
              </w:rPr>
              <w:t>-</w:t>
            </w:r>
            <w:r>
              <w:rPr>
                <w:rFonts w:ascii="Times New Roman" w:hAnsi="Times New Roman"/>
                <w:noProof/>
                <w:lang w:val="sr-Latn-CS"/>
              </w:rPr>
              <w:t>tivne</w:t>
            </w:r>
            <w:r w:rsidR="00BF48F5" w:rsidRPr="00611344">
              <w:rPr>
                <w:rFonts w:ascii="Times New Roman" w:hAnsi="Times New Roman"/>
                <w:noProof/>
                <w:lang w:val="sr-Latn-CS"/>
              </w:rPr>
              <w:t xml:space="preserve"> </w:t>
            </w:r>
            <w:r>
              <w:rPr>
                <w:rFonts w:ascii="Times New Roman" w:hAnsi="Times New Roman"/>
                <w:noProof/>
                <w:lang w:val="sr-Latn-CS"/>
              </w:rPr>
              <w:t>registracije</w:t>
            </w:r>
            <w:r w:rsidR="00BF48F5" w:rsidRPr="00611344">
              <w:rPr>
                <w:rFonts w:ascii="Times New Roman" w:hAnsi="Times New Roman"/>
                <w:noProof/>
                <w:lang w:val="sr-Latn-CS"/>
              </w:rPr>
              <w:t xml:space="preserve"> </w:t>
            </w:r>
            <w:r>
              <w:rPr>
                <w:rFonts w:ascii="Times New Roman" w:hAnsi="Times New Roman"/>
                <w:noProof/>
                <w:lang w:val="sr-Latn-CS"/>
              </w:rPr>
              <w:t>u</w:t>
            </w:r>
            <w:r w:rsidR="00BF48F5" w:rsidRPr="00611344">
              <w:rPr>
                <w:rFonts w:ascii="Times New Roman" w:hAnsi="Times New Roman"/>
                <w:noProof/>
                <w:lang w:val="sr-Latn-CS"/>
              </w:rPr>
              <w:t xml:space="preserve"> </w:t>
            </w:r>
            <w:r>
              <w:rPr>
                <w:rFonts w:ascii="Times New Roman" w:hAnsi="Times New Roman"/>
                <w:noProof/>
                <w:lang w:val="sr-Latn-CS"/>
              </w:rPr>
              <w:t>Republičkom</w:t>
            </w:r>
            <w:r w:rsidR="00BF48F5" w:rsidRPr="00611344">
              <w:rPr>
                <w:rFonts w:ascii="Times New Roman" w:hAnsi="Times New Roman"/>
                <w:noProof/>
                <w:lang w:val="sr-Latn-CS"/>
              </w:rPr>
              <w:t xml:space="preserve"> </w:t>
            </w:r>
            <w:r>
              <w:rPr>
                <w:rFonts w:ascii="Times New Roman" w:hAnsi="Times New Roman"/>
                <w:noProof/>
                <w:lang w:val="sr-Latn-CS"/>
              </w:rPr>
              <w:t>zavodu</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r w:rsidR="00BF48F5" w:rsidRPr="00611344">
              <w:rPr>
                <w:rFonts w:ascii="Times New Roman" w:hAnsi="Times New Roman"/>
                <w:noProof/>
                <w:lang w:val="sr-Latn-CS"/>
              </w:rPr>
              <w:t xml:space="preserve">;           15 </w:t>
            </w:r>
            <w:r>
              <w:rPr>
                <w:rFonts w:ascii="Times New Roman" w:hAnsi="Times New Roman"/>
                <w:noProof/>
                <w:lang w:val="sr-Latn-CS"/>
              </w:rPr>
              <w:t>dana</w:t>
            </w:r>
            <w:r w:rsidR="00BF48F5" w:rsidRPr="00611344">
              <w:rPr>
                <w:rFonts w:ascii="Times New Roman" w:hAnsi="Times New Roman"/>
                <w:noProof/>
                <w:lang w:val="sr-Latn-CS"/>
              </w:rPr>
              <w:t xml:space="preserve"> </w:t>
            </w:r>
            <w:r>
              <w:rPr>
                <w:rFonts w:ascii="Times New Roman" w:hAnsi="Times New Roman"/>
                <w:noProof/>
                <w:lang w:val="sr-Latn-CS"/>
              </w:rPr>
              <w:t>od</w:t>
            </w:r>
            <w:r w:rsidR="00BF48F5" w:rsidRPr="00611344">
              <w:rPr>
                <w:rFonts w:ascii="Times New Roman" w:hAnsi="Times New Roman"/>
                <w:noProof/>
                <w:lang w:val="sr-Latn-CS"/>
              </w:rPr>
              <w:t xml:space="preserve"> </w:t>
            </w:r>
            <w:r>
              <w:rPr>
                <w:rFonts w:ascii="Times New Roman" w:hAnsi="Times New Roman"/>
                <w:noProof/>
                <w:lang w:val="sr-Latn-CS"/>
              </w:rPr>
              <w:t>dana</w:t>
            </w:r>
            <w:r w:rsidR="00BF48F5" w:rsidRPr="00611344">
              <w:rPr>
                <w:rFonts w:ascii="Times New Roman" w:hAnsi="Times New Roman"/>
                <w:noProof/>
                <w:lang w:val="sr-Latn-CS"/>
              </w:rPr>
              <w:t xml:space="preserve"> </w:t>
            </w:r>
            <w:r>
              <w:rPr>
                <w:rFonts w:ascii="Times New Roman" w:hAnsi="Times New Roman"/>
                <w:noProof/>
                <w:lang w:val="sr-Latn-CS"/>
              </w:rPr>
              <w:t>osnivanja</w:t>
            </w:r>
            <w:r w:rsidR="00BF48F5" w:rsidRPr="00611344">
              <w:rPr>
                <w:rFonts w:ascii="Times New Roman" w:hAnsi="Times New Roman"/>
                <w:noProof/>
                <w:lang w:val="sr-Latn-CS"/>
              </w:rPr>
              <w:t xml:space="preserve">, </w:t>
            </w:r>
            <w:r>
              <w:rPr>
                <w:rFonts w:ascii="Times New Roman" w:hAnsi="Times New Roman"/>
                <w:noProof/>
                <w:lang w:val="sr-Latn-CS"/>
              </w:rPr>
              <w:t>prestanka</w:t>
            </w:r>
            <w:r w:rsidR="00BF48F5" w:rsidRPr="00611344">
              <w:rPr>
                <w:rFonts w:ascii="Times New Roman" w:hAnsi="Times New Roman"/>
                <w:noProof/>
                <w:lang w:val="sr-Latn-CS"/>
              </w:rPr>
              <w:t xml:space="preserve"> </w:t>
            </w:r>
            <w:r>
              <w:rPr>
                <w:rFonts w:ascii="Times New Roman" w:hAnsi="Times New Roman"/>
                <w:noProof/>
                <w:lang w:val="sr-Latn-CS"/>
              </w:rPr>
              <w:t>rada</w:t>
            </w:r>
            <w:r w:rsidR="00BF48F5" w:rsidRPr="00611344">
              <w:rPr>
                <w:rFonts w:ascii="Times New Roman" w:hAnsi="Times New Roman"/>
                <w:noProof/>
                <w:lang w:val="sr-Latn-CS"/>
              </w:rPr>
              <w:t xml:space="preserve"> </w:t>
            </w:r>
            <w:r>
              <w:rPr>
                <w:rFonts w:ascii="Times New Roman" w:hAnsi="Times New Roman"/>
                <w:noProof/>
                <w:lang w:val="sr-Latn-CS"/>
              </w:rPr>
              <w:t>ili</w:t>
            </w:r>
            <w:r w:rsidR="00BF48F5" w:rsidRPr="00611344">
              <w:rPr>
                <w:rFonts w:ascii="Times New Roman" w:hAnsi="Times New Roman"/>
                <w:noProof/>
                <w:lang w:val="sr-Latn-CS"/>
              </w:rPr>
              <w:t xml:space="preserve"> </w:t>
            </w:r>
            <w:r>
              <w:rPr>
                <w:rFonts w:ascii="Times New Roman" w:hAnsi="Times New Roman"/>
                <w:noProof/>
                <w:lang w:val="sr-Latn-CS"/>
              </w:rPr>
              <w:t>druge</w:t>
            </w:r>
            <w:r w:rsidR="00BF48F5" w:rsidRPr="00611344">
              <w:rPr>
                <w:rFonts w:ascii="Times New Roman" w:hAnsi="Times New Roman"/>
                <w:noProof/>
                <w:lang w:val="sr-Latn-CS"/>
              </w:rPr>
              <w:t xml:space="preserve"> </w:t>
            </w:r>
            <w:r>
              <w:rPr>
                <w:rFonts w:ascii="Times New Roman" w:hAnsi="Times New Roman"/>
                <w:noProof/>
                <w:lang w:val="sr-Latn-CS"/>
              </w:rPr>
              <w:t>promene</w:t>
            </w:r>
            <w:r w:rsidR="00BF48F5" w:rsidRPr="00611344">
              <w:rPr>
                <w:rFonts w:ascii="Times New Roman" w:hAnsi="Times New Roman"/>
                <w:noProof/>
                <w:lang w:val="sr-Latn-CS"/>
              </w:rPr>
              <w:t xml:space="preserve"> </w:t>
            </w:r>
            <w:r>
              <w:rPr>
                <w:rFonts w:ascii="Times New Roman" w:hAnsi="Times New Roman"/>
                <w:noProof/>
                <w:lang w:val="sr-Latn-CS"/>
              </w:rPr>
              <w:t>podataka</w:t>
            </w:r>
          </w:p>
          <w:p w:rsidR="00BF48F5" w:rsidRPr="00611344" w:rsidRDefault="00BF48F5" w:rsidP="00432FC9">
            <w:pPr>
              <w:spacing w:before="60" w:after="60" w:line="223" w:lineRule="auto"/>
              <w:rPr>
                <w:rFonts w:ascii="Times New Roman" w:hAnsi="Times New Roman"/>
                <w:noProof/>
                <w:lang w:val="sr-Latn-CS"/>
              </w:rPr>
            </w:pPr>
          </w:p>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Klasifika</w:t>
            </w:r>
            <w:r w:rsidR="00BF48F5" w:rsidRPr="00611344">
              <w:rPr>
                <w:rFonts w:ascii="Times New Roman" w:hAnsi="Times New Roman"/>
                <w:noProof/>
                <w:lang w:val="sr-Latn-CS"/>
              </w:rPr>
              <w:t>-</w:t>
            </w:r>
            <w:r>
              <w:rPr>
                <w:rFonts w:ascii="Times New Roman" w:hAnsi="Times New Roman"/>
                <w:noProof/>
                <w:lang w:val="sr-Latn-CS"/>
              </w:rPr>
              <w:t>ciji</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Pr>
                <w:rFonts w:ascii="Times New Roman" w:hAnsi="Times New Roman"/>
                <w:noProof/>
                <w:lang w:val="sr-Latn-CS"/>
              </w:rPr>
              <w:t>Uredba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Klasifika</w:t>
            </w:r>
            <w:r w:rsidR="00BF48F5" w:rsidRPr="00611344">
              <w:rPr>
                <w:rFonts w:ascii="Times New Roman" w:hAnsi="Times New Roman"/>
                <w:noProof/>
                <w:lang w:val="sr-Latn-CS"/>
              </w:rPr>
              <w:t>-</w:t>
            </w:r>
            <w:r>
              <w:rPr>
                <w:rFonts w:ascii="Times New Roman" w:hAnsi="Times New Roman"/>
                <w:noProof/>
                <w:lang w:val="sr-Latn-CS"/>
              </w:rPr>
              <w:t>ciji</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sidR="00BF48F5" w:rsidRPr="00611344">
              <w:rPr>
                <w:rFonts w:ascii="Times New Roman" w:hAnsi="Times New Roman"/>
                <w:noProof/>
                <w:szCs w:val="20"/>
                <w:lang w:val="sr-Latn-CS"/>
              </w:rPr>
              <w:t>(„</w:t>
            </w:r>
            <w:r>
              <w:rPr>
                <w:rFonts w:ascii="Times New Roman" w:hAnsi="Times New Roman"/>
                <w:noProof/>
                <w:szCs w:val="20"/>
                <w:lang w:val="sr-Latn-CS"/>
              </w:rPr>
              <w:t>Službe</w:t>
            </w:r>
            <w:r w:rsidR="00BF48F5" w:rsidRPr="00611344">
              <w:rPr>
                <w:rFonts w:ascii="Times New Roman" w:hAnsi="Times New Roman"/>
                <w:noProof/>
                <w:szCs w:val="20"/>
                <w:lang w:val="sr-Latn-CS"/>
              </w:rPr>
              <w:t>-</w:t>
            </w:r>
            <w:r>
              <w:rPr>
                <w:rFonts w:ascii="Times New Roman" w:hAnsi="Times New Roman"/>
                <w:noProof/>
                <w:szCs w:val="20"/>
                <w:lang w:val="sr-Latn-CS"/>
              </w:rPr>
              <w:t>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glasnik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RS</w:t>
            </w:r>
            <w:r w:rsidR="00BF48F5" w:rsidRPr="00611344">
              <w:rPr>
                <w:rFonts w:ascii="Times New Roman" w:hAnsi="Times New Roman"/>
                <w:noProof/>
                <w:szCs w:val="20"/>
                <w:lang w:val="sr-Latn-CS"/>
              </w:rPr>
              <w:t>”</w:t>
            </w:r>
            <w:r w:rsidR="00BF48F5" w:rsidRPr="00611344">
              <w:rPr>
                <w:rFonts w:ascii="Times New Roman" w:hAnsi="Times New Roman"/>
                <w:noProof/>
                <w:lang w:val="sr-Latn-CS"/>
              </w:rPr>
              <w:t xml:space="preserve">, </w:t>
            </w:r>
            <w:r>
              <w:rPr>
                <w:rFonts w:ascii="Times New Roman" w:hAnsi="Times New Roman"/>
                <w:noProof/>
                <w:lang w:val="sr-Latn-CS"/>
              </w:rPr>
              <w:t>broj</w:t>
            </w:r>
            <w:r w:rsidR="00BF48F5" w:rsidRPr="00611344">
              <w:rPr>
                <w:rFonts w:ascii="Times New Roman" w:hAnsi="Times New Roman"/>
                <w:noProof/>
                <w:lang w:val="sr-Latn-CS"/>
              </w:rPr>
              <w:t xml:space="preserve"> 54/10)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Uredba</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metodolo</w:t>
            </w:r>
            <w:r w:rsidR="00BF48F5" w:rsidRPr="00611344">
              <w:rPr>
                <w:rFonts w:ascii="Times New Roman" w:hAnsi="Times New Roman"/>
                <w:noProof/>
                <w:lang w:val="sr-Latn-CS"/>
              </w:rPr>
              <w:t>-</w:t>
            </w:r>
            <w:r>
              <w:rPr>
                <w:rFonts w:ascii="Times New Roman" w:hAnsi="Times New Roman"/>
                <w:noProof/>
                <w:lang w:val="sr-Latn-CS"/>
              </w:rPr>
              <w:t>giji</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razvrsta</w:t>
            </w:r>
            <w:r w:rsidR="00BF48F5" w:rsidRPr="00611344">
              <w:rPr>
                <w:rFonts w:ascii="Times New Roman" w:hAnsi="Times New Roman"/>
                <w:noProof/>
                <w:lang w:val="sr-Latn-CS"/>
              </w:rPr>
              <w:t>-</w:t>
            </w:r>
            <w:r>
              <w:rPr>
                <w:rFonts w:ascii="Times New Roman" w:hAnsi="Times New Roman"/>
                <w:noProof/>
                <w:lang w:val="sr-Latn-CS"/>
              </w:rPr>
              <w:t>vanje</w:t>
            </w:r>
            <w:r w:rsidR="00BF48F5" w:rsidRPr="00611344">
              <w:rPr>
                <w:rFonts w:ascii="Times New Roman" w:hAnsi="Times New Roman"/>
                <w:noProof/>
                <w:lang w:val="sr-Latn-CS"/>
              </w:rPr>
              <w:t xml:space="preserve"> </w:t>
            </w:r>
            <w:r>
              <w:rPr>
                <w:rFonts w:ascii="Times New Roman" w:hAnsi="Times New Roman"/>
                <w:noProof/>
                <w:lang w:val="sr-Latn-CS"/>
              </w:rPr>
              <w:t>jedinica</w:t>
            </w:r>
            <w:r w:rsidR="00BF48F5" w:rsidRPr="00611344">
              <w:rPr>
                <w:rFonts w:ascii="Times New Roman" w:hAnsi="Times New Roman"/>
                <w:noProof/>
                <w:lang w:val="sr-Latn-CS"/>
              </w:rPr>
              <w:t xml:space="preserve"> </w:t>
            </w:r>
            <w:r>
              <w:rPr>
                <w:rFonts w:ascii="Times New Roman" w:hAnsi="Times New Roman"/>
                <w:noProof/>
                <w:lang w:val="sr-Latn-CS"/>
              </w:rPr>
              <w:t>razvrsta</w:t>
            </w:r>
            <w:r w:rsidR="00BF48F5" w:rsidRPr="00611344">
              <w:rPr>
                <w:rFonts w:ascii="Times New Roman" w:hAnsi="Times New Roman"/>
                <w:noProof/>
                <w:lang w:val="sr-Latn-CS"/>
              </w:rPr>
              <w:t>-</w:t>
            </w:r>
            <w:r>
              <w:rPr>
                <w:rFonts w:ascii="Times New Roman" w:hAnsi="Times New Roman"/>
                <w:noProof/>
                <w:lang w:val="sr-Latn-CS"/>
              </w:rPr>
              <w:t>vanja</w:t>
            </w:r>
            <w:r w:rsidR="00BF48F5" w:rsidRPr="00611344">
              <w:rPr>
                <w:rFonts w:ascii="Times New Roman" w:hAnsi="Times New Roman"/>
                <w:noProof/>
                <w:lang w:val="sr-Latn-CS"/>
              </w:rPr>
              <w:t xml:space="preserve"> </w:t>
            </w:r>
            <w:r>
              <w:rPr>
                <w:rFonts w:ascii="Times New Roman" w:hAnsi="Times New Roman"/>
                <w:noProof/>
                <w:lang w:val="sr-Latn-CS"/>
              </w:rPr>
              <w:t>prema</w:t>
            </w:r>
            <w:r w:rsidR="00BF48F5" w:rsidRPr="00611344">
              <w:rPr>
                <w:rFonts w:ascii="Times New Roman" w:hAnsi="Times New Roman"/>
                <w:noProof/>
                <w:lang w:val="sr-Latn-CS"/>
              </w:rPr>
              <w:t xml:space="preserve"> </w:t>
            </w:r>
            <w:r>
              <w:rPr>
                <w:rFonts w:ascii="Times New Roman" w:hAnsi="Times New Roman"/>
                <w:noProof/>
                <w:lang w:val="sr-Latn-CS"/>
              </w:rPr>
              <w:t>Klasifika</w:t>
            </w:r>
            <w:r w:rsidR="00BF48F5" w:rsidRPr="00611344">
              <w:rPr>
                <w:rFonts w:ascii="Times New Roman" w:hAnsi="Times New Roman"/>
                <w:noProof/>
                <w:lang w:val="sr-Latn-CS"/>
              </w:rPr>
              <w:t>-</w:t>
            </w:r>
            <w:r>
              <w:rPr>
                <w:rFonts w:ascii="Times New Roman" w:hAnsi="Times New Roman"/>
                <w:noProof/>
                <w:lang w:val="sr-Latn-CS"/>
              </w:rPr>
              <w:t>ciji</w:t>
            </w:r>
            <w:r w:rsidR="00BF48F5" w:rsidRPr="00611344">
              <w:rPr>
                <w:rFonts w:ascii="Times New Roman" w:hAnsi="Times New Roman"/>
                <w:noProof/>
                <w:lang w:val="sr-Latn-CS"/>
              </w:rPr>
              <w:t xml:space="preserve"> </w:t>
            </w:r>
            <w:r>
              <w:rPr>
                <w:rFonts w:ascii="Times New Roman" w:hAnsi="Times New Roman"/>
                <w:noProof/>
                <w:lang w:val="sr-Latn-CS"/>
              </w:rPr>
              <w:t>delatnosti</w:t>
            </w:r>
            <w:r w:rsidR="00BF48F5" w:rsidRPr="00611344">
              <w:rPr>
                <w:rFonts w:ascii="Times New Roman" w:hAnsi="Times New Roman"/>
                <w:noProof/>
                <w:lang w:val="sr-Latn-CS"/>
              </w:rPr>
              <w:t xml:space="preserve"> </w:t>
            </w:r>
            <w:r w:rsidR="00BF48F5" w:rsidRPr="00611344">
              <w:rPr>
                <w:rFonts w:ascii="Times New Roman" w:hAnsi="Times New Roman"/>
                <w:noProof/>
                <w:szCs w:val="20"/>
                <w:lang w:val="sr-Latn-CS"/>
              </w:rPr>
              <w:t>(„</w:t>
            </w:r>
            <w:r>
              <w:rPr>
                <w:rFonts w:ascii="Times New Roman" w:hAnsi="Times New Roman"/>
                <w:noProof/>
                <w:szCs w:val="20"/>
                <w:lang w:val="sr-Latn-CS"/>
              </w:rPr>
              <w:t>Službeni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glasnik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RS</w:t>
            </w:r>
            <w:r w:rsidR="00BF48F5" w:rsidRPr="00611344">
              <w:rPr>
                <w:rFonts w:ascii="Times New Roman" w:hAnsi="Times New Roman"/>
                <w:noProof/>
                <w:szCs w:val="20"/>
                <w:lang w:val="sr-Latn-CS"/>
              </w:rPr>
              <w:t>”</w:t>
            </w:r>
            <w:r w:rsidR="00BF48F5" w:rsidRPr="00611344">
              <w:rPr>
                <w:rFonts w:ascii="Times New Roman" w:hAnsi="Times New Roman"/>
                <w:noProof/>
                <w:lang w:val="sr-Latn-CS"/>
              </w:rPr>
              <w:t xml:space="preserve">, </w:t>
            </w:r>
            <w:r>
              <w:rPr>
                <w:rFonts w:ascii="Times New Roman" w:hAnsi="Times New Roman"/>
                <w:noProof/>
                <w:lang w:val="sr-Latn-CS"/>
              </w:rPr>
              <w:lastRenderedPageBreak/>
              <w:t>broj</w:t>
            </w:r>
            <w:r w:rsidR="00BF48F5" w:rsidRPr="00611344">
              <w:rPr>
                <w:rFonts w:ascii="Times New Roman" w:hAnsi="Times New Roman"/>
                <w:noProof/>
                <w:lang w:val="sr-Latn-CS"/>
              </w:rPr>
              <w:t xml:space="preserve"> 54/10)</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lastRenderedPageBreak/>
              <w:t>Naselje</w:t>
            </w:r>
            <w:r w:rsidR="00BF48F5" w:rsidRPr="00611344">
              <w:rPr>
                <w:rFonts w:ascii="Times New Roman" w:hAnsi="Times New Roman"/>
                <w:noProof/>
                <w:lang w:val="sr-Latn-CS"/>
              </w:rPr>
              <w:t xml:space="preserve">,  </w:t>
            </w: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p>
        </w:tc>
        <w:tc>
          <w:tcPr>
            <w:tcW w:w="972" w:type="dxa"/>
            <w:gridSpan w:val="8"/>
          </w:tcPr>
          <w:p w:rsidR="00BF48F5" w:rsidRPr="00611344" w:rsidRDefault="00611344" w:rsidP="00432FC9">
            <w:pPr>
              <w:spacing w:before="60" w:after="60" w:line="223" w:lineRule="auto"/>
              <w:jc w:val="center"/>
              <w:rPr>
                <w:rFonts w:ascii="Times New Roman" w:hAnsi="Times New Roman"/>
                <w:noProof/>
                <w:lang w:val="sr-Latn-CS"/>
              </w:rPr>
            </w:pPr>
            <w:r>
              <w:rPr>
                <w:rFonts w:ascii="Times New Roman" w:hAnsi="Times New Roman"/>
                <w:noProof/>
                <w:lang w:val="sr-Latn-CS"/>
              </w:rPr>
              <w:t>Tekuć</w:t>
            </w:r>
            <w:r w:rsidR="00BF48F5" w:rsidRPr="00611344">
              <w:rPr>
                <w:rFonts w:ascii="Times New Roman" w:hAnsi="Times New Roman"/>
                <w:noProof/>
                <w:lang w:val="sr-Latn-CS"/>
              </w:rPr>
              <w:t>e</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lastRenderedPageBreak/>
              <w:t>2.</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Vođenje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SPR</w:t>
            </w:r>
            <w:r w:rsidR="00BF48F5" w:rsidRPr="00611344">
              <w:rPr>
                <w:rFonts w:ascii="Times New Roman" w:hAnsi="Times New Roman"/>
                <w:noProof/>
                <w:szCs w:val="20"/>
                <w:lang w:val="sr-Latn-CS"/>
              </w:rPr>
              <w:t>)</w:t>
            </w:r>
          </w:p>
          <w:p w:rsidR="00BF48F5" w:rsidRPr="00611344" w:rsidRDefault="00BF48F5" w:rsidP="00432FC9">
            <w:pPr>
              <w:spacing w:before="60" w:after="60" w:line="223" w:lineRule="auto"/>
              <w:rPr>
                <w:rFonts w:ascii="Times New Roman" w:hAnsi="Times New Roman"/>
                <w:noProof/>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Vođenje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održavanje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regulativi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Evropske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unije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obuhvat</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identifikacionim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ostalim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obeležjima</w:t>
            </w:r>
            <w:r w:rsidR="00BF48F5" w:rsidRPr="00611344">
              <w:rPr>
                <w:rFonts w:ascii="Times New Roman" w:hAnsi="Times New Roman"/>
                <w:noProof/>
                <w:szCs w:val="20"/>
                <w:lang w:val="sr-Latn-CS"/>
              </w:rPr>
              <w:t>)</w:t>
            </w:r>
          </w:p>
        </w:tc>
        <w:tc>
          <w:tcPr>
            <w:tcW w:w="1743"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Tekuća</w:t>
            </w:r>
            <w:r w:rsidR="00BF48F5" w:rsidRPr="00611344">
              <w:rPr>
                <w:rFonts w:ascii="Times New Roman" w:hAnsi="Times New Roman"/>
                <w:noProof/>
                <w:lang w:val="sr-Latn-CS"/>
              </w:rPr>
              <w:t xml:space="preserve">;         </w:t>
            </w:r>
            <w:r>
              <w:rPr>
                <w:rFonts w:ascii="Times New Roman" w:hAnsi="Times New Roman"/>
                <w:noProof/>
                <w:lang w:val="sr-Latn-CS"/>
              </w:rPr>
              <w:t>prethodna</w:t>
            </w:r>
            <w:r w:rsidR="00BF48F5" w:rsidRPr="00611344">
              <w:rPr>
                <w:rFonts w:ascii="Times New Roman" w:hAnsi="Times New Roman"/>
                <w:noProof/>
                <w:lang w:val="sr-Latn-CS"/>
              </w:rPr>
              <w:t xml:space="preserve"> </w:t>
            </w:r>
            <w:r>
              <w:rPr>
                <w:rFonts w:ascii="Times New Roman" w:hAnsi="Times New Roman"/>
                <w:noProof/>
                <w:lang w:val="sr-Latn-CS"/>
              </w:rPr>
              <w:t>godina</w:t>
            </w:r>
            <w:r w:rsidR="00BF48F5" w:rsidRPr="00611344">
              <w:rPr>
                <w:rFonts w:ascii="Times New Roman" w:hAnsi="Times New Roman"/>
                <w:noProof/>
                <w:lang w:val="sr-Latn-CS"/>
              </w:rPr>
              <w:t xml:space="preserve"> (</w:t>
            </w:r>
            <w:r>
              <w:rPr>
                <w:rFonts w:ascii="Times New Roman" w:hAnsi="Times New Roman"/>
                <w:noProof/>
                <w:lang w:val="sr-Latn-CS"/>
              </w:rPr>
              <w:t>promet</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zaposlenost</w:t>
            </w:r>
            <w:r w:rsidR="00BF48F5" w:rsidRPr="00611344">
              <w:rPr>
                <w:rFonts w:ascii="Times New Roman" w:hAnsi="Times New Roman"/>
                <w:noProof/>
                <w:lang w:val="sr-Latn-CS"/>
              </w:rPr>
              <w:t xml:space="preserve">);  </w:t>
            </w:r>
            <w:r>
              <w:rPr>
                <w:rFonts w:ascii="Times New Roman" w:hAnsi="Times New Roman"/>
                <w:noProof/>
                <w:lang w:val="sr-Latn-CS"/>
              </w:rPr>
              <w:t>tekuće</w:t>
            </w:r>
            <w:r w:rsidR="00BF48F5" w:rsidRPr="00611344">
              <w:rPr>
                <w:rFonts w:ascii="Times New Roman" w:hAnsi="Times New Roman"/>
                <w:noProof/>
                <w:lang w:val="sr-Latn-CS"/>
              </w:rPr>
              <w:t xml:space="preserve"> (</w:t>
            </w:r>
            <w:r>
              <w:rPr>
                <w:rFonts w:ascii="Times New Roman" w:hAnsi="Times New Roman"/>
                <w:noProof/>
                <w:lang w:val="sr-Latn-CS"/>
              </w:rPr>
              <w:t>ostali</w:t>
            </w:r>
            <w:r w:rsidR="00BF48F5" w:rsidRPr="00611344">
              <w:rPr>
                <w:rFonts w:ascii="Times New Roman" w:hAnsi="Times New Roman"/>
                <w:noProof/>
                <w:lang w:val="sr-Latn-CS"/>
              </w:rPr>
              <w:t xml:space="preserve"> </w:t>
            </w:r>
            <w:r>
              <w:rPr>
                <w:rFonts w:ascii="Times New Roman" w:hAnsi="Times New Roman"/>
                <w:noProof/>
                <w:lang w:val="sr-Latn-CS"/>
              </w:rPr>
              <w:t>podaci</w:t>
            </w:r>
            <w:r w:rsidR="00BF48F5" w:rsidRPr="00611344">
              <w:rPr>
                <w:rFonts w:ascii="Times New Roman" w:hAnsi="Times New Roman"/>
                <w:noProof/>
                <w:lang w:val="sr-Latn-CS"/>
              </w:rPr>
              <w:t>)</w:t>
            </w:r>
          </w:p>
          <w:p w:rsidR="00BF48F5" w:rsidRPr="00611344" w:rsidRDefault="00BF48F5" w:rsidP="00432FC9">
            <w:pPr>
              <w:spacing w:before="60" w:after="60" w:line="223" w:lineRule="auto"/>
              <w:jc w:val="center"/>
              <w:rPr>
                <w:rFonts w:ascii="Times New Roman" w:hAnsi="Times New Roman"/>
                <w:noProof/>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Administrati</w:t>
            </w:r>
            <w:r w:rsidR="00BF48F5" w:rsidRPr="00611344">
              <w:rPr>
                <w:rFonts w:ascii="Times New Roman" w:hAnsi="Times New Roman"/>
                <w:noProof/>
                <w:lang w:val="sr-Latn-CS"/>
              </w:rPr>
              <w:t>-</w:t>
            </w:r>
            <w:r>
              <w:rPr>
                <w:rFonts w:ascii="Times New Roman" w:hAnsi="Times New Roman"/>
                <w:noProof/>
                <w:lang w:val="sr-Latn-CS"/>
              </w:rPr>
              <w:t>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lang w:val="sr-Latn-CS"/>
              </w:rPr>
              <w:t>Agencija</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privredne</w:t>
            </w:r>
            <w:r w:rsidR="00BF48F5" w:rsidRPr="00611344">
              <w:rPr>
                <w:rFonts w:ascii="Times New Roman" w:hAnsi="Times New Roman"/>
                <w:noProof/>
                <w:lang w:val="sr-Latn-CS"/>
              </w:rPr>
              <w:t xml:space="preserve"> </w:t>
            </w:r>
            <w:r>
              <w:rPr>
                <w:rFonts w:ascii="Times New Roman" w:hAnsi="Times New Roman"/>
                <w:noProof/>
                <w:lang w:val="sr-Latn-CS"/>
              </w:rPr>
              <w:t>registre</w:t>
            </w:r>
            <w:r w:rsidR="00BF48F5" w:rsidRPr="00611344">
              <w:rPr>
                <w:rFonts w:ascii="Times New Roman" w:hAnsi="Times New Roman"/>
                <w:noProof/>
                <w:lang w:val="sr-Latn-CS"/>
              </w:rPr>
              <w:t xml:space="preserve">, </w:t>
            </w:r>
            <w:r>
              <w:rPr>
                <w:rFonts w:ascii="Times New Roman" w:hAnsi="Times New Roman"/>
                <w:noProof/>
                <w:lang w:val="sr-Latn-CS"/>
              </w:rPr>
              <w:t>Ministarstvo</w:t>
            </w:r>
            <w:r w:rsidR="00BF48F5" w:rsidRPr="00611344">
              <w:rPr>
                <w:rFonts w:ascii="Times New Roman" w:hAnsi="Times New Roman"/>
                <w:noProof/>
                <w:lang w:val="sr-Latn-CS"/>
              </w:rPr>
              <w:t xml:space="preserve"> </w:t>
            </w:r>
            <w:r>
              <w:rPr>
                <w:rFonts w:ascii="Times New Roman" w:hAnsi="Times New Roman"/>
                <w:noProof/>
                <w:lang w:val="sr-Latn-CS"/>
              </w:rPr>
              <w:t>finansija</w:t>
            </w:r>
            <w:r w:rsidR="00BF48F5" w:rsidRPr="00611344">
              <w:rPr>
                <w:rFonts w:ascii="Times New Roman" w:hAnsi="Times New Roman"/>
                <w:noProof/>
                <w:lang w:val="sr-Latn-CS"/>
              </w:rPr>
              <w:t xml:space="preserve"> – </w:t>
            </w:r>
            <w:r>
              <w:rPr>
                <w:rFonts w:ascii="Times New Roman" w:hAnsi="Times New Roman"/>
                <w:noProof/>
                <w:lang w:val="sr-Latn-CS"/>
              </w:rPr>
              <w:t>Poreska</w:t>
            </w:r>
            <w:r w:rsidR="00BF48F5" w:rsidRPr="00611344">
              <w:rPr>
                <w:rFonts w:ascii="Times New Roman" w:hAnsi="Times New Roman"/>
                <w:noProof/>
                <w:lang w:val="sr-Latn-CS"/>
              </w:rPr>
              <w:t xml:space="preserve"> </w:t>
            </w:r>
            <w:r>
              <w:rPr>
                <w:rFonts w:ascii="Times New Roman" w:hAnsi="Times New Roman"/>
                <w:noProof/>
                <w:lang w:val="sr-Latn-CS"/>
              </w:rPr>
              <w:t>uprava</w:t>
            </w:r>
            <w:r w:rsidR="00BF48F5" w:rsidRPr="00611344">
              <w:rPr>
                <w:rFonts w:ascii="Times New Roman" w:hAnsi="Times New Roman"/>
                <w:noProof/>
                <w:lang w:val="sr-Latn-CS"/>
              </w:rPr>
              <w:t xml:space="preserve">, </w:t>
            </w:r>
            <w:r>
              <w:rPr>
                <w:rFonts w:ascii="Times New Roman" w:hAnsi="Times New Roman"/>
                <w:noProof/>
                <w:lang w:val="sr-Latn-CS"/>
              </w:rPr>
              <w:t>Registar</w:t>
            </w:r>
            <w:r w:rsidR="00BF48F5" w:rsidRPr="00611344">
              <w:rPr>
                <w:rFonts w:ascii="Times New Roman" w:hAnsi="Times New Roman"/>
                <w:noProof/>
                <w:lang w:val="sr-Latn-CS"/>
              </w:rPr>
              <w:t xml:space="preserve"> </w:t>
            </w:r>
            <w:r>
              <w:rPr>
                <w:rFonts w:ascii="Times New Roman" w:hAnsi="Times New Roman"/>
                <w:noProof/>
                <w:lang w:val="sr-Latn-CS"/>
              </w:rPr>
              <w:t>jedinica</w:t>
            </w:r>
            <w:r w:rsidR="00BF48F5" w:rsidRPr="00611344">
              <w:rPr>
                <w:rFonts w:ascii="Times New Roman" w:hAnsi="Times New Roman"/>
                <w:noProof/>
                <w:lang w:val="sr-Latn-CS"/>
              </w:rPr>
              <w:t xml:space="preserve"> </w:t>
            </w:r>
            <w:r>
              <w:rPr>
                <w:rFonts w:ascii="Times New Roman" w:hAnsi="Times New Roman"/>
                <w:noProof/>
                <w:lang w:val="sr-Latn-CS"/>
              </w:rPr>
              <w:t>razvrstavanja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statistička</w:t>
            </w:r>
            <w:r w:rsidR="00BF48F5" w:rsidRPr="00611344">
              <w:rPr>
                <w:rFonts w:ascii="Times New Roman" w:hAnsi="Times New Roman"/>
                <w:noProof/>
                <w:lang w:val="sr-Latn-CS"/>
              </w:rPr>
              <w:t xml:space="preserve"> </w:t>
            </w:r>
            <w:r>
              <w:rPr>
                <w:rFonts w:ascii="Times New Roman" w:hAnsi="Times New Roman"/>
                <w:noProof/>
                <w:lang w:val="sr-Latn-CS"/>
              </w:rPr>
              <w:t>istraživanja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lang w:val="sr-Latn-CS"/>
              </w:rPr>
              <w:t xml:space="preserve"> </w:t>
            </w:r>
          </w:p>
        </w:tc>
        <w:tc>
          <w:tcPr>
            <w:tcW w:w="1597"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mesečno</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Naselje</w:t>
            </w:r>
            <w:r w:rsidR="00BF48F5" w:rsidRPr="00611344">
              <w:rPr>
                <w:rFonts w:ascii="Times New Roman" w:hAnsi="Times New Roman"/>
                <w:noProof/>
                <w:lang w:val="sr-Latn-CS"/>
              </w:rPr>
              <w:t xml:space="preserve">, </w:t>
            </w: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r w:rsidR="00BF48F5" w:rsidRPr="00611344">
              <w:rPr>
                <w:rFonts w:ascii="Times New Roman" w:hAnsi="Times New Roman"/>
                <w:noProof/>
                <w:lang w:val="sr-Latn-CS"/>
              </w:rPr>
              <w:t xml:space="preserve"> </w:t>
            </w:r>
          </w:p>
        </w:tc>
        <w:tc>
          <w:tcPr>
            <w:tcW w:w="972" w:type="dxa"/>
            <w:gridSpan w:val="8"/>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15. </w:t>
            </w:r>
            <w:r w:rsidR="00611344">
              <w:rPr>
                <w:rFonts w:ascii="Times New Roman" w:hAnsi="Times New Roman"/>
                <w:noProof/>
                <w:lang w:val="sr-Latn-CS"/>
              </w:rPr>
              <w:t>u</w:t>
            </w:r>
            <w:r w:rsidRPr="00611344">
              <w:rPr>
                <w:rFonts w:ascii="Times New Roman" w:hAnsi="Times New Roman"/>
                <w:noProof/>
                <w:lang w:val="sr-Latn-CS"/>
              </w:rPr>
              <w:t xml:space="preserve"> </w:t>
            </w:r>
            <w:r w:rsidR="00611344">
              <w:rPr>
                <w:rFonts w:ascii="Times New Roman" w:hAnsi="Times New Roman"/>
                <w:noProof/>
                <w:lang w:val="sr-Latn-CS"/>
              </w:rPr>
              <w:t>mesecu</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3.</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zavod</w:t>
            </w:r>
            <w:r w:rsidR="00BF48F5" w:rsidRPr="00611344">
              <w:rPr>
                <w:rFonts w:ascii="Times New Roman" w:hAnsi="Times New Roman"/>
                <w:noProof/>
                <w:lang w:val="sr-Latn-CS"/>
              </w:rPr>
              <w:t xml:space="preserve"> </w:t>
            </w:r>
            <w:r>
              <w:rPr>
                <w:rFonts w:ascii="Times New Roman" w:hAnsi="Times New Roman"/>
                <w:noProof/>
                <w:lang w:val="sr-Latn-CS"/>
              </w:rPr>
              <w:t>za</w:t>
            </w:r>
            <w:r w:rsidR="00BF48F5" w:rsidRPr="00611344">
              <w:rPr>
                <w:rFonts w:ascii="Times New Roman" w:hAnsi="Times New Roman"/>
                <w:noProof/>
                <w:lang w:val="sr-Latn-CS"/>
              </w:rPr>
              <w:t xml:space="preserve"> </w:t>
            </w:r>
            <w:r>
              <w:rPr>
                <w:rFonts w:ascii="Times New Roman" w:hAnsi="Times New Roman"/>
                <w:noProof/>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Vođenje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SPR</w:t>
            </w:r>
            <w:r w:rsidR="00BF48F5" w:rsidRPr="00611344">
              <w:rPr>
                <w:rFonts w:ascii="Times New Roman" w:hAnsi="Times New Roman"/>
                <w:noProof/>
                <w:szCs w:val="20"/>
                <w:lang w:val="sr-Latn-CS"/>
              </w:rPr>
              <w:t xml:space="preserve">) – </w:t>
            </w:r>
            <w:r>
              <w:rPr>
                <w:rFonts w:ascii="Times New Roman" w:hAnsi="Times New Roman"/>
                <w:noProof/>
                <w:szCs w:val="20"/>
                <w:lang w:val="sr-Latn-CS"/>
              </w:rPr>
              <w:t>godišnje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istraživanje</w:t>
            </w:r>
          </w:p>
          <w:p w:rsidR="00BF48F5" w:rsidRPr="00611344" w:rsidRDefault="00BF48F5" w:rsidP="00432FC9">
            <w:pPr>
              <w:spacing w:before="60" w:after="60" w:line="223" w:lineRule="auto"/>
              <w:rPr>
                <w:rFonts w:ascii="Times New Roman" w:hAnsi="Times New Roman"/>
                <w:noProof/>
                <w:lang w:val="sr-Latn-CS"/>
              </w:rPr>
            </w:pPr>
          </w:p>
        </w:tc>
        <w:tc>
          <w:tcPr>
            <w:tcW w:w="3138"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szCs w:val="20"/>
                <w:lang w:val="sr-Latn-CS"/>
              </w:rPr>
              <w:t>Godišnje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poslovnog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multilokacijskim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privrednim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društvima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lokalnim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identifikacioni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strukturi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delatnostima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broju</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zaposlenih</w:t>
            </w:r>
            <w:r w:rsidR="00BF48F5" w:rsidRPr="00611344">
              <w:rPr>
                <w:rFonts w:ascii="Times New Roman" w:hAnsi="Times New Roman"/>
                <w:noProof/>
                <w:szCs w:val="20"/>
                <w:lang w:val="sr-Latn-CS"/>
              </w:rPr>
              <w:t>)</w:t>
            </w:r>
          </w:p>
        </w:tc>
        <w:tc>
          <w:tcPr>
            <w:tcW w:w="1743" w:type="dxa"/>
            <w:gridSpan w:val="6"/>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Godišnja</w:t>
            </w:r>
            <w:r w:rsidR="00BF48F5" w:rsidRPr="00611344">
              <w:rPr>
                <w:rFonts w:ascii="Times New Roman" w:hAnsi="Times New Roman"/>
                <w:noProof/>
                <w:lang w:val="sr-Latn-CS"/>
              </w:rPr>
              <w:t>;            31.10. – 30.11.</w:t>
            </w:r>
          </w:p>
          <w:p w:rsidR="00BF48F5" w:rsidRPr="00611344" w:rsidRDefault="00BF48F5" w:rsidP="00432FC9">
            <w:pPr>
              <w:spacing w:before="60" w:after="60" w:line="223" w:lineRule="auto"/>
              <w:jc w:val="center"/>
              <w:rPr>
                <w:rFonts w:ascii="Times New Roman" w:hAnsi="Times New Roman"/>
                <w:noProof/>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Izveštajni</w:t>
            </w:r>
            <w:r w:rsidR="00BF48F5" w:rsidRPr="00611344">
              <w:rPr>
                <w:rFonts w:ascii="Times New Roman" w:hAnsi="Times New Roman"/>
                <w:noProof/>
                <w:lang w:val="sr-Latn-CS"/>
              </w:rPr>
              <w:t xml:space="preserve"> </w:t>
            </w:r>
            <w:r>
              <w:rPr>
                <w:rFonts w:ascii="Times New Roman" w:hAnsi="Times New Roman"/>
                <w:noProof/>
                <w:lang w:val="sr-Latn-CS"/>
              </w:rPr>
              <w:t>metod</w:t>
            </w:r>
            <w:r w:rsidR="00BF48F5" w:rsidRPr="00611344">
              <w:rPr>
                <w:rFonts w:ascii="Times New Roman" w:hAnsi="Times New Roman"/>
                <w:noProof/>
                <w:lang w:val="sr-Latn-CS"/>
              </w:rPr>
              <w:t xml:space="preserve"> – </w:t>
            </w:r>
            <w:r>
              <w:rPr>
                <w:rFonts w:ascii="Times New Roman" w:hAnsi="Times New Roman"/>
                <w:noProof/>
                <w:lang w:val="sr-Latn-CS"/>
              </w:rPr>
              <w:t>upitnik</w:t>
            </w:r>
            <w:r w:rsidR="00BF48F5" w:rsidRPr="00611344">
              <w:rPr>
                <w:rFonts w:ascii="Times New Roman" w:hAnsi="Times New Roman"/>
                <w:noProof/>
                <w:lang w:val="sr-Latn-CS"/>
              </w:rPr>
              <w:t xml:space="preserve"> </w:t>
            </w:r>
            <w:r>
              <w:rPr>
                <w:rFonts w:ascii="Times New Roman" w:hAnsi="Times New Roman"/>
                <w:noProof/>
                <w:lang w:val="sr-Latn-CS"/>
              </w:rPr>
              <w:t>SPR</w:t>
            </w:r>
            <w:r w:rsidR="00BF48F5" w:rsidRPr="00611344">
              <w:rPr>
                <w:rFonts w:ascii="Times New Roman" w:hAnsi="Times New Roman"/>
                <w:noProof/>
                <w:lang w:val="sr-Latn-CS"/>
              </w:rPr>
              <w:t>-</w:t>
            </w:r>
            <w:r>
              <w:rPr>
                <w:rFonts w:ascii="Times New Roman" w:hAnsi="Times New Roman"/>
                <w:noProof/>
                <w:lang w:val="sr-Latn-CS"/>
              </w:rPr>
              <w:t>LJ</w:t>
            </w:r>
            <w:r w:rsidR="00BF48F5" w:rsidRPr="00611344">
              <w:rPr>
                <w:rFonts w:ascii="Times New Roman" w:hAnsi="Times New Roman"/>
                <w:noProof/>
                <w:lang w:val="sr-Latn-CS"/>
              </w:rPr>
              <w:t xml:space="preserve"> </w:t>
            </w:r>
            <w:r>
              <w:rPr>
                <w:rFonts w:ascii="Times New Roman" w:hAnsi="Times New Roman"/>
                <w:noProof/>
                <w:lang w:val="sr-Latn-CS"/>
              </w:rPr>
              <w:t>ili</w:t>
            </w:r>
            <w:r w:rsidR="00BF48F5" w:rsidRPr="00611344">
              <w:rPr>
                <w:rFonts w:ascii="Times New Roman" w:hAnsi="Times New Roman"/>
                <w:noProof/>
                <w:lang w:val="sr-Latn-CS"/>
              </w:rPr>
              <w:t xml:space="preserve"> </w:t>
            </w:r>
            <w:r>
              <w:rPr>
                <w:rFonts w:ascii="Times New Roman" w:hAnsi="Times New Roman"/>
                <w:noProof/>
                <w:lang w:val="sr-Latn-CS"/>
              </w:rPr>
              <w:t>elektronski</w:t>
            </w:r>
            <w:r w:rsidR="00BF48F5" w:rsidRPr="00611344">
              <w:rPr>
                <w:rFonts w:ascii="Times New Roman" w:hAnsi="Times New Roman"/>
                <w:noProof/>
                <w:lang w:val="sr-Latn-CS"/>
              </w:rPr>
              <w:t xml:space="preserve"> </w:t>
            </w:r>
            <w:r>
              <w:rPr>
                <w:rFonts w:ascii="Times New Roman" w:hAnsi="Times New Roman"/>
                <w:noProof/>
                <w:lang w:val="sr-Latn-CS"/>
              </w:rPr>
              <w:t>upitnik</w:t>
            </w:r>
          </w:p>
          <w:p w:rsidR="00BF48F5" w:rsidRPr="00611344" w:rsidRDefault="00BF48F5" w:rsidP="00432FC9">
            <w:pPr>
              <w:spacing w:before="60" w:after="60" w:line="223" w:lineRule="auto"/>
              <w:rPr>
                <w:rFonts w:ascii="Times New Roman" w:hAnsi="Times New Roman"/>
                <w:noProof/>
                <w:lang w:val="sr-Latn-CS"/>
              </w:rPr>
            </w:pPr>
          </w:p>
        </w:tc>
        <w:tc>
          <w:tcPr>
            <w:tcW w:w="1597"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Poslovni</w:t>
            </w:r>
            <w:r w:rsidR="00BF48F5" w:rsidRPr="00611344">
              <w:rPr>
                <w:rFonts w:ascii="Times New Roman" w:hAnsi="Times New Roman"/>
                <w:noProof/>
                <w:lang w:val="sr-Latn-CS"/>
              </w:rPr>
              <w:t xml:space="preserve"> </w:t>
            </w:r>
            <w:r>
              <w:rPr>
                <w:rFonts w:ascii="Times New Roman" w:hAnsi="Times New Roman"/>
                <w:noProof/>
                <w:lang w:val="sr-Latn-CS"/>
              </w:rPr>
              <w:t>subjekti</w:t>
            </w:r>
            <w:r w:rsidR="00BF48F5" w:rsidRPr="00611344">
              <w:rPr>
                <w:rFonts w:ascii="Times New Roman" w:hAnsi="Times New Roman"/>
                <w:noProof/>
                <w:lang w:val="sr-Latn-CS"/>
              </w:rPr>
              <w:t>;           30.11.</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zvaničnoj</w:t>
            </w:r>
            <w:r w:rsidR="00BF48F5" w:rsidRPr="00611344">
              <w:rPr>
                <w:rFonts w:ascii="Times New Roman" w:hAnsi="Times New Roman"/>
                <w:noProof/>
                <w:lang w:val="sr-Latn-CS"/>
              </w:rPr>
              <w:t xml:space="preserve"> </w:t>
            </w:r>
            <w:r>
              <w:rPr>
                <w:rFonts w:ascii="Times New Roman" w:hAnsi="Times New Roman"/>
                <w:noProof/>
                <w:lang w:val="sr-Latn-CS"/>
              </w:rPr>
              <w:t>statistici</w:t>
            </w:r>
            <w:r w:rsidR="00BF48F5" w:rsidRPr="00611344">
              <w:rPr>
                <w:rFonts w:ascii="Times New Roman" w:hAnsi="Times New Roman"/>
                <w:noProof/>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Naselje</w:t>
            </w:r>
            <w:r w:rsidR="00BF48F5" w:rsidRPr="00611344">
              <w:rPr>
                <w:rFonts w:ascii="Times New Roman" w:hAnsi="Times New Roman"/>
                <w:noProof/>
                <w:lang w:val="sr-Latn-CS"/>
              </w:rPr>
              <w:t xml:space="preserve">, </w:t>
            </w:r>
            <w:r>
              <w:rPr>
                <w:rFonts w:ascii="Times New Roman" w:hAnsi="Times New Roman"/>
                <w:noProof/>
                <w:lang w:val="sr-Latn-CS"/>
              </w:rPr>
              <w:t>opština</w:t>
            </w:r>
            <w:r w:rsidR="00BF48F5" w:rsidRPr="00611344">
              <w:rPr>
                <w:rFonts w:ascii="Times New Roman" w:hAnsi="Times New Roman"/>
                <w:noProof/>
                <w:lang w:val="sr-Latn-CS"/>
              </w:rPr>
              <w:t xml:space="preserve">, </w:t>
            </w:r>
            <w:r>
              <w:rPr>
                <w:rFonts w:ascii="Times New Roman" w:hAnsi="Times New Roman"/>
                <w:noProof/>
                <w:lang w:val="sr-Latn-CS"/>
              </w:rPr>
              <w:t>oblast</w:t>
            </w:r>
            <w:r w:rsidR="00BF48F5" w:rsidRPr="00611344">
              <w:rPr>
                <w:rFonts w:ascii="Times New Roman" w:hAnsi="Times New Roman"/>
                <w:noProof/>
                <w:lang w:val="sr-Latn-CS"/>
              </w:rPr>
              <w:t xml:space="preserve">, </w:t>
            </w:r>
            <w:r>
              <w:rPr>
                <w:rFonts w:ascii="Times New Roman" w:hAnsi="Times New Roman"/>
                <w:noProof/>
                <w:lang w:val="sr-Latn-CS"/>
              </w:rPr>
              <w:t>region</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Republika</w:t>
            </w:r>
            <w:r w:rsidR="00BF48F5" w:rsidRPr="00611344">
              <w:rPr>
                <w:rFonts w:ascii="Times New Roman" w:hAnsi="Times New Roman"/>
                <w:noProof/>
                <w:lang w:val="sr-Latn-CS"/>
              </w:rPr>
              <w:t xml:space="preserve"> </w:t>
            </w:r>
            <w:r>
              <w:rPr>
                <w:rFonts w:ascii="Times New Roman" w:hAnsi="Times New Roman"/>
                <w:noProof/>
                <w:lang w:val="sr-Latn-CS"/>
              </w:rPr>
              <w:t>Srbija</w:t>
            </w:r>
            <w:r w:rsidR="00BF48F5" w:rsidRPr="00611344">
              <w:rPr>
                <w:rFonts w:ascii="Times New Roman" w:hAnsi="Times New Roman"/>
                <w:noProof/>
                <w:lang w:val="sr-Latn-CS"/>
              </w:rPr>
              <w:t xml:space="preserve"> </w:t>
            </w:r>
          </w:p>
        </w:tc>
        <w:tc>
          <w:tcPr>
            <w:tcW w:w="972" w:type="dxa"/>
            <w:gridSpan w:val="8"/>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15.12.</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4.</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geodetski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p>
        </w:tc>
        <w:tc>
          <w:tcPr>
            <w:tcW w:w="2440"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Registar</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prostornih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jedinica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RPJ</w:t>
            </w:r>
            <w:r w:rsidR="00BF48F5" w:rsidRPr="00611344">
              <w:rPr>
                <w:rFonts w:ascii="Times New Roman" w:hAnsi="Times New Roman"/>
                <w:bCs/>
                <w:noProof/>
                <w:szCs w:val="20"/>
                <w:lang w:val="sr-Latn-CS"/>
              </w:rPr>
              <w:t>)</w:t>
            </w:r>
          </w:p>
          <w:p w:rsidR="00BF48F5" w:rsidRPr="00611344" w:rsidRDefault="00BF48F5" w:rsidP="00432FC9">
            <w:pPr>
              <w:spacing w:before="60" w:after="60" w:line="223" w:lineRule="auto"/>
              <w:rPr>
                <w:rFonts w:ascii="Times New Roman" w:hAnsi="Times New Roman"/>
                <w:bCs/>
                <w:noProof/>
                <w:szCs w:val="20"/>
                <w:lang w:val="sr-Latn-CS"/>
              </w:rPr>
            </w:pPr>
          </w:p>
          <w:p w:rsidR="00BF48F5" w:rsidRPr="00611344" w:rsidRDefault="00BF48F5" w:rsidP="00432FC9">
            <w:pPr>
              <w:spacing w:before="60" w:after="60" w:line="223" w:lineRule="auto"/>
              <w:rPr>
                <w:rFonts w:ascii="Times New Roman" w:hAnsi="Times New Roman"/>
                <w:noProof/>
                <w:szCs w:val="20"/>
                <w:lang w:val="sr-Latn-CS"/>
              </w:rPr>
            </w:pPr>
            <w:r w:rsidRPr="00611344">
              <w:rPr>
                <w:rFonts w:ascii="Times New Roman" w:hAnsi="Times New Roman"/>
                <w:noProof/>
                <w:szCs w:val="20"/>
                <w:highlight w:val="yellow"/>
                <w:lang w:val="sr-Latn-CS"/>
              </w:rPr>
              <w:t xml:space="preserve"> </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Redovno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praćenje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ažuriranje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alfanumeričkih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naziva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jedinstvenih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matičnih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brojeva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vođenje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istorijata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promena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prostorne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upravne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okruge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gradove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opštine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naseljena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katastarske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opštine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zajednice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popisne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krugove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dodeljivanje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matičnih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brojeva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novoformiranim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prostornim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nadležnosti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p>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Vođenje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ažuriranje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grafičke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baze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RPJ</w:t>
            </w:r>
            <w:r w:rsidR="00BF48F5" w:rsidRPr="00611344">
              <w:rPr>
                <w:rFonts w:ascii="Times New Roman" w:hAnsi="Times New Roman"/>
                <w:noProof/>
                <w:szCs w:val="20"/>
                <w:lang w:val="sr-Latn-CS"/>
              </w:rPr>
              <w:t>-</w:t>
            </w:r>
            <w:r>
              <w:rPr>
                <w:rFonts w:ascii="Times New Roman" w:hAnsi="Times New Roman"/>
                <w:noProof/>
                <w:szCs w:val="20"/>
                <w:lang w:val="sr-Latn-CS"/>
              </w:rPr>
              <w: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nadležnosti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geodetskog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w:t>
            </w:r>
          </w:p>
          <w:p w:rsidR="00BF48F5" w:rsidRPr="00611344" w:rsidRDefault="00BF48F5" w:rsidP="00432FC9">
            <w:pPr>
              <w:spacing w:before="60" w:after="60" w:line="223" w:lineRule="auto"/>
              <w:rPr>
                <w:rFonts w:ascii="Times New Roman" w:hAnsi="Times New Roman"/>
                <w:noProof/>
                <w:szCs w:val="20"/>
                <w:lang w:val="sr-Latn-CS"/>
              </w:rPr>
            </w:pP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Tekuće</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Administrati</w:t>
            </w:r>
            <w:r w:rsidR="00BF48F5" w:rsidRPr="00611344">
              <w:rPr>
                <w:rFonts w:ascii="Times New Roman" w:hAnsi="Times New Roman"/>
                <w:noProof/>
                <w:lang w:val="sr-Latn-CS"/>
              </w:rPr>
              <w:t>-</w:t>
            </w:r>
            <w:r>
              <w:rPr>
                <w:rFonts w:ascii="Times New Roman" w:hAnsi="Times New Roman"/>
                <w:noProof/>
                <w:lang w:val="sr-Latn-CS"/>
              </w:rPr>
              <w:t>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 xml:space="preserve">: </w:t>
            </w:r>
            <w:r>
              <w:rPr>
                <w:rFonts w:ascii="Times New Roman" w:hAnsi="Times New Roman"/>
                <w:noProof/>
                <w:szCs w:val="20"/>
                <w:lang w:val="sr-Latn-CS"/>
              </w:rPr>
              <w:t>zakoni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uredbe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statuti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odluke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propisi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samouprave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objavljeni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službenim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glasilima</w:t>
            </w:r>
            <w:r w:rsidR="00BF48F5" w:rsidRPr="00611344">
              <w:rPr>
                <w:rFonts w:ascii="Times New Roman" w:hAnsi="Times New Roman"/>
                <w:noProof/>
                <w:szCs w:val="20"/>
                <w:lang w:val="sr-Latn-CS"/>
              </w:rPr>
              <w:t xml:space="preserve">) </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Ministarstvo</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regionalnog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samouprave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jedinice</w:t>
            </w:r>
            <w:r w:rsidR="00BF48F5" w:rsidRPr="00611344">
              <w:rPr>
                <w:rFonts w:ascii="Times New Roman" w:hAnsi="Times New Roman"/>
                <w:noProof/>
                <w:szCs w:val="20"/>
                <w:lang w:val="sr-Latn-CS"/>
              </w:rPr>
              <w:t xml:space="preserve"> </w:t>
            </w:r>
            <w:r>
              <w:rPr>
                <w:rFonts w:ascii="Times New Roman" w:hAnsi="Times New Roman"/>
                <w:noProof/>
                <w:szCs w:val="20"/>
                <w:lang w:val="sr-Latn-CS"/>
              </w:rPr>
              <w:t>lokalne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samouprave</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registru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prostornih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w:t>
            </w:r>
            <w:r>
              <w:rPr>
                <w:rFonts w:ascii="Times New Roman" w:hAnsi="Times New Roman"/>
                <w:noProof/>
                <w:lang w:val="sr-Latn-CS"/>
              </w:rPr>
              <w:t>Službe</w:t>
            </w:r>
            <w:r w:rsidR="00BF48F5" w:rsidRPr="00611344">
              <w:rPr>
                <w:rFonts w:ascii="Times New Roman" w:hAnsi="Times New Roman"/>
                <w:noProof/>
                <w:lang w:val="sr-Latn-CS"/>
              </w:rPr>
              <w:t>-</w:t>
            </w:r>
            <w:r>
              <w:rPr>
                <w:rFonts w:ascii="Times New Roman" w:hAnsi="Times New Roman"/>
                <w:noProof/>
                <w:lang w:val="sr-Latn-CS"/>
              </w:rPr>
              <w:t>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szCs w:val="20"/>
                <w:lang w:val="sr-Latn-CS"/>
              </w:rPr>
              <w:t>SRS</w:t>
            </w:r>
            <w:r w:rsidR="00BF48F5" w:rsidRPr="00611344">
              <w:rPr>
                <w:rFonts w:ascii="Times New Roman" w:hAnsi="Times New Roman"/>
                <w:noProof/>
                <w:lang w:val="sr-Latn-CS"/>
              </w:rPr>
              <w:t>”</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19/89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sidR="00BF48F5" w:rsidRPr="00611344">
              <w:rPr>
                <w:rFonts w:ascii="Times New Roman" w:hAnsi="Times New Roman"/>
                <w:noProof/>
                <w:lang w:val="sr-Latn-CS"/>
              </w:rPr>
              <w:t>„</w:t>
            </w:r>
            <w:r>
              <w:rPr>
                <w:rFonts w:ascii="Times New Roman" w:hAnsi="Times New Roman"/>
                <w:noProof/>
                <w:lang w:val="sr-Latn-CS"/>
              </w:rPr>
              <w:t>Službeni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szCs w:val="20"/>
                <w:lang w:val="sr-Latn-CS"/>
              </w:rPr>
              <w:t>RS</w:t>
            </w:r>
            <w:r w:rsidR="00BF48F5" w:rsidRPr="00611344">
              <w:rPr>
                <w:rFonts w:ascii="Times New Roman" w:hAnsi="Times New Roman"/>
                <w:noProof/>
                <w:lang w:val="sr-Latn-CS"/>
              </w:rPr>
              <w:t>”</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w:t>
            </w:r>
            <w:r w:rsidR="00BF48F5" w:rsidRPr="00611344">
              <w:rPr>
                <w:rFonts w:ascii="Times New Roman" w:hAnsi="Times New Roman"/>
                <w:noProof/>
                <w:szCs w:val="20"/>
                <w:lang w:val="sr-Latn-CS"/>
              </w:rPr>
              <w:t xml:space="preserve">. 53/93,67/93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48/94); </w:t>
            </w: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teritori</w:t>
            </w:r>
            <w:r w:rsidR="00BF48F5" w:rsidRPr="00611344">
              <w:rPr>
                <w:rFonts w:ascii="Times New Roman" w:hAnsi="Times New Roman"/>
                <w:noProof/>
                <w:szCs w:val="20"/>
                <w:lang w:val="sr-Latn-CS"/>
              </w:rPr>
              <w:t>-</w:t>
            </w:r>
            <w:r>
              <w:rPr>
                <w:rFonts w:ascii="Times New Roman" w:hAnsi="Times New Roman"/>
                <w:noProof/>
                <w:szCs w:val="20"/>
                <w:lang w:val="sr-Latn-CS"/>
              </w:rPr>
              <w:t>jalnoj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organiza</w:t>
            </w:r>
            <w:r w:rsidR="00BF48F5" w:rsidRPr="00611344">
              <w:rPr>
                <w:rFonts w:ascii="Times New Roman" w:hAnsi="Times New Roman"/>
                <w:noProof/>
                <w:szCs w:val="20"/>
                <w:lang w:val="sr-Latn-CS"/>
              </w:rPr>
              <w:t>-</w:t>
            </w:r>
            <w:r>
              <w:rPr>
                <w:rFonts w:ascii="Times New Roman" w:hAnsi="Times New Roman"/>
                <w:noProof/>
                <w:szCs w:val="20"/>
                <w:lang w:val="sr-Latn-CS"/>
              </w:rPr>
              <w:t>ciji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Službe</w:t>
            </w:r>
            <w:r w:rsidR="00BF48F5" w:rsidRPr="00611344">
              <w:rPr>
                <w:rFonts w:ascii="Times New Roman" w:hAnsi="Times New Roman"/>
                <w:noProof/>
                <w:szCs w:val="20"/>
                <w:lang w:val="sr-Latn-CS"/>
              </w:rPr>
              <w:t>-</w:t>
            </w:r>
            <w:r>
              <w:rPr>
                <w:rFonts w:ascii="Times New Roman" w:hAnsi="Times New Roman"/>
                <w:noProof/>
                <w:szCs w:val="20"/>
                <w:lang w:val="sr-Latn-CS"/>
              </w:rPr>
              <w:t>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glasnik</w:t>
            </w:r>
            <w:r w:rsidR="00BF48F5" w:rsidRPr="00611344">
              <w:rPr>
                <w:rFonts w:ascii="Times New Roman" w:hAnsi="Times New Roman"/>
                <w:noProof/>
                <w:szCs w:val="20"/>
                <w:lang w:val="sr-Latn-CS"/>
              </w:rPr>
              <w:t xml:space="preserve"> </w:t>
            </w:r>
            <w:r>
              <w:rPr>
                <w:rFonts w:ascii="Times New Roman" w:hAnsi="Times New Roman"/>
                <w:noProof/>
                <w:szCs w:val="20"/>
                <w:lang w:val="sr-Latn-CS"/>
              </w:rPr>
              <w:t>RS</w:t>
            </w:r>
            <w:r w:rsidR="00BF48F5" w:rsidRPr="00611344">
              <w:rPr>
                <w:rFonts w:ascii="Times New Roman" w:hAnsi="Times New Roman"/>
                <w:noProof/>
                <w:szCs w:val="20"/>
                <w:lang w:val="sr-Latn-CS"/>
              </w:rPr>
              <w:t xml:space="preserve">”, </w:t>
            </w:r>
            <w:r>
              <w:rPr>
                <w:rFonts w:ascii="Times New Roman" w:hAnsi="Times New Roman"/>
                <w:noProof/>
                <w:szCs w:val="20"/>
                <w:lang w:val="sr-Latn-CS"/>
              </w:rPr>
              <w:t>broj</w:t>
            </w:r>
            <w:r w:rsidR="00BF48F5" w:rsidRPr="00611344">
              <w:rPr>
                <w:rFonts w:ascii="Times New Roman" w:hAnsi="Times New Roman"/>
                <w:noProof/>
                <w:szCs w:val="20"/>
                <w:lang w:val="sr-Latn-CS"/>
              </w:rPr>
              <w:t xml:space="preserve"> 129/07)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lastRenderedPageBreak/>
              <w:t>Naselje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opština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grad</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p>
        </w:tc>
        <w:tc>
          <w:tcPr>
            <w:tcW w:w="972" w:type="dxa"/>
            <w:gridSpan w:val="8"/>
          </w:tcPr>
          <w:p w:rsidR="00BF48F5" w:rsidRPr="00611344" w:rsidRDefault="00611344" w:rsidP="00432FC9">
            <w:pPr>
              <w:spacing w:before="60" w:after="60" w:line="223" w:lineRule="auto"/>
              <w:jc w:val="center"/>
              <w:rPr>
                <w:rFonts w:ascii="Times New Roman" w:hAnsi="Times New Roman"/>
                <w:noProof/>
                <w:szCs w:val="20"/>
                <w:lang w:val="sr-Latn-CS"/>
              </w:rPr>
            </w:pPr>
            <w:r>
              <w:rPr>
                <w:rFonts w:ascii="Times New Roman" w:hAnsi="Times New Roman"/>
                <w:noProof/>
                <w:szCs w:val="20"/>
                <w:lang w:val="sr-Latn-CS"/>
              </w:rPr>
              <w:t>Tekuće</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5.</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r w:rsidR="00BF48F5" w:rsidRPr="00611344">
              <w:rPr>
                <w:rFonts w:ascii="Times New Roman" w:hAnsi="Times New Roman"/>
                <w:noProof/>
                <w:szCs w:val="20"/>
                <w:lang w:val="sr-Latn-CS"/>
              </w:rPr>
              <w:t xml:space="preserve"> </w:t>
            </w:r>
          </w:p>
        </w:tc>
        <w:tc>
          <w:tcPr>
            <w:tcW w:w="2440" w:type="dxa"/>
            <w:gridSpan w:val="3"/>
          </w:tcPr>
          <w:p w:rsidR="00BF48F5" w:rsidRPr="00611344" w:rsidRDefault="00611344" w:rsidP="00432FC9">
            <w:pPr>
              <w:spacing w:before="60" w:after="60" w:line="223" w:lineRule="auto"/>
              <w:rPr>
                <w:rFonts w:ascii="Times New Roman" w:hAnsi="Times New Roman"/>
                <w:noProof/>
                <w:szCs w:val="20"/>
                <w:highlight w:val="yellow"/>
                <w:lang w:val="sr-Latn-CS"/>
              </w:rPr>
            </w:pPr>
            <w:r>
              <w:rPr>
                <w:rFonts w:ascii="Times New Roman" w:hAnsi="Times New Roman"/>
                <w:bCs/>
                <w:noProof/>
                <w:szCs w:val="20"/>
                <w:lang w:val="sr-Latn-CS"/>
              </w:rPr>
              <w:t>Analiza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kvaliteta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dokumenata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statističkih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popisnih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krugova</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Kontrola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kvaliteta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skica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opisa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usaglašenosti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granica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krugova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SK</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popisnih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krugova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PK</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višim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prostornim</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RPJ</w:t>
            </w:r>
            <w:r w:rsidR="00BF48F5" w:rsidRPr="00611344">
              <w:rPr>
                <w:rFonts w:ascii="Times New Roman" w:hAnsi="Times New Roman"/>
                <w:noProof/>
                <w:szCs w:val="20"/>
                <w:lang w:val="sr-Latn-CS"/>
              </w:rPr>
              <w:t xml:space="preserve"> </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Tekuće</w:t>
            </w:r>
          </w:p>
          <w:p w:rsidR="00BF48F5" w:rsidRPr="00611344" w:rsidRDefault="00BF48F5" w:rsidP="00432FC9">
            <w:pPr>
              <w:spacing w:before="60" w:after="60" w:line="223" w:lineRule="auto"/>
              <w:rPr>
                <w:rFonts w:ascii="Times New Roman" w:hAnsi="Times New Roman"/>
                <w:noProof/>
                <w:szCs w:val="20"/>
                <w:highlight w:val="yellow"/>
                <w:lang w:val="sr-Latn-CS"/>
              </w:rPr>
            </w:pPr>
          </w:p>
          <w:p w:rsidR="00BF48F5" w:rsidRPr="00611344" w:rsidRDefault="00BF48F5" w:rsidP="00432FC9">
            <w:pPr>
              <w:spacing w:before="60" w:after="60" w:line="223" w:lineRule="auto"/>
              <w:rPr>
                <w:rFonts w:ascii="Times New Roman" w:hAnsi="Times New Roman"/>
                <w:noProof/>
                <w:szCs w:val="20"/>
                <w:highlight w:val="yellow"/>
                <w:lang w:val="sr-Latn-CS"/>
              </w:rPr>
            </w:pPr>
          </w:p>
          <w:p w:rsidR="00BF48F5" w:rsidRPr="00611344" w:rsidRDefault="00BF48F5" w:rsidP="00432FC9">
            <w:pPr>
              <w:spacing w:before="60" w:after="60" w:line="223" w:lineRule="auto"/>
              <w:rPr>
                <w:rFonts w:ascii="Times New Roman" w:hAnsi="Times New Roman"/>
                <w:noProof/>
                <w:szCs w:val="20"/>
                <w:highlight w:val="yellow"/>
                <w:lang w:val="sr-Latn-CS"/>
              </w:rPr>
            </w:pPr>
          </w:p>
        </w:tc>
        <w:tc>
          <w:tcPr>
            <w:tcW w:w="1596" w:type="dxa"/>
            <w:gridSpan w:val="4"/>
          </w:tcPr>
          <w:p w:rsidR="00BF48F5" w:rsidRPr="00611344" w:rsidRDefault="00611344" w:rsidP="00432FC9">
            <w:pPr>
              <w:spacing w:before="60" w:after="60" w:line="223" w:lineRule="auto"/>
              <w:rPr>
                <w:rFonts w:ascii="Times New Roman" w:hAnsi="Times New Roman"/>
                <w:noProof/>
                <w:szCs w:val="20"/>
                <w:highlight w:val="yellow"/>
                <w:lang w:val="sr-Latn-CS"/>
              </w:rPr>
            </w:pPr>
            <w:r>
              <w:rPr>
                <w:rFonts w:ascii="Times New Roman" w:hAnsi="Times New Roman"/>
                <w:noProof/>
                <w:szCs w:val="20"/>
                <w:lang w:val="sr-Latn-CS"/>
              </w:rPr>
              <w:t>Grafička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RPJ</w:t>
            </w:r>
            <w:r w:rsidR="00BF48F5" w:rsidRPr="00611344">
              <w:rPr>
                <w:rFonts w:ascii="Times New Roman" w:hAnsi="Times New Roman"/>
                <w:noProof/>
                <w:szCs w:val="20"/>
                <w:lang w:val="sr-Latn-CS"/>
              </w:rPr>
              <w:t>-</w:t>
            </w:r>
            <w:r>
              <w:rPr>
                <w:rFonts w:ascii="Times New Roman" w:hAnsi="Times New Roman"/>
                <w:noProof/>
                <w:szCs w:val="20"/>
                <w:lang w:val="sr-Latn-CS"/>
              </w:rPr>
              <w:t>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geodetskog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zavoda</w:t>
            </w:r>
            <w:r w:rsidR="00BF48F5" w:rsidRPr="00611344">
              <w:rPr>
                <w:rFonts w:ascii="Times New Roman" w:hAnsi="Times New Roman"/>
                <w:noProof/>
                <w:szCs w:val="20"/>
                <w:lang w:val="sr-Latn-CS"/>
              </w:rPr>
              <w:t xml:space="preserve"> </w:t>
            </w:r>
          </w:p>
        </w:tc>
        <w:tc>
          <w:tcPr>
            <w:tcW w:w="1597" w:type="dxa"/>
            <w:gridSpan w:val="5"/>
          </w:tcPr>
          <w:p w:rsidR="00BF48F5" w:rsidRPr="00611344" w:rsidRDefault="00BF48F5" w:rsidP="00432FC9">
            <w:pPr>
              <w:spacing w:before="60" w:after="60" w:line="223" w:lineRule="auto"/>
              <w:rPr>
                <w:rFonts w:ascii="Times New Roman" w:hAnsi="Times New Roman"/>
                <w:noProof/>
                <w:szCs w:val="20"/>
                <w:highlight w:val="yellow"/>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6.</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Geografski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informacioni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sistem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GIS</w:t>
            </w:r>
            <w:r w:rsidR="00BF48F5" w:rsidRPr="00611344">
              <w:rPr>
                <w:rFonts w:ascii="Times New Roman" w:hAnsi="Times New Roman"/>
                <w:noProof/>
                <w:szCs w:val="20"/>
                <w:lang w:val="sr-Latn-CS"/>
              </w:rPr>
              <w:t>)</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Grafički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prikaz</w:t>
            </w:r>
            <w:r w:rsidR="00BF48F5" w:rsidRPr="00611344">
              <w:rPr>
                <w:rFonts w:ascii="Times New Roman" w:hAnsi="Times New Roman"/>
                <w:noProof/>
                <w:szCs w:val="20"/>
                <w:lang w:val="sr-Latn-CS"/>
              </w:rPr>
              <w:t xml:space="preserve"> </w:t>
            </w:r>
            <w:r>
              <w:rPr>
                <w:rFonts w:ascii="Times New Roman" w:hAnsi="Times New Roman"/>
                <w:noProof/>
                <w:szCs w:val="20"/>
                <w:lang w:val="sr-Latn-CS"/>
              </w:rPr>
              <w:t>svih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prostornih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digitalnom</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obliku</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povezivanje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bazama</w:t>
            </w:r>
            <w:r w:rsidR="00BF48F5" w:rsidRPr="00611344">
              <w:rPr>
                <w:rFonts w:ascii="Times New Roman" w:hAnsi="Times New Roman"/>
                <w:noProof/>
                <w:szCs w:val="20"/>
                <w:lang w:val="sr-Latn-CS"/>
              </w:rPr>
              <w:t xml:space="preserve"> – </w:t>
            </w:r>
            <w:r>
              <w:rPr>
                <w:rFonts w:ascii="Times New Roman" w:hAnsi="Times New Roman"/>
                <w:noProof/>
                <w:szCs w:val="20"/>
                <w:lang w:val="sr-Latn-CS"/>
              </w:rPr>
              <w:t>tabelama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radi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prostornog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iskazivanja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GIS</w:t>
            </w:r>
            <w:r w:rsidR="00BF48F5" w:rsidRPr="00611344">
              <w:rPr>
                <w:rFonts w:ascii="Times New Roman" w:hAnsi="Times New Roman"/>
                <w:noProof/>
                <w:szCs w:val="20"/>
                <w:lang w:val="sr-Latn-CS"/>
              </w:rPr>
              <w:t xml:space="preserve"> </w:t>
            </w:r>
            <w:r>
              <w:rPr>
                <w:rFonts w:ascii="Times New Roman" w:hAnsi="Times New Roman"/>
                <w:noProof/>
                <w:szCs w:val="20"/>
                <w:lang w:val="sr-Latn-CS"/>
              </w:rPr>
              <w:t>alatima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w:t>
            </w:r>
            <w:r w:rsidR="00BF48F5" w:rsidRPr="00611344">
              <w:rPr>
                <w:rFonts w:ascii="Times New Roman" w:hAnsi="Times New Roman"/>
                <w:noProof/>
                <w:szCs w:val="20"/>
                <w:lang w:val="sr-Latn-CS"/>
              </w:rPr>
              <w:t xml:space="preserve"> </w:t>
            </w:r>
            <w:r>
              <w:rPr>
                <w:rFonts w:ascii="Times New Roman" w:hAnsi="Times New Roman"/>
                <w:noProof/>
                <w:szCs w:val="20"/>
                <w:lang w:val="sr-Latn-CS"/>
              </w:rPr>
              <w:t>nivoa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kruga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uvođenje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bazu</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grafičkih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popisne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krugove</w:t>
            </w:r>
            <w:r w:rsidR="00BF48F5" w:rsidRPr="00611344">
              <w:rPr>
                <w:rFonts w:ascii="Times New Roman" w:hAnsi="Times New Roman"/>
                <w:noProof/>
                <w:szCs w:val="20"/>
                <w:lang w:val="sr-Latn-CS"/>
              </w:rPr>
              <w:t xml:space="preserve">.                 </w:t>
            </w:r>
          </w:p>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Planira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organizovanje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w:t>
            </w:r>
            <w:r w:rsidR="00BF48F5" w:rsidRPr="00611344">
              <w:rPr>
                <w:rFonts w:ascii="Times New Roman" w:hAnsi="Times New Roman"/>
                <w:noProof/>
                <w:szCs w:val="20"/>
                <w:lang w:val="sr-Latn-CS"/>
              </w:rPr>
              <w:t xml:space="preserve"> </w:t>
            </w:r>
            <w:r>
              <w:rPr>
                <w:rFonts w:ascii="Times New Roman" w:hAnsi="Times New Roman"/>
                <w:noProof/>
                <w:szCs w:val="20"/>
                <w:lang w:val="sr-Latn-CS"/>
              </w:rPr>
              <w:t>GIS</w:t>
            </w:r>
            <w:r w:rsidR="00BF48F5" w:rsidRPr="00611344">
              <w:rPr>
                <w:rFonts w:ascii="Times New Roman" w:hAnsi="Times New Roman"/>
                <w:noProof/>
                <w:szCs w:val="20"/>
                <w:lang w:val="sr-Latn-CS"/>
              </w:rPr>
              <w:t>-</w:t>
            </w:r>
            <w:r>
              <w:rPr>
                <w:rFonts w:ascii="Times New Roman" w:hAnsi="Times New Roman"/>
                <w:noProof/>
                <w:szCs w:val="20"/>
                <w:lang w:val="sr-Latn-CS"/>
              </w:rPr>
              <w:t>u</w:t>
            </w:r>
          </w:p>
        </w:tc>
        <w:tc>
          <w:tcPr>
            <w:tcW w:w="1743" w:type="dxa"/>
            <w:gridSpan w:val="6"/>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Tekuće</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lang w:val="sr-Latn-CS"/>
              </w:rPr>
              <w:t>Administrati</w:t>
            </w:r>
            <w:r w:rsidR="00BF48F5" w:rsidRPr="00611344">
              <w:rPr>
                <w:rFonts w:ascii="Times New Roman" w:hAnsi="Times New Roman"/>
                <w:noProof/>
                <w:lang w:val="sr-Latn-CS"/>
              </w:rPr>
              <w:t>-</w:t>
            </w:r>
            <w:r>
              <w:rPr>
                <w:rFonts w:ascii="Times New Roman" w:hAnsi="Times New Roman"/>
                <w:noProof/>
                <w:lang w:val="sr-Latn-CS"/>
              </w:rPr>
              <w:t>vni</w:t>
            </w:r>
            <w:r w:rsidR="00BF48F5" w:rsidRPr="00611344">
              <w:rPr>
                <w:rFonts w:ascii="Times New Roman" w:hAnsi="Times New Roman"/>
                <w:noProof/>
                <w:lang w:val="sr-Latn-CS"/>
              </w:rPr>
              <w:t xml:space="preserve"> </w:t>
            </w:r>
            <w:r>
              <w:rPr>
                <w:rFonts w:ascii="Times New Roman" w:hAnsi="Times New Roman"/>
                <w:noProof/>
                <w:lang w:val="sr-Latn-CS"/>
              </w:rPr>
              <w:t>izvor</w:t>
            </w:r>
            <w:r w:rsidR="00BF48F5" w:rsidRPr="00611344">
              <w:rPr>
                <w:rFonts w:ascii="Times New Roman" w:hAnsi="Times New Roman"/>
                <w:noProof/>
                <w:lang w:val="sr-Latn-CS"/>
              </w:rPr>
              <w:t>:</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geodetski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p>
        </w:tc>
        <w:tc>
          <w:tcPr>
            <w:tcW w:w="1597" w:type="dxa"/>
            <w:gridSpan w:val="5"/>
          </w:tcPr>
          <w:p w:rsidR="00BF48F5" w:rsidRPr="00611344" w:rsidRDefault="00BF48F5" w:rsidP="00432FC9">
            <w:pPr>
              <w:spacing w:before="60" w:after="60" w:line="223" w:lineRule="auto"/>
              <w:rPr>
                <w:rFonts w:ascii="Times New Roman" w:hAnsi="Times New Roman"/>
                <w:noProof/>
                <w:szCs w:val="20"/>
                <w:lang w:val="sr-Latn-CS"/>
              </w:rPr>
            </w:pP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w:t>
            </w:r>
            <w:r>
              <w:rPr>
                <w:rFonts w:ascii="Times New Roman" w:hAnsi="Times New Roman"/>
                <w:noProof/>
                <w:spacing w:val="-9"/>
                <w:szCs w:val="20"/>
                <w:lang w:val="sr-Latn-CS"/>
              </w:rPr>
              <w:t>egion</w:t>
            </w:r>
            <w:r w:rsidR="00BF48F5" w:rsidRPr="00611344">
              <w:rPr>
                <w:rFonts w:ascii="Times New Roman" w:hAnsi="Times New Roman"/>
                <w:noProof/>
                <w:spacing w:val="-9"/>
                <w:szCs w:val="20"/>
                <w:lang w:val="sr-Latn-CS"/>
              </w:rPr>
              <w:t xml:space="preserve">, </w:t>
            </w:r>
            <w:r>
              <w:rPr>
                <w:rFonts w:ascii="Times New Roman" w:hAnsi="Times New Roman"/>
                <w:noProof/>
                <w:spacing w:val="-9"/>
                <w:szCs w:val="20"/>
                <w:lang w:val="sr-Latn-CS"/>
              </w:rPr>
              <w:t>oblast</w:t>
            </w:r>
            <w:r w:rsidR="00BF48F5" w:rsidRPr="00611344">
              <w:rPr>
                <w:rFonts w:ascii="Times New Roman" w:hAnsi="Times New Roman"/>
                <w:noProof/>
                <w:spacing w:val="-9"/>
                <w:szCs w:val="20"/>
                <w:lang w:val="sr-Latn-CS"/>
              </w:rPr>
              <w:t xml:space="preserve">, </w:t>
            </w:r>
            <w:r>
              <w:rPr>
                <w:rFonts w:ascii="Times New Roman" w:hAnsi="Times New Roman"/>
                <w:noProof/>
                <w:szCs w:val="20"/>
                <w:lang w:val="sr-Latn-CS"/>
              </w:rPr>
              <w:t>opština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grad</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naselje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katastarska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opština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mesna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zajednica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w:t>
            </w:r>
            <w:r w:rsidR="00BF48F5" w:rsidRPr="00611344">
              <w:rPr>
                <w:rFonts w:ascii="Times New Roman" w:hAnsi="Times New Roman"/>
                <w:noProof/>
                <w:szCs w:val="20"/>
                <w:lang w:val="sr-Latn-CS"/>
              </w:rPr>
              <w:t>-</w:t>
            </w:r>
            <w:r>
              <w:rPr>
                <w:rFonts w:ascii="Times New Roman" w:hAnsi="Times New Roman"/>
                <w:noProof/>
                <w:szCs w:val="20"/>
                <w:lang w:val="sr-Latn-CS"/>
              </w:rPr>
              <w:t>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krug</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popisni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krug</w:t>
            </w:r>
          </w:p>
        </w:tc>
        <w:tc>
          <w:tcPr>
            <w:tcW w:w="972" w:type="dxa"/>
            <w:gridSpan w:val="8"/>
          </w:tcPr>
          <w:p w:rsidR="00BF48F5" w:rsidRPr="00611344" w:rsidRDefault="00611344" w:rsidP="00432FC9">
            <w:pPr>
              <w:spacing w:before="60" w:after="60" w:line="223" w:lineRule="auto"/>
              <w:jc w:val="center"/>
              <w:rPr>
                <w:rFonts w:ascii="Times New Roman" w:hAnsi="Times New Roman"/>
                <w:noProof/>
                <w:szCs w:val="20"/>
                <w:lang w:val="sr-Latn-CS"/>
              </w:rPr>
            </w:pPr>
            <w:r>
              <w:rPr>
                <w:rFonts w:ascii="Times New Roman" w:hAnsi="Times New Roman"/>
                <w:noProof/>
                <w:szCs w:val="20"/>
                <w:lang w:val="sr-Latn-CS"/>
              </w:rPr>
              <w:t>Tekuće</w:t>
            </w: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7.</w:t>
            </w:r>
          </w:p>
        </w:tc>
        <w:tc>
          <w:tcPr>
            <w:tcW w:w="1533" w:type="dxa"/>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noProof/>
                <w:szCs w:val="20"/>
                <w:lang w:val="sr-Latn-CS"/>
              </w:rPr>
              <w:t>Republička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DevInfo</w:t>
            </w:r>
          </w:p>
        </w:tc>
        <w:tc>
          <w:tcPr>
            <w:tcW w:w="3138"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noProof/>
                <w:szCs w:val="20"/>
                <w:lang w:val="sr-Latn-CS"/>
              </w:rPr>
              <w:t>DevInfo</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omogućava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organizovanje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čuvanje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pregled</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predstavljanje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Koristi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praćenje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realizacije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Milenijumskih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ciljeva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socijalnog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uključivanja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smanjenja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siromaštva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nacionalnog</w:t>
            </w:r>
            <w:r w:rsidR="00BF48F5" w:rsidRPr="00611344">
              <w:rPr>
                <w:rFonts w:ascii="Times New Roman" w:hAnsi="Times New Roman"/>
                <w:noProof/>
                <w:szCs w:val="20"/>
                <w:lang w:val="sr-Latn-CS"/>
              </w:rPr>
              <w:t xml:space="preserve"> </w:t>
            </w:r>
            <w:r>
              <w:rPr>
                <w:rFonts w:ascii="Times New Roman" w:hAnsi="Times New Roman"/>
                <w:noProof/>
                <w:szCs w:val="20"/>
                <w:lang w:val="sr-Latn-CS"/>
              </w:rPr>
              <w:t>plana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akcije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decu</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politika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rodne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ravnopravnosti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sadrži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indikatore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odnosne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informacijama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teritoriji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subpopulacijama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izvoru</w:t>
            </w:r>
            <w:r w:rsidR="00BF48F5" w:rsidRPr="00611344">
              <w:rPr>
                <w:rFonts w:ascii="Times New Roman" w:hAnsi="Times New Roman"/>
                <w:noProof/>
                <w:szCs w:val="20"/>
                <w:lang w:val="sr-Latn-CS"/>
              </w:rPr>
              <w:t xml:space="preserve"> </w:t>
            </w:r>
            <w:r>
              <w:rPr>
                <w:rFonts w:ascii="Times New Roman" w:hAnsi="Times New Roman"/>
                <w:noProof/>
                <w:szCs w:val="20"/>
                <w:lang w:val="sr-Latn-CS"/>
              </w:rPr>
              <w:lastRenderedPageBreak/>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odgovarajuće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metapodatke</w:t>
            </w:r>
          </w:p>
        </w:tc>
        <w:tc>
          <w:tcPr>
            <w:tcW w:w="1743" w:type="dxa"/>
            <w:gridSpan w:val="6"/>
          </w:tcPr>
          <w:p w:rsidR="00BF48F5" w:rsidRPr="00611344" w:rsidRDefault="00611344" w:rsidP="00432FC9">
            <w:pPr>
              <w:spacing w:before="60" w:after="60" w:line="223" w:lineRule="auto"/>
              <w:jc w:val="both"/>
              <w:rPr>
                <w:rFonts w:ascii="Times New Roman" w:hAnsi="Times New Roman"/>
                <w:noProof/>
                <w:szCs w:val="20"/>
                <w:lang w:val="sr-Latn-CS"/>
              </w:rPr>
            </w:pPr>
            <w:r>
              <w:rPr>
                <w:rFonts w:ascii="Times New Roman" w:hAnsi="Times New Roman"/>
                <w:noProof/>
                <w:lang w:val="sr-Latn-CS"/>
              </w:rPr>
              <w:lastRenderedPageBreak/>
              <w:t>Polugodišnja</w:t>
            </w:r>
            <w:r w:rsidR="00BF48F5" w:rsidRPr="00611344">
              <w:rPr>
                <w:rFonts w:ascii="Times New Roman" w:hAnsi="Times New Roman"/>
                <w:noProof/>
                <w:lang w:val="sr-Latn-CS"/>
              </w:rPr>
              <w:t xml:space="preserve"> </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organa</w:t>
            </w:r>
            <w:r w:rsidR="00BF48F5" w:rsidRPr="00611344">
              <w:rPr>
                <w:rFonts w:ascii="Times New Roman" w:hAnsi="Times New Roman"/>
                <w:noProof/>
                <w:szCs w:val="20"/>
                <w:lang w:val="sr-Latn-CS"/>
              </w:rPr>
              <w:t xml:space="preserve"> </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Odgovorni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proizvođači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organizacije</w:t>
            </w:r>
            <w:r w:rsidR="00BF48F5" w:rsidRPr="00611344">
              <w:rPr>
                <w:rFonts w:ascii="Times New Roman" w:hAnsi="Times New Roman"/>
                <w:noProof/>
                <w:szCs w:val="20"/>
                <w:lang w:val="sr-Latn-CS"/>
              </w:rPr>
              <w:t xml:space="preserve">  15.4.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15.10.</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30.4.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31.10.</w:t>
            </w:r>
          </w:p>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lastRenderedPageBreak/>
              <w:t>8.</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40"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Opštinska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DevInfo</w:t>
            </w:r>
          </w:p>
        </w:tc>
        <w:tc>
          <w:tcPr>
            <w:tcW w:w="3138" w:type="dxa"/>
            <w:gridSpan w:val="3"/>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DevInfo</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omogućava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organizovanje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čuvanje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pregled</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predstavljanje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sadrži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ključne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indikatore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do</w:t>
            </w:r>
            <w:r w:rsidR="00BF48F5" w:rsidRPr="00611344">
              <w:rPr>
                <w:rFonts w:ascii="Times New Roman" w:hAnsi="Times New Roman"/>
                <w:noProof/>
                <w:szCs w:val="20"/>
                <w:lang w:val="sr-Latn-CS"/>
              </w:rPr>
              <w:t xml:space="preserve"> </w:t>
            </w:r>
            <w:r>
              <w:rPr>
                <w:rFonts w:ascii="Times New Roman" w:hAnsi="Times New Roman"/>
                <w:noProof/>
                <w:szCs w:val="20"/>
                <w:lang w:val="sr-Latn-CS"/>
              </w:rPr>
              <w:t>nivoa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opštine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ciljem</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praćenja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razvoja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opštine</w:t>
            </w:r>
            <w:r w:rsidR="00BF48F5" w:rsidRPr="00611344">
              <w:rPr>
                <w:rFonts w:ascii="Times New Roman" w:hAnsi="Times New Roman"/>
                <w:noProof/>
                <w:szCs w:val="20"/>
                <w:lang w:val="sr-Latn-CS"/>
              </w:rPr>
              <w:t xml:space="preserve">. </w:t>
            </w:r>
          </w:p>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Baza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sadrži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indikatore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odnosne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godine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informacijama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teritoriji</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mere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subpopulacijama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izvoru</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kao</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odgovarajuće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metapodatke</w:t>
            </w:r>
          </w:p>
        </w:tc>
        <w:tc>
          <w:tcPr>
            <w:tcW w:w="1743" w:type="dxa"/>
            <w:gridSpan w:val="6"/>
          </w:tcPr>
          <w:p w:rsidR="00BF48F5" w:rsidRPr="00611344" w:rsidRDefault="00611344" w:rsidP="00432FC9">
            <w:pPr>
              <w:spacing w:before="60" w:after="60" w:line="223" w:lineRule="auto"/>
              <w:jc w:val="both"/>
              <w:rPr>
                <w:rFonts w:ascii="Times New Roman" w:hAnsi="Times New Roman"/>
                <w:noProof/>
                <w:lang w:val="sr-Latn-CS"/>
              </w:rPr>
            </w:pPr>
            <w:r>
              <w:rPr>
                <w:rFonts w:ascii="Times New Roman" w:hAnsi="Times New Roman"/>
                <w:noProof/>
                <w:lang w:val="sr-Latn-CS"/>
              </w:rPr>
              <w:t>Polugodišnja</w:t>
            </w:r>
            <w:r w:rsidR="00BF48F5" w:rsidRPr="00611344">
              <w:rPr>
                <w:rFonts w:ascii="Times New Roman" w:hAnsi="Times New Roman"/>
                <w:noProof/>
                <w:lang w:val="sr-Latn-CS"/>
              </w:rPr>
              <w:t xml:space="preserve"> </w:t>
            </w:r>
          </w:p>
        </w:tc>
        <w:tc>
          <w:tcPr>
            <w:tcW w:w="1596" w:type="dxa"/>
            <w:gridSpan w:val="4"/>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Dokumentacija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statističkih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organa</w:t>
            </w:r>
            <w:r w:rsidR="00BF48F5" w:rsidRPr="00611344">
              <w:rPr>
                <w:rFonts w:ascii="Times New Roman" w:hAnsi="Times New Roman"/>
                <w:noProof/>
                <w:szCs w:val="20"/>
                <w:lang w:val="sr-Latn-CS"/>
              </w:rPr>
              <w:t xml:space="preserve"> </w:t>
            </w:r>
          </w:p>
        </w:tc>
        <w:tc>
          <w:tcPr>
            <w:tcW w:w="1597"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Odgovorni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proizvođači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statistike</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drugi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organizacije</w:t>
            </w:r>
            <w:r w:rsidR="00BF48F5" w:rsidRPr="00611344">
              <w:rPr>
                <w:rFonts w:ascii="Times New Roman" w:hAnsi="Times New Roman"/>
                <w:noProof/>
                <w:szCs w:val="20"/>
                <w:lang w:val="sr-Latn-CS"/>
              </w:rPr>
              <w:t xml:space="preserve">  15.4.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15.10.</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Zakon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zvaničnoj</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statistici</w:t>
            </w:r>
            <w:r w:rsidR="00BF48F5" w:rsidRPr="00611344">
              <w:rPr>
                <w:rFonts w:ascii="Times New Roman" w:hAnsi="Times New Roman"/>
                <w:noProof/>
                <w:szCs w:val="20"/>
                <w:lang w:val="sr-Latn-CS"/>
              </w:rPr>
              <w:t xml:space="preserve"> </w:t>
            </w:r>
          </w:p>
        </w:tc>
        <w:tc>
          <w:tcPr>
            <w:tcW w:w="1134" w:type="dxa"/>
            <w:gridSpan w:val="5"/>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Srbija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region</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oblasti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opština</w:t>
            </w:r>
          </w:p>
        </w:tc>
        <w:tc>
          <w:tcPr>
            <w:tcW w:w="972" w:type="dxa"/>
            <w:gridSpan w:val="8"/>
          </w:tcPr>
          <w:p w:rsidR="00BF48F5" w:rsidRPr="00611344" w:rsidRDefault="00BF48F5" w:rsidP="00432FC9">
            <w:pPr>
              <w:spacing w:before="60" w:after="60" w:line="223" w:lineRule="auto"/>
              <w:jc w:val="center"/>
              <w:rPr>
                <w:rFonts w:ascii="Times New Roman" w:hAnsi="Times New Roman"/>
                <w:noProof/>
                <w:szCs w:val="20"/>
                <w:lang w:val="sr-Latn-CS"/>
              </w:rPr>
            </w:pPr>
            <w:r w:rsidRPr="00611344">
              <w:rPr>
                <w:rFonts w:ascii="Times New Roman" w:hAnsi="Times New Roman"/>
                <w:noProof/>
                <w:szCs w:val="20"/>
                <w:lang w:val="sr-Latn-CS"/>
              </w:rPr>
              <w:t xml:space="preserve">30.4. </w:t>
            </w:r>
            <w:r w:rsidR="00611344">
              <w:rPr>
                <w:rFonts w:ascii="Times New Roman" w:hAnsi="Times New Roman"/>
                <w:noProof/>
                <w:szCs w:val="20"/>
                <w:lang w:val="sr-Latn-CS"/>
              </w:rPr>
              <w:t>i</w:t>
            </w:r>
            <w:r w:rsidRPr="00611344">
              <w:rPr>
                <w:rFonts w:ascii="Times New Roman" w:hAnsi="Times New Roman"/>
                <w:noProof/>
                <w:szCs w:val="20"/>
                <w:lang w:val="sr-Latn-CS"/>
              </w:rPr>
              <w:t xml:space="preserve"> 31.10.</w:t>
            </w:r>
          </w:p>
          <w:p w:rsidR="00BF48F5" w:rsidRPr="00611344" w:rsidRDefault="00BF48F5" w:rsidP="00432FC9">
            <w:pPr>
              <w:spacing w:before="60" w:after="60" w:line="223" w:lineRule="auto"/>
              <w:jc w:val="center"/>
              <w:rPr>
                <w:rFonts w:ascii="Times New Roman" w:hAnsi="Times New Roman"/>
                <w:noProof/>
                <w:szCs w:val="20"/>
                <w:lang w:val="sr-Latn-CS"/>
              </w:rPr>
            </w:pPr>
          </w:p>
        </w:tc>
      </w:tr>
      <w:tr w:rsidR="00BF48F5" w:rsidRPr="00611344">
        <w:trPr>
          <w:gridAfter w:val="5"/>
          <w:wAfter w:w="85"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9. </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bCs/>
                <w:noProof/>
                <w:szCs w:val="20"/>
                <w:lang w:val="sr-Latn-CS"/>
              </w:rPr>
              <w:t>Ministarstvo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prirodnih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resursa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rudarstva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prostornog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planiranja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Zavod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prirode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Srbije</w:t>
            </w:r>
          </w:p>
        </w:tc>
        <w:tc>
          <w:tcPr>
            <w:tcW w:w="2440"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Registar</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zaštićenih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prirodnih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dobara</w:t>
            </w:r>
          </w:p>
        </w:tc>
        <w:tc>
          <w:tcPr>
            <w:tcW w:w="3138" w:type="dxa"/>
            <w:gridSpan w:val="3"/>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Podaci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zaštićenim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prirodnim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dobrima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zaštićena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područja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zaštićene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vrste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pokretna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zaštićena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prirodna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dokumenta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spisak</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zaštićenih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područja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naziv</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akta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kojim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vrste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stavljene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spisak</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pokretnih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zaštićenih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prirodnih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dokumenata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spisak</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područja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prethodnom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zaštitom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kao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podaci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međunarodnoj</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prirodnih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dobara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Registar</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sadrži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naziv</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zaštićenog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područja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vrstu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zaštićenog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područja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međunarodnu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kategoriju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zaštićenog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područja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centralnu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koordinatnu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tačku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Griniču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kratak</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opis</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zaštićenog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područja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opis</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granica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zaštićenog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područja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spisak</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katastarskih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parcela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režimima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zaštite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podatke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vlasništvu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upravljaču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fizičke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pravne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promene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zaštićenom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području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broj</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datum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akta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stavljanju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područja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broj</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datum</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akta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prestanku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zaštite</w:t>
            </w:r>
            <w:r w:rsidR="00BF48F5" w:rsidRPr="00611344">
              <w:rPr>
                <w:rFonts w:ascii="Times New Roman" w:hAnsi="Times New Roman"/>
                <w:bCs/>
                <w:noProof/>
                <w:szCs w:val="20"/>
                <w:lang w:val="sr-Latn-CS"/>
              </w:rPr>
              <w:t>.</w:t>
            </w:r>
          </w:p>
        </w:tc>
        <w:tc>
          <w:tcPr>
            <w:tcW w:w="1743" w:type="dxa"/>
            <w:gridSpan w:val="6"/>
          </w:tcPr>
          <w:p w:rsidR="00BF48F5" w:rsidRPr="00611344" w:rsidRDefault="00BF48F5" w:rsidP="00432FC9">
            <w:pPr>
              <w:spacing w:before="60" w:after="60" w:line="223" w:lineRule="auto"/>
              <w:rPr>
                <w:rFonts w:ascii="Times New Roman" w:hAnsi="Times New Roman"/>
                <w:noProof/>
                <w:lang w:val="sr-Latn-CS"/>
              </w:rPr>
            </w:pPr>
          </w:p>
        </w:tc>
        <w:tc>
          <w:tcPr>
            <w:tcW w:w="1596" w:type="dxa"/>
            <w:gridSpan w:val="4"/>
          </w:tcPr>
          <w:p w:rsidR="00BF48F5" w:rsidRPr="00611344" w:rsidRDefault="00BF48F5" w:rsidP="00432FC9">
            <w:pPr>
              <w:spacing w:line="223" w:lineRule="auto"/>
              <w:rPr>
                <w:rFonts w:ascii="Times New Roman" w:hAnsi="Times New Roman"/>
                <w:noProof/>
                <w:lang w:val="sr-Latn-CS"/>
              </w:rPr>
            </w:pPr>
          </w:p>
        </w:tc>
        <w:tc>
          <w:tcPr>
            <w:tcW w:w="1597" w:type="dxa"/>
            <w:gridSpan w:val="5"/>
          </w:tcPr>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lang w:val="sr-Latn-CS"/>
              </w:rPr>
            </w:pPr>
          </w:p>
        </w:tc>
        <w:tc>
          <w:tcPr>
            <w:tcW w:w="1134" w:type="dxa"/>
            <w:gridSpan w:val="5"/>
          </w:tcPr>
          <w:p w:rsidR="00BF48F5" w:rsidRPr="00611344" w:rsidRDefault="00BF48F5" w:rsidP="00432FC9">
            <w:pPr>
              <w:spacing w:before="60" w:after="60" w:line="223" w:lineRule="auto"/>
              <w:rPr>
                <w:rFonts w:ascii="Times New Roman" w:hAnsi="Times New Roman"/>
                <w:noProof/>
                <w:lang w:val="sr-Latn-CS"/>
              </w:rPr>
            </w:pPr>
          </w:p>
        </w:tc>
        <w:tc>
          <w:tcPr>
            <w:tcW w:w="972" w:type="dxa"/>
            <w:gridSpan w:val="8"/>
          </w:tcPr>
          <w:p w:rsidR="00BF48F5" w:rsidRPr="00611344" w:rsidRDefault="00BF48F5" w:rsidP="00432FC9">
            <w:pPr>
              <w:spacing w:before="60" w:after="60" w:line="223" w:lineRule="auto"/>
              <w:jc w:val="center"/>
              <w:rPr>
                <w:rFonts w:ascii="Times New Roman" w:hAnsi="Times New Roman"/>
                <w:noProof/>
                <w:lang w:val="sr-Latn-CS"/>
              </w:rPr>
            </w:pPr>
          </w:p>
        </w:tc>
      </w:tr>
      <w:tr w:rsidR="00BF48F5" w:rsidRPr="00611344">
        <w:trPr>
          <w:gridAfter w:val="5"/>
          <w:wAfter w:w="85" w:type="dxa"/>
        </w:trPr>
        <w:tc>
          <w:tcPr>
            <w:tcW w:w="15859" w:type="dxa"/>
            <w:gridSpan w:val="41"/>
          </w:tcPr>
          <w:p w:rsidR="00BF48F5" w:rsidRPr="00611344" w:rsidRDefault="00BF48F5" w:rsidP="00432FC9">
            <w:pPr>
              <w:spacing w:before="240" w:after="60" w:line="223" w:lineRule="auto"/>
              <w:rPr>
                <w:rFonts w:ascii="Times New Roman" w:hAnsi="Times New Roman"/>
                <w:noProof/>
                <w:lang w:val="sr-Latn-CS"/>
              </w:rPr>
            </w:pPr>
            <w:r w:rsidRPr="00611344">
              <w:rPr>
                <w:rFonts w:ascii="Times New Roman" w:hAnsi="Times New Roman"/>
                <w:b/>
                <w:bCs/>
                <w:noProof/>
                <w:szCs w:val="20"/>
                <w:lang w:val="sr-Latn-CS"/>
              </w:rPr>
              <w:lastRenderedPageBreak/>
              <w:t xml:space="preserve">3. </w:t>
            </w:r>
            <w:r w:rsidR="00611344">
              <w:rPr>
                <w:rFonts w:ascii="Times New Roman" w:hAnsi="Times New Roman"/>
                <w:b/>
                <w:bCs/>
                <w:noProof/>
                <w:szCs w:val="20"/>
                <w:lang w:val="sr-Latn-CS"/>
              </w:rPr>
              <w:t>Metodologija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uzorka</w:t>
            </w:r>
          </w:p>
        </w:tc>
      </w:tr>
      <w:tr w:rsidR="00BF48F5" w:rsidRPr="00611344">
        <w:trPr>
          <w:gridAfter w:val="6"/>
          <w:wAfter w:w="106"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1.</w:t>
            </w:r>
          </w:p>
        </w:tc>
        <w:tc>
          <w:tcPr>
            <w:tcW w:w="1533"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Republički</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zavod</w:t>
            </w:r>
            <w:r w:rsidR="00BF48F5" w:rsidRPr="00611344">
              <w:rPr>
                <w:rFonts w:ascii="Times New Roman" w:hAnsi="Times New Roman"/>
                <w:noProof/>
                <w:szCs w:val="20"/>
                <w:lang w:val="sr-Latn-CS"/>
              </w:rPr>
              <w:t xml:space="preserve"> </w:t>
            </w:r>
            <w:r>
              <w:rPr>
                <w:rFonts w:ascii="Times New Roman" w:hAnsi="Times New Roman"/>
                <w:noProof/>
                <w:szCs w:val="20"/>
                <w:lang w:val="sr-Latn-CS"/>
              </w:rPr>
              <w:t>za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statistiku</w:t>
            </w:r>
          </w:p>
        </w:tc>
        <w:tc>
          <w:tcPr>
            <w:tcW w:w="2415"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bCs/>
                <w:noProof/>
                <w:szCs w:val="20"/>
                <w:lang w:val="sr-Latn-CS"/>
              </w:rPr>
              <w:t>Alokacija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izbor</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uzorka</w:t>
            </w:r>
          </w:p>
        </w:tc>
        <w:tc>
          <w:tcPr>
            <w:tcW w:w="3230" w:type="dxa"/>
            <w:gridSpan w:val="7"/>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Definisanje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standarda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unapređenje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metoda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kojima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obezbeđuje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optimalna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alokacija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uzorka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Postepeno</w:t>
            </w:r>
            <w:r w:rsidR="00BF48F5" w:rsidRPr="00611344">
              <w:rPr>
                <w:rFonts w:ascii="Times New Roman" w:hAnsi="Times New Roman"/>
                <w:noProof/>
                <w:szCs w:val="20"/>
                <w:lang w:val="sr-Latn-CS"/>
              </w:rPr>
              <w:t xml:space="preserve"> </w:t>
            </w:r>
            <w:r>
              <w:rPr>
                <w:rFonts w:ascii="Times New Roman" w:hAnsi="Times New Roman"/>
                <w:noProof/>
                <w:szCs w:val="20"/>
                <w:lang w:val="sr-Latn-CS"/>
              </w:rPr>
              <w:t>uvođenje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rotacije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malih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kako</w:t>
            </w:r>
            <w:r w:rsidR="00BF48F5" w:rsidRPr="00611344">
              <w:rPr>
                <w:rFonts w:ascii="Times New Roman" w:hAnsi="Times New Roman"/>
                <w:noProof/>
                <w:szCs w:val="20"/>
                <w:lang w:val="sr-Latn-CS"/>
              </w:rPr>
              <w:t xml:space="preserve"> </w:t>
            </w:r>
            <w:r>
              <w:rPr>
                <w:rFonts w:ascii="Times New Roman" w:hAnsi="Times New Roman"/>
                <w:noProof/>
                <w:szCs w:val="20"/>
                <w:lang w:val="sr-Latn-CS"/>
              </w:rPr>
              <w:t>bi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se</w:t>
            </w:r>
            <w:r w:rsidR="00BF48F5" w:rsidRPr="00611344">
              <w:rPr>
                <w:rFonts w:ascii="Times New Roman" w:hAnsi="Times New Roman"/>
                <w:noProof/>
                <w:szCs w:val="20"/>
                <w:lang w:val="sr-Latn-CS"/>
              </w:rPr>
              <w:t xml:space="preserve"> </w:t>
            </w:r>
            <w:r>
              <w:rPr>
                <w:rFonts w:ascii="Times New Roman" w:hAnsi="Times New Roman"/>
                <w:noProof/>
                <w:szCs w:val="20"/>
                <w:lang w:val="sr-Latn-CS"/>
              </w:rPr>
              <w:t>obezbedila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koordinacija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ponovljenih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različitih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istraživanja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w:t>
            </w:r>
            <w:r w:rsidR="00BF48F5" w:rsidRPr="00611344">
              <w:rPr>
                <w:rFonts w:ascii="Times New Roman" w:hAnsi="Times New Roman"/>
                <w:noProof/>
                <w:szCs w:val="20"/>
                <w:lang w:val="sr-Latn-CS"/>
              </w:rPr>
              <w:t xml:space="preserve"> </w:t>
            </w:r>
            <w:r>
              <w:rPr>
                <w:rFonts w:ascii="Times New Roman" w:hAnsi="Times New Roman"/>
                <w:noProof/>
                <w:szCs w:val="20"/>
                <w:lang w:val="sr-Latn-CS"/>
              </w:rPr>
              <w:t>smanjila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opterećenost</w:t>
            </w:r>
            <w:r w:rsidR="00BF48F5" w:rsidRPr="00611344">
              <w:rPr>
                <w:rFonts w:ascii="Times New Roman" w:hAnsi="Times New Roman"/>
                <w:noProof/>
                <w:szCs w:val="20"/>
                <w:lang w:val="sr-Latn-CS"/>
              </w:rPr>
              <w:t xml:space="preserve"> </w:t>
            </w:r>
            <w:r>
              <w:rPr>
                <w:rFonts w:ascii="Times New Roman" w:hAnsi="Times New Roman"/>
                <w:noProof/>
                <w:szCs w:val="20"/>
                <w:lang w:val="sr-Latn-CS"/>
              </w:rPr>
              <w:t>izveštajnih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w:t>
            </w:r>
            <w:r w:rsidR="00BF48F5" w:rsidRPr="00611344">
              <w:rPr>
                <w:rFonts w:ascii="Times New Roman" w:hAnsi="Times New Roman"/>
                <w:noProof/>
                <w:szCs w:val="20"/>
                <w:lang w:val="sr-Latn-CS"/>
              </w:rPr>
              <w:t xml:space="preserve">. </w:t>
            </w:r>
            <w:r>
              <w:rPr>
                <w:rFonts w:ascii="Times New Roman" w:hAnsi="Times New Roman"/>
                <w:noProof/>
                <w:szCs w:val="20"/>
                <w:lang w:val="sr-Latn-CS"/>
              </w:rPr>
              <w:t>Formiranje</w:t>
            </w:r>
            <w:r w:rsidR="00BF48F5" w:rsidRPr="00611344">
              <w:rPr>
                <w:rFonts w:ascii="Times New Roman" w:hAnsi="Times New Roman"/>
                <w:noProof/>
                <w:szCs w:val="20"/>
                <w:lang w:val="sr-Latn-CS"/>
              </w:rPr>
              <w:t xml:space="preserve"> </w:t>
            </w:r>
            <w:r>
              <w:rPr>
                <w:rFonts w:ascii="Times New Roman" w:hAnsi="Times New Roman"/>
                <w:noProof/>
                <w:szCs w:val="20"/>
                <w:lang w:val="sr-Latn-CS"/>
              </w:rPr>
              <w:t>baze</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o</w:t>
            </w:r>
            <w:r w:rsidR="00BF48F5" w:rsidRPr="00611344">
              <w:rPr>
                <w:rFonts w:ascii="Times New Roman" w:hAnsi="Times New Roman"/>
                <w:noProof/>
                <w:szCs w:val="20"/>
                <w:lang w:val="sr-Latn-CS"/>
              </w:rPr>
              <w:t xml:space="preserve"> </w:t>
            </w:r>
            <w:r>
              <w:rPr>
                <w:rFonts w:ascii="Times New Roman" w:hAnsi="Times New Roman"/>
                <w:noProof/>
                <w:szCs w:val="20"/>
                <w:lang w:val="sr-Latn-CS"/>
              </w:rPr>
              <w:t>jedinicama</w:t>
            </w:r>
            <w:r w:rsidR="00BF48F5" w:rsidRPr="00611344">
              <w:rPr>
                <w:rFonts w:ascii="Times New Roman" w:hAnsi="Times New Roman"/>
                <w:noProof/>
                <w:szCs w:val="20"/>
                <w:lang w:val="sr-Latn-CS"/>
              </w:rPr>
              <w:t xml:space="preserve"> </w:t>
            </w:r>
            <w:r>
              <w:rPr>
                <w:rFonts w:ascii="Times New Roman" w:hAnsi="Times New Roman"/>
                <w:noProof/>
                <w:szCs w:val="20"/>
                <w:lang w:val="sr-Latn-CS"/>
              </w:rPr>
              <w:t>uzorka</w:t>
            </w:r>
            <w:r w:rsidR="00BF48F5" w:rsidRPr="00611344">
              <w:rPr>
                <w:rFonts w:ascii="Times New Roman" w:hAnsi="Times New Roman"/>
                <w:noProof/>
                <w:szCs w:val="20"/>
                <w:lang w:val="sr-Latn-CS"/>
              </w:rPr>
              <w:t>.</w:t>
            </w:r>
          </w:p>
        </w:tc>
        <w:tc>
          <w:tcPr>
            <w:tcW w:w="1614" w:type="dxa"/>
          </w:tcPr>
          <w:p w:rsidR="00BF48F5" w:rsidRPr="00611344" w:rsidRDefault="00BF48F5" w:rsidP="00432FC9">
            <w:pPr>
              <w:spacing w:before="60" w:after="60" w:line="223" w:lineRule="auto"/>
              <w:rPr>
                <w:rFonts w:ascii="Times New Roman" w:hAnsi="Times New Roman"/>
                <w:noProof/>
                <w:lang w:val="sr-Latn-CS"/>
              </w:rPr>
            </w:pPr>
          </w:p>
        </w:tc>
        <w:tc>
          <w:tcPr>
            <w:tcW w:w="1616" w:type="dxa"/>
            <w:gridSpan w:val="6"/>
          </w:tcPr>
          <w:p w:rsidR="00BF48F5" w:rsidRPr="00611344" w:rsidRDefault="00BF48F5" w:rsidP="00432FC9">
            <w:pPr>
              <w:spacing w:line="223" w:lineRule="auto"/>
              <w:rPr>
                <w:rFonts w:ascii="Times New Roman" w:hAnsi="Times New Roman"/>
                <w:noProof/>
                <w:lang w:val="sr-Latn-CS"/>
              </w:rPr>
            </w:pPr>
          </w:p>
        </w:tc>
        <w:tc>
          <w:tcPr>
            <w:tcW w:w="1617" w:type="dxa"/>
            <w:gridSpan w:val="5"/>
          </w:tcPr>
          <w:p w:rsidR="00BF48F5" w:rsidRPr="00611344" w:rsidRDefault="00BF48F5" w:rsidP="00432FC9">
            <w:pPr>
              <w:spacing w:before="60" w:after="60" w:line="223" w:lineRule="auto"/>
              <w:rPr>
                <w:rFonts w:ascii="Times New Roman" w:hAnsi="Times New Roman"/>
                <w:noProof/>
                <w:lang w:val="sr-Latn-CS"/>
              </w:rPr>
            </w:pPr>
          </w:p>
        </w:tc>
        <w:tc>
          <w:tcPr>
            <w:tcW w:w="1077" w:type="dxa"/>
            <w:gridSpan w:val="3"/>
          </w:tcPr>
          <w:p w:rsidR="00BF48F5" w:rsidRPr="00611344" w:rsidRDefault="00BF48F5" w:rsidP="00432FC9">
            <w:pPr>
              <w:spacing w:before="60" w:after="60" w:line="223" w:lineRule="auto"/>
              <w:rPr>
                <w:rFonts w:ascii="Times New Roman" w:hAnsi="Times New Roman"/>
                <w:noProof/>
                <w:lang w:val="sr-Latn-CS"/>
              </w:rPr>
            </w:pPr>
          </w:p>
        </w:tc>
        <w:tc>
          <w:tcPr>
            <w:tcW w:w="1267" w:type="dxa"/>
            <w:gridSpan w:val="10"/>
          </w:tcPr>
          <w:p w:rsidR="00BF48F5" w:rsidRPr="00611344" w:rsidRDefault="00BF48F5" w:rsidP="00432FC9">
            <w:pPr>
              <w:spacing w:before="60" w:after="60" w:line="223" w:lineRule="auto"/>
              <w:rPr>
                <w:rFonts w:ascii="Times New Roman" w:hAnsi="Times New Roman"/>
                <w:noProof/>
                <w:lang w:val="sr-Latn-CS"/>
              </w:rPr>
            </w:pPr>
          </w:p>
        </w:tc>
        <w:tc>
          <w:tcPr>
            <w:tcW w:w="897" w:type="dxa"/>
            <w:gridSpan w:val="5"/>
          </w:tcPr>
          <w:p w:rsidR="00BF48F5" w:rsidRPr="00611344" w:rsidRDefault="00BF48F5" w:rsidP="00432FC9">
            <w:pPr>
              <w:spacing w:before="60" w:after="60" w:line="223" w:lineRule="auto"/>
              <w:jc w:val="center"/>
              <w:rPr>
                <w:rFonts w:ascii="Times New Roman" w:hAnsi="Times New Roman"/>
                <w:noProof/>
                <w:lang w:val="sr-Latn-CS"/>
              </w:rPr>
            </w:pPr>
          </w:p>
        </w:tc>
      </w:tr>
      <w:tr w:rsidR="00BF48F5" w:rsidRPr="00611344">
        <w:trPr>
          <w:gridAfter w:val="5"/>
          <w:wAfter w:w="85" w:type="dxa"/>
        </w:trPr>
        <w:tc>
          <w:tcPr>
            <w:tcW w:w="15859" w:type="dxa"/>
            <w:gridSpan w:val="41"/>
          </w:tcPr>
          <w:p w:rsidR="00BF48F5" w:rsidRPr="00611344" w:rsidRDefault="00BF48F5" w:rsidP="00432FC9">
            <w:pPr>
              <w:spacing w:before="240" w:after="60" w:line="223" w:lineRule="auto"/>
              <w:rPr>
                <w:rFonts w:ascii="Times New Roman" w:hAnsi="Times New Roman"/>
                <w:noProof/>
                <w:lang w:val="sr-Latn-CS"/>
              </w:rPr>
            </w:pPr>
            <w:r w:rsidRPr="00611344">
              <w:rPr>
                <w:rFonts w:ascii="Times New Roman" w:hAnsi="Times New Roman"/>
                <w:b/>
                <w:bCs/>
                <w:noProof/>
                <w:szCs w:val="20"/>
                <w:lang w:val="sr-Latn-CS"/>
              </w:rPr>
              <w:t xml:space="preserve">4. </w:t>
            </w:r>
            <w:r w:rsidR="00611344">
              <w:rPr>
                <w:rFonts w:ascii="Times New Roman" w:hAnsi="Times New Roman"/>
                <w:b/>
                <w:bCs/>
                <w:noProof/>
                <w:szCs w:val="20"/>
                <w:lang w:val="sr-Latn-CS"/>
              </w:rPr>
              <w:t>Nacionalna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infrastruktura</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geoprostornih</w:t>
            </w:r>
            <w:r w:rsidRPr="00611344">
              <w:rPr>
                <w:rFonts w:ascii="Times New Roman" w:hAnsi="Times New Roman"/>
                <w:b/>
                <w:bCs/>
                <w:noProof/>
                <w:szCs w:val="20"/>
                <w:lang w:val="sr-Latn-CS"/>
              </w:rPr>
              <w:t xml:space="preserve"> </w:t>
            </w:r>
            <w:r w:rsidR="00611344">
              <w:rPr>
                <w:rFonts w:ascii="Times New Roman" w:hAnsi="Times New Roman"/>
                <w:b/>
                <w:bCs/>
                <w:noProof/>
                <w:szCs w:val="20"/>
                <w:lang w:val="sr-Latn-CS"/>
              </w:rPr>
              <w:t>podataka</w:t>
            </w:r>
            <w:r w:rsidRPr="00611344">
              <w:rPr>
                <w:rFonts w:ascii="Times New Roman" w:hAnsi="Times New Roman"/>
                <w:b/>
                <w:bCs/>
                <w:noProof/>
                <w:szCs w:val="20"/>
                <w:lang w:val="sr-Latn-CS"/>
              </w:rPr>
              <w:t xml:space="preserve"> </w:t>
            </w:r>
          </w:p>
        </w:tc>
      </w:tr>
      <w:tr w:rsidR="00BF48F5" w:rsidRPr="00611344">
        <w:trPr>
          <w:gridAfter w:val="6"/>
          <w:wAfter w:w="106" w:type="dxa"/>
        </w:trPr>
        <w:tc>
          <w:tcPr>
            <w:tcW w:w="572" w:type="dxa"/>
          </w:tcPr>
          <w:p w:rsidR="00BF48F5" w:rsidRPr="00611344" w:rsidRDefault="00BF48F5" w:rsidP="00432FC9">
            <w:pPr>
              <w:spacing w:before="60" w:after="60" w:line="223" w:lineRule="auto"/>
              <w:jc w:val="center"/>
              <w:rPr>
                <w:rFonts w:ascii="Times New Roman" w:hAnsi="Times New Roman"/>
                <w:noProof/>
                <w:lang w:val="sr-Latn-CS"/>
              </w:rPr>
            </w:pPr>
            <w:r w:rsidRPr="00611344">
              <w:rPr>
                <w:rFonts w:ascii="Times New Roman" w:hAnsi="Times New Roman"/>
                <w:noProof/>
                <w:lang w:val="sr-Latn-CS"/>
              </w:rPr>
              <w:t xml:space="preserve">1. </w:t>
            </w:r>
          </w:p>
        </w:tc>
        <w:tc>
          <w:tcPr>
            <w:tcW w:w="1533"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Republički</w:t>
            </w:r>
            <w:r w:rsidR="00BF48F5" w:rsidRPr="00611344">
              <w:rPr>
                <w:rFonts w:ascii="Times New Roman" w:hAnsi="Times New Roman"/>
                <w:noProof/>
                <w:lang w:val="sr-Latn-CS"/>
              </w:rPr>
              <w:t xml:space="preserve"> </w:t>
            </w:r>
            <w:r>
              <w:rPr>
                <w:rFonts w:ascii="Times New Roman" w:hAnsi="Times New Roman"/>
                <w:noProof/>
                <w:lang w:val="sr-Latn-CS"/>
              </w:rPr>
              <w:t>geodetski</w:t>
            </w:r>
            <w:r w:rsidR="00BF48F5" w:rsidRPr="00611344">
              <w:rPr>
                <w:rFonts w:ascii="Times New Roman" w:hAnsi="Times New Roman"/>
                <w:noProof/>
                <w:lang w:val="sr-Latn-CS"/>
              </w:rPr>
              <w:t xml:space="preserve"> </w:t>
            </w:r>
            <w:r>
              <w:rPr>
                <w:rFonts w:ascii="Times New Roman" w:hAnsi="Times New Roman"/>
                <w:noProof/>
                <w:lang w:val="sr-Latn-CS"/>
              </w:rPr>
              <w:t>zavod</w:t>
            </w:r>
          </w:p>
        </w:tc>
        <w:tc>
          <w:tcPr>
            <w:tcW w:w="2415" w:type="dxa"/>
          </w:tcPr>
          <w:p w:rsidR="00BF48F5" w:rsidRPr="00611344" w:rsidRDefault="00611344" w:rsidP="00432FC9">
            <w:pPr>
              <w:spacing w:before="60" w:after="60" w:line="223" w:lineRule="auto"/>
              <w:rPr>
                <w:rFonts w:ascii="Times New Roman" w:hAnsi="Times New Roman"/>
                <w:noProof/>
                <w:szCs w:val="20"/>
                <w:lang w:val="sr-Latn-CS"/>
              </w:rPr>
            </w:pPr>
            <w:r>
              <w:rPr>
                <w:rFonts w:ascii="Times New Roman" w:hAnsi="Times New Roman"/>
                <w:noProof/>
                <w:szCs w:val="20"/>
                <w:lang w:val="sr-Latn-CS"/>
              </w:rPr>
              <w:t>Nacionalna</w:t>
            </w:r>
            <w:r w:rsidR="00BF48F5" w:rsidRPr="00611344">
              <w:rPr>
                <w:rFonts w:ascii="Times New Roman" w:hAnsi="Times New Roman"/>
                <w:noProof/>
                <w:szCs w:val="20"/>
                <w:lang w:val="sr-Latn-CS"/>
              </w:rPr>
              <w:t xml:space="preserve"> </w:t>
            </w:r>
            <w:r>
              <w:rPr>
                <w:rFonts w:ascii="Times New Roman" w:hAnsi="Times New Roman"/>
                <w:noProof/>
                <w:szCs w:val="20"/>
                <w:lang w:val="sr-Latn-CS"/>
              </w:rPr>
              <w:t>infrastruktura</w:t>
            </w:r>
            <w:r w:rsidR="00BF48F5" w:rsidRPr="00611344">
              <w:rPr>
                <w:rFonts w:ascii="Times New Roman" w:hAnsi="Times New Roman"/>
                <w:noProof/>
                <w:szCs w:val="20"/>
                <w:lang w:val="sr-Latn-CS"/>
              </w:rPr>
              <w:t xml:space="preserve"> </w:t>
            </w:r>
            <w:r>
              <w:rPr>
                <w:rFonts w:ascii="Times New Roman" w:hAnsi="Times New Roman"/>
                <w:noProof/>
                <w:szCs w:val="20"/>
                <w:lang w:val="sr-Latn-CS"/>
              </w:rPr>
              <w:t>geoprostornih</w:t>
            </w:r>
            <w:r w:rsidR="00BF48F5" w:rsidRPr="00611344">
              <w:rPr>
                <w:rFonts w:ascii="Times New Roman" w:hAnsi="Times New Roman"/>
                <w:noProof/>
                <w:szCs w:val="20"/>
                <w:lang w:val="sr-Latn-CS"/>
              </w:rPr>
              <w:t xml:space="preserve"> </w:t>
            </w:r>
            <w:r>
              <w:rPr>
                <w:rFonts w:ascii="Times New Roman" w:hAnsi="Times New Roman"/>
                <w:noProof/>
                <w:szCs w:val="20"/>
                <w:lang w:val="sr-Latn-CS"/>
              </w:rPr>
              <w:t>podataka</w:t>
            </w:r>
            <w:r w:rsidR="00BF48F5" w:rsidRPr="00611344">
              <w:rPr>
                <w:rFonts w:ascii="Times New Roman" w:hAnsi="Times New Roman"/>
                <w:noProof/>
                <w:szCs w:val="20"/>
                <w:lang w:val="sr-Latn-CS"/>
              </w:rPr>
              <w:t xml:space="preserve"> (</w:t>
            </w:r>
            <w:r>
              <w:rPr>
                <w:rFonts w:ascii="Times New Roman" w:hAnsi="Times New Roman"/>
                <w:noProof/>
                <w:szCs w:val="20"/>
                <w:lang w:val="sr-Latn-CS"/>
              </w:rPr>
              <w:t>NIGP</w:t>
            </w:r>
            <w:r w:rsidR="00BF48F5" w:rsidRPr="00611344">
              <w:rPr>
                <w:rFonts w:ascii="Times New Roman" w:hAnsi="Times New Roman"/>
                <w:noProof/>
                <w:szCs w:val="20"/>
                <w:lang w:val="sr-Latn-CS"/>
              </w:rPr>
              <w:t>)</w:t>
            </w:r>
          </w:p>
        </w:tc>
        <w:tc>
          <w:tcPr>
            <w:tcW w:w="3230" w:type="dxa"/>
            <w:gridSpan w:val="7"/>
          </w:tcPr>
          <w:p w:rsidR="00BF48F5" w:rsidRPr="00611344" w:rsidRDefault="00611344" w:rsidP="00432FC9">
            <w:pPr>
              <w:spacing w:before="60" w:after="60" w:line="223" w:lineRule="auto"/>
              <w:rPr>
                <w:rFonts w:ascii="Times New Roman" w:hAnsi="Times New Roman"/>
                <w:bCs/>
                <w:noProof/>
                <w:szCs w:val="20"/>
                <w:lang w:val="sr-Latn-CS"/>
              </w:rPr>
            </w:pP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2014. </w:t>
            </w:r>
            <w:r>
              <w:rPr>
                <w:rFonts w:ascii="Times New Roman" w:hAnsi="Times New Roman"/>
                <w:bCs/>
                <w:noProof/>
                <w:szCs w:val="20"/>
                <w:lang w:val="sr-Latn-CS"/>
              </w:rPr>
              <w:t>godini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planira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implementacija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strategije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uspostavljanja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NIGP</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naredni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period</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potpuna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transpozicija</w:t>
            </w:r>
            <w:r w:rsidR="00BF48F5" w:rsidRPr="00611344">
              <w:rPr>
                <w:rFonts w:ascii="Times New Roman" w:hAnsi="Times New Roman"/>
                <w:bCs/>
                <w:noProof/>
                <w:szCs w:val="20"/>
                <w:lang w:val="sr-Latn-CS"/>
              </w:rPr>
              <w:t xml:space="preserve"> INSPIRE </w:t>
            </w:r>
            <w:r>
              <w:rPr>
                <w:rFonts w:ascii="Times New Roman" w:hAnsi="Times New Roman"/>
                <w:bCs/>
                <w:noProof/>
                <w:szCs w:val="20"/>
                <w:lang w:val="sr-Latn-CS"/>
              </w:rPr>
              <w:t>direktive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kroz</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izradu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nacrta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zakona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NIGP</w:t>
            </w:r>
            <w:r w:rsidR="00BF48F5" w:rsidRPr="00611344">
              <w:rPr>
                <w:rFonts w:ascii="Times New Roman" w:hAnsi="Times New Roman"/>
                <w:bCs/>
                <w:noProof/>
                <w:szCs w:val="20"/>
                <w:lang w:val="sr-Latn-CS"/>
              </w:rPr>
              <w:t>-</w:t>
            </w:r>
            <w:r>
              <w:rPr>
                <w:rFonts w:ascii="Times New Roman" w:hAnsi="Times New Roman"/>
                <w:bCs/>
                <w:noProof/>
                <w:szCs w:val="20"/>
                <w:lang w:val="sr-Latn-CS"/>
              </w:rPr>
              <w:t>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izrada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sporazuma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saradnji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subjekata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NIGP</w:t>
            </w:r>
            <w:r w:rsidR="00BF48F5" w:rsidRPr="00611344">
              <w:rPr>
                <w:rFonts w:ascii="Times New Roman" w:hAnsi="Times New Roman"/>
                <w:bCs/>
                <w:noProof/>
                <w:szCs w:val="20"/>
                <w:lang w:val="sr-Latn-CS"/>
              </w:rPr>
              <w:t>-</w:t>
            </w:r>
            <w:r>
              <w:rPr>
                <w:rFonts w:ascii="Times New Roman" w:hAnsi="Times New Roman"/>
                <w:bCs/>
                <w:noProof/>
                <w:szCs w:val="20"/>
                <w:lang w:val="sr-Latn-CS"/>
              </w:rPr>
              <w: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osnovu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usvojenih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osnovnih</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principa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saradnje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održavanje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razvoj</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tehničkog</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okvira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NIGP</w:t>
            </w:r>
            <w:r w:rsidR="00BF48F5" w:rsidRPr="00611344">
              <w:rPr>
                <w:rFonts w:ascii="Times New Roman" w:hAnsi="Times New Roman"/>
                <w:bCs/>
                <w:noProof/>
                <w:szCs w:val="20"/>
                <w:lang w:val="sr-Latn-CS"/>
              </w:rPr>
              <w:t>-</w:t>
            </w:r>
            <w:r>
              <w:rPr>
                <w:rFonts w:ascii="Times New Roman" w:hAnsi="Times New Roman"/>
                <w:bCs/>
                <w:noProof/>
                <w:szCs w:val="20"/>
                <w:lang w:val="sr-Latn-CS"/>
              </w:rPr>
              <w: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kroz</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definisanje</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standarda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razmenu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podataka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razvoj</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geoportala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publikovanje</w:t>
            </w:r>
            <w:r w:rsidR="00BF48F5" w:rsidRPr="00611344">
              <w:rPr>
                <w:rFonts w:ascii="Times New Roman" w:hAnsi="Times New Roman"/>
                <w:bCs/>
                <w:noProof/>
                <w:szCs w:val="20"/>
                <w:lang w:val="sr-Latn-CS"/>
              </w:rPr>
              <w:t xml:space="preserve"> web </w:t>
            </w:r>
            <w:r>
              <w:rPr>
                <w:rFonts w:ascii="Times New Roman" w:hAnsi="Times New Roman"/>
                <w:bCs/>
                <w:noProof/>
                <w:szCs w:val="20"/>
                <w:lang w:val="sr-Latn-CS"/>
              </w:rPr>
              <w:t>portala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distribuciju</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podataka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zaštita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sigurnost</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sistema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razvoj</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geo</w:t>
            </w:r>
            <w:r w:rsidR="00BF48F5" w:rsidRPr="00611344">
              <w:rPr>
                <w:rFonts w:ascii="Times New Roman" w:hAnsi="Times New Roman"/>
                <w:bCs/>
                <w:noProof/>
                <w:szCs w:val="20"/>
                <w:lang w:val="sr-Latn-CS"/>
              </w:rPr>
              <w:t>-</w:t>
            </w:r>
            <w:r>
              <w:rPr>
                <w:rFonts w:ascii="Times New Roman" w:hAnsi="Times New Roman"/>
                <w:bCs/>
                <w:noProof/>
                <w:szCs w:val="20"/>
                <w:lang w:val="sr-Latn-CS"/>
              </w:rPr>
              <w:t>servisa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implementacija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kataloga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servisa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za</w:t>
            </w:r>
            <w:r w:rsidR="00BF48F5" w:rsidRPr="00611344">
              <w:rPr>
                <w:rFonts w:ascii="Times New Roman" w:hAnsi="Times New Roman"/>
                <w:bCs/>
                <w:noProof/>
                <w:szCs w:val="20"/>
                <w:lang w:val="sr-Latn-CS"/>
              </w:rPr>
              <w:t xml:space="preserve"> </w:t>
            </w:r>
            <w:r>
              <w:rPr>
                <w:rFonts w:ascii="Times New Roman" w:hAnsi="Times New Roman"/>
                <w:bCs/>
                <w:noProof/>
                <w:szCs w:val="20"/>
                <w:lang w:val="sr-Latn-CS"/>
              </w:rPr>
              <w:t>metapodatke</w:t>
            </w:r>
          </w:p>
        </w:tc>
        <w:tc>
          <w:tcPr>
            <w:tcW w:w="1614" w:type="dxa"/>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Tekuće</w:t>
            </w:r>
          </w:p>
        </w:tc>
        <w:tc>
          <w:tcPr>
            <w:tcW w:w="1616" w:type="dxa"/>
            <w:gridSpan w:val="6"/>
          </w:tcPr>
          <w:p w:rsidR="00BF48F5" w:rsidRPr="00611344" w:rsidRDefault="00BF48F5" w:rsidP="00432FC9">
            <w:pPr>
              <w:spacing w:line="223" w:lineRule="auto"/>
              <w:rPr>
                <w:rFonts w:ascii="Times New Roman" w:hAnsi="Times New Roman"/>
                <w:noProof/>
                <w:lang w:val="sr-Latn-CS"/>
              </w:rPr>
            </w:pPr>
          </w:p>
        </w:tc>
        <w:tc>
          <w:tcPr>
            <w:tcW w:w="1617" w:type="dxa"/>
            <w:gridSpan w:val="5"/>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Subjekti</w:t>
            </w:r>
            <w:r w:rsidR="00BF48F5" w:rsidRPr="00611344">
              <w:rPr>
                <w:rFonts w:ascii="Times New Roman" w:hAnsi="Times New Roman"/>
                <w:noProof/>
                <w:lang w:val="sr-Latn-CS"/>
              </w:rPr>
              <w:t xml:space="preserve"> </w:t>
            </w:r>
            <w:r>
              <w:rPr>
                <w:rFonts w:ascii="Times New Roman" w:hAnsi="Times New Roman"/>
                <w:noProof/>
                <w:lang w:val="sr-Latn-CS"/>
              </w:rPr>
              <w:t>NIGP</w:t>
            </w:r>
            <w:r w:rsidR="00BF48F5" w:rsidRPr="00611344">
              <w:rPr>
                <w:rFonts w:ascii="Times New Roman" w:hAnsi="Times New Roman"/>
                <w:noProof/>
                <w:lang w:val="sr-Latn-CS"/>
              </w:rPr>
              <w:t>-</w:t>
            </w:r>
            <w:r>
              <w:rPr>
                <w:rFonts w:ascii="Times New Roman" w:hAnsi="Times New Roman"/>
                <w:noProof/>
                <w:lang w:val="sr-Latn-CS"/>
              </w:rPr>
              <w:t>a</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drugi</w:t>
            </w:r>
            <w:r w:rsidR="00BF48F5" w:rsidRPr="00611344">
              <w:rPr>
                <w:rFonts w:ascii="Times New Roman" w:hAnsi="Times New Roman"/>
                <w:noProof/>
                <w:lang w:val="sr-Latn-CS"/>
              </w:rPr>
              <w:t xml:space="preserve"> </w:t>
            </w:r>
            <w:r>
              <w:rPr>
                <w:rFonts w:ascii="Times New Roman" w:hAnsi="Times New Roman"/>
                <w:noProof/>
                <w:lang w:val="sr-Latn-CS"/>
              </w:rPr>
              <w:t>učesnici</w:t>
            </w:r>
          </w:p>
        </w:tc>
        <w:tc>
          <w:tcPr>
            <w:tcW w:w="1077" w:type="dxa"/>
            <w:gridSpan w:val="3"/>
          </w:tcPr>
          <w:p w:rsidR="00BF48F5" w:rsidRPr="00611344" w:rsidRDefault="00611344" w:rsidP="00432FC9">
            <w:pPr>
              <w:spacing w:before="60" w:after="60" w:line="223" w:lineRule="auto"/>
              <w:rPr>
                <w:rFonts w:ascii="Times New Roman" w:hAnsi="Times New Roman"/>
                <w:noProof/>
                <w:lang w:val="sr-Latn-CS"/>
              </w:rPr>
            </w:pPr>
            <w:r>
              <w:rPr>
                <w:rFonts w:ascii="Times New Roman" w:hAnsi="Times New Roman"/>
                <w:noProof/>
                <w:lang w:val="sr-Latn-CS"/>
              </w:rPr>
              <w:t>Zakon</w:t>
            </w:r>
            <w:r w:rsidR="00BF48F5" w:rsidRPr="00611344">
              <w:rPr>
                <w:rFonts w:ascii="Times New Roman" w:hAnsi="Times New Roman"/>
                <w:noProof/>
                <w:lang w:val="sr-Latn-CS"/>
              </w:rPr>
              <w:t xml:space="preserve"> </w:t>
            </w:r>
            <w:r>
              <w:rPr>
                <w:rFonts w:ascii="Times New Roman" w:hAnsi="Times New Roman"/>
                <w:noProof/>
                <w:lang w:val="sr-Latn-CS"/>
              </w:rPr>
              <w:t>o</w:t>
            </w:r>
            <w:r w:rsidR="00BF48F5" w:rsidRPr="00611344">
              <w:rPr>
                <w:rFonts w:ascii="Times New Roman" w:hAnsi="Times New Roman"/>
                <w:noProof/>
                <w:lang w:val="sr-Latn-CS"/>
              </w:rPr>
              <w:t xml:space="preserve"> </w:t>
            </w:r>
            <w:r>
              <w:rPr>
                <w:rFonts w:ascii="Times New Roman" w:hAnsi="Times New Roman"/>
                <w:noProof/>
                <w:lang w:val="sr-Latn-CS"/>
              </w:rPr>
              <w:t>državnom</w:t>
            </w:r>
            <w:r w:rsidR="00BF48F5" w:rsidRPr="00611344">
              <w:rPr>
                <w:rFonts w:ascii="Times New Roman" w:hAnsi="Times New Roman"/>
                <w:noProof/>
                <w:lang w:val="sr-Latn-CS"/>
              </w:rPr>
              <w:t xml:space="preserve"> </w:t>
            </w:r>
            <w:r>
              <w:rPr>
                <w:rFonts w:ascii="Times New Roman" w:hAnsi="Times New Roman"/>
                <w:noProof/>
                <w:lang w:val="sr-Latn-CS"/>
              </w:rPr>
              <w:t>premeru</w:t>
            </w:r>
            <w:r w:rsidR="00BF48F5" w:rsidRPr="00611344">
              <w:rPr>
                <w:rFonts w:ascii="Times New Roman" w:hAnsi="Times New Roman"/>
                <w:noProof/>
                <w:lang w:val="sr-Latn-CS"/>
              </w:rPr>
              <w:t xml:space="preserve"> </w:t>
            </w:r>
            <w:r>
              <w:rPr>
                <w:rFonts w:ascii="Times New Roman" w:hAnsi="Times New Roman"/>
                <w:noProof/>
                <w:lang w:val="sr-Latn-CS"/>
              </w:rPr>
              <w:t>i</w:t>
            </w:r>
            <w:r w:rsidR="00BF48F5" w:rsidRPr="00611344">
              <w:rPr>
                <w:rFonts w:ascii="Times New Roman" w:hAnsi="Times New Roman"/>
                <w:noProof/>
                <w:lang w:val="sr-Latn-CS"/>
              </w:rPr>
              <w:t xml:space="preserve"> </w:t>
            </w:r>
            <w:r>
              <w:rPr>
                <w:rFonts w:ascii="Times New Roman" w:hAnsi="Times New Roman"/>
                <w:noProof/>
                <w:lang w:val="sr-Latn-CS"/>
              </w:rPr>
              <w:t>katastru</w:t>
            </w:r>
            <w:r w:rsidR="00BF48F5" w:rsidRPr="00611344">
              <w:rPr>
                <w:rFonts w:ascii="Times New Roman" w:hAnsi="Times New Roman"/>
                <w:noProof/>
                <w:lang w:val="sr-Latn-CS"/>
              </w:rPr>
              <w:t xml:space="preserve"> („</w:t>
            </w:r>
            <w:r>
              <w:rPr>
                <w:rFonts w:ascii="Times New Roman" w:hAnsi="Times New Roman"/>
                <w:noProof/>
                <w:lang w:val="sr-Latn-CS"/>
              </w:rPr>
              <w:t>Službe</w:t>
            </w:r>
            <w:r w:rsidR="00BF48F5" w:rsidRPr="00611344">
              <w:rPr>
                <w:rFonts w:ascii="Times New Roman" w:hAnsi="Times New Roman"/>
                <w:noProof/>
                <w:lang w:val="sr-Latn-CS"/>
              </w:rPr>
              <w:t>-</w:t>
            </w:r>
            <w:r>
              <w:rPr>
                <w:rFonts w:ascii="Times New Roman" w:hAnsi="Times New Roman"/>
                <w:noProof/>
                <w:lang w:val="sr-Latn-CS"/>
              </w:rPr>
              <w:t>ni</w:t>
            </w:r>
            <w:r w:rsidR="00BF48F5" w:rsidRPr="00611344">
              <w:rPr>
                <w:rFonts w:ascii="Times New Roman" w:hAnsi="Times New Roman"/>
                <w:noProof/>
                <w:lang w:val="sr-Latn-CS"/>
              </w:rPr>
              <w:t xml:space="preserve"> </w:t>
            </w:r>
            <w:r>
              <w:rPr>
                <w:rFonts w:ascii="Times New Roman" w:hAnsi="Times New Roman"/>
                <w:noProof/>
                <w:lang w:val="sr-Latn-CS"/>
              </w:rPr>
              <w:t>glasnik</w:t>
            </w:r>
            <w:r w:rsidR="00BF48F5" w:rsidRPr="00611344">
              <w:rPr>
                <w:rFonts w:ascii="Times New Roman" w:hAnsi="Times New Roman"/>
                <w:noProof/>
                <w:lang w:val="sr-Latn-CS"/>
              </w:rPr>
              <w:t xml:space="preserve"> </w:t>
            </w:r>
            <w:r>
              <w:rPr>
                <w:rFonts w:ascii="Times New Roman" w:hAnsi="Times New Roman"/>
                <w:noProof/>
                <w:lang w:val="sr-Latn-CS"/>
              </w:rPr>
              <w:t>RS</w:t>
            </w:r>
            <w:r w:rsidR="00BF48F5" w:rsidRPr="00611344">
              <w:rPr>
                <w:rFonts w:ascii="Times New Roman" w:hAnsi="Times New Roman"/>
                <w:noProof/>
                <w:lang w:val="sr-Latn-CS"/>
              </w:rPr>
              <w:t xml:space="preserve">”, </w:t>
            </w:r>
            <w:r>
              <w:rPr>
                <w:rFonts w:ascii="Times New Roman" w:hAnsi="Times New Roman"/>
                <w:noProof/>
                <w:lang w:val="sr-Latn-CS"/>
              </w:rPr>
              <w:t>br</w:t>
            </w:r>
            <w:r w:rsidR="00BF48F5" w:rsidRPr="00611344">
              <w:rPr>
                <w:rFonts w:ascii="Times New Roman" w:hAnsi="Times New Roman"/>
                <w:noProof/>
                <w:lang w:val="sr-Latn-CS"/>
              </w:rPr>
              <w:t xml:space="preserve">. 72/09, 18/10 </w:t>
            </w:r>
            <w:r>
              <w:rPr>
                <w:rFonts w:ascii="Times New Roman" w:hAnsi="Times New Roman"/>
                <w:noProof/>
                <w:lang w:val="sr-Latn-CS"/>
              </w:rPr>
              <w:t>i</w:t>
            </w:r>
            <w:r w:rsidR="00BF48F5" w:rsidRPr="00611344">
              <w:rPr>
                <w:rFonts w:ascii="Times New Roman" w:hAnsi="Times New Roman"/>
                <w:noProof/>
                <w:lang w:val="sr-Latn-CS"/>
              </w:rPr>
              <w:t xml:space="preserve"> 65/13)</w:t>
            </w:r>
          </w:p>
        </w:tc>
        <w:tc>
          <w:tcPr>
            <w:tcW w:w="1267" w:type="dxa"/>
            <w:gridSpan w:val="10"/>
          </w:tcPr>
          <w:p w:rsidR="00BF48F5" w:rsidRPr="00611344" w:rsidRDefault="00BF48F5" w:rsidP="00432FC9">
            <w:pPr>
              <w:spacing w:before="60" w:after="60" w:line="223" w:lineRule="auto"/>
              <w:rPr>
                <w:rFonts w:ascii="Times New Roman" w:hAnsi="Times New Roman"/>
                <w:noProof/>
                <w:lang w:val="sr-Latn-CS"/>
              </w:rPr>
            </w:pPr>
          </w:p>
        </w:tc>
        <w:tc>
          <w:tcPr>
            <w:tcW w:w="897" w:type="dxa"/>
            <w:gridSpan w:val="5"/>
          </w:tcPr>
          <w:p w:rsidR="00BF48F5" w:rsidRPr="00611344" w:rsidRDefault="00BF48F5" w:rsidP="00432FC9">
            <w:pPr>
              <w:spacing w:before="60" w:after="60" w:line="223" w:lineRule="auto"/>
              <w:jc w:val="center"/>
              <w:rPr>
                <w:rFonts w:ascii="Times New Roman" w:hAnsi="Times New Roman"/>
                <w:noProof/>
                <w:lang w:val="sr-Latn-CS"/>
              </w:rPr>
            </w:pPr>
          </w:p>
        </w:tc>
      </w:tr>
    </w:tbl>
    <w:p w:rsidR="00BF48F5" w:rsidRPr="00611344" w:rsidRDefault="00BF48F5" w:rsidP="00432FC9">
      <w:pPr>
        <w:spacing w:line="223" w:lineRule="auto"/>
        <w:rPr>
          <w:rFonts w:ascii="Times New Roman" w:hAnsi="Times New Roman"/>
          <w:noProof/>
          <w:lang w:val="sr-Latn-CS"/>
        </w:rPr>
        <w:sectPr w:rsidR="00BF48F5" w:rsidRPr="00611344" w:rsidSect="007A39B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021" w:right="567" w:bottom="567" w:left="567" w:header="708" w:footer="708" w:gutter="0"/>
          <w:pgNumType w:fmt="numberInDash" w:start="1"/>
          <w:cols w:space="708"/>
          <w:titlePg/>
          <w:docGrid w:linePitch="360"/>
        </w:sectPr>
      </w:pPr>
    </w:p>
    <w:p w:rsidR="00BF48F5" w:rsidRPr="00611344" w:rsidRDefault="00BF48F5" w:rsidP="00611344">
      <w:pPr>
        <w:pStyle w:val="Naslov"/>
        <w:rPr>
          <w:noProof/>
          <w:lang w:val="sr-Latn-CS"/>
        </w:rPr>
      </w:pPr>
    </w:p>
    <w:sectPr w:rsidR="00BF48F5" w:rsidRPr="00611344" w:rsidSect="00416571">
      <w:pgSz w:w="11907" w:h="16840" w:code="9"/>
      <w:pgMar w:top="1440" w:right="1797" w:bottom="1440" w:left="179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68B" w:rsidRDefault="009D668B">
      <w:r>
        <w:separator/>
      </w:r>
    </w:p>
  </w:endnote>
  <w:endnote w:type="continuationSeparator" w:id="0">
    <w:p w:rsidR="009D668B" w:rsidRDefault="009D6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F5" w:rsidRDefault="00407470" w:rsidP="00416571">
    <w:pPr>
      <w:pStyle w:val="Footer"/>
      <w:framePr w:wrap="around" w:vAnchor="text" w:hAnchor="margin" w:xAlign="center" w:y="1"/>
      <w:tabs>
        <w:tab w:val="center" w:pos="4320"/>
        <w:tab w:val="right" w:pos="8640"/>
      </w:tabs>
      <w:spacing w:after="0" w:line="240" w:lineRule="auto"/>
      <w:rPr>
        <w:rStyle w:val="PageNumber"/>
        <w:rFonts w:ascii="Arial" w:hAnsi="Arial"/>
        <w:i w:val="0"/>
        <w:szCs w:val="24"/>
      </w:rPr>
    </w:pPr>
    <w:r>
      <w:rPr>
        <w:rStyle w:val="PageNumber"/>
        <w:rFonts w:ascii="Arial" w:hAnsi="Arial"/>
        <w:i w:val="0"/>
        <w:szCs w:val="24"/>
      </w:rPr>
      <w:fldChar w:fldCharType="begin"/>
    </w:r>
    <w:r w:rsidR="00BF48F5">
      <w:rPr>
        <w:rStyle w:val="PageNumber"/>
        <w:rFonts w:ascii="Arial" w:hAnsi="Arial"/>
        <w:i w:val="0"/>
        <w:szCs w:val="24"/>
      </w:rPr>
      <w:instrText xml:space="preserve">PAGE  </w:instrText>
    </w:r>
    <w:r>
      <w:rPr>
        <w:rStyle w:val="PageNumber"/>
        <w:rFonts w:ascii="Arial" w:hAnsi="Arial"/>
        <w:i w:val="0"/>
        <w:szCs w:val="24"/>
      </w:rPr>
      <w:fldChar w:fldCharType="separate"/>
    </w:r>
    <w:r w:rsidR="00BF48F5">
      <w:rPr>
        <w:rStyle w:val="PageNumber"/>
        <w:rFonts w:ascii="Arial" w:hAnsi="Arial"/>
        <w:i w:val="0"/>
        <w:noProof/>
        <w:szCs w:val="24"/>
      </w:rPr>
      <w:t>- 78 -</w:t>
    </w:r>
    <w:r>
      <w:rPr>
        <w:rStyle w:val="PageNumber"/>
        <w:rFonts w:ascii="Arial" w:hAnsi="Arial"/>
        <w:i w:val="0"/>
        <w:szCs w:val="24"/>
      </w:rPr>
      <w:fldChar w:fldCharType="end"/>
    </w:r>
  </w:p>
  <w:p w:rsidR="00BF48F5" w:rsidRDefault="00BF48F5" w:rsidP="00777E94">
    <w:pPr>
      <w:pStyle w:val="Footer"/>
      <w:tabs>
        <w:tab w:val="center" w:pos="4320"/>
        <w:tab w:val="right" w:pos="8640"/>
      </w:tabs>
      <w:spacing w:after="0" w:line="240" w:lineRule="auto"/>
      <w:ind w:right="360"/>
      <w:rPr>
        <w:rFonts w:ascii="Arial" w:hAnsi="Arial"/>
        <w:i w:val="0"/>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F5" w:rsidRPr="00611344" w:rsidRDefault="00407470" w:rsidP="00416571">
    <w:pPr>
      <w:pStyle w:val="Footer"/>
      <w:framePr w:wrap="around" w:vAnchor="text" w:hAnchor="margin" w:xAlign="center" w:y="1"/>
      <w:tabs>
        <w:tab w:val="center" w:pos="4320"/>
        <w:tab w:val="right" w:pos="8640"/>
      </w:tabs>
      <w:spacing w:after="0" w:line="240" w:lineRule="auto"/>
      <w:rPr>
        <w:rStyle w:val="PageNumber"/>
        <w:rFonts w:ascii="Arial" w:hAnsi="Arial"/>
        <w:i w:val="0"/>
        <w:noProof/>
        <w:szCs w:val="24"/>
        <w:lang w:val="sr-Latn-CS"/>
      </w:rPr>
    </w:pPr>
    <w:r w:rsidRPr="00611344">
      <w:rPr>
        <w:rStyle w:val="PageNumber"/>
        <w:rFonts w:ascii="Arial" w:hAnsi="Arial"/>
        <w:i w:val="0"/>
        <w:noProof/>
        <w:szCs w:val="24"/>
        <w:lang w:val="sr-Latn-CS"/>
      </w:rPr>
      <w:fldChar w:fldCharType="begin"/>
    </w:r>
    <w:r w:rsidR="00BF48F5" w:rsidRPr="00611344">
      <w:rPr>
        <w:rStyle w:val="PageNumber"/>
        <w:rFonts w:ascii="Arial" w:hAnsi="Arial"/>
        <w:i w:val="0"/>
        <w:noProof/>
        <w:szCs w:val="24"/>
        <w:lang w:val="sr-Latn-CS"/>
      </w:rPr>
      <w:instrText xml:space="preserve">PAGE  </w:instrText>
    </w:r>
    <w:r w:rsidRPr="00611344">
      <w:rPr>
        <w:rStyle w:val="PageNumber"/>
        <w:rFonts w:ascii="Arial" w:hAnsi="Arial"/>
        <w:i w:val="0"/>
        <w:noProof/>
        <w:szCs w:val="24"/>
        <w:lang w:val="sr-Latn-CS"/>
      </w:rPr>
      <w:fldChar w:fldCharType="separate"/>
    </w:r>
    <w:r w:rsidR="00611344">
      <w:rPr>
        <w:rStyle w:val="PageNumber"/>
        <w:rFonts w:ascii="Arial" w:hAnsi="Arial"/>
        <w:i w:val="0"/>
        <w:noProof/>
        <w:szCs w:val="24"/>
        <w:lang w:val="sr-Latn-CS"/>
      </w:rPr>
      <w:t>- 96 -</w:t>
    </w:r>
    <w:r w:rsidRPr="00611344">
      <w:rPr>
        <w:rStyle w:val="PageNumber"/>
        <w:rFonts w:ascii="Arial" w:hAnsi="Arial"/>
        <w:i w:val="0"/>
        <w:noProof/>
        <w:szCs w:val="24"/>
        <w:lang w:val="sr-Latn-CS"/>
      </w:rPr>
      <w:fldChar w:fldCharType="end"/>
    </w:r>
  </w:p>
  <w:p w:rsidR="00BF48F5" w:rsidRPr="00611344" w:rsidRDefault="00BF48F5" w:rsidP="00172B9C">
    <w:pPr>
      <w:pStyle w:val="Footer"/>
      <w:tabs>
        <w:tab w:val="center" w:pos="4320"/>
        <w:tab w:val="right" w:pos="8640"/>
      </w:tabs>
      <w:spacing w:after="0" w:line="240" w:lineRule="auto"/>
      <w:jc w:val="center"/>
      <w:rPr>
        <w:rFonts w:ascii="Arial" w:hAnsi="Arial"/>
        <w:i w:val="0"/>
        <w:noProof/>
        <w:szCs w:val="24"/>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44" w:rsidRDefault="006113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68B" w:rsidRDefault="009D668B">
      <w:r>
        <w:separator/>
      </w:r>
    </w:p>
  </w:footnote>
  <w:footnote w:type="continuationSeparator" w:id="0">
    <w:p w:rsidR="009D668B" w:rsidRDefault="009D668B">
      <w:r>
        <w:continuationSeparator/>
      </w:r>
    </w:p>
  </w:footnote>
  <w:footnote w:id="1">
    <w:p w:rsidR="00BF48F5" w:rsidRDefault="00BF48F5">
      <w:pPr>
        <w:pStyle w:val="FootnoteText"/>
      </w:pPr>
      <w:r>
        <w:rPr>
          <w:rStyle w:val="FootnoteReference"/>
        </w:rPr>
        <w:footnoteRef/>
      </w:r>
      <w:r w:rsidRPr="00553DAA">
        <w:rPr>
          <w:lang w:val="ru-RU"/>
        </w:rPr>
        <w:t xml:space="preserve"> </w:t>
      </w:r>
      <w:r w:rsidR="00611344">
        <w:rPr>
          <w:rFonts w:ascii="Times New Roman" w:hAnsi="Times New Roman"/>
          <w:noProof/>
          <w:lang w:val="sr-Latn-CS"/>
        </w:rPr>
        <w:t>Teritorijalni</w:t>
      </w:r>
      <w:r w:rsidRPr="00611344">
        <w:rPr>
          <w:rFonts w:ascii="Times New Roman" w:hAnsi="Times New Roman"/>
          <w:noProof/>
          <w:lang w:val="sr-Latn-CS"/>
        </w:rPr>
        <w:t xml:space="preserve"> </w:t>
      </w:r>
      <w:r w:rsidR="00611344">
        <w:rPr>
          <w:rFonts w:ascii="Times New Roman" w:hAnsi="Times New Roman"/>
          <w:noProof/>
          <w:lang w:val="sr-Latn-CS"/>
        </w:rPr>
        <w:t>nivo</w:t>
      </w:r>
      <w:r w:rsidRPr="00611344">
        <w:rPr>
          <w:rFonts w:ascii="Times New Roman" w:hAnsi="Times New Roman"/>
          <w:noProof/>
          <w:lang w:val="sr-Latn-CS"/>
        </w:rPr>
        <w:t xml:space="preserve"> </w:t>
      </w:r>
      <w:r w:rsidR="00611344">
        <w:rPr>
          <w:rFonts w:ascii="Times New Roman" w:hAnsi="Times New Roman"/>
          <w:noProof/>
          <w:lang w:val="sr-Latn-CS"/>
        </w:rPr>
        <w:t>definisan</w:t>
      </w:r>
      <w:r w:rsidRPr="00611344">
        <w:rPr>
          <w:rFonts w:ascii="Times New Roman" w:hAnsi="Times New Roman"/>
          <w:noProof/>
          <w:lang w:val="sr-Latn-CS"/>
        </w:rPr>
        <w:t xml:space="preserve"> </w:t>
      </w:r>
      <w:r w:rsidR="00611344">
        <w:rPr>
          <w:rFonts w:ascii="Times New Roman" w:hAnsi="Times New Roman"/>
          <w:noProof/>
          <w:lang w:val="sr-Latn-CS"/>
        </w:rPr>
        <w:t>je</w:t>
      </w:r>
      <w:r w:rsidRPr="00611344">
        <w:rPr>
          <w:rFonts w:ascii="Times New Roman" w:hAnsi="Times New Roman"/>
          <w:noProof/>
          <w:lang w:val="sr-Latn-CS"/>
        </w:rPr>
        <w:t xml:space="preserve"> </w:t>
      </w:r>
      <w:r w:rsidR="00611344">
        <w:rPr>
          <w:rFonts w:ascii="Times New Roman" w:hAnsi="Times New Roman"/>
          <w:noProof/>
          <w:lang w:val="sr-Latn-CS"/>
        </w:rPr>
        <w:t>u</w:t>
      </w:r>
      <w:r w:rsidRPr="00611344">
        <w:rPr>
          <w:rFonts w:ascii="Times New Roman" w:hAnsi="Times New Roman"/>
          <w:noProof/>
          <w:lang w:val="sr-Latn-CS"/>
        </w:rPr>
        <w:t xml:space="preserve"> </w:t>
      </w:r>
      <w:r w:rsidR="00611344">
        <w:rPr>
          <w:rFonts w:ascii="Times New Roman" w:hAnsi="Times New Roman"/>
          <w:noProof/>
          <w:lang w:val="sr-Latn-CS"/>
        </w:rPr>
        <w:t>skladu</w:t>
      </w:r>
      <w:r w:rsidRPr="00611344">
        <w:rPr>
          <w:rFonts w:ascii="Times New Roman" w:hAnsi="Times New Roman"/>
          <w:noProof/>
          <w:lang w:val="sr-Latn-CS"/>
        </w:rPr>
        <w:t xml:space="preserve"> </w:t>
      </w:r>
      <w:r w:rsidR="00611344">
        <w:rPr>
          <w:rFonts w:ascii="Times New Roman" w:hAnsi="Times New Roman"/>
          <w:noProof/>
          <w:lang w:val="sr-Latn-CS"/>
        </w:rPr>
        <w:t>sa</w:t>
      </w:r>
      <w:r w:rsidRPr="00611344">
        <w:rPr>
          <w:rFonts w:ascii="Times New Roman" w:hAnsi="Times New Roman"/>
          <w:noProof/>
          <w:lang w:val="sr-Latn-CS"/>
        </w:rPr>
        <w:t xml:space="preserve"> </w:t>
      </w:r>
      <w:r w:rsidR="00611344">
        <w:rPr>
          <w:rFonts w:ascii="Times New Roman" w:hAnsi="Times New Roman"/>
          <w:noProof/>
          <w:lang w:val="sr-Latn-CS"/>
        </w:rPr>
        <w:t>Uredbom</w:t>
      </w:r>
      <w:r w:rsidRPr="00611344">
        <w:rPr>
          <w:rFonts w:ascii="Times New Roman" w:hAnsi="Times New Roman"/>
          <w:noProof/>
          <w:lang w:val="sr-Latn-CS"/>
        </w:rPr>
        <w:t xml:space="preserve"> </w:t>
      </w:r>
      <w:r w:rsidR="00611344">
        <w:rPr>
          <w:rFonts w:ascii="Times New Roman" w:hAnsi="Times New Roman"/>
          <w:noProof/>
          <w:lang w:val="sr-Latn-CS"/>
        </w:rPr>
        <w:t>o</w:t>
      </w:r>
      <w:r w:rsidRPr="00611344">
        <w:rPr>
          <w:rFonts w:ascii="Times New Roman" w:hAnsi="Times New Roman"/>
          <w:noProof/>
          <w:lang w:val="sr-Latn-CS"/>
        </w:rPr>
        <w:t xml:space="preserve"> </w:t>
      </w:r>
      <w:r w:rsidR="00611344">
        <w:rPr>
          <w:rFonts w:ascii="Times New Roman" w:hAnsi="Times New Roman"/>
          <w:noProof/>
          <w:lang w:val="sr-Latn-CS"/>
        </w:rPr>
        <w:t>nomenklaturi</w:t>
      </w:r>
      <w:r w:rsidRPr="00611344">
        <w:rPr>
          <w:rFonts w:ascii="Times New Roman" w:hAnsi="Times New Roman"/>
          <w:noProof/>
          <w:lang w:val="sr-Latn-CS"/>
        </w:rPr>
        <w:t xml:space="preserve"> </w:t>
      </w:r>
      <w:r w:rsidR="00611344">
        <w:rPr>
          <w:rFonts w:ascii="Times New Roman" w:hAnsi="Times New Roman"/>
          <w:noProof/>
          <w:lang w:val="sr-Latn-CS"/>
        </w:rPr>
        <w:t>statističkih</w:t>
      </w:r>
      <w:r w:rsidRPr="00611344">
        <w:rPr>
          <w:rFonts w:ascii="Times New Roman" w:hAnsi="Times New Roman"/>
          <w:noProof/>
          <w:lang w:val="sr-Latn-CS"/>
        </w:rPr>
        <w:t xml:space="preserve"> </w:t>
      </w:r>
      <w:r w:rsidR="00611344">
        <w:rPr>
          <w:rFonts w:ascii="Times New Roman" w:hAnsi="Times New Roman"/>
          <w:noProof/>
          <w:lang w:val="sr-Latn-CS"/>
        </w:rPr>
        <w:t>teritorijalnih</w:t>
      </w:r>
      <w:r w:rsidRPr="00611344">
        <w:rPr>
          <w:rFonts w:ascii="Times New Roman" w:hAnsi="Times New Roman"/>
          <w:noProof/>
          <w:lang w:val="sr-Latn-CS"/>
        </w:rPr>
        <w:t xml:space="preserve"> </w:t>
      </w:r>
      <w:r w:rsidR="00611344">
        <w:rPr>
          <w:rFonts w:ascii="Times New Roman" w:hAnsi="Times New Roman"/>
          <w:noProof/>
          <w:lang w:val="sr-Latn-CS"/>
        </w:rPr>
        <w:t>jedinica</w:t>
      </w:r>
      <w:r w:rsidRPr="00611344">
        <w:rPr>
          <w:rFonts w:ascii="Times New Roman" w:hAnsi="Times New Roman"/>
          <w:noProof/>
          <w:lang w:val="sr-Latn-CS"/>
        </w:rPr>
        <w:t xml:space="preserve"> („</w:t>
      </w:r>
      <w:r w:rsidR="00611344">
        <w:rPr>
          <w:rFonts w:ascii="Times New Roman" w:hAnsi="Times New Roman"/>
          <w:noProof/>
          <w:lang w:val="sr-Latn-CS"/>
        </w:rPr>
        <w:t>Službeni</w:t>
      </w:r>
      <w:r w:rsidRPr="00611344">
        <w:rPr>
          <w:rFonts w:ascii="Times New Roman" w:hAnsi="Times New Roman"/>
          <w:noProof/>
          <w:lang w:val="sr-Latn-CS"/>
        </w:rPr>
        <w:t xml:space="preserve"> </w:t>
      </w:r>
      <w:r w:rsidR="00611344">
        <w:rPr>
          <w:rFonts w:ascii="Times New Roman" w:hAnsi="Times New Roman"/>
          <w:noProof/>
          <w:lang w:val="sr-Latn-CS"/>
        </w:rPr>
        <w:t>glasnik</w:t>
      </w:r>
      <w:r w:rsidRPr="00611344">
        <w:rPr>
          <w:rFonts w:ascii="Times New Roman" w:hAnsi="Times New Roman"/>
          <w:noProof/>
          <w:lang w:val="sr-Latn-CS"/>
        </w:rPr>
        <w:t xml:space="preserve"> </w:t>
      </w:r>
      <w:r w:rsidR="00611344">
        <w:rPr>
          <w:rFonts w:ascii="Times New Roman" w:hAnsi="Times New Roman"/>
          <w:noProof/>
          <w:lang w:val="sr-Latn-CS"/>
        </w:rPr>
        <w:t>RS</w:t>
      </w:r>
      <w:r w:rsidRPr="00611344">
        <w:rPr>
          <w:rFonts w:ascii="Times New Roman" w:hAnsi="Times New Roman"/>
          <w:noProof/>
          <w:lang w:val="sr-Latn-CS"/>
        </w:rPr>
        <w:t xml:space="preserve">”, </w:t>
      </w:r>
      <w:r w:rsidR="00611344">
        <w:rPr>
          <w:rFonts w:ascii="Times New Roman" w:hAnsi="Times New Roman"/>
          <w:noProof/>
          <w:lang w:val="sr-Latn-CS"/>
        </w:rPr>
        <w:t>broj</w:t>
      </w:r>
      <w:r w:rsidRPr="00611344">
        <w:rPr>
          <w:rFonts w:ascii="Times New Roman" w:hAnsi="Times New Roman"/>
          <w:noProof/>
          <w:lang w:val="sr-Latn-CS"/>
        </w:rPr>
        <w:t xml:space="preserve"> 104/09). </w:t>
      </w:r>
      <w:r w:rsidRPr="00611344">
        <w:rPr>
          <w:rFonts w:ascii="Times New Roman" w:hAnsi="Times New Roman"/>
          <w:lang w:val="sr-Latn-CS"/>
        </w:rPr>
        <w:t xml:space="preserve"> </w:t>
      </w:r>
    </w:p>
  </w:footnote>
  <w:footnote w:id="2">
    <w:p w:rsidR="00BF48F5" w:rsidRDefault="00BF48F5">
      <w:pPr>
        <w:pStyle w:val="FootnoteText"/>
      </w:pPr>
      <w:r w:rsidRPr="00432FC9">
        <w:rPr>
          <w:rStyle w:val="FootnoteReference"/>
          <w:rFonts w:ascii="Times New Roman" w:hAnsi="Times New Roman"/>
        </w:rPr>
        <w:footnoteRef/>
      </w:r>
      <w:r w:rsidRPr="00432FC9">
        <w:rPr>
          <w:rFonts w:ascii="Times New Roman" w:hAnsi="Times New Roman"/>
          <w:lang w:val="ru-RU"/>
        </w:rPr>
        <w:t xml:space="preserve"> </w:t>
      </w:r>
      <w:r w:rsidR="00611344">
        <w:rPr>
          <w:rFonts w:ascii="Times New Roman" w:hAnsi="Times New Roman"/>
          <w:noProof/>
          <w:lang w:val="sr-Latn-CS"/>
        </w:rPr>
        <w:t>U</w:t>
      </w:r>
      <w:r w:rsidRPr="00611344">
        <w:rPr>
          <w:rFonts w:ascii="Times New Roman" w:hAnsi="Times New Roman"/>
          <w:noProof/>
          <w:lang w:val="sr-Latn-CS"/>
        </w:rPr>
        <w:t xml:space="preserve"> </w:t>
      </w:r>
      <w:r w:rsidR="00611344">
        <w:rPr>
          <w:rFonts w:ascii="Times New Roman" w:hAnsi="Times New Roman"/>
          <w:noProof/>
          <w:lang w:val="sr-Latn-CS"/>
        </w:rPr>
        <w:t>saradnji</w:t>
      </w:r>
      <w:r w:rsidRPr="00611344">
        <w:rPr>
          <w:rFonts w:ascii="Times New Roman" w:hAnsi="Times New Roman"/>
          <w:noProof/>
          <w:lang w:val="sr-Latn-CS"/>
        </w:rPr>
        <w:t xml:space="preserve"> </w:t>
      </w:r>
      <w:r w:rsidR="00611344">
        <w:rPr>
          <w:rFonts w:ascii="Times New Roman" w:hAnsi="Times New Roman"/>
          <w:noProof/>
          <w:lang w:val="sr-Latn-CS"/>
        </w:rPr>
        <w:t>sa</w:t>
      </w:r>
      <w:r w:rsidRPr="00611344">
        <w:rPr>
          <w:rFonts w:ascii="Times New Roman" w:hAnsi="Times New Roman"/>
          <w:noProof/>
          <w:lang w:val="sr-Latn-CS"/>
        </w:rPr>
        <w:t xml:space="preserve"> </w:t>
      </w:r>
      <w:r w:rsidR="00611344">
        <w:rPr>
          <w:rFonts w:ascii="Times New Roman" w:hAnsi="Times New Roman"/>
          <w:noProof/>
          <w:lang w:val="sr-Latn-CS"/>
        </w:rPr>
        <w:t>Republičkim</w:t>
      </w:r>
      <w:r w:rsidRPr="00611344">
        <w:rPr>
          <w:rFonts w:ascii="Times New Roman" w:hAnsi="Times New Roman"/>
          <w:noProof/>
          <w:lang w:val="sr-Latn-CS"/>
        </w:rPr>
        <w:t xml:space="preserve"> </w:t>
      </w:r>
      <w:r w:rsidR="00611344">
        <w:rPr>
          <w:rFonts w:ascii="Times New Roman" w:hAnsi="Times New Roman"/>
          <w:noProof/>
          <w:lang w:val="sr-Latn-CS"/>
        </w:rPr>
        <w:t>javnim</w:t>
      </w:r>
      <w:r w:rsidRPr="00611344">
        <w:rPr>
          <w:rFonts w:ascii="Times New Roman" w:hAnsi="Times New Roman"/>
          <w:noProof/>
          <w:lang w:val="sr-Latn-CS"/>
        </w:rPr>
        <w:t xml:space="preserve"> </w:t>
      </w:r>
      <w:r w:rsidR="00611344">
        <w:rPr>
          <w:rFonts w:ascii="Times New Roman" w:hAnsi="Times New Roman"/>
          <w:noProof/>
          <w:lang w:val="sr-Latn-CS"/>
        </w:rPr>
        <w:t>tužilaštvom</w:t>
      </w:r>
      <w:r w:rsidRPr="00611344">
        <w:rPr>
          <w:rFonts w:ascii="Times New Roman" w:hAnsi="Times New Roman"/>
          <w:noProof/>
          <w:lang w:val="sr-Latn-CS"/>
        </w:rPr>
        <w:t xml:space="preserve"> </w:t>
      </w:r>
      <w:r w:rsidR="00611344">
        <w:rPr>
          <w:rFonts w:ascii="Times New Roman" w:hAnsi="Times New Roman"/>
          <w:noProof/>
          <w:lang w:val="sr-Latn-CS"/>
        </w:rPr>
        <w:t>planira</w:t>
      </w:r>
      <w:r w:rsidRPr="00611344">
        <w:rPr>
          <w:rFonts w:ascii="Times New Roman" w:hAnsi="Times New Roman"/>
          <w:noProof/>
          <w:lang w:val="sr-Latn-CS"/>
        </w:rPr>
        <w:t xml:space="preserve"> </w:t>
      </w:r>
      <w:r w:rsidR="00611344">
        <w:rPr>
          <w:rFonts w:ascii="Times New Roman" w:hAnsi="Times New Roman"/>
          <w:noProof/>
          <w:lang w:val="sr-Latn-CS"/>
        </w:rPr>
        <w:t>se</w:t>
      </w:r>
      <w:r w:rsidRPr="00611344">
        <w:rPr>
          <w:rFonts w:ascii="Times New Roman" w:hAnsi="Times New Roman"/>
          <w:noProof/>
          <w:lang w:val="sr-Latn-CS"/>
        </w:rPr>
        <w:t xml:space="preserve"> </w:t>
      </w:r>
      <w:r w:rsidR="00611344">
        <w:rPr>
          <w:rFonts w:ascii="Times New Roman" w:hAnsi="Times New Roman"/>
          <w:noProof/>
          <w:lang w:val="sr-Latn-CS"/>
        </w:rPr>
        <w:t>revizija</w:t>
      </w:r>
      <w:r w:rsidRPr="00611344">
        <w:rPr>
          <w:rFonts w:ascii="Times New Roman" w:hAnsi="Times New Roman"/>
          <w:noProof/>
          <w:lang w:val="sr-Latn-CS"/>
        </w:rPr>
        <w:t xml:space="preserve"> </w:t>
      </w:r>
      <w:r w:rsidR="00611344">
        <w:rPr>
          <w:rFonts w:ascii="Times New Roman" w:hAnsi="Times New Roman"/>
          <w:noProof/>
          <w:lang w:val="sr-Latn-CS"/>
        </w:rPr>
        <w:t>istraživanja</w:t>
      </w:r>
      <w:r w:rsidRPr="00611344">
        <w:rPr>
          <w:rFonts w:ascii="Times New Roman" w:hAnsi="Times New Roman"/>
          <w:noProof/>
          <w:lang w:val="sr-Latn-CS"/>
        </w:rPr>
        <w:t xml:space="preserve"> </w:t>
      </w:r>
      <w:r w:rsidR="00611344">
        <w:rPr>
          <w:rFonts w:ascii="Times New Roman" w:hAnsi="Times New Roman"/>
          <w:noProof/>
          <w:lang w:val="sr-Latn-CS"/>
        </w:rPr>
        <w:t>u</w:t>
      </w:r>
      <w:r w:rsidRPr="00611344">
        <w:rPr>
          <w:rFonts w:ascii="Times New Roman" w:hAnsi="Times New Roman"/>
          <w:noProof/>
          <w:lang w:val="sr-Latn-CS"/>
        </w:rPr>
        <w:t xml:space="preserve"> </w:t>
      </w:r>
      <w:r w:rsidR="00611344">
        <w:rPr>
          <w:rFonts w:ascii="Times New Roman" w:hAnsi="Times New Roman"/>
          <w:noProof/>
          <w:lang w:val="sr-Latn-CS"/>
        </w:rPr>
        <w:t>skladu</w:t>
      </w:r>
      <w:r w:rsidRPr="00611344">
        <w:rPr>
          <w:rFonts w:ascii="Times New Roman" w:hAnsi="Times New Roman"/>
          <w:noProof/>
          <w:lang w:val="sr-Latn-CS"/>
        </w:rPr>
        <w:t xml:space="preserve"> </w:t>
      </w:r>
      <w:r w:rsidR="00611344">
        <w:rPr>
          <w:rFonts w:ascii="Times New Roman" w:hAnsi="Times New Roman"/>
          <w:noProof/>
          <w:lang w:val="sr-Latn-CS"/>
        </w:rPr>
        <w:t>sa</w:t>
      </w:r>
      <w:r w:rsidRPr="00611344">
        <w:rPr>
          <w:rFonts w:ascii="Times New Roman" w:hAnsi="Times New Roman"/>
          <w:noProof/>
          <w:lang w:val="sr-Latn-CS"/>
        </w:rPr>
        <w:t xml:space="preserve"> </w:t>
      </w:r>
      <w:r w:rsidR="00611344">
        <w:rPr>
          <w:rFonts w:ascii="Times New Roman" w:hAnsi="Times New Roman"/>
          <w:noProof/>
          <w:lang w:val="sr-Latn-CS"/>
        </w:rPr>
        <w:t>Zakonikom</w:t>
      </w:r>
      <w:r w:rsidRPr="00611344">
        <w:rPr>
          <w:rFonts w:ascii="Times New Roman" w:hAnsi="Times New Roman"/>
          <w:noProof/>
          <w:lang w:val="sr-Latn-CS"/>
        </w:rPr>
        <w:t xml:space="preserve"> </w:t>
      </w:r>
      <w:r w:rsidR="00611344">
        <w:rPr>
          <w:rFonts w:ascii="Times New Roman" w:hAnsi="Times New Roman"/>
          <w:noProof/>
          <w:lang w:val="sr-Latn-CS"/>
        </w:rPr>
        <w:t>o</w:t>
      </w:r>
      <w:r w:rsidRPr="00611344">
        <w:rPr>
          <w:rFonts w:ascii="Times New Roman" w:hAnsi="Times New Roman"/>
          <w:noProof/>
          <w:lang w:val="sr-Latn-CS"/>
        </w:rPr>
        <w:t xml:space="preserve"> </w:t>
      </w:r>
      <w:r w:rsidR="00611344">
        <w:rPr>
          <w:rFonts w:ascii="Times New Roman" w:hAnsi="Times New Roman"/>
          <w:noProof/>
          <w:lang w:val="sr-Latn-CS"/>
        </w:rPr>
        <w:t>krivičnom</w:t>
      </w:r>
      <w:r w:rsidRPr="00611344">
        <w:rPr>
          <w:rFonts w:ascii="Times New Roman" w:hAnsi="Times New Roman"/>
          <w:noProof/>
          <w:lang w:val="sr-Latn-CS"/>
        </w:rPr>
        <w:t xml:space="preserve"> </w:t>
      </w:r>
      <w:r w:rsidR="00611344">
        <w:rPr>
          <w:rFonts w:ascii="Times New Roman" w:hAnsi="Times New Roman"/>
          <w:noProof/>
          <w:lang w:val="sr-Latn-CS"/>
        </w:rPr>
        <w:t>postupku</w:t>
      </w:r>
      <w:r w:rsidRPr="00611344">
        <w:rPr>
          <w:rFonts w:ascii="Times New Roman" w:hAnsi="Times New Roman"/>
          <w:noProof/>
          <w:lang w:val="sr-Latn-CS"/>
        </w:rPr>
        <w:t xml:space="preserve"> („</w:t>
      </w:r>
      <w:r w:rsidR="00611344">
        <w:rPr>
          <w:rFonts w:ascii="Times New Roman" w:hAnsi="Times New Roman"/>
          <w:noProof/>
          <w:lang w:val="sr-Latn-CS"/>
        </w:rPr>
        <w:t>Službeni</w:t>
      </w:r>
      <w:r w:rsidRPr="00611344">
        <w:rPr>
          <w:rFonts w:ascii="Times New Roman" w:hAnsi="Times New Roman"/>
          <w:noProof/>
          <w:lang w:val="sr-Latn-CS"/>
        </w:rPr>
        <w:t xml:space="preserve"> </w:t>
      </w:r>
      <w:r w:rsidR="00611344">
        <w:rPr>
          <w:rFonts w:ascii="Times New Roman" w:hAnsi="Times New Roman"/>
          <w:noProof/>
          <w:lang w:val="sr-Latn-CS"/>
        </w:rPr>
        <w:t>glasnik</w:t>
      </w:r>
      <w:r w:rsidRPr="00611344">
        <w:rPr>
          <w:rFonts w:ascii="Times New Roman" w:hAnsi="Times New Roman"/>
          <w:noProof/>
          <w:lang w:val="sr-Latn-CS"/>
        </w:rPr>
        <w:t xml:space="preserve"> </w:t>
      </w:r>
      <w:r w:rsidR="00611344">
        <w:rPr>
          <w:rFonts w:ascii="Times New Roman" w:hAnsi="Times New Roman"/>
          <w:noProof/>
          <w:lang w:val="sr-Latn-CS"/>
        </w:rPr>
        <w:t>RS</w:t>
      </w:r>
      <w:r w:rsidRPr="00611344">
        <w:rPr>
          <w:rFonts w:ascii="Times New Roman" w:hAnsi="Times New Roman"/>
          <w:noProof/>
          <w:lang w:val="sr-Latn-CS"/>
        </w:rPr>
        <w:t xml:space="preserve">”, </w:t>
      </w:r>
      <w:r w:rsidR="00611344">
        <w:rPr>
          <w:rFonts w:ascii="Times New Roman" w:hAnsi="Times New Roman"/>
          <w:noProof/>
          <w:lang w:val="sr-Latn-CS"/>
        </w:rPr>
        <w:t>br</w:t>
      </w:r>
      <w:r w:rsidRPr="00611344">
        <w:rPr>
          <w:rFonts w:ascii="Times New Roman" w:hAnsi="Times New Roman"/>
          <w:noProof/>
          <w:lang w:val="sr-Latn-CS"/>
        </w:rPr>
        <w:t xml:space="preserve">. 72/11, 101/11, 121/12, 32/13 i 45/13) </w:t>
      </w:r>
      <w:r w:rsidR="00611344">
        <w:rPr>
          <w:rFonts w:ascii="Times New Roman" w:hAnsi="Times New Roman"/>
          <w:noProof/>
          <w:lang w:val="sr-Latn-CS"/>
        </w:rPr>
        <w:t>i</w:t>
      </w:r>
      <w:r w:rsidRPr="00611344">
        <w:rPr>
          <w:rFonts w:ascii="Times New Roman" w:hAnsi="Times New Roman"/>
          <w:noProof/>
          <w:lang w:val="sr-Latn-CS"/>
        </w:rPr>
        <w:t xml:space="preserve"> </w:t>
      </w:r>
      <w:r w:rsidR="00611344">
        <w:rPr>
          <w:rFonts w:ascii="Times New Roman" w:hAnsi="Times New Roman"/>
          <w:noProof/>
          <w:lang w:val="sr-Latn-CS"/>
        </w:rPr>
        <w:t>potrebama</w:t>
      </w:r>
      <w:r w:rsidRPr="00611344">
        <w:rPr>
          <w:rFonts w:ascii="Times New Roman" w:hAnsi="Times New Roman"/>
          <w:noProof/>
          <w:lang w:val="sr-Latn-CS"/>
        </w:rPr>
        <w:t xml:space="preserve"> </w:t>
      </w:r>
      <w:r w:rsidR="00611344">
        <w:rPr>
          <w:rFonts w:ascii="Times New Roman" w:hAnsi="Times New Roman"/>
          <w:noProof/>
          <w:lang w:val="sr-Latn-CS"/>
        </w:rPr>
        <w:t>korisnika</w:t>
      </w:r>
      <w:r w:rsidRPr="00611344">
        <w:rPr>
          <w:rFonts w:ascii="Times New Roman" w:hAnsi="Times New Roman"/>
          <w:noProof/>
          <w:lang w:val="sr-Latn-CS"/>
        </w:rPr>
        <w:t>.</w:t>
      </w:r>
      <w:r w:rsidRPr="00611344">
        <w:rPr>
          <w:lang w:val="sr-Latn-CS"/>
        </w:rPr>
        <w:t xml:space="preserve"> </w:t>
      </w:r>
    </w:p>
  </w:footnote>
  <w:footnote w:id="3">
    <w:p w:rsidR="00BF48F5" w:rsidRDefault="00BF48F5">
      <w:pPr>
        <w:pStyle w:val="FootnoteText"/>
      </w:pPr>
      <w:r w:rsidRPr="00432FC9">
        <w:rPr>
          <w:rStyle w:val="FootnoteReference"/>
          <w:rFonts w:ascii="Times New Roman" w:hAnsi="Times New Roman"/>
        </w:rPr>
        <w:footnoteRef/>
      </w:r>
      <w:r w:rsidRPr="00432FC9">
        <w:rPr>
          <w:rFonts w:ascii="Times New Roman" w:hAnsi="Times New Roman"/>
          <w:lang w:val="ru-RU"/>
        </w:rPr>
        <w:t xml:space="preserve"> </w:t>
      </w:r>
      <w:r w:rsidR="00611344">
        <w:rPr>
          <w:rFonts w:ascii="Times New Roman" w:hAnsi="Times New Roman"/>
          <w:noProof/>
          <w:lang w:val="sr-Latn-CS"/>
        </w:rPr>
        <w:t>U</w:t>
      </w:r>
      <w:r w:rsidRPr="00611344">
        <w:rPr>
          <w:rFonts w:ascii="Times New Roman" w:hAnsi="Times New Roman"/>
          <w:noProof/>
          <w:lang w:val="sr-Latn-CS"/>
        </w:rPr>
        <w:t xml:space="preserve"> </w:t>
      </w:r>
      <w:r w:rsidR="00611344">
        <w:rPr>
          <w:rFonts w:ascii="Times New Roman" w:hAnsi="Times New Roman"/>
          <w:noProof/>
          <w:lang w:val="sr-Latn-CS"/>
        </w:rPr>
        <w:t>saradnji</w:t>
      </w:r>
      <w:r w:rsidRPr="00611344">
        <w:rPr>
          <w:rFonts w:ascii="Times New Roman" w:hAnsi="Times New Roman"/>
          <w:noProof/>
          <w:lang w:val="sr-Latn-CS"/>
        </w:rPr>
        <w:t xml:space="preserve"> </w:t>
      </w:r>
      <w:r w:rsidR="00611344">
        <w:rPr>
          <w:rFonts w:ascii="Times New Roman" w:hAnsi="Times New Roman"/>
          <w:noProof/>
          <w:lang w:val="sr-Latn-CS"/>
        </w:rPr>
        <w:t>sa</w:t>
      </w:r>
      <w:r w:rsidRPr="00611344">
        <w:rPr>
          <w:rFonts w:ascii="Times New Roman" w:hAnsi="Times New Roman"/>
          <w:noProof/>
          <w:lang w:val="sr-Latn-CS"/>
        </w:rPr>
        <w:t xml:space="preserve"> </w:t>
      </w:r>
      <w:r w:rsidR="00611344">
        <w:rPr>
          <w:rFonts w:ascii="Times New Roman" w:hAnsi="Times New Roman"/>
          <w:noProof/>
          <w:lang w:val="sr-Latn-CS"/>
        </w:rPr>
        <w:t>Ministarstvom</w:t>
      </w:r>
      <w:r w:rsidRPr="00611344">
        <w:rPr>
          <w:rFonts w:ascii="Times New Roman" w:hAnsi="Times New Roman"/>
          <w:noProof/>
          <w:lang w:val="sr-Latn-CS"/>
        </w:rPr>
        <w:t xml:space="preserve"> </w:t>
      </w:r>
      <w:r w:rsidR="00611344">
        <w:rPr>
          <w:rFonts w:ascii="Times New Roman" w:hAnsi="Times New Roman"/>
          <w:noProof/>
          <w:lang w:val="sr-Latn-CS"/>
        </w:rPr>
        <w:t>pravde</w:t>
      </w:r>
      <w:r w:rsidRPr="00611344">
        <w:rPr>
          <w:rFonts w:ascii="Times New Roman" w:hAnsi="Times New Roman"/>
          <w:noProof/>
          <w:lang w:val="sr-Latn-CS"/>
        </w:rPr>
        <w:t xml:space="preserve"> </w:t>
      </w:r>
      <w:r w:rsidR="00611344">
        <w:rPr>
          <w:rFonts w:ascii="Times New Roman" w:hAnsi="Times New Roman"/>
          <w:noProof/>
          <w:lang w:val="sr-Latn-CS"/>
        </w:rPr>
        <w:t>i</w:t>
      </w:r>
      <w:r w:rsidRPr="00611344">
        <w:rPr>
          <w:rFonts w:ascii="Times New Roman" w:hAnsi="Times New Roman"/>
          <w:noProof/>
          <w:lang w:val="sr-Latn-CS"/>
        </w:rPr>
        <w:t xml:space="preserve"> </w:t>
      </w:r>
      <w:r w:rsidR="00611344">
        <w:rPr>
          <w:rFonts w:ascii="Times New Roman" w:hAnsi="Times New Roman"/>
          <w:noProof/>
          <w:lang w:val="sr-Latn-CS"/>
        </w:rPr>
        <w:t>državne</w:t>
      </w:r>
      <w:r w:rsidRPr="00611344">
        <w:rPr>
          <w:rFonts w:ascii="Times New Roman" w:hAnsi="Times New Roman"/>
          <w:noProof/>
          <w:lang w:val="sr-Latn-CS"/>
        </w:rPr>
        <w:t xml:space="preserve"> </w:t>
      </w:r>
      <w:r w:rsidR="00611344">
        <w:rPr>
          <w:rFonts w:ascii="Times New Roman" w:hAnsi="Times New Roman"/>
          <w:noProof/>
          <w:lang w:val="sr-Latn-CS"/>
        </w:rPr>
        <w:t>uprave</w:t>
      </w:r>
      <w:r w:rsidRPr="00611344">
        <w:rPr>
          <w:rFonts w:ascii="Times New Roman" w:hAnsi="Times New Roman"/>
          <w:noProof/>
          <w:lang w:val="sr-Latn-CS"/>
        </w:rPr>
        <w:t>-</w:t>
      </w:r>
      <w:r w:rsidR="00611344">
        <w:rPr>
          <w:rFonts w:ascii="Times New Roman" w:hAnsi="Times New Roman"/>
          <w:noProof/>
          <w:lang w:val="sr-Latn-CS"/>
        </w:rPr>
        <w:t>Sektor</w:t>
      </w:r>
      <w:r w:rsidRPr="00611344">
        <w:rPr>
          <w:rFonts w:ascii="Times New Roman" w:hAnsi="Times New Roman"/>
          <w:noProof/>
          <w:lang w:val="sr-Latn-CS"/>
        </w:rPr>
        <w:t xml:space="preserve"> </w:t>
      </w:r>
      <w:r w:rsidR="00611344">
        <w:rPr>
          <w:rFonts w:ascii="Times New Roman" w:hAnsi="Times New Roman"/>
          <w:noProof/>
          <w:lang w:val="sr-Latn-CS"/>
        </w:rPr>
        <w:t>za</w:t>
      </w:r>
      <w:r w:rsidRPr="00611344">
        <w:rPr>
          <w:rFonts w:ascii="Times New Roman" w:hAnsi="Times New Roman"/>
          <w:noProof/>
          <w:lang w:val="sr-Latn-CS"/>
        </w:rPr>
        <w:t xml:space="preserve"> </w:t>
      </w:r>
      <w:r w:rsidR="00611344">
        <w:rPr>
          <w:rFonts w:ascii="Times New Roman" w:hAnsi="Times New Roman"/>
          <w:noProof/>
          <w:lang w:val="sr-Latn-CS"/>
        </w:rPr>
        <w:t>pravosuđe</w:t>
      </w:r>
      <w:r w:rsidRPr="00611344">
        <w:rPr>
          <w:rFonts w:ascii="Times New Roman" w:hAnsi="Times New Roman"/>
          <w:noProof/>
          <w:lang w:val="sr-Latn-CS"/>
        </w:rPr>
        <w:t xml:space="preserve"> </w:t>
      </w:r>
      <w:r w:rsidR="00611344">
        <w:rPr>
          <w:rFonts w:ascii="Times New Roman" w:hAnsi="Times New Roman"/>
          <w:noProof/>
          <w:lang w:val="sr-Latn-CS"/>
        </w:rPr>
        <w:t>planira</w:t>
      </w:r>
      <w:r w:rsidRPr="00611344">
        <w:rPr>
          <w:rFonts w:ascii="Times New Roman" w:hAnsi="Times New Roman"/>
          <w:noProof/>
          <w:lang w:val="sr-Latn-CS"/>
        </w:rPr>
        <w:t xml:space="preserve"> </w:t>
      </w:r>
      <w:r w:rsidR="00611344">
        <w:rPr>
          <w:rFonts w:ascii="Times New Roman" w:hAnsi="Times New Roman"/>
          <w:noProof/>
          <w:lang w:val="sr-Latn-CS"/>
        </w:rPr>
        <w:t>se</w:t>
      </w:r>
      <w:r w:rsidRPr="00611344">
        <w:rPr>
          <w:rFonts w:ascii="Times New Roman" w:hAnsi="Times New Roman"/>
          <w:noProof/>
          <w:lang w:val="sr-Latn-CS"/>
        </w:rPr>
        <w:t xml:space="preserve"> </w:t>
      </w:r>
      <w:r w:rsidR="00611344">
        <w:rPr>
          <w:rFonts w:ascii="Times New Roman" w:hAnsi="Times New Roman"/>
          <w:noProof/>
          <w:lang w:val="sr-Latn-CS"/>
        </w:rPr>
        <w:t>revizija</w:t>
      </w:r>
      <w:r w:rsidRPr="00611344">
        <w:rPr>
          <w:rFonts w:ascii="Times New Roman" w:hAnsi="Times New Roman"/>
          <w:noProof/>
          <w:lang w:val="sr-Latn-CS"/>
        </w:rPr>
        <w:t xml:space="preserve"> </w:t>
      </w:r>
      <w:r w:rsidR="00611344">
        <w:rPr>
          <w:rFonts w:ascii="Times New Roman" w:hAnsi="Times New Roman"/>
          <w:noProof/>
          <w:lang w:val="sr-Latn-CS"/>
        </w:rPr>
        <w:t>istraživanja</w:t>
      </w:r>
      <w:r w:rsidRPr="00611344">
        <w:rPr>
          <w:rFonts w:ascii="Times New Roman" w:hAnsi="Times New Roman"/>
          <w:noProof/>
          <w:lang w:val="sr-Latn-CS"/>
        </w:rPr>
        <w:t xml:space="preserve">  </w:t>
      </w:r>
      <w:r w:rsidR="00611344">
        <w:rPr>
          <w:rFonts w:ascii="Times New Roman" w:hAnsi="Times New Roman"/>
          <w:noProof/>
          <w:lang w:val="sr-Latn-CS"/>
        </w:rPr>
        <w:t>u</w:t>
      </w:r>
      <w:r w:rsidRPr="00611344">
        <w:rPr>
          <w:rFonts w:ascii="Times New Roman" w:hAnsi="Times New Roman"/>
          <w:noProof/>
          <w:lang w:val="sr-Latn-CS"/>
        </w:rPr>
        <w:t xml:space="preserve"> </w:t>
      </w:r>
      <w:r w:rsidR="00611344">
        <w:rPr>
          <w:rFonts w:ascii="Times New Roman" w:hAnsi="Times New Roman"/>
          <w:noProof/>
          <w:lang w:val="sr-Latn-CS"/>
        </w:rPr>
        <w:t>skladu</w:t>
      </w:r>
      <w:r w:rsidRPr="00611344">
        <w:rPr>
          <w:rFonts w:ascii="Times New Roman" w:hAnsi="Times New Roman"/>
          <w:noProof/>
          <w:lang w:val="sr-Latn-CS"/>
        </w:rPr>
        <w:t xml:space="preserve"> </w:t>
      </w:r>
      <w:r w:rsidR="00611344">
        <w:rPr>
          <w:rFonts w:ascii="Times New Roman" w:hAnsi="Times New Roman"/>
          <w:noProof/>
          <w:lang w:val="sr-Latn-CS"/>
        </w:rPr>
        <w:t>sa</w:t>
      </w:r>
      <w:r w:rsidRPr="00611344">
        <w:rPr>
          <w:rFonts w:ascii="Times New Roman" w:hAnsi="Times New Roman"/>
          <w:noProof/>
          <w:lang w:val="sr-Latn-CS"/>
        </w:rPr>
        <w:t xml:space="preserve"> </w:t>
      </w:r>
      <w:r w:rsidR="00611344">
        <w:rPr>
          <w:rFonts w:ascii="Times New Roman" w:hAnsi="Times New Roman"/>
          <w:noProof/>
          <w:lang w:val="sr-Latn-CS"/>
        </w:rPr>
        <w:t>novim</w:t>
      </w:r>
      <w:r w:rsidRPr="00611344">
        <w:rPr>
          <w:rFonts w:ascii="Times New Roman" w:hAnsi="Times New Roman"/>
          <w:noProof/>
          <w:lang w:val="sr-Latn-CS"/>
        </w:rPr>
        <w:t xml:space="preserve"> </w:t>
      </w:r>
      <w:r w:rsidR="00611344">
        <w:rPr>
          <w:rFonts w:ascii="Times New Roman" w:hAnsi="Times New Roman"/>
          <w:noProof/>
          <w:lang w:val="sr-Latn-CS"/>
        </w:rPr>
        <w:t>Zakonikom</w:t>
      </w:r>
      <w:r w:rsidRPr="00611344">
        <w:rPr>
          <w:rFonts w:ascii="Times New Roman" w:hAnsi="Times New Roman"/>
          <w:noProof/>
          <w:lang w:val="sr-Latn-CS"/>
        </w:rPr>
        <w:t xml:space="preserve"> </w:t>
      </w:r>
      <w:r w:rsidR="00611344">
        <w:rPr>
          <w:rFonts w:ascii="Times New Roman" w:hAnsi="Times New Roman"/>
          <w:noProof/>
          <w:lang w:val="sr-Latn-CS"/>
        </w:rPr>
        <w:t>o</w:t>
      </w:r>
      <w:r w:rsidRPr="00611344">
        <w:rPr>
          <w:rFonts w:ascii="Times New Roman" w:hAnsi="Times New Roman"/>
          <w:noProof/>
          <w:lang w:val="sr-Latn-CS"/>
        </w:rPr>
        <w:t xml:space="preserve"> </w:t>
      </w:r>
      <w:r w:rsidR="00611344">
        <w:rPr>
          <w:rFonts w:ascii="Times New Roman" w:hAnsi="Times New Roman"/>
          <w:noProof/>
          <w:lang w:val="sr-Latn-CS"/>
        </w:rPr>
        <w:t>krivičnom</w:t>
      </w:r>
      <w:r w:rsidRPr="00611344">
        <w:rPr>
          <w:rFonts w:ascii="Times New Roman" w:hAnsi="Times New Roman"/>
          <w:noProof/>
          <w:lang w:val="sr-Latn-CS"/>
        </w:rPr>
        <w:t xml:space="preserve"> </w:t>
      </w:r>
      <w:r w:rsidR="00611344">
        <w:rPr>
          <w:rFonts w:ascii="Times New Roman" w:hAnsi="Times New Roman"/>
          <w:noProof/>
          <w:lang w:val="sr-Latn-CS"/>
        </w:rPr>
        <w:t>postupku</w:t>
      </w:r>
      <w:r w:rsidRPr="00611344">
        <w:rPr>
          <w:rFonts w:ascii="Times New Roman" w:hAnsi="Times New Roman"/>
          <w:noProof/>
          <w:lang w:val="sr-Latn-CS"/>
        </w:rPr>
        <w:t xml:space="preserve"> </w:t>
      </w:r>
      <w:r w:rsidR="00611344">
        <w:rPr>
          <w:rFonts w:ascii="Times New Roman" w:hAnsi="Times New Roman"/>
          <w:noProof/>
          <w:lang w:val="sr-Latn-CS"/>
        </w:rPr>
        <w:t>i</w:t>
      </w:r>
      <w:r w:rsidRPr="00611344">
        <w:rPr>
          <w:rFonts w:ascii="Times New Roman" w:hAnsi="Times New Roman"/>
          <w:noProof/>
          <w:lang w:val="sr-Latn-CS"/>
        </w:rPr>
        <w:t xml:space="preserve"> </w:t>
      </w:r>
      <w:r w:rsidR="00611344">
        <w:rPr>
          <w:rFonts w:ascii="Times New Roman" w:hAnsi="Times New Roman"/>
          <w:noProof/>
          <w:lang w:val="sr-Latn-CS"/>
        </w:rPr>
        <w:t>potrebama</w:t>
      </w:r>
      <w:r w:rsidRPr="00611344">
        <w:rPr>
          <w:rFonts w:ascii="Times New Roman" w:hAnsi="Times New Roman"/>
          <w:noProof/>
          <w:lang w:val="sr-Latn-CS"/>
        </w:rPr>
        <w:t xml:space="preserve"> </w:t>
      </w:r>
      <w:r w:rsidR="00611344">
        <w:rPr>
          <w:rFonts w:ascii="Times New Roman" w:hAnsi="Times New Roman"/>
          <w:noProof/>
          <w:lang w:val="sr-Latn-CS"/>
        </w:rPr>
        <w:t>korisnika</w:t>
      </w:r>
      <w:r w:rsidRPr="00611344">
        <w:rPr>
          <w:rFonts w:ascii="Times New Roman" w:hAnsi="Times New Roman"/>
          <w:lang w:val="sr-Latn-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44" w:rsidRDefault="006113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44" w:rsidRDefault="006113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44" w:rsidRDefault="00611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E6CAE"/>
    <w:multiLevelType w:val="hybridMultilevel"/>
    <w:tmpl w:val="844034BA"/>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
    <w:nsid w:val="2D94314B"/>
    <w:multiLevelType w:val="hybridMultilevel"/>
    <w:tmpl w:val="8AEE3434"/>
    <w:lvl w:ilvl="0" w:tplc="973A1222">
      <w:start w:val="1"/>
      <w:numFmt w:val="decimal"/>
      <w:lvlText w:val="%1)"/>
      <w:lvlJc w:val="left"/>
      <w:pPr>
        <w:tabs>
          <w:tab w:val="num" w:pos="68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4F2E31"/>
    <w:multiLevelType w:val="hybridMultilevel"/>
    <w:tmpl w:val="E370C8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42E63210"/>
    <w:multiLevelType w:val="hybridMultilevel"/>
    <w:tmpl w:val="A126C2A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627869C2"/>
    <w:multiLevelType w:val="hybridMultilevel"/>
    <w:tmpl w:val="ED102556"/>
    <w:lvl w:ilvl="0" w:tplc="4D0AFF1A">
      <w:start w:val="1"/>
      <w:numFmt w:val="bullet"/>
      <w:lvlText w:val="-"/>
      <w:lvlJc w:val="left"/>
      <w:pPr>
        <w:tabs>
          <w:tab w:val="num" w:pos="360"/>
        </w:tabs>
        <w:ind w:firstLine="5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C72BD0"/>
    <w:multiLevelType w:val="hybridMultilevel"/>
    <w:tmpl w:val="2988A9E2"/>
    <w:lvl w:ilvl="0" w:tplc="465A37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E55CF2"/>
    <w:rsid w:val="00000A2B"/>
    <w:rsid w:val="00002611"/>
    <w:rsid w:val="000051A5"/>
    <w:rsid w:val="00006F8F"/>
    <w:rsid w:val="00011531"/>
    <w:rsid w:val="00014ABC"/>
    <w:rsid w:val="00016607"/>
    <w:rsid w:val="00021781"/>
    <w:rsid w:val="0002355D"/>
    <w:rsid w:val="00023C46"/>
    <w:rsid w:val="00024CE9"/>
    <w:rsid w:val="00026330"/>
    <w:rsid w:val="00026E65"/>
    <w:rsid w:val="0003232B"/>
    <w:rsid w:val="00036742"/>
    <w:rsid w:val="00037874"/>
    <w:rsid w:val="00040EB8"/>
    <w:rsid w:val="0004383E"/>
    <w:rsid w:val="00045309"/>
    <w:rsid w:val="00047C85"/>
    <w:rsid w:val="00050605"/>
    <w:rsid w:val="000513FA"/>
    <w:rsid w:val="00051E9A"/>
    <w:rsid w:val="00052AF1"/>
    <w:rsid w:val="000558A5"/>
    <w:rsid w:val="000559BA"/>
    <w:rsid w:val="00055AB7"/>
    <w:rsid w:val="00055CB6"/>
    <w:rsid w:val="000569B0"/>
    <w:rsid w:val="00056FAB"/>
    <w:rsid w:val="00061E53"/>
    <w:rsid w:val="00062CA6"/>
    <w:rsid w:val="00064168"/>
    <w:rsid w:val="000658A0"/>
    <w:rsid w:val="0007189D"/>
    <w:rsid w:val="00076B18"/>
    <w:rsid w:val="00076C76"/>
    <w:rsid w:val="00080970"/>
    <w:rsid w:val="00081E49"/>
    <w:rsid w:val="00083128"/>
    <w:rsid w:val="00085E32"/>
    <w:rsid w:val="00085FEE"/>
    <w:rsid w:val="00090631"/>
    <w:rsid w:val="00090ECF"/>
    <w:rsid w:val="00092C0C"/>
    <w:rsid w:val="0009759E"/>
    <w:rsid w:val="000A53FE"/>
    <w:rsid w:val="000B0C1B"/>
    <w:rsid w:val="000B60A3"/>
    <w:rsid w:val="000B711E"/>
    <w:rsid w:val="000B7456"/>
    <w:rsid w:val="000C212D"/>
    <w:rsid w:val="000C53B8"/>
    <w:rsid w:val="000C660C"/>
    <w:rsid w:val="000C6CB7"/>
    <w:rsid w:val="000D02DF"/>
    <w:rsid w:val="000D2BB9"/>
    <w:rsid w:val="000D49B2"/>
    <w:rsid w:val="000E1584"/>
    <w:rsid w:val="000E30A4"/>
    <w:rsid w:val="000E5E0C"/>
    <w:rsid w:val="000E6891"/>
    <w:rsid w:val="000E7975"/>
    <w:rsid w:val="000F1A32"/>
    <w:rsid w:val="000F5D75"/>
    <w:rsid w:val="000F745F"/>
    <w:rsid w:val="000F771F"/>
    <w:rsid w:val="0010268E"/>
    <w:rsid w:val="0010335C"/>
    <w:rsid w:val="00103750"/>
    <w:rsid w:val="00103D1E"/>
    <w:rsid w:val="00104C67"/>
    <w:rsid w:val="00106934"/>
    <w:rsid w:val="001074FA"/>
    <w:rsid w:val="001101AE"/>
    <w:rsid w:val="00111952"/>
    <w:rsid w:val="001157B3"/>
    <w:rsid w:val="00115F15"/>
    <w:rsid w:val="00126593"/>
    <w:rsid w:val="00126DB3"/>
    <w:rsid w:val="00130E02"/>
    <w:rsid w:val="00131C87"/>
    <w:rsid w:val="00132884"/>
    <w:rsid w:val="001330FC"/>
    <w:rsid w:val="0013380B"/>
    <w:rsid w:val="00134230"/>
    <w:rsid w:val="00134E2D"/>
    <w:rsid w:val="00135CBF"/>
    <w:rsid w:val="00142DB9"/>
    <w:rsid w:val="00143535"/>
    <w:rsid w:val="00145077"/>
    <w:rsid w:val="001467AB"/>
    <w:rsid w:val="0014698F"/>
    <w:rsid w:val="0014715E"/>
    <w:rsid w:val="00147945"/>
    <w:rsid w:val="00147F50"/>
    <w:rsid w:val="00150F39"/>
    <w:rsid w:val="0015552A"/>
    <w:rsid w:val="00157EFD"/>
    <w:rsid w:val="00160D58"/>
    <w:rsid w:val="00161F8B"/>
    <w:rsid w:val="001623A0"/>
    <w:rsid w:val="0016346B"/>
    <w:rsid w:val="001642A3"/>
    <w:rsid w:val="0016577F"/>
    <w:rsid w:val="00172B9C"/>
    <w:rsid w:val="00174F4B"/>
    <w:rsid w:val="001771A8"/>
    <w:rsid w:val="00177363"/>
    <w:rsid w:val="0018144D"/>
    <w:rsid w:val="0019429B"/>
    <w:rsid w:val="00194E02"/>
    <w:rsid w:val="00194E62"/>
    <w:rsid w:val="001977BB"/>
    <w:rsid w:val="00197A3E"/>
    <w:rsid w:val="001A088F"/>
    <w:rsid w:val="001A2256"/>
    <w:rsid w:val="001A50B4"/>
    <w:rsid w:val="001A544C"/>
    <w:rsid w:val="001A62FB"/>
    <w:rsid w:val="001A6BAB"/>
    <w:rsid w:val="001A7282"/>
    <w:rsid w:val="001B2857"/>
    <w:rsid w:val="001C119A"/>
    <w:rsid w:val="001C22CA"/>
    <w:rsid w:val="001C2C77"/>
    <w:rsid w:val="001C2D22"/>
    <w:rsid w:val="001C3483"/>
    <w:rsid w:val="001C6BF5"/>
    <w:rsid w:val="001D27C0"/>
    <w:rsid w:val="001D31AE"/>
    <w:rsid w:val="001D4B05"/>
    <w:rsid w:val="001D559A"/>
    <w:rsid w:val="001D6B6C"/>
    <w:rsid w:val="001D75A7"/>
    <w:rsid w:val="001E1FD8"/>
    <w:rsid w:val="001E3FCB"/>
    <w:rsid w:val="001E5388"/>
    <w:rsid w:val="001E7B89"/>
    <w:rsid w:val="001F124B"/>
    <w:rsid w:val="001F6F5D"/>
    <w:rsid w:val="001F7427"/>
    <w:rsid w:val="00201472"/>
    <w:rsid w:val="002021A9"/>
    <w:rsid w:val="00203634"/>
    <w:rsid w:val="00204D62"/>
    <w:rsid w:val="002103C3"/>
    <w:rsid w:val="00211F61"/>
    <w:rsid w:val="00212B37"/>
    <w:rsid w:val="00213ECA"/>
    <w:rsid w:val="00213FA6"/>
    <w:rsid w:val="0021497F"/>
    <w:rsid w:val="0021600E"/>
    <w:rsid w:val="00216F54"/>
    <w:rsid w:val="00217772"/>
    <w:rsid w:val="00220D2A"/>
    <w:rsid w:val="002251FD"/>
    <w:rsid w:val="00230E31"/>
    <w:rsid w:val="00235CCD"/>
    <w:rsid w:val="002360E2"/>
    <w:rsid w:val="002372C9"/>
    <w:rsid w:val="00237B12"/>
    <w:rsid w:val="00237EA5"/>
    <w:rsid w:val="00241196"/>
    <w:rsid w:val="00242CC8"/>
    <w:rsid w:val="00245674"/>
    <w:rsid w:val="00246C18"/>
    <w:rsid w:val="0025007B"/>
    <w:rsid w:val="00251CC2"/>
    <w:rsid w:val="00254397"/>
    <w:rsid w:val="00264CCC"/>
    <w:rsid w:val="00265292"/>
    <w:rsid w:val="00273546"/>
    <w:rsid w:val="00274145"/>
    <w:rsid w:val="002749FC"/>
    <w:rsid w:val="002759D6"/>
    <w:rsid w:val="00276467"/>
    <w:rsid w:val="00276D7C"/>
    <w:rsid w:val="002824EC"/>
    <w:rsid w:val="002864E9"/>
    <w:rsid w:val="002942CC"/>
    <w:rsid w:val="00294910"/>
    <w:rsid w:val="00294E52"/>
    <w:rsid w:val="0029586A"/>
    <w:rsid w:val="002959A1"/>
    <w:rsid w:val="00296B80"/>
    <w:rsid w:val="002A229B"/>
    <w:rsid w:val="002A4C3C"/>
    <w:rsid w:val="002A6040"/>
    <w:rsid w:val="002A65D0"/>
    <w:rsid w:val="002B06CA"/>
    <w:rsid w:val="002B3D39"/>
    <w:rsid w:val="002B3DB9"/>
    <w:rsid w:val="002B498C"/>
    <w:rsid w:val="002B7C46"/>
    <w:rsid w:val="002D0877"/>
    <w:rsid w:val="002D0ECF"/>
    <w:rsid w:val="002D1DC8"/>
    <w:rsid w:val="002D65C6"/>
    <w:rsid w:val="002D69D5"/>
    <w:rsid w:val="002D7E4F"/>
    <w:rsid w:val="002E2D1F"/>
    <w:rsid w:val="002F2566"/>
    <w:rsid w:val="002F4042"/>
    <w:rsid w:val="002F64E1"/>
    <w:rsid w:val="002F6A86"/>
    <w:rsid w:val="002F7554"/>
    <w:rsid w:val="00304D71"/>
    <w:rsid w:val="00304F08"/>
    <w:rsid w:val="0030509C"/>
    <w:rsid w:val="00307997"/>
    <w:rsid w:val="00307A05"/>
    <w:rsid w:val="00311AA3"/>
    <w:rsid w:val="00315BB1"/>
    <w:rsid w:val="00317A2E"/>
    <w:rsid w:val="0032210E"/>
    <w:rsid w:val="0032311F"/>
    <w:rsid w:val="00323DB4"/>
    <w:rsid w:val="0032401D"/>
    <w:rsid w:val="003253BA"/>
    <w:rsid w:val="00326D9C"/>
    <w:rsid w:val="00327360"/>
    <w:rsid w:val="00332059"/>
    <w:rsid w:val="00333247"/>
    <w:rsid w:val="003375A8"/>
    <w:rsid w:val="00340D2E"/>
    <w:rsid w:val="00341B0B"/>
    <w:rsid w:val="00344E5D"/>
    <w:rsid w:val="00346AC2"/>
    <w:rsid w:val="00352010"/>
    <w:rsid w:val="00353507"/>
    <w:rsid w:val="00353959"/>
    <w:rsid w:val="003609B0"/>
    <w:rsid w:val="00362F6F"/>
    <w:rsid w:val="00364961"/>
    <w:rsid w:val="003715A9"/>
    <w:rsid w:val="003757E2"/>
    <w:rsid w:val="00384F6B"/>
    <w:rsid w:val="003868C0"/>
    <w:rsid w:val="00390089"/>
    <w:rsid w:val="003935F0"/>
    <w:rsid w:val="0039378C"/>
    <w:rsid w:val="0039493B"/>
    <w:rsid w:val="00394E39"/>
    <w:rsid w:val="00396B31"/>
    <w:rsid w:val="003A010D"/>
    <w:rsid w:val="003A17C0"/>
    <w:rsid w:val="003A1E11"/>
    <w:rsid w:val="003A22C1"/>
    <w:rsid w:val="003A346B"/>
    <w:rsid w:val="003A449E"/>
    <w:rsid w:val="003A4DFF"/>
    <w:rsid w:val="003A6612"/>
    <w:rsid w:val="003B52D0"/>
    <w:rsid w:val="003B5929"/>
    <w:rsid w:val="003B63F7"/>
    <w:rsid w:val="003C27C4"/>
    <w:rsid w:val="003C2FD6"/>
    <w:rsid w:val="003C32AA"/>
    <w:rsid w:val="003C3863"/>
    <w:rsid w:val="003C472D"/>
    <w:rsid w:val="003C4E2A"/>
    <w:rsid w:val="003C7F24"/>
    <w:rsid w:val="003D7343"/>
    <w:rsid w:val="003E0234"/>
    <w:rsid w:val="003E1329"/>
    <w:rsid w:val="003E3502"/>
    <w:rsid w:val="003E3E4D"/>
    <w:rsid w:val="003E4B41"/>
    <w:rsid w:val="003E5675"/>
    <w:rsid w:val="003E6BCF"/>
    <w:rsid w:val="003F0D65"/>
    <w:rsid w:val="003F49B4"/>
    <w:rsid w:val="003F5879"/>
    <w:rsid w:val="003F6AE0"/>
    <w:rsid w:val="003F7CB4"/>
    <w:rsid w:val="0040342C"/>
    <w:rsid w:val="00406E4A"/>
    <w:rsid w:val="0040741C"/>
    <w:rsid w:val="00407470"/>
    <w:rsid w:val="0041166E"/>
    <w:rsid w:val="00411FB7"/>
    <w:rsid w:val="00411FB8"/>
    <w:rsid w:val="00416571"/>
    <w:rsid w:val="004165E0"/>
    <w:rsid w:val="00416828"/>
    <w:rsid w:val="00417E88"/>
    <w:rsid w:val="004302DA"/>
    <w:rsid w:val="004304B9"/>
    <w:rsid w:val="00432E40"/>
    <w:rsid w:val="00432FC9"/>
    <w:rsid w:val="0043455A"/>
    <w:rsid w:val="00434590"/>
    <w:rsid w:val="004345E2"/>
    <w:rsid w:val="0043525E"/>
    <w:rsid w:val="004371FB"/>
    <w:rsid w:val="0044463C"/>
    <w:rsid w:val="00445BCD"/>
    <w:rsid w:val="00450A85"/>
    <w:rsid w:val="00452D5B"/>
    <w:rsid w:val="00453069"/>
    <w:rsid w:val="0045406B"/>
    <w:rsid w:val="0045431A"/>
    <w:rsid w:val="00456817"/>
    <w:rsid w:val="0046362C"/>
    <w:rsid w:val="00463CB5"/>
    <w:rsid w:val="00464087"/>
    <w:rsid w:val="004665DA"/>
    <w:rsid w:val="0046713A"/>
    <w:rsid w:val="004707EA"/>
    <w:rsid w:val="004718D2"/>
    <w:rsid w:val="004765D3"/>
    <w:rsid w:val="00476704"/>
    <w:rsid w:val="00481D62"/>
    <w:rsid w:val="00484119"/>
    <w:rsid w:val="00485116"/>
    <w:rsid w:val="00485619"/>
    <w:rsid w:val="004915A7"/>
    <w:rsid w:val="0049548A"/>
    <w:rsid w:val="004962D6"/>
    <w:rsid w:val="004972EB"/>
    <w:rsid w:val="00497406"/>
    <w:rsid w:val="004A2B41"/>
    <w:rsid w:val="004A352D"/>
    <w:rsid w:val="004A4A37"/>
    <w:rsid w:val="004A7C31"/>
    <w:rsid w:val="004B087B"/>
    <w:rsid w:val="004B1454"/>
    <w:rsid w:val="004B342E"/>
    <w:rsid w:val="004B5005"/>
    <w:rsid w:val="004C23EC"/>
    <w:rsid w:val="004C2AF3"/>
    <w:rsid w:val="004C32F0"/>
    <w:rsid w:val="004C3487"/>
    <w:rsid w:val="004C3FB0"/>
    <w:rsid w:val="004C49A5"/>
    <w:rsid w:val="004C53A3"/>
    <w:rsid w:val="004C5B64"/>
    <w:rsid w:val="004C6D8B"/>
    <w:rsid w:val="004C7FA7"/>
    <w:rsid w:val="004D3C74"/>
    <w:rsid w:val="004D41E1"/>
    <w:rsid w:val="004D55BC"/>
    <w:rsid w:val="004D58CE"/>
    <w:rsid w:val="004D5B66"/>
    <w:rsid w:val="004D652D"/>
    <w:rsid w:val="004E0F9F"/>
    <w:rsid w:val="004E130C"/>
    <w:rsid w:val="004E29A0"/>
    <w:rsid w:val="004E2F08"/>
    <w:rsid w:val="004E3897"/>
    <w:rsid w:val="004E436A"/>
    <w:rsid w:val="004E44CC"/>
    <w:rsid w:val="004E52B3"/>
    <w:rsid w:val="004E5742"/>
    <w:rsid w:val="004E5A74"/>
    <w:rsid w:val="004F21C8"/>
    <w:rsid w:val="004F2C19"/>
    <w:rsid w:val="004F37B2"/>
    <w:rsid w:val="004F421C"/>
    <w:rsid w:val="004F4A1F"/>
    <w:rsid w:val="004F5052"/>
    <w:rsid w:val="004F663F"/>
    <w:rsid w:val="004F6C7D"/>
    <w:rsid w:val="004F6D70"/>
    <w:rsid w:val="00504319"/>
    <w:rsid w:val="005069AF"/>
    <w:rsid w:val="00506B5B"/>
    <w:rsid w:val="00510313"/>
    <w:rsid w:val="005109A7"/>
    <w:rsid w:val="0051264F"/>
    <w:rsid w:val="00512F7C"/>
    <w:rsid w:val="00515893"/>
    <w:rsid w:val="00516727"/>
    <w:rsid w:val="00520486"/>
    <w:rsid w:val="005204F4"/>
    <w:rsid w:val="00520A0E"/>
    <w:rsid w:val="00521171"/>
    <w:rsid w:val="00525010"/>
    <w:rsid w:val="00525CB4"/>
    <w:rsid w:val="00526122"/>
    <w:rsid w:val="0052613F"/>
    <w:rsid w:val="00527AA5"/>
    <w:rsid w:val="00533080"/>
    <w:rsid w:val="005339DF"/>
    <w:rsid w:val="00535580"/>
    <w:rsid w:val="0054049F"/>
    <w:rsid w:val="00542BA9"/>
    <w:rsid w:val="00543643"/>
    <w:rsid w:val="00544302"/>
    <w:rsid w:val="00545665"/>
    <w:rsid w:val="00545899"/>
    <w:rsid w:val="00547A44"/>
    <w:rsid w:val="00551120"/>
    <w:rsid w:val="00553D8B"/>
    <w:rsid w:val="00553DAA"/>
    <w:rsid w:val="005558B3"/>
    <w:rsid w:val="00555E5B"/>
    <w:rsid w:val="005637BE"/>
    <w:rsid w:val="00563C84"/>
    <w:rsid w:val="00564CE8"/>
    <w:rsid w:val="00565153"/>
    <w:rsid w:val="005652BA"/>
    <w:rsid w:val="005655A4"/>
    <w:rsid w:val="00565D96"/>
    <w:rsid w:val="00566B4D"/>
    <w:rsid w:val="00566F2F"/>
    <w:rsid w:val="00567798"/>
    <w:rsid w:val="005677F6"/>
    <w:rsid w:val="00570D08"/>
    <w:rsid w:val="0057443B"/>
    <w:rsid w:val="005751A0"/>
    <w:rsid w:val="0057590B"/>
    <w:rsid w:val="00575D25"/>
    <w:rsid w:val="005819FF"/>
    <w:rsid w:val="00581E8F"/>
    <w:rsid w:val="0058329C"/>
    <w:rsid w:val="005875A5"/>
    <w:rsid w:val="005876FA"/>
    <w:rsid w:val="0059442B"/>
    <w:rsid w:val="00596DBA"/>
    <w:rsid w:val="005A0C68"/>
    <w:rsid w:val="005A183C"/>
    <w:rsid w:val="005A3552"/>
    <w:rsid w:val="005A3BFB"/>
    <w:rsid w:val="005A4414"/>
    <w:rsid w:val="005A6E0C"/>
    <w:rsid w:val="005A6EF7"/>
    <w:rsid w:val="005B3D54"/>
    <w:rsid w:val="005B53C3"/>
    <w:rsid w:val="005B6D3E"/>
    <w:rsid w:val="005C0476"/>
    <w:rsid w:val="005C08D4"/>
    <w:rsid w:val="005C1A1A"/>
    <w:rsid w:val="005C2D16"/>
    <w:rsid w:val="005C2E82"/>
    <w:rsid w:val="005C62E9"/>
    <w:rsid w:val="005D13EC"/>
    <w:rsid w:val="005D3059"/>
    <w:rsid w:val="005D3364"/>
    <w:rsid w:val="005D33C2"/>
    <w:rsid w:val="005D3427"/>
    <w:rsid w:val="005D3A8C"/>
    <w:rsid w:val="005D5FE3"/>
    <w:rsid w:val="005D61B2"/>
    <w:rsid w:val="005E3637"/>
    <w:rsid w:val="005E3AA6"/>
    <w:rsid w:val="005E4AB1"/>
    <w:rsid w:val="005E6DEE"/>
    <w:rsid w:val="005E7F89"/>
    <w:rsid w:val="005F35FD"/>
    <w:rsid w:val="005F4D1F"/>
    <w:rsid w:val="006004E8"/>
    <w:rsid w:val="006021EA"/>
    <w:rsid w:val="006041A5"/>
    <w:rsid w:val="0060502E"/>
    <w:rsid w:val="00606D07"/>
    <w:rsid w:val="006105C2"/>
    <w:rsid w:val="00611344"/>
    <w:rsid w:val="006121C8"/>
    <w:rsid w:val="00614317"/>
    <w:rsid w:val="006146EA"/>
    <w:rsid w:val="006164B9"/>
    <w:rsid w:val="00617A89"/>
    <w:rsid w:val="00617AAD"/>
    <w:rsid w:val="006209CD"/>
    <w:rsid w:val="00620D10"/>
    <w:rsid w:val="0062324B"/>
    <w:rsid w:val="00623BA7"/>
    <w:rsid w:val="006269FB"/>
    <w:rsid w:val="00630894"/>
    <w:rsid w:val="00632D5D"/>
    <w:rsid w:val="00632DEF"/>
    <w:rsid w:val="00634B6D"/>
    <w:rsid w:val="00634D82"/>
    <w:rsid w:val="006362DF"/>
    <w:rsid w:val="00637355"/>
    <w:rsid w:val="006406DE"/>
    <w:rsid w:val="00640A3B"/>
    <w:rsid w:val="00641F8D"/>
    <w:rsid w:val="00642F51"/>
    <w:rsid w:val="006440F7"/>
    <w:rsid w:val="006446DD"/>
    <w:rsid w:val="00645BE5"/>
    <w:rsid w:val="00646D2C"/>
    <w:rsid w:val="00650FF4"/>
    <w:rsid w:val="00657E35"/>
    <w:rsid w:val="00661DDE"/>
    <w:rsid w:val="00662A6B"/>
    <w:rsid w:val="0067314D"/>
    <w:rsid w:val="00673D1B"/>
    <w:rsid w:val="006754C0"/>
    <w:rsid w:val="006765FE"/>
    <w:rsid w:val="00676EF9"/>
    <w:rsid w:val="0067791F"/>
    <w:rsid w:val="00682727"/>
    <w:rsid w:val="00691146"/>
    <w:rsid w:val="00691F1D"/>
    <w:rsid w:val="00692791"/>
    <w:rsid w:val="00692C67"/>
    <w:rsid w:val="00695A0D"/>
    <w:rsid w:val="00696E14"/>
    <w:rsid w:val="00697C1C"/>
    <w:rsid w:val="006A0552"/>
    <w:rsid w:val="006A18A1"/>
    <w:rsid w:val="006A2A9F"/>
    <w:rsid w:val="006A2FFA"/>
    <w:rsid w:val="006A57D8"/>
    <w:rsid w:val="006A685C"/>
    <w:rsid w:val="006B04B8"/>
    <w:rsid w:val="006B2283"/>
    <w:rsid w:val="006B55C8"/>
    <w:rsid w:val="006B641E"/>
    <w:rsid w:val="006B64A6"/>
    <w:rsid w:val="006B6603"/>
    <w:rsid w:val="006B6CA9"/>
    <w:rsid w:val="006C05FD"/>
    <w:rsid w:val="006C238D"/>
    <w:rsid w:val="006C3EB6"/>
    <w:rsid w:val="006C4906"/>
    <w:rsid w:val="006C4EDD"/>
    <w:rsid w:val="006D1311"/>
    <w:rsid w:val="006D1750"/>
    <w:rsid w:val="006D37A9"/>
    <w:rsid w:val="006D3F84"/>
    <w:rsid w:val="006D5726"/>
    <w:rsid w:val="006D680F"/>
    <w:rsid w:val="006D696D"/>
    <w:rsid w:val="006D77AA"/>
    <w:rsid w:val="006E14F8"/>
    <w:rsid w:val="006E221C"/>
    <w:rsid w:val="006E3555"/>
    <w:rsid w:val="006E39E6"/>
    <w:rsid w:val="006E60A8"/>
    <w:rsid w:val="006E62A9"/>
    <w:rsid w:val="006E6636"/>
    <w:rsid w:val="006E6BDE"/>
    <w:rsid w:val="006F0474"/>
    <w:rsid w:val="006F14F5"/>
    <w:rsid w:val="006F3022"/>
    <w:rsid w:val="006F3EA4"/>
    <w:rsid w:val="006F6B15"/>
    <w:rsid w:val="006F7404"/>
    <w:rsid w:val="00700772"/>
    <w:rsid w:val="00705970"/>
    <w:rsid w:val="0070746E"/>
    <w:rsid w:val="0071052B"/>
    <w:rsid w:val="00711963"/>
    <w:rsid w:val="00711BA7"/>
    <w:rsid w:val="00711C78"/>
    <w:rsid w:val="00712C0D"/>
    <w:rsid w:val="0071320A"/>
    <w:rsid w:val="0071338D"/>
    <w:rsid w:val="00716BB0"/>
    <w:rsid w:val="007213EF"/>
    <w:rsid w:val="00721ECE"/>
    <w:rsid w:val="00722073"/>
    <w:rsid w:val="007225B5"/>
    <w:rsid w:val="007255E1"/>
    <w:rsid w:val="00725909"/>
    <w:rsid w:val="0072716D"/>
    <w:rsid w:val="007307D1"/>
    <w:rsid w:val="007407C9"/>
    <w:rsid w:val="007427C1"/>
    <w:rsid w:val="00742F36"/>
    <w:rsid w:val="00744B73"/>
    <w:rsid w:val="00747918"/>
    <w:rsid w:val="00751A75"/>
    <w:rsid w:val="00753B2A"/>
    <w:rsid w:val="00753EA7"/>
    <w:rsid w:val="00757478"/>
    <w:rsid w:val="00760966"/>
    <w:rsid w:val="007613C4"/>
    <w:rsid w:val="00762892"/>
    <w:rsid w:val="007646D5"/>
    <w:rsid w:val="00764FBE"/>
    <w:rsid w:val="00765741"/>
    <w:rsid w:val="007703BF"/>
    <w:rsid w:val="00770AD5"/>
    <w:rsid w:val="0077154C"/>
    <w:rsid w:val="007727BD"/>
    <w:rsid w:val="007727D4"/>
    <w:rsid w:val="00772B6A"/>
    <w:rsid w:val="00773112"/>
    <w:rsid w:val="00773D6D"/>
    <w:rsid w:val="00773E90"/>
    <w:rsid w:val="00777B9C"/>
    <w:rsid w:val="00777E94"/>
    <w:rsid w:val="0078102B"/>
    <w:rsid w:val="00781AA8"/>
    <w:rsid w:val="00784130"/>
    <w:rsid w:val="00785910"/>
    <w:rsid w:val="00786F47"/>
    <w:rsid w:val="0079057A"/>
    <w:rsid w:val="007909B9"/>
    <w:rsid w:val="0079414C"/>
    <w:rsid w:val="007947CF"/>
    <w:rsid w:val="00794E4A"/>
    <w:rsid w:val="00795F8E"/>
    <w:rsid w:val="007A0B58"/>
    <w:rsid w:val="007A1098"/>
    <w:rsid w:val="007A31B0"/>
    <w:rsid w:val="007A39BF"/>
    <w:rsid w:val="007A45C6"/>
    <w:rsid w:val="007A5B83"/>
    <w:rsid w:val="007A7D33"/>
    <w:rsid w:val="007B1CAC"/>
    <w:rsid w:val="007B2527"/>
    <w:rsid w:val="007B3256"/>
    <w:rsid w:val="007B40F5"/>
    <w:rsid w:val="007B62D2"/>
    <w:rsid w:val="007C44E2"/>
    <w:rsid w:val="007C59D3"/>
    <w:rsid w:val="007D6066"/>
    <w:rsid w:val="007D6623"/>
    <w:rsid w:val="007D7DA5"/>
    <w:rsid w:val="007E40E4"/>
    <w:rsid w:val="007E6710"/>
    <w:rsid w:val="007E71F1"/>
    <w:rsid w:val="007E7B4D"/>
    <w:rsid w:val="007F0D48"/>
    <w:rsid w:val="007F0FCC"/>
    <w:rsid w:val="007F3D8A"/>
    <w:rsid w:val="007F4489"/>
    <w:rsid w:val="007F4D80"/>
    <w:rsid w:val="0080492D"/>
    <w:rsid w:val="00805CCE"/>
    <w:rsid w:val="008077A7"/>
    <w:rsid w:val="0081242D"/>
    <w:rsid w:val="00812671"/>
    <w:rsid w:val="00815550"/>
    <w:rsid w:val="00817841"/>
    <w:rsid w:val="00817C3F"/>
    <w:rsid w:val="00820361"/>
    <w:rsid w:val="00820D76"/>
    <w:rsid w:val="00831520"/>
    <w:rsid w:val="008319DE"/>
    <w:rsid w:val="00831BE9"/>
    <w:rsid w:val="00832B1D"/>
    <w:rsid w:val="00833D3B"/>
    <w:rsid w:val="00837487"/>
    <w:rsid w:val="0084027E"/>
    <w:rsid w:val="00842FAA"/>
    <w:rsid w:val="00843656"/>
    <w:rsid w:val="00843AE1"/>
    <w:rsid w:val="00843DF9"/>
    <w:rsid w:val="00846270"/>
    <w:rsid w:val="00851F76"/>
    <w:rsid w:val="00853306"/>
    <w:rsid w:val="00854C46"/>
    <w:rsid w:val="00856219"/>
    <w:rsid w:val="00864047"/>
    <w:rsid w:val="00867D20"/>
    <w:rsid w:val="00870284"/>
    <w:rsid w:val="00883946"/>
    <w:rsid w:val="00884BB5"/>
    <w:rsid w:val="00885547"/>
    <w:rsid w:val="00887020"/>
    <w:rsid w:val="008878F4"/>
    <w:rsid w:val="0089295B"/>
    <w:rsid w:val="00893CC9"/>
    <w:rsid w:val="0089595E"/>
    <w:rsid w:val="008A0763"/>
    <w:rsid w:val="008A73CB"/>
    <w:rsid w:val="008A7CBC"/>
    <w:rsid w:val="008A7D76"/>
    <w:rsid w:val="008B167E"/>
    <w:rsid w:val="008B38F6"/>
    <w:rsid w:val="008B3933"/>
    <w:rsid w:val="008B4B54"/>
    <w:rsid w:val="008B6B74"/>
    <w:rsid w:val="008C0F2B"/>
    <w:rsid w:val="008C1413"/>
    <w:rsid w:val="008C1701"/>
    <w:rsid w:val="008C1B36"/>
    <w:rsid w:val="008C3867"/>
    <w:rsid w:val="008C62BC"/>
    <w:rsid w:val="008D1088"/>
    <w:rsid w:val="008D223B"/>
    <w:rsid w:val="008D3B34"/>
    <w:rsid w:val="008D565F"/>
    <w:rsid w:val="008D5D0A"/>
    <w:rsid w:val="008D6F8D"/>
    <w:rsid w:val="008E0AD2"/>
    <w:rsid w:val="008E0BFC"/>
    <w:rsid w:val="008E3813"/>
    <w:rsid w:val="008E3E68"/>
    <w:rsid w:val="008E3F32"/>
    <w:rsid w:val="008E6462"/>
    <w:rsid w:val="008F2091"/>
    <w:rsid w:val="008F270F"/>
    <w:rsid w:val="008F38D0"/>
    <w:rsid w:val="008F51B2"/>
    <w:rsid w:val="008F55BA"/>
    <w:rsid w:val="008F6873"/>
    <w:rsid w:val="008F6899"/>
    <w:rsid w:val="00900218"/>
    <w:rsid w:val="00903F97"/>
    <w:rsid w:val="0090511F"/>
    <w:rsid w:val="00906169"/>
    <w:rsid w:val="009074B0"/>
    <w:rsid w:val="00912A12"/>
    <w:rsid w:val="00913E58"/>
    <w:rsid w:val="00915380"/>
    <w:rsid w:val="00915F3F"/>
    <w:rsid w:val="009168AA"/>
    <w:rsid w:val="00920B1D"/>
    <w:rsid w:val="00923F81"/>
    <w:rsid w:val="009267CC"/>
    <w:rsid w:val="00932131"/>
    <w:rsid w:val="009321E6"/>
    <w:rsid w:val="009327DC"/>
    <w:rsid w:val="00933CE6"/>
    <w:rsid w:val="00934AFB"/>
    <w:rsid w:val="00936714"/>
    <w:rsid w:val="0094295B"/>
    <w:rsid w:val="009451CB"/>
    <w:rsid w:val="009469BF"/>
    <w:rsid w:val="00950509"/>
    <w:rsid w:val="00952294"/>
    <w:rsid w:val="00953951"/>
    <w:rsid w:val="00954ED8"/>
    <w:rsid w:val="00955C12"/>
    <w:rsid w:val="00956335"/>
    <w:rsid w:val="009621EF"/>
    <w:rsid w:val="00963357"/>
    <w:rsid w:val="009635DB"/>
    <w:rsid w:val="00964016"/>
    <w:rsid w:val="0096454A"/>
    <w:rsid w:val="009721F8"/>
    <w:rsid w:val="00975CE2"/>
    <w:rsid w:val="00976BE1"/>
    <w:rsid w:val="00977E8E"/>
    <w:rsid w:val="0098338A"/>
    <w:rsid w:val="00987929"/>
    <w:rsid w:val="009910E6"/>
    <w:rsid w:val="0099223C"/>
    <w:rsid w:val="00992EBD"/>
    <w:rsid w:val="00994309"/>
    <w:rsid w:val="009A2B7F"/>
    <w:rsid w:val="009A4F67"/>
    <w:rsid w:val="009A6E17"/>
    <w:rsid w:val="009B1006"/>
    <w:rsid w:val="009B1FFA"/>
    <w:rsid w:val="009B424E"/>
    <w:rsid w:val="009B4A6A"/>
    <w:rsid w:val="009B5E20"/>
    <w:rsid w:val="009B659D"/>
    <w:rsid w:val="009C0467"/>
    <w:rsid w:val="009C0653"/>
    <w:rsid w:val="009C215D"/>
    <w:rsid w:val="009C33C1"/>
    <w:rsid w:val="009C52F8"/>
    <w:rsid w:val="009C6C37"/>
    <w:rsid w:val="009D0DD3"/>
    <w:rsid w:val="009D14F4"/>
    <w:rsid w:val="009D4D7E"/>
    <w:rsid w:val="009D668B"/>
    <w:rsid w:val="009D6732"/>
    <w:rsid w:val="009E0FB7"/>
    <w:rsid w:val="009E1BE2"/>
    <w:rsid w:val="009E3DD3"/>
    <w:rsid w:val="009E7A36"/>
    <w:rsid w:val="009F17B0"/>
    <w:rsid w:val="009F193B"/>
    <w:rsid w:val="009F3701"/>
    <w:rsid w:val="009F6887"/>
    <w:rsid w:val="009F6A9F"/>
    <w:rsid w:val="00A0142E"/>
    <w:rsid w:val="00A025E4"/>
    <w:rsid w:val="00A05B21"/>
    <w:rsid w:val="00A05CF3"/>
    <w:rsid w:val="00A0617B"/>
    <w:rsid w:val="00A10E59"/>
    <w:rsid w:val="00A1139E"/>
    <w:rsid w:val="00A1198F"/>
    <w:rsid w:val="00A13FC6"/>
    <w:rsid w:val="00A16F3A"/>
    <w:rsid w:val="00A17DC0"/>
    <w:rsid w:val="00A20D40"/>
    <w:rsid w:val="00A23A34"/>
    <w:rsid w:val="00A24499"/>
    <w:rsid w:val="00A26F09"/>
    <w:rsid w:val="00A2753B"/>
    <w:rsid w:val="00A30F87"/>
    <w:rsid w:val="00A339D1"/>
    <w:rsid w:val="00A35E6B"/>
    <w:rsid w:val="00A400B8"/>
    <w:rsid w:val="00A40436"/>
    <w:rsid w:val="00A41F6B"/>
    <w:rsid w:val="00A423B3"/>
    <w:rsid w:val="00A42CEB"/>
    <w:rsid w:val="00A465F3"/>
    <w:rsid w:val="00A47138"/>
    <w:rsid w:val="00A47832"/>
    <w:rsid w:val="00A51D0F"/>
    <w:rsid w:val="00A54071"/>
    <w:rsid w:val="00A54199"/>
    <w:rsid w:val="00A60816"/>
    <w:rsid w:val="00A60918"/>
    <w:rsid w:val="00A64881"/>
    <w:rsid w:val="00A66569"/>
    <w:rsid w:val="00A7031A"/>
    <w:rsid w:val="00A71203"/>
    <w:rsid w:val="00A7311F"/>
    <w:rsid w:val="00A73D8E"/>
    <w:rsid w:val="00A743DC"/>
    <w:rsid w:val="00A75550"/>
    <w:rsid w:val="00A77CE7"/>
    <w:rsid w:val="00A808E4"/>
    <w:rsid w:val="00A80B73"/>
    <w:rsid w:val="00A84997"/>
    <w:rsid w:val="00A849F1"/>
    <w:rsid w:val="00A85DE9"/>
    <w:rsid w:val="00A86599"/>
    <w:rsid w:val="00A87B37"/>
    <w:rsid w:val="00A87CD4"/>
    <w:rsid w:val="00A93636"/>
    <w:rsid w:val="00A949F9"/>
    <w:rsid w:val="00AA2444"/>
    <w:rsid w:val="00AA3FCA"/>
    <w:rsid w:val="00AA5ED5"/>
    <w:rsid w:val="00AA65F1"/>
    <w:rsid w:val="00AB6A5A"/>
    <w:rsid w:val="00AB7F27"/>
    <w:rsid w:val="00AC1B0B"/>
    <w:rsid w:val="00AC2AB3"/>
    <w:rsid w:val="00AC437C"/>
    <w:rsid w:val="00AC4ACD"/>
    <w:rsid w:val="00AC6119"/>
    <w:rsid w:val="00AD1256"/>
    <w:rsid w:val="00AD12E5"/>
    <w:rsid w:val="00AD1361"/>
    <w:rsid w:val="00AD170E"/>
    <w:rsid w:val="00AD1EA3"/>
    <w:rsid w:val="00AD2694"/>
    <w:rsid w:val="00AD6A4B"/>
    <w:rsid w:val="00AE0DC3"/>
    <w:rsid w:val="00AE2474"/>
    <w:rsid w:val="00AE2A02"/>
    <w:rsid w:val="00AF0586"/>
    <w:rsid w:val="00AF4BB3"/>
    <w:rsid w:val="00AF69C2"/>
    <w:rsid w:val="00B02715"/>
    <w:rsid w:val="00B05C0F"/>
    <w:rsid w:val="00B124D2"/>
    <w:rsid w:val="00B12BCA"/>
    <w:rsid w:val="00B13E56"/>
    <w:rsid w:val="00B1457F"/>
    <w:rsid w:val="00B1642E"/>
    <w:rsid w:val="00B23FA3"/>
    <w:rsid w:val="00B30EAC"/>
    <w:rsid w:val="00B33C78"/>
    <w:rsid w:val="00B3532C"/>
    <w:rsid w:val="00B369F0"/>
    <w:rsid w:val="00B372D4"/>
    <w:rsid w:val="00B46B2D"/>
    <w:rsid w:val="00B52AEA"/>
    <w:rsid w:val="00B54B86"/>
    <w:rsid w:val="00B5659D"/>
    <w:rsid w:val="00B6032D"/>
    <w:rsid w:val="00B6484E"/>
    <w:rsid w:val="00B67829"/>
    <w:rsid w:val="00B67EFB"/>
    <w:rsid w:val="00B71A20"/>
    <w:rsid w:val="00B73EFF"/>
    <w:rsid w:val="00B743AB"/>
    <w:rsid w:val="00B75B48"/>
    <w:rsid w:val="00B76676"/>
    <w:rsid w:val="00B768CB"/>
    <w:rsid w:val="00B772D9"/>
    <w:rsid w:val="00B81E05"/>
    <w:rsid w:val="00B81E4B"/>
    <w:rsid w:val="00B85454"/>
    <w:rsid w:val="00B924F3"/>
    <w:rsid w:val="00B96B14"/>
    <w:rsid w:val="00B96DD9"/>
    <w:rsid w:val="00BA0218"/>
    <w:rsid w:val="00BA0D18"/>
    <w:rsid w:val="00BA19AE"/>
    <w:rsid w:val="00BA27AD"/>
    <w:rsid w:val="00BA4B27"/>
    <w:rsid w:val="00BA5548"/>
    <w:rsid w:val="00BA5C76"/>
    <w:rsid w:val="00BA6C9E"/>
    <w:rsid w:val="00BA7C2A"/>
    <w:rsid w:val="00BB24B1"/>
    <w:rsid w:val="00BB3D5A"/>
    <w:rsid w:val="00BB40C3"/>
    <w:rsid w:val="00BB4705"/>
    <w:rsid w:val="00BB522B"/>
    <w:rsid w:val="00BB54C4"/>
    <w:rsid w:val="00BB5647"/>
    <w:rsid w:val="00BB5DF1"/>
    <w:rsid w:val="00BC1282"/>
    <w:rsid w:val="00BC1D75"/>
    <w:rsid w:val="00BC29CC"/>
    <w:rsid w:val="00BC558E"/>
    <w:rsid w:val="00BC5DFF"/>
    <w:rsid w:val="00BC7B4F"/>
    <w:rsid w:val="00BD1272"/>
    <w:rsid w:val="00BD189E"/>
    <w:rsid w:val="00BD7EA5"/>
    <w:rsid w:val="00BE0A6D"/>
    <w:rsid w:val="00BE2519"/>
    <w:rsid w:val="00BE2E85"/>
    <w:rsid w:val="00BE7AB9"/>
    <w:rsid w:val="00BF2044"/>
    <w:rsid w:val="00BF484D"/>
    <w:rsid w:val="00BF48F5"/>
    <w:rsid w:val="00BF5718"/>
    <w:rsid w:val="00C00751"/>
    <w:rsid w:val="00C02C6B"/>
    <w:rsid w:val="00C14C9A"/>
    <w:rsid w:val="00C15796"/>
    <w:rsid w:val="00C16B92"/>
    <w:rsid w:val="00C16DEE"/>
    <w:rsid w:val="00C21C1F"/>
    <w:rsid w:val="00C23AFF"/>
    <w:rsid w:val="00C23D75"/>
    <w:rsid w:val="00C27195"/>
    <w:rsid w:val="00C27339"/>
    <w:rsid w:val="00C30539"/>
    <w:rsid w:val="00C31212"/>
    <w:rsid w:val="00C31245"/>
    <w:rsid w:val="00C3394C"/>
    <w:rsid w:val="00C33D3A"/>
    <w:rsid w:val="00C3547D"/>
    <w:rsid w:val="00C35CAA"/>
    <w:rsid w:val="00C37833"/>
    <w:rsid w:val="00C4198E"/>
    <w:rsid w:val="00C4739A"/>
    <w:rsid w:val="00C47775"/>
    <w:rsid w:val="00C47B16"/>
    <w:rsid w:val="00C506ED"/>
    <w:rsid w:val="00C54C33"/>
    <w:rsid w:val="00C67BC7"/>
    <w:rsid w:val="00C70DCD"/>
    <w:rsid w:val="00C70F9D"/>
    <w:rsid w:val="00C72A14"/>
    <w:rsid w:val="00C7511D"/>
    <w:rsid w:val="00C76DC9"/>
    <w:rsid w:val="00C76F9A"/>
    <w:rsid w:val="00C772EC"/>
    <w:rsid w:val="00C77531"/>
    <w:rsid w:val="00C82981"/>
    <w:rsid w:val="00C8399D"/>
    <w:rsid w:val="00C83EF0"/>
    <w:rsid w:val="00C8502F"/>
    <w:rsid w:val="00C856D9"/>
    <w:rsid w:val="00C85E79"/>
    <w:rsid w:val="00C8654D"/>
    <w:rsid w:val="00C8796A"/>
    <w:rsid w:val="00C9122A"/>
    <w:rsid w:val="00C93DA5"/>
    <w:rsid w:val="00C97F40"/>
    <w:rsid w:val="00CA0B30"/>
    <w:rsid w:val="00CA4428"/>
    <w:rsid w:val="00CA7058"/>
    <w:rsid w:val="00CB02AC"/>
    <w:rsid w:val="00CB1C7E"/>
    <w:rsid w:val="00CB2690"/>
    <w:rsid w:val="00CB3A32"/>
    <w:rsid w:val="00CB3C7C"/>
    <w:rsid w:val="00CB48A1"/>
    <w:rsid w:val="00CB4B5C"/>
    <w:rsid w:val="00CB5AC5"/>
    <w:rsid w:val="00CB72A3"/>
    <w:rsid w:val="00CB7322"/>
    <w:rsid w:val="00CC0368"/>
    <w:rsid w:val="00CC15DE"/>
    <w:rsid w:val="00CC2522"/>
    <w:rsid w:val="00CC2E9B"/>
    <w:rsid w:val="00CC6EAD"/>
    <w:rsid w:val="00CD16A2"/>
    <w:rsid w:val="00CD24FE"/>
    <w:rsid w:val="00CD2B79"/>
    <w:rsid w:val="00CD6DBA"/>
    <w:rsid w:val="00CD75CC"/>
    <w:rsid w:val="00CD79B6"/>
    <w:rsid w:val="00CE0F9D"/>
    <w:rsid w:val="00CE2EEC"/>
    <w:rsid w:val="00CE3388"/>
    <w:rsid w:val="00CE5575"/>
    <w:rsid w:val="00CE6C2E"/>
    <w:rsid w:val="00CF25CC"/>
    <w:rsid w:val="00CF28DF"/>
    <w:rsid w:val="00CF28E8"/>
    <w:rsid w:val="00CF3E06"/>
    <w:rsid w:val="00CF5187"/>
    <w:rsid w:val="00D034E2"/>
    <w:rsid w:val="00D04A7B"/>
    <w:rsid w:val="00D04BFB"/>
    <w:rsid w:val="00D04CAF"/>
    <w:rsid w:val="00D0628B"/>
    <w:rsid w:val="00D065D4"/>
    <w:rsid w:val="00D06788"/>
    <w:rsid w:val="00D06B33"/>
    <w:rsid w:val="00D07078"/>
    <w:rsid w:val="00D07EE4"/>
    <w:rsid w:val="00D07F7E"/>
    <w:rsid w:val="00D20FF4"/>
    <w:rsid w:val="00D24DA2"/>
    <w:rsid w:val="00D26367"/>
    <w:rsid w:val="00D278DF"/>
    <w:rsid w:val="00D31180"/>
    <w:rsid w:val="00D34E31"/>
    <w:rsid w:val="00D36B9F"/>
    <w:rsid w:val="00D40280"/>
    <w:rsid w:val="00D42BC7"/>
    <w:rsid w:val="00D4515D"/>
    <w:rsid w:val="00D451FF"/>
    <w:rsid w:val="00D459D7"/>
    <w:rsid w:val="00D51391"/>
    <w:rsid w:val="00D553CC"/>
    <w:rsid w:val="00D56DE5"/>
    <w:rsid w:val="00D57F49"/>
    <w:rsid w:val="00D61086"/>
    <w:rsid w:val="00D61E27"/>
    <w:rsid w:val="00D62178"/>
    <w:rsid w:val="00D6463B"/>
    <w:rsid w:val="00D653FF"/>
    <w:rsid w:val="00D67363"/>
    <w:rsid w:val="00D67C31"/>
    <w:rsid w:val="00D706E0"/>
    <w:rsid w:val="00D7583B"/>
    <w:rsid w:val="00D77B1B"/>
    <w:rsid w:val="00D80857"/>
    <w:rsid w:val="00D90B4A"/>
    <w:rsid w:val="00D937BE"/>
    <w:rsid w:val="00D93A1C"/>
    <w:rsid w:val="00DA3B61"/>
    <w:rsid w:val="00DA655F"/>
    <w:rsid w:val="00DB0800"/>
    <w:rsid w:val="00DB0AB1"/>
    <w:rsid w:val="00DB0DB6"/>
    <w:rsid w:val="00DB3683"/>
    <w:rsid w:val="00DC00EA"/>
    <w:rsid w:val="00DC5048"/>
    <w:rsid w:val="00DC5556"/>
    <w:rsid w:val="00DD0563"/>
    <w:rsid w:val="00DD0763"/>
    <w:rsid w:val="00DD1F91"/>
    <w:rsid w:val="00DD2EEE"/>
    <w:rsid w:val="00DD513A"/>
    <w:rsid w:val="00DE03A5"/>
    <w:rsid w:val="00DE12E6"/>
    <w:rsid w:val="00DE2EA3"/>
    <w:rsid w:val="00DE7976"/>
    <w:rsid w:val="00E0148A"/>
    <w:rsid w:val="00E03B91"/>
    <w:rsid w:val="00E04444"/>
    <w:rsid w:val="00E054F6"/>
    <w:rsid w:val="00E0639A"/>
    <w:rsid w:val="00E10681"/>
    <w:rsid w:val="00E11134"/>
    <w:rsid w:val="00E112B4"/>
    <w:rsid w:val="00E12921"/>
    <w:rsid w:val="00E13907"/>
    <w:rsid w:val="00E14175"/>
    <w:rsid w:val="00E1604E"/>
    <w:rsid w:val="00E20EFF"/>
    <w:rsid w:val="00E241D7"/>
    <w:rsid w:val="00E2421E"/>
    <w:rsid w:val="00E246E8"/>
    <w:rsid w:val="00E25856"/>
    <w:rsid w:val="00E319B2"/>
    <w:rsid w:val="00E31B57"/>
    <w:rsid w:val="00E31CBB"/>
    <w:rsid w:val="00E31E3D"/>
    <w:rsid w:val="00E35624"/>
    <w:rsid w:val="00E373ED"/>
    <w:rsid w:val="00E438B0"/>
    <w:rsid w:val="00E45673"/>
    <w:rsid w:val="00E509CB"/>
    <w:rsid w:val="00E5104D"/>
    <w:rsid w:val="00E51DCE"/>
    <w:rsid w:val="00E55CF2"/>
    <w:rsid w:val="00E56262"/>
    <w:rsid w:val="00E606A1"/>
    <w:rsid w:val="00E606AC"/>
    <w:rsid w:val="00E60796"/>
    <w:rsid w:val="00E60A92"/>
    <w:rsid w:val="00E61E4B"/>
    <w:rsid w:val="00E62543"/>
    <w:rsid w:val="00E67EDB"/>
    <w:rsid w:val="00E71EAC"/>
    <w:rsid w:val="00E72A66"/>
    <w:rsid w:val="00E747A2"/>
    <w:rsid w:val="00E7483D"/>
    <w:rsid w:val="00E85C5A"/>
    <w:rsid w:val="00E878FA"/>
    <w:rsid w:val="00E90785"/>
    <w:rsid w:val="00E9082D"/>
    <w:rsid w:val="00E948F1"/>
    <w:rsid w:val="00E9511C"/>
    <w:rsid w:val="00E95D1E"/>
    <w:rsid w:val="00EA1FDE"/>
    <w:rsid w:val="00EA46B3"/>
    <w:rsid w:val="00EA5913"/>
    <w:rsid w:val="00EA7610"/>
    <w:rsid w:val="00EB157B"/>
    <w:rsid w:val="00EB1835"/>
    <w:rsid w:val="00EB1CD7"/>
    <w:rsid w:val="00EB621F"/>
    <w:rsid w:val="00EB6882"/>
    <w:rsid w:val="00EB754E"/>
    <w:rsid w:val="00EB7A43"/>
    <w:rsid w:val="00EC2096"/>
    <w:rsid w:val="00EC78E0"/>
    <w:rsid w:val="00EC7A64"/>
    <w:rsid w:val="00ED03CD"/>
    <w:rsid w:val="00ED1F0F"/>
    <w:rsid w:val="00ED29E9"/>
    <w:rsid w:val="00ED5A75"/>
    <w:rsid w:val="00ED7E25"/>
    <w:rsid w:val="00EE0B10"/>
    <w:rsid w:val="00EE3CB6"/>
    <w:rsid w:val="00EF098A"/>
    <w:rsid w:val="00EF33E8"/>
    <w:rsid w:val="00EF3C00"/>
    <w:rsid w:val="00EF5B5C"/>
    <w:rsid w:val="00EF5EB9"/>
    <w:rsid w:val="00F01B8D"/>
    <w:rsid w:val="00F01E25"/>
    <w:rsid w:val="00F04F5C"/>
    <w:rsid w:val="00F055E9"/>
    <w:rsid w:val="00F105DB"/>
    <w:rsid w:val="00F10BBD"/>
    <w:rsid w:val="00F115E3"/>
    <w:rsid w:val="00F11EBD"/>
    <w:rsid w:val="00F13F05"/>
    <w:rsid w:val="00F16BD1"/>
    <w:rsid w:val="00F201B6"/>
    <w:rsid w:val="00F2177E"/>
    <w:rsid w:val="00F21879"/>
    <w:rsid w:val="00F22FC7"/>
    <w:rsid w:val="00F233BB"/>
    <w:rsid w:val="00F2521D"/>
    <w:rsid w:val="00F2702C"/>
    <w:rsid w:val="00F33357"/>
    <w:rsid w:val="00F34741"/>
    <w:rsid w:val="00F37E5F"/>
    <w:rsid w:val="00F46C1F"/>
    <w:rsid w:val="00F512CC"/>
    <w:rsid w:val="00F517CE"/>
    <w:rsid w:val="00F52016"/>
    <w:rsid w:val="00F5585B"/>
    <w:rsid w:val="00F55AD6"/>
    <w:rsid w:val="00F561A5"/>
    <w:rsid w:val="00F57137"/>
    <w:rsid w:val="00F60116"/>
    <w:rsid w:val="00F604E6"/>
    <w:rsid w:val="00F60F66"/>
    <w:rsid w:val="00F615F8"/>
    <w:rsid w:val="00F6351A"/>
    <w:rsid w:val="00F6439D"/>
    <w:rsid w:val="00F6552C"/>
    <w:rsid w:val="00F66A28"/>
    <w:rsid w:val="00F711EC"/>
    <w:rsid w:val="00F772E9"/>
    <w:rsid w:val="00F81AEE"/>
    <w:rsid w:val="00F81BCA"/>
    <w:rsid w:val="00F831CB"/>
    <w:rsid w:val="00F87591"/>
    <w:rsid w:val="00F900E1"/>
    <w:rsid w:val="00F90153"/>
    <w:rsid w:val="00F90B0E"/>
    <w:rsid w:val="00F9155A"/>
    <w:rsid w:val="00F9353F"/>
    <w:rsid w:val="00F97B4D"/>
    <w:rsid w:val="00FA0281"/>
    <w:rsid w:val="00FA558E"/>
    <w:rsid w:val="00FA5E8C"/>
    <w:rsid w:val="00FB17B4"/>
    <w:rsid w:val="00FB1A4E"/>
    <w:rsid w:val="00FB503E"/>
    <w:rsid w:val="00FB5C7E"/>
    <w:rsid w:val="00FB7F2B"/>
    <w:rsid w:val="00FC19F2"/>
    <w:rsid w:val="00FC34E4"/>
    <w:rsid w:val="00FC3887"/>
    <w:rsid w:val="00FD309B"/>
    <w:rsid w:val="00FD63F0"/>
    <w:rsid w:val="00FD6FE6"/>
    <w:rsid w:val="00FE0FF2"/>
    <w:rsid w:val="00FE21C4"/>
    <w:rsid w:val="00FE268C"/>
    <w:rsid w:val="00FE49BA"/>
    <w:rsid w:val="00FE7259"/>
    <w:rsid w:val="00FE7280"/>
    <w:rsid w:val="00FF2B42"/>
    <w:rsid w:val="00FF2B75"/>
    <w:rsid w:val="00FF3EBA"/>
    <w:rsid w:val="00FF46DE"/>
    <w:rsid w:val="00FF7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F2"/>
    <w:rPr>
      <w:rFonts w:ascii="Arial" w:hAnsi="Arial"/>
      <w:sz w:val="20"/>
      <w:szCs w:val="24"/>
      <w:lang w:val="en-US" w:eastAsia="en-US"/>
    </w:rPr>
  </w:style>
  <w:style w:type="paragraph" w:styleId="Heading1">
    <w:name w:val="heading 1"/>
    <w:basedOn w:val="Normal"/>
    <w:next w:val="Normal"/>
    <w:link w:val="Heading1Char"/>
    <w:uiPriority w:val="99"/>
    <w:qFormat/>
    <w:rsid w:val="00E55CF2"/>
    <w:pPr>
      <w:keepNext/>
      <w:outlineLvl w:val="0"/>
    </w:pPr>
    <w:rPr>
      <w:b/>
      <w:bCs/>
      <w:lang w:val="sr-Cyrl-CS"/>
    </w:rPr>
  </w:style>
  <w:style w:type="paragraph" w:styleId="Heading2">
    <w:name w:val="heading 2"/>
    <w:basedOn w:val="Normal"/>
    <w:next w:val="Normal"/>
    <w:link w:val="Heading2Char"/>
    <w:uiPriority w:val="99"/>
    <w:qFormat/>
    <w:rsid w:val="00F2702C"/>
    <w:pPr>
      <w:keepNext/>
      <w:outlineLvl w:val="1"/>
    </w:pPr>
    <w:rPr>
      <w:rFonts w:ascii="Times New Roman" w:hAnsi="Times New Roman"/>
      <w:b/>
    </w:rPr>
  </w:style>
  <w:style w:type="paragraph" w:styleId="Heading3">
    <w:name w:val="heading 3"/>
    <w:basedOn w:val="Normal"/>
    <w:next w:val="Normal"/>
    <w:link w:val="Heading3Char"/>
    <w:uiPriority w:val="99"/>
    <w:qFormat/>
    <w:rsid w:val="00E55CF2"/>
    <w:pPr>
      <w:keepNext/>
      <w:jc w:val="center"/>
      <w:outlineLvl w:val="2"/>
    </w:pPr>
    <w:rPr>
      <w:rFonts w:ascii="Times New Roman" w:hAnsi="Times New Roman"/>
      <w:b/>
      <w:bCs/>
      <w:sz w:val="28"/>
      <w:lang w:val="sr-Cyrl-CS"/>
    </w:rPr>
  </w:style>
  <w:style w:type="paragraph" w:styleId="Heading4">
    <w:name w:val="heading 4"/>
    <w:basedOn w:val="Normal"/>
    <w:next w:val="Normal"/>
    <w:link w:val="Heading4Char"/>
    <w:uiPriority w:val="99"/>
    <w:qFormat/>
    <w:rsid w:val="00E55CF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4F8"/>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6E14F8"/>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6E14F8"/>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EA5913"/>
    <w:rPr>
      <w:rFonts w:cs="Times New Roman"/>
      <w:b/>
      <w:bCs/>
      <w:sz w:val="28"/>
      <w:szCs w:val="28"/>
      <w:lang w:val="en-US" w:eastAsia="en-US" w:bidi="ar-SA"/>
    </w:rPr>
  </w:style>
  <w:style w:type="paragraph" w:styleId="Title">
    <w:name w:val="Title"/>
    <w:basedOn w:val="Normal"/>
    <w:link w:val="TitleChar"/>
    <w:uiPriority w:val="99"/>
    <w:qFormat/>
    <w:rsid w:val="00E55CF2"/>
    <w:pPr>
      <w:jc w:val="center"/>
    </w:pPr>
    <w:rPr>
      <w:rFonts w:ascii="Times New Roman" w:hAnsi="Times New Roman"/>
      <w:b/>
      <w:bCs/>
      <w:sz w:val="36"/>
      <w:lang w:val="sr-Cyrl-CS"/>
    </w:rPr>
  </w:style>
  <w:style w:type="character" w:customStyle="1" w:styleId="TitleChar">
    <w:name w:val="Title Char"/>
    <w:basedOn w:val="DefaultParagraphFont"/>
    <w:link w:val="Title"/>
    <w:uiPriority w:val="99"/>
    <w:locked/>
    <w:rsid w:val="006E14F8"/>
    <w:rPr>
      <w:rFonts w:ascii="Cambria" w:hAnsi="Cambria" w:cs="Times New Roman"/>
      <w:b/>
      <w:bCs/>
      <w:kern w:val="28"/>
      <w:sz w:val="32"/>
      <w:szCs w:val="32"/>
      <w:lang w:val="en-US" w:eastAsia="en-US"/>
    </w:rPr>
  </w:style>
  <w:style w:type="paragraph" w:customStyle="1" w:styleId="CarCar">
    <w:name w:val="Car Car"/>
    <w:basedOn w:val="Normal"/>
    <w:uiPriority w:val="99"/>
    <w:rsid w:val="00E55CF2"/>
    <w:pPr>
      <w:spacing w:after="160" w:line="240" w:lineRule="exact"/>
    </w:pPr>
    <w:rPr>
      <w:rFonts w:ascii="Verdana" w:hAnsi="Verdana"/>
      <w:i/>
      <w:szCs w:val="20"/>
    </w:rPr>
  </w:style>
  <w:style w:type="paragraph" w:customStyle="1" w:styleId="CharCharCharCharChar1Char">
    <w:name w:val="Char Char Char Char Char1 Char"/>
    <w:basedOn w:val="Normal"/>
    <w:uiPriority w:val="99"/>
    <w:rsid w:val="004D41E1"/>
    <w:pPr>
      <w:tabs>
        <w:tab w:val="left" w:pos="567"/>
      </w:tabs>
      <w:spacing w:before="120" w:after="160" w:line="240" w:lineRule="exact"/>
      <w:ind w:left="1584" w:hanging="504"/>
    </w:pPr>
    <w:rPr>
      <w:b/>
      <w:bCs/>
      <w:color w:val="000000"/>
      <w:sz w:val="24"/>
    </w:rPr>
  </w:style>
  <w:style w:type="paragraph" w:styleId="FootnoteText">
    <w:name w:val="footnote text"/>
    <w:basedOn w:val="Normal"/>
    <w:link w:val="FootnoteTextChar"/>
    <w:uiPriority w:val="99"/>
    <w:semiHidden/>
    <w:rsid w:val="004C3487"/>
    <w:pPr>
      <w:overflowPunct w:val="0"/>
      <w:autoSpaceDE w:val="0"/>
      <w:autoSpaceDN w:val="0"/>
      <w:adjustRightInd w:val="0"/>
      <w:textAlignment w:val="baseline"/>
    </w:pPr>
    <w:rPr>
      <w:rFonts w:ascii="CTimesRoman" w:hAnsi="CTimesRoman"/>
      <w:szCs w:val="20"/>
      <w:lang w:val="en-GB"/>
    </w:rPr>
  </w:style>
  <w:style w:type="character" w:customStyle="1" w:styleId="FootnoteTextChar">
    <w:name w:val="Footnote Text Char"/>
    <w:basedOn w:val="DefaultParagraphFont"/>
    <w:link w:val="FootnoteText"/>
    <w:uiPriority w:val="99"/>
    <w:semiHidden/>
    <w:locked/>
    <w:rsid w:val="006E14F8"/>
    <w:rPr>
      <w:rFonts w:ascii="Arial" w:hAnsi="Arial" w:cs="Times New Roman"/>
      <w:sz w:val="20"/>
      <w:szCs w:val="20"/>
      <w:lang w:val="en-US" w:eastAsia="en-US"/>
    </w:rPr>
  </w:style>
  <w:style w:type="table" w:styleId="TableGrid">
    <w:name w:val="Table Grid"/>
    <w:basedOn w:val="TableNormal"/>
    <w:uiPriority w:val="99"/>
    <w:rsid w:val="005D5F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Char Char Char Char,Char,Char Char,Char Char Char Char Char,Char Char Char Char Char Char Char Char Char,Char Char Char Char Char Char Char Char,Char Char Char,Char Char Char Char Char Char Char Char Char Char Char,Char1,Char Char Cha"/>
    <w:basedOn w:val="Normal"/>
    <w:link w:val="FooterChar"/>
    <w:uiPriority w:val="99"/>
    <w:rsid w:val="00D57F49"/>
    <w:pPr>
      <w:spacing w:after="160" w:line="240" w:lineRule="exact"/>
    </w:pPr>
    <w:rPr>
      <w:rFonts w:ascii="Verdana" w:hAnsi="Verdana"/>
      <w:i/>
      <w:szCs w:val="20"/>
    </w:rPr>
  </w:style>
  <w:style w:type="character" w:customStyle="1" w:styleId="FooterChar">
    <w:name w:val="Footer Char"/>
    <w:aliases w:val="Char Char Char Char Char1,Char Char1,Char Char Char1,Char Char Char Char Char Char,Char Char Char Char Char Char Char Char Char Char,Char Char Char Char Char Char Char Char Char1,Char Char Char Char1,Char1 Char,Char Char Cha Char"/>
    <w:basedOn w:val="DefaultParagraphFont"/>
    <w:link w:val="Footer"/>
    <w:uiPriority w:val="99"/>
    <w:locked/>
    <w:rsid w:val="00FE0FF2"/>
    <w:rPr>
      <w:rFonts w:ascii="Arial" w:hAnsi="Arial" w:cs="Times New Roman"/>
      <w:sz w:val="24"/>
      <w:szCs w:val="24"/>
      <w:lang w:val="en-US" w:eastAsia="en-US" w:bidi="ar-SA"/>
    </w:rPr>
  </w:style>
  <w:style w:type="character" w:styleId="PageNumber">
    <w:name w:val="page number"/>
    <w:basedOn w:val="DefaultParagraphFont"/>
    <w:uiPriority w:val="99"/>
    <w:rsid w:val="00777E94"/>
    <w:rPr>
      <w:rFonts w:cs="Times New Roman"/>
    </w:rPr>
  </w:style>
  <w:style w:type="paragraph" w:styleId="Header">
    <w:name w:val="header"/>
    <w:basedOn w:val="Normal"/>
    <w:link w:val="HeaderChar"/>
    <w:uiPriority w:val="99"/>
    <w:rsid w:val="00777E94"/>
    <w:pPr>
      <w:tabs>
        <w:tab w:val="center" w:pos="4320"/>
        <w:tab w:val="right" w:pos="8640"/>
      </w:tabs>
    </w:pPr>
  </w:style>
  <w:style w:type="character" w:customStyle="1" w:styleId="HeaderChar">
    <w:name w:val="Header Char"/>
    <w:basedOn w:val="DefaultParagraphFont"/>
    <w:link w:val="Header"/>
    <w:uiPriority w:val="99"/>
    <w:semiHidden/>
    <w:locked/>
    <w:rsid w:val="006E14F8"/>
    <w:rPr>
      <w:rFonts w:ascii="Arial" w:hAnsi="Arial" w:cs="Times New Roman"/>
      <w:sz w:val="24"/>
      <w:szCs w:val="24"/>
      <w:lang w:val="en-US" w:eastAsia="en-US"/>
    </w:rPr>
  </w:style>
  <w:style w:type="paragraph" w:styleId="BodyText">
    <w:name w:val="Body Text"/>
    <w:basedOn w:val="Normal"/>
    <w:link w:val="BodyTextChar"/>
    <w:uiPriority w:val="99"/>
    <w:rsid w:val="00E246E8"/>
    <w:pPr>
      <w:spacing w:after="120"/>
    </w:pPr>
    <w:rPr>
      <w:rFonts w:ascii="Times New Roman" w:hAnsi="Times New Roman"/>
      <w:sz w:val="24"/>
    </w:rPr>
  </w:style>
  <w:style w:type="character" w:customStyle="1" w:styleId="BodyTextChar">
    <w:name w:val="Body Text Char"/>
    <w:basedOn w:val="DefaultParagraphFont"/>
    <w:link w:val="BodyText"/>
    <w:uiPriority w:val="99"/>
    <w:semiHidden/>
    <w:locked/>
    <w:rsid w:val="006E14F8"/>
    <w:rPr>
      <w:rFonts w:ascii="Arial" w:hAnsi="Arial" w:cs="Times New Roman"/>
      <w:sz w:val="24"/>
      <w:szCs w:val="24"/>
      <w:lang w:val="en-US" w:eastAsia="en-US"/>
    </w:rPr>
  </w:style>
  <w:style w:type="paragraph" w:styleId="BodyText3">
    <w:name w:val="Body Text 3"/>
    <w:basedOn w:val="Normal"/>
    <w:link w:val="BodyText3Char"/>
    <w:uiPriority w:val="99"/>
    <w:rsid w:val="00E246E8"/>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6E14F8"/>
    <w:rPr>
      <w:rFonts w:ascii="Arial" w:hAnsi="Arial" w:cs="Times New Roman"/>
      <w:sz w:val="16"/>
      <w:szCs w:val="16"/>
      <w:lang w:val="en-US" w:eastAsia="en-US"/>
    </w:rPr>
  </w:style>
  <w:style w:type="character" w:styleId="Emphasis">
    <w:name w:val="Emphasis"/>
    <w:basedOn w:val="DefaultParagraphFont"/>
    <w:uiPriority w:val="99"/>
    <w:qFormat/>
    <w:rsid w:val="001D4B05"/>
    <w:rPr>
      <w:rFonts w:cs="Times New Roman"/>
      <w:i/>
      <w:iCs/>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al"/>
    <w:uiPriority w:val="99"/>
    <w:rsid w:val="001D4B05"/>
    <w:pPr>
      <w:tabs>
        <w:tab w:val="left" w:pos="567"/>
      </w:tabs>
      <w:spacing w:before="120" w:after="160" w:line="240" w:lineRule="exact"/>
      <w:ind w:left="1584" w:hanging="504"/>
    </w:pPr>
    <w:rPr>
      <w:b/>
      <w:bCs/>
      <w:color w:val="000080"/>
      <w:sz w:val="24"/>
    </w:rPr>
  </w:style>
  <w:style w:type="paragraph" w:styleId="BodyTextIndent">
    <w:name w:val="Body Text Indent"/>
    <w:basedOn w:val="Normal"/>
    <w:link w:val="BodyTextIndentChar"/>
    <w:uiPriority w:val="99"/>
    <w:rsid w:val="00BA6C9E"/>
    <w:pPr>
      <w:spacing w:after="120"/>
      <w:ind w:left="360"/>
    </w:pPr>
  </w:style>
  <w:style w:type="character" w:customStyle="1" w:styleId="BodyTextIndentChar">
    <w:name w:val="Body Text Indent Char"/>
    <w:basedOn w:val="DefaultParagraphFont"/>
    <w:link w:val="BodyTextIndent"/>
    <w:uiPriority w:val="99"/>
    <w:semiHidden/>
    <w:locked/>
    <w:rsid w:val="006E14F8"/>
    <w:rPr>
      <w:rFonts w:ascii="Arial" w:hAnsi="Arial" w:cs="Times New Roman"/>
      <w:sz w:val="24"/>
      <w:szCs w:val="24"/>
      <w:lang w:val="en-US" w:eastAsia="en-US"/>
    </w:rPr>
  </w:style>
  <w:style w:type="paragraph" w:customStyle="1" w:styleId="Naslov">
    <w:name w:val="Naslov"/>
    <w:basedOn w:val="Normal"/>
    <w:uiPriority w:val="99"/>
    <w:rsid w:val="00BA6C9E"/>
    <w:pPr>
      <w:keepNext/>
      <w:tabs>
        <w:tab w:val="left" w:pos="1080"/>
      </w:tabs>
      <w:spacing w:before="120" w:after="120"/>
      <w:ind w:left="144" w:right="144"/>
      <w:jc w:val="center"/>
    </w:pPr>
    <w:rPr>
      <w:b/>
      <w:caps/>
      <w:sz w:val="24"/>
      <w:szCs w:val="20"/>
      <w:lang w:val="sr-Cyrl-CS"/>
    </w:rPr>
  </w:style>
  <w:style w:type="paragraph" w:styleId="BodyTextIndent2">
    <w:name w:val="Body Text Indent 2"/>
    <w:basedOn w:val="Normal"/>
    <w:link w:val="BodyTextIndent2Char"/>
    <w:uiPriority w:val="99"/>
    <w:rsid w:val="004C23E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E14F8"/>
    <w:rPr>
      <w:rFonts w:ascii="Arial" w:hAnsi="Arial" w:cs="Times New Roman"/>
      <w:sz w:val="24"/>
      <w:szCs w:val="24"/>
      <w:lang w:val="en-US" w:eastAsia="en-US"/>
    </w:rPr>
  </w:style>
  <w:style w:type="paragraph" w:customStyle="1" w:styleId="CharCharCharCharChar1Char1">
    <w:name w:val="Char Char Char Char Char1 Char1"/>
    <w:basedOn w:val="Normal"/>
    <w:uiPriority w:val="99"/>
    <w:rsid w:val="005109A7"/>
    <w:pPr>
      <w:tabs>
        <w:tab w:val="left" w:pos="567"/>
      </w:tabs>
      <w:spacing w:before="120" w:after="160" w:line="240" w:lineRule="exact"/>
      <w:ind w:left="1584" w:hanging="504"/>
    </w:pPr>
    <w:rPr>
      <w:b/>
      <w:bCs/>
      <w:color w:val="000000"/>
      <w:sz w:val="24"/>
    </w:rPr>
  </w:style>
  <w:style w:type="character" w:styleId="FootnoteReference">
    <w:name w:val="footnote reference"/>
    <w:basedOn w:val="DefaultParagraphFont"/>
    <w:uiPriority w:val="99"/>
    <w:semiHidden/>
    <w:rsid w:val="00716BB0"/>
    <w:rPr>
      <w:rFonts w:cs="Times New Roman"/>
      <w:vertAlign w:val="superscript"/>
    </w:rPr>
  </w:style>
  <w:style w:type="character" w:customStyle="1" w:styleId="st1">
    <w:name w:val="st1"/>
    <w:basedOn w:val="DefaultParagraphFont"/>
    <w:uiPriority w:val="99"/>
    <w:rsid w:val="000B7456"/>
    <w:rPr>
      <w:rFonts w:cs="Times New Roman"/>
    </w:rPr>
  </w:style>
  <w:style w:type="character" w:styleId="CommentReference">
    <w:name w:val="annotation reference"/>
    <w:basedOn w:val="DefaultParagraphFont"/>
    <w:uiPriority w:val="99"/>
    <w:semiHidden/>
    <w:rsid w:val="002D1DC8"/>
    <w:rPr>
      <w:rFonts w:cs="Times New Roman"/>
      <w:sz w:val="16"/>
      <w:szCs w:val="16"/>
    </w:rPr>
  </w:style>
  <w:style w:type="paragraph" w:styleId="CommentText">
    <w:name w:val="annotation text"/>
    <w:basedOn w:val="Normal"/>
    <w:link w:val="CommentTextChar"/>
    <w:uiPriority w:val="99"/>
    <w:semiHidden/>
    <w:rsid w:val="002D1DC8"/>
    <w:rPr>
      <w:szCs w:val="20"/>
    </w:rPr>
  </w:style>
  <w:style w:type="character" w:customStyle="1" w:styleId="CommentTextChar">
    <w:name w:val="Comment Text Char"/>
    <w:basedOn w:val="DefaultParagraphFont"/>
    <w:link w:val="CommentText"/>
    <w:uiPriority w:val="99"/>
    <w:semiHidden/>
    <w:locked/>
    <w:rsid w:val="006E14F8"/>
    <w:rPr>
      <w:rFonts w:ascii="Arial" w:hAnsi="Arial" w:cs="Times New Roman"/>
      <w:sz w:val="20"/>
      <w:szCs w:val="20"/>
      <w:lang w:val="en-US" w:eastAsia="en-US"/>
    </w:rPr>
  </w:style>
  <w:style w:type="paragraph" w:styleId="BalloonText">
    <w:name w:val="Balloon Text"/>
    <w:basedOn w:val="Normal"/>
    <w:link w:val="BalloonTextChar"/>
    <w:uiPriority w:val="99"/>
    <w:semiHidden/>
    <w:rsid w:val="002D1D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14F8"/>
    <w:rPr>
      <w:rFonts w:cs="Times New Roman"/>
      <w:sz w:val="2"/>
      <w:lang w:val="en-US" w:eastAsia="en-US"/>
    </w:rPr>
  </w:style>
</w:styles>
</file>

<file path=word/webSettings.xml><?xml version="1.0" encoding="utf-8"?>
<w:webSettings xmlns:r="http://schemas.openxmlformats.org/officeDocument/2006/relationships" xmlns:w="http://schemas.openxmlformats.org/wordprocessingml/2006/main">
  <w:divs>
    <w:div w:id="792871208">
      <w:marLeft w:val="0"/>
      <w:marRight w:val="0"/>
      <w:marTop w:val="0"/>
      <w:marBottom w:val="0"/>
      <w:divBdr>
        <w:top w:val="none" w:sz="0" w:space="0" w:color="auto"/>
        <w:left w:val="none" w:sz="0" w:space="0" w:color="auto"/>
        <w:bottom w:val="none" w:sz="0" w:space="0" w:color="auto"/>
        <w:right w:val="none" w:sz="0" w:space="0" w:color="auto"/>
      </w:divBdr>
      <w:divsChild>
        <w:div w:id="792871204">
          <w:marLeft w:val="0"/>
          <w:marRight w:val="0"/>
          <w:marTop w:val="0"/>
          <w:marBottom w:val="0"/>
          <w:divBdr>
            <w:top w:val="none" w:sz="0" w:space="0" w:color="auto"/>
            <w:left w:val="none" w:sz="0" w:space="0" w:color="auto"/>
            <w:bottom w:val="none" w:sz="0" w:space="0" w:color="auto"/>
            <w:right w:val="none" w:sz="0" w:space="0" w:color="auto"/>
          </w:divBdr>
          <w:divsChild>
            <w:div w:id="792871200">
              <w:marLeft w:val="0"/>
              <w:marRight w:val="0"/>
              <w:marTop w:val="0"/>
              <w:marBottom w:val="0"/>
              <w:divBdr>
                <w:top w:val="none" w:sz="0" w:space="0" w:color="auto"/>
                <w:left w:val="none" w:sz="0" w:space="0" w:color="auto"/>
                <w:bottom w:val="none" w:sz="0" w:space="0" w:color="auto"/>
                <w:right w:val="none" w:sz="0" w:space="0" w:color="auto"/>
              </w:divBdr>
              <w:divsChild>
                <w:div w:id="792871201">
                  <w:marLeft w:val="0"/>
                  <w:marRight w:val="0"/>
                  <w:marTop w:val="0"/>
                  <w:marBottom w:val="0"/>
                  <w:divBdr>
                    <w:top w:val="none" w:sz="0" w:space="0" w:color="auto"/>
                    <w:left w:val="none" w:sz="0" w:space="0" w:color="auto"/>
                    <w:bottom w:val="none" w:sz="0" w:space="0" w:color="auto"/>
                    <w:right w:val="none" w:sz="0" w:space="0" w:color="auto"/>
                  </w:divBdr>
                  <w:divsChild>
                    <w:div w:id="792871205">
                      <w:marLeft w:val="0"/>
                      <w:marRight w:val="0"/>
                      <w:marTop w:val="0"/>
                      <w:marBottom w:val="0"/>
                      <w:divBdr>
                        <w:top w:val="none" w:sz="0" w:space="0" w:color="auto"/>
                        <w:left w:val="none" w:sz="0" w:space="0" w:color="auto"/>
                        <w:bottom w:val="none" w:sz="0" w:space="0" w:color="auto"/>
                        <w:right w:val="none" w:sz="0" w:space="0" w:color="auto"/>
                      </w:divBdr>
                      <w:divsChild>
                        <w:div w:id="792871212">
                          <w:marLeft w:val="0"/>
                          <w:marRight w:val="0"/>
                          <w:marTop w:val="0"/>
                          <w:marBottom w:val="0"/>
                          <w:divBdr>
                            <w:top w:val="none" w:sz="0" w:space="0" w:color="auto"/>
                            <w:left w:val="none" w:sz="0" w:space="0" w:color="auto"/>
                            <w:bottom w:val="none" w:sz="0" w:space="0" w:color="auto"/>
                            <w:right w:val="none" w:sz="0" w:space="0" w:color="auto"/>
                          </w:divBdr>
                          <w:divsChild>
                            <w:div w:id="792871210">
                              <w:marLeft w:val="0"/>
                              <w:marRight w:val="0"/>
                              <w:marTop w:val="0"/>
                              <w:marBottom w:val="0"/>
                              <w:divBdr>
                                <w:top w:val="none" w:sz="0" w:space="0" w:color="auto"/>
                                <w:left w:val="none" w:sz="0" w:space="0" w:color="auto"/>
                                <w:bottom w:val="none" w:sz="0" w:space="0" w:color="auto"/>
                                <w:right w:val="none" w:sz="0" w:space="0" w:color="auto"/>
                              </w:divBdr>
                              <w:divsChild>
                                <w:div w:id="792871211">
                                  <w:marLeft w:val="0"/>
                                  <w:marRight w:val="0"/>
                                  <w:marTop w:val="0"/>
                                  <w:marBottom w:val="0"/>
                                  <w:divBdr>
                                    <w:top w:val="none" w:sz="0" w:space="0" w:color="auto"/>
                                    <w:left w:val="none" w:sz="0" w:space="0" w:color="auto"/>
                                    <w:bottom w:val="none" w:sz="0" w:space="0" w:color="auto"/>
                                    <w:right w:val="none" w:sz="0" w:space="0" w:color="auto"/>
                                  </w:divBdr>
                                  <w:divsChild>
                                    <w:div w:id="792871209">
                                      <w:marLeft w:val="0"/>
                                      <w:marRight w:val="0"/>
                                      <w:marTop w:val="0"/>
                                      <w:marBottom w:val="0"/>
                                      <w:divBdr>
                                        <w:top w:val="none" w:sz="0" w:space="0" w:color="auto"/>
                                        <w:left w:val="none" w:sz="0" w:space="0" w:color="auto"/>
                                        <w:bottom w:val="none" w:sz="0" w:space="0" w:color="auto"/>
                                        <w:right w:val="none" w:sz="0" w:space="0" w:color="auto"/>
                                      </w:divBdr>
                                      <w:divsChild>
                                        <w:div w:id="792871207">
                                          <w:marLeft w:val="0"/>
                                          <w:marRight w:val="0"/>
                                          <w:marTop w:val="0"/>
                                          <w:marBottom w:val="0"/>
                                          <w:divBdr>
                                            <w:top w:val="none" w:sz="0" w:space="0" w:color="auto"/>
                                            <w:left w:val="none" w:sz="0" w:space="0" w:color="auto"/>
                                            <w:bottom w:val="none" w:sz="0" w:space="0" w:color="auto"/>
                                            <w:right w:val="none" w:sz="0" w:space="0" w:color="auto"/>
                                          </w:divBdr>
                                          <w:divsChild>
                                            <w:div w:id="792871206">
                                              <w:marLeft w:val="0"/>
                                              <w:marRight w:val="0"/>
                                              <w:marTop w:val="0"/>
                                              <w:marBottom w:val="0"/>
                                              <w:divBdr>
                                                <w:top w:val="none" w:sz="0" w:space="0" w:color="auto"/>
                                                <w:left w:val="none" w:sz="0" w:space="0" w:color="auto"/>
                                                <w:bottom w:val="none" w:sz="0" w:space="0" w:color="auto"/>
                                                <w:right w:val="none" w:sz="0" w:space="0" w:color="auto"/>
                                              </w:divBdr>
                                              <w:divsChild>
                                                <w:div w:id="792871203">
                                                  <w:marLeft w:val="0"/>
                                                  <w:marRight w:val="0"/>
                                                  <w:marTop w:val="0"/>
                                                  <w:marBottom w:val="0"/>
                                                  <w:divBdr>
                                                    <w:top w:val="none" w:sz="0" w:space="0" w:color="auto"/>
                                                    <w:left w:val="none" w:sz="0" w:space="0" w:color="auto"/>
                                                    <w:bottom w:val="none" w:sz="0" w:space="0" w:color="auto"/>
                                                    <w:right w:val="none" w:sz="0" w:space="0" w:color="auto"/>
                                                  </w:divBdr>
                                                  <w:divsChild>
                                                    <w:div w:id="7928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103</Pages>
  <Words>30472</Words>
  <Characters>173697</Characters>
  <Application>Microsoft Office Word</Application>
  <DocSecurity>0</DocSecurity>
  <Lines>1447</Lines>
  <Paragraphs>407</Paragraphs>
  <ScaleCrop>false</ScaleCrop>
  <Company>.</Company>
  <LinksUpToDate>false</LinksUpToDate>
  <CharactersWithSpaces>203762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dc:creator>
  <cp:lastModifiedBy>jovan</cp:lastModifiedBy>
  <cp:revision>2</cp:revision>
  <cp:lastPrinted>2013-12-18T13:45:00Z</cp:lastPrinted>
  <dcterms:created xsi:type="dcterms:W3CDTF">2013-12-19T13:43:00Z</dcterms:created>
  <dcterms:modified xsi:type="dcterms:W3CDTF">2013-12-19T13:43:00Z</dcterms:modified>
</cp:coreProperties>
</file>