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F" w:rsidRPr="00505D3C" w:rsidRDefault="004A381F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65CC9" w:rsidRPr="00505D3C" w:rsidRDefault="00665CC9" w:rsidP="00665CC9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65CC9" w:rsidRPr="00505D3C" w:rsidRDefault="00665CC9" w:rsidP="004F5015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67A9" w:rsidRPr="00505D3C" w:rsidRDefault="00505D3C" w:rsidP="004F5015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</w:p>
    <w:p w:rsidR="00C667A9" w:rsidRPr="00505D3C" w:rsidRDefault="00505D3C" w:rsidP="00C667A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</w:p>
    <w:p w:rsidR="00C667A9" w:rsidRPr="00505D3C" w:rsidRDefault="00C667A9" w:rsidP="00C667A9">
      <w:pPr>
        <w:rPr>
          <w:noProof/>
          <w:lang w:val="sr-Latn-CS"/>
        </w:rPr>
      </w:pPr>
    </w:p>
    <w:p w:rsidR="00C667A9" w:rsidRPr="00505D3C" w:rsidRDefault="00C667A9" w:rsidP="00C667A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Akcionim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industriji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25/13).</w:t>
      </w:r>
    </w:p>
    <w:p w:rsidR="00C667A9" w:rsidRPr="00505D3C" w:rsidRDefault="00C667A9" w:rsidP="00C667A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usmeren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jačanje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podsticanju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njenog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Jačanje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industrijske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strukture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informacionih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oi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komunikacionih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njeno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uključivanje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savremene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tržišne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uvođenjem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5D3C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startap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softverske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izvoznicima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softverskih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</w:p>
    <w:p w:rsidR="00C667A9" w:rsidRPr="00505D3C" w:rsidRDefault="00505D3C" w:rsidP="00C667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kampanja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667A9" w:rsidRPr="00505D3C" w:rsidRDefault="00505D3C" w:rsidP="00C667A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izlazak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profitabilnost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daleko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relativno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startap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ekosistema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inkubatora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Softverske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kompanije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softverske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čak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povezivanjem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inostranim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jednostavnijeg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uspešnijeg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rezultira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povećanom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667A9" w:rsidRPr="00505D3C" w:rsidRDefault="00505D3C" w:rsidP="00C667A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nekoliko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decenija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beleže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novostvorenih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uzevši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naša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perspektivu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intenzivan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unaprediti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obučiti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mladih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nezaposlenih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posao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povećavanjem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kvota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smerovima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visokoškolskih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informatičkog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kursevima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prekvalifikaciju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667A9" w:rsidRPr="00505D3C" w:rsidRDefault="00505D3C" w:rsidP="00C667A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akcionog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promotivnom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kampanjom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podstakne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mlade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okrenu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perspektivnoj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industriji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imala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stručnjaka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forumima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privukli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stručnjake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zaposlili</w:t>
      </w:r>
      <w:r w:rsidR="00C667A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56FD2" w:rsidRPr="00505D3C" w:rsidRDefault="00256FD2">
      <w:pPr>
        <w:rPr>
          <w:noProof/>
          <w:lang w:val="sr-Latn-CS"/>
        </w:rPr>
      </w:pPr>
    </w:p>
    <w:p w:rsidR="00256FD2" w:rsidRPr="00505D3C" w:rsidRDefault="00256FD2">
      <w:pPr>
        <w:rPr>
          <w:noProof/>
          <w:lang w:val="sr-Latn-CS"/>
        </w:rPr>
      </w:pPr>
    </w:p>
    <w:tbl>
      <w:tblPr>
        <w:tblStyle w:val="TableGrid"/>
        <w:tblpPr w:leftFromText="180" w:rightFromText="180" w:vertAnchor="text" w:horzAnchor="margin" w:tblpY="14"/>
        <w:tblW w:w="13080" w:type="dxa"/>
        <w:tblLook w:val="04A0"/>
      </w:tblPr>
      <w:tblGrid>
        <w:gridCol w:w="6768"/>
        <w:gridCol w:w="2160"/>
        <w:gridCol w:w="2070"/>
        <w:gridCol w:w="2082"/>
      </w:tblGrid>
      <w:tr w:rsidR="00256FD2" w:rsidRPr="00505D3C" w:rsidTr="00D51CC0">
        <w:trPr>
          <w:trHeight w:val="800"/>
        </w:trPr>
        <w:tc>
          <w:tcPr>
            <w:tcW w:w="6768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Opis</w:t>
            </w:r>
            <w:r w:rsidR="00741CF3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Rok</w:t>
            </w:r>
            <w:r w:rsidR="00741CF3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</w:t>
            </w:r>
            <w:r w:rsidR="00741CF3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realizaciju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Odgovorna</w:t>
            </w:r>
            <w:r w:rsidR="00741CF3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institucija</w:t>
            </w:r>
          </w:p>
        </w:tc>
        <w:tc>
          <w:tcPr>
            <w:tcW w:w="2082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Partneri</w:t>
            </w:r>
          </w:p>
        </w:tc>
      </w:tr>
      <w:tr w:rsidR="00741CF3" w:rsidRPr="00505D3C" w:rsidTr="00D51CC0">
        <w:trPr>
          <w:trHeight w:val="530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741CF3" w:rsidRPr="00505D3C" w:rsidRDefault="00741CF3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1.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PODRŠKA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IT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PREDUZETNIŠTVO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STARTAP</w:t>
            </w:r>
            <w:r w:rsidRP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Latn-CS"/>
              </w:rPr>
              <w:t>PROJEKTE</w:t>
            </w:r>
          </w:p>
        </w:tc>
      </w:tr>
      <w:tr w:rsidR="005728C9" w:rsidRPr="00505D3C" w:rsidTr="00D51CC0">
        <w:trPr>
          <w:trHeight w:val="53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5728C9" w:rsidRPr="00505D3C" w:rsidRDefault="00505D3C" w:rsidP="00D51C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256FD2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1.1</w:t>
            </w:r>
            <w:r w:rsidR="004653CD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Uspostavljanje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jačanje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tehnološkog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startap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ekosistema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Republici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Srbiji</w:t>
            </w:r>
          </w:p>
        </w:tc>
      </w:tr>
      <w:tr w:rsidR="00256FD2" w:rsidRPr="00505D3C" w:rsidTr="00D51CC0">
        <w:trPr>
          <w:trHeight w:val="713"/>
        </w:trPr>
        <w:tc>
          <w:tcPr>
            <w:tcW w:w="6768" w:type="dxa"/>
            <w:vAlign w:val="center"/>
          </w:tcPr>
          <w:p w:rsidR="00256FD2" w:rsidRPr="00505D3C" w:rsidRDefault="00505D3C" w:rsidP="003211C5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1.1</w:t>
            </w:r>
            <w:r w:rsidR="007A6D1A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.1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Donošenje</w:t>
            </w:r>
            <w:r w:rsidR="00D53AB6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Programa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256FD2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rasporedu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korišćenju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sredstava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podsticanje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preduzetništva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informaciono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tehnološkoj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delatnosti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godini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56FD2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maj</w:t>
            </w:r>
            <w:r w:rsidR="005702D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256FD2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  <w:p w:rsidR="005702D1" w:rsidRPr="00505D3C" w:rsidRDefault="005702D1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2082" w:type="dxa"/>
          </w:tcPr>
          <w:p w:rsidR="00256FD2" w:rsidRPr="00505D3C" w:rsidRDefault="00256FD2" w:rsidP="00D51CC0">
            <w:pPr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6F2F9B" w:rsidRPr="00505D3C" w:rsidRDefault="006F2F9B" w:rsidP="00D51CC0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      </w:t>
            </w:r>
            <w:r w:rsidR="00505D3C"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</w:tr>
      <w:tr w:rsidR="00256FD2" w:rsidRPr="00505D3C" w:rsidTr="00D51CC0">
        <w:trPr>
          <w:trHeight w:val="917"/>
        </w:trPr>
        <w:tc>
          <w:tcPr>
            <w:tcW w:w="6768" w:type="dxa"/>
            <w:vAlign w:val="center"/>
          </w:tcPr>
          <w:p w:rsidR="00741CF3" w:rsidRPr="00505D3C" w:rsidRDefault="00505D3C" w:rsidP="00AD2121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1.</w:t>
            </w:r>
            <w:r w:rsidR="00FA316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1</w:t>
            </w:r>
            <w:r w:rsidR="00AD2121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Raspisivanje</w:t>
            </w:r>
            <w:r w:rsidR="007D2B3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javnog</w:t>
            </w:r>
            <w:r w:rsidR="007D2B3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poziva</w:t>
            </w:r>
            <w:r w:rsidR="007D2B3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dodelu</w:t>
            </w:r>
            <w:r w:rsidR="007D2B3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finansijskih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podsticaja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investitorima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nameravaju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ulože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početni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kapital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startap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projekte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76047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>2013.</w:t>
            </w:r>
          </w:p>
        </w:tc>
        <w:tc>
          <w:tcPr>
            <w:tcW w:w="2070" w:type="dxa"/>
            <w:vAlign w:val="center"/>
          </w:tcPr>
          <w:p w:rsidR="00F956D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SIEPA</w:t>
            </w:r>
          </w:p>
        </w:tc>
        <w:tc>
          <w:tcPr>
            <w:tcW w:w="2082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256FD2" w:rsidRPr="00505D3C" w:rsidTr="00D51CC0">
        <w:trPr>
          <w:trHeight w:val="677"/>
        </w:trPr>
        <w:tc>
          <w:tcPr>
            <w:tcW w:w="6768" w:type="dxa"/>
            <w:vAlign w:val="center"/>
          </w:tcPr>
          <w:p w:rsidR="00741CF3" w:rsidRPr="00505D3C" w:rsidRDefault="00505D3C" w:rsidP="00AD2121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1.</w:t>
            </w:r>
            <w:r w:rsidR="00FA316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1.</w:t>
            </w:r>
            <w:r w:rsidR="00AD2121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Raspisivanje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javnog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konkursa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dodelu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sredstava</w:t>
            </w:r>
            <w:r w:rsidR="001E17E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predviđenih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obuku</w:t>
            </w:r>
            <w:r w:rsidR="005728C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5728C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umrežavanje</w:t>
            </w:r>
            <w:r w:rsidR="005728C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5728C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preduzetnika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>2013.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SIEPA</w:t>
            </w:r>
          </w:p>
        </w:tc>
        <w:tc>
          <w:tcPr>
            <w:tcW w:w="2082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4653CD" w:rsidRPr="00505D3C" w:rsidTr="00D51CC0">
        <w:trPr>
          <w:trHeight w:val="56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4653CD" w:rsidRPr="00505D3C" w:rsidRDefault="00505D3C" w:rsidP="00D51C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4653CD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1.2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Jačanje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IT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klastera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tehnoloških</w:t>
            </w:r>
            <w:r w:rsidR="004653CD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inkubatora</w:t>
            </w:r>
          </w:p>
        </w:tc>
      </w:tr>
      <w:tr w:rsidR="00256FD2" w:rsidRPr="00505D3C" w:rsidTr="00D51CC0">
        <w:trPr>
          <w:trHeight w:val="710"/>
        </w:trPr>
        <w:tc>
          <w:tcPr>
            <w:tcW w:w="6768" w:type="dxa"/>
            <w:vAlign w:val="center"/>
          </w:tcPr>
          <w:p w:rsidR="00741CF3" w:rsidRPr="00505D3C" w:rsidRDefault="00505D3C" w:rsidP="00FA316E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lastRenderedPageBreak/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1</w:t>
            </w:r>
            <w:r w:rsidR="00FA316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.2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.</w:t>
            </w:r>
            <w:r w:rsidR="00FA316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Raspisivanje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javnog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poziva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finansijsku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podršku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tehnološkim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inkubatorima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4653C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klasterima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septembar</w:t>
            </w:r>
            <w:r w:rsidR="00A2173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  <w:vAlign w:val="center"/>
          </w:tcPr>
          <w:p w:rsidR="00741CF3" w:rsidRPr="00505D3C" w:rsidRDefault="00741CF3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256FD2" w:rsidRPr="00505D3C" w:rsidTr="00D51CC0">
        <w:trPr>
          <w:trHeight w:val="1073"/>
        </w:trPr>
        <w:tc>
          <w:tcPr>
            <w:tcW w:w="6768" w:type="dxa"/>
            <w:vAlign w:val="center"/>
          </w:tcPr>
          <w:p w:rsidR="00741CF3" w:rsidRPr="00505D3C" w:rsidRDefault="00505D3C" w:rsidP="00FA316E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1.</w:t>
            </w:r>
            <w:r w:rsidR="00FA316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2.2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Raspisivanje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javnog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konkursa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dodelu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prostora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tehnološkim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parkovima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beneficiranim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uslovima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zakupa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tehnološke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inkubatore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zajedničke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radne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prostore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klastere</w:t>
            </w:r>
          </w:p>
        </w:tc>
        <w:tc>
          <w:tcPr>
            <w:tcW w:w="2160" w:type="dxa"/>
            <w:vAlign w:val="center"/>
          </w:tcPr>
          <w:p w:rsidR="00D51CC0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Beograd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septembar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>2013.</w:t>
            </w:r>
          </w:p>
          <w:p w:rsidR="00D51CC0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Niš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Novi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Sad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>:</w:t>
            </w:r>
          </w:p>
          <w:p w:rsidR="00F956D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F956D5" w:rsidRPr="00505D3C">
              <w:rPr>
                <w:rFonts w:ascii="Times New Roman" w:hAnsi="Times New Roman" w:cs="Times New Roman"/>
                <w:noProof/>
                <w:lang w:val="sr-Latn-CS"/>
              </w:rPr>
              <w:t>2015.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</w:p>
          <w:p w:rsidR="008C766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  <w:vAlign w:val="center"/>
          </w:tcPr>
          <w:p w:rsidR="005913CB" w:rsidRPr="00505D3C" w:rsidRDefault="00505D3C" w:rsidP="005913C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  <w:r w:rsidR="004F5015" w:rsidRPr="00505D3C">
              <w:rPr>
                <w:rFonts w:ascii="Times New Roman" w:hAnsi="Times New Roman" w:cs="Times New Roman"/>
                <w:noProof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JUP</w:t>
            </w:r>
            <w:r w:rsidR="004F5015" w:rsidRPr="00505D3C">
              <w:rPr>
                <w:rFonts w:ascii="Times New Roman" w:hAnsi="Times New Roman" w:cs="Times New Roman"/>
                <w:noProof/>
                <w:lang w:val="sr-Latn-CS"/>
              </w:rPr>
              <w:t>)</w:t>
            </w:r>
          </w:p>
          <w:p w:rsidR="005913CB" w:rsidRPr="00505D3C" w:rsidRDefault="00505D3C" w:rsidP="005913C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  <w:p w:rsidR="005913CB" w:rsidRPr="00505D3C" w:rsidRDefault="005913CB" w:rsidP="005913C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F956D5" w:rsidRPr="00505D3C" w:rsidTr="00D51CC0">
        <w:trPr>
          <w:trHeight w:val="533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F956D5" w:rsidRPr="00505D3C" w:rsidRDefault="00F956D5" w:rsidP="00D51CC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2.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PORESKE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OLAKŠICE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SOFTVERSKE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KOMPANIJE</w:t>
            </w:r>
          </w:p>
        </w:tc>
      </w:tr>
      <w:tr w:rsidR="00F956D5" w:rsidRPr="00505D3C" w:rsidTr="00D51CC0">
        <w:trPr>
          <w:trHeight w:val="533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F956D5" w:rsidRPr="00505D3C" w:rsidRDefault="00505D3C" w:rsidP="00D51C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F956D5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2.1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Pružanje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podrške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preduzećima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ulažu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istraživanje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F956D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razvoj</w:t>
            </w:r>
          </w:p>
        </w:tc>
      </w:tr>
      <w:tr w:rsidR="00256FD2" w:rsidRPr="00505D3C" w:rsidTr="00D51CC0">
        <w:trPr>
          <w:trHeight w:val="695"/>
        </w:trPr>
        <w:tc>
          <w:tcPr>
            <w:tcW w:w="6768" w:type="dxa"/>
            <w:vAlign w:val="center"/>
          </w:tcPr>
          <w:p w:rsidR="00741CF3" w:rsidRPr="00505D3C" w:rsidRDefault="00505D3C" w:rsidP="00D51CC0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2.1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izmena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dopuna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0B271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porezu</w:t>
            </w:r>
            <w:r w:rsidR="00AA14F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AA14F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dobit</w:t>
            </w:r>
            <w:r w:rsidR="00AA14F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pravnih</w:t>
            </w:r>
            <w:r w:rsidR="000B271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lica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D51CC0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</w:p>
          <w:p w:rsidR="00D51CC0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  <w:vAlign w:val="center"/>
          </w:tcPr>
          <w:p w:rsidR="00741CF3" w:rsidRPr="00505D3C" w:rsidRDefault="00741CF3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183085" w:rsidRPr="00505D3C" w:rsidTr="00E60E6B">
        <w:trPr>
          <w:trHeight w:val="515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183085" w:rsidRPr="00505D3C" w:rsidRDefault="00505D3C" w:rsidP="00D51C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183085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2.2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Pružanje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podrške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preduzećima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proizvode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softverske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proizvode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183085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rešenja</w:t>
            </w:r>
          </w:p>
        </w:tc>
      </w:tr>
      <w:tr w:rsidR="00256FD2" w:rsidRPr="00505D3C" w:rsidTr="00E60E6B">
        <w:trPr>
          <w:cantSplit/>
          <w:trHeight w:val="710"/>
        </w:trPr>
        <w:tc>
          <w:tcPr>
            <w:tcW w:w="6768" w:type="dxa"/>
            <w:vAlign w:val="center"/>
          </w:tcPr>
          <w:p w:rsidR="00741CF3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2.2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izmena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dopuna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propisa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kojima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uređuju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doprinosiza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obavezno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socijalno</w:t>
            </w:r>
            <w:r w:rsidR="0018308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osiguranje</w:t>
            </w:r>
          </w:p>
        </w:tc>
        <w:tc>
          <w:tcPr>
            <w:tcW w:w="2160" w:type="dxa"/>
            <w:vAlign w:val="center"/>
          </w:tcPr>
          <w:p w:rsidR="00741CF3" w:rsidRPr="00505D3C" w:rsidRDefault="008F654E" w:rsidP="008F654E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</w:p>
          <w:p w:rsidR="00E60E6B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</w:tcPr>
          <w:p w:rsidR="00741CF3" w:rsidRPr="00505D3C" w:rsidRDefault="00741CF3" w:rsidP="00D51CC0">
            <w:pPr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183085" w:rsidRPr="00505D3C" w:rsidTr="00E60E6B">
        <w:trPr>
          <w:trHeight w:val="530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183085" w:rsidRPr="00505D3C" w:rsidRDefault="00183085" w:rsidP="00D51C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3.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PODRŠKA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IZVOZNICIMA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SOFTVERSKIH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PROIZVODA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IREŠENJA</w:t>
            </w:r>
          </w:p>
        </w:tc>
      </w:tr>
      <w:tr w:rsidR="001B1751" w:rsidRPr="00505D3C" w:rsidTr="00E60E6B">
        <w:trPr>
          <w:trHeight w:val="53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1B1751" w:rsidRPr="00505D3C" w:rsidRDefault="00505D3C" w:rsidP="00D51C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1B1751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3.1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Pružanje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podrške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IT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preduzećima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koja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izvoze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sopstvene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softverske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proizvode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1B1751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rešenja</w:t>
            </w:r>
          </w:p>
        </w:tc>
      </w:tr>
      <w:tr w:rsidR="00256FD2" w:rsidRPr="00505D3C" w:rsidTr="007A22AD">
        <w:trPr>
          <w:trHeight w:val="710"/>
        </w:trPr>
        <w:tc>
          <w:tcPr>
            <w:tcW w:w="6768" w:type="dxa"/>
            <w:vAlign w:val="center"/>
          </w:tcPr>
          <w:p w:rsidR="001B1751" w:rsidRPr="00505D3C" w:rsidRDefault="00505D3C" w:rsidP="008F654E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3.</w:t>
            </w:r>
            <w:r w:rsidR="008F654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Podrška</w:t>
            </w:r>
            <w:r w:rsidR="004A58D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4A58D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vidu</w:t>
            </w:r>
            <w:r w:rsidR="004A58D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informacija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inostranim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tržištima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  <w:tc>
          <w:tcPr>
            <w:tcW w:w="2082" w:type="dxa"/>
            <w:vAlign w:val="center"/>
          </w:tcPr>
          <w:p w:rsidR="001B1751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MSP</w:t>
            </w:r>
          </w:p>
        </w:tc>
      </w:tr>
      <w:tr w:rsidR="00256FD2" w:rsidRPr="00505D3C" w:rsidTr="00086D59">
        <w:trPr>
          <w:trHeight w:val="980"/>
        </w:trPr>
        <w:tc>
          <w:tcPr>
            <w:tcW w:w="6768" w:type="dxa"/>
            <w:vAlign w:val="center"/>
          </w:tcPr>
          <w:p w:rsidR="00251AAA" w:rsidRPr="00505D3C" w:rsidRDefault="00505D3C" w:rsidP="008F654E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3</w:t>
            </w:r>
            <w:r w:rsidR="008F654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.2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Organizovanje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prezentacija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domaćih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softverskih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proizvoda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rešenja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ekonomske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savetnike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ambasadama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država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ZND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Bliskog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Istoka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Severne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Podsaharske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Afrike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  <w:p w:rsidR="0033483E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  <w:tc>
          <w:tcPr>
            <w:tcW w:w="2082" w:type="dxa"/>
            <w:vAlign w:val="center"/>
          </w:tcPr>
          <w:p w:rsidR="00086D59" w:rsidRPr="00505D3C" w:rsidRDefault="00505D3C" w:rsidP="00086D59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MSP</w:t>
            </w:r>
          </w:p>
          <w:p w:rsidR="001B1751" w:rsidRPr="00505D3C" w:rsidRDefault="00505D3C" w:rsidP="00086D59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klasteri</w:t>
            </w:r>
          </w:p>
        </w:tc>
      </w:tr>
      <w:tr w:rsidR="00256FD2" w:rsidRPr="00505D3C" w:rsidTr="00086D59">
        <w:trPr>
          <w:trHeight w:val="710"/>
        </w:trPr>
        <w:tc>
          <w:tcPr>
            <w:tcW w:w="6768" w:type="dxa"/>
            <w:vAlign w:val="center"/>
          </w:tcPr>
          <w:p w:rsidR="00251AAA" w:rsidRPr="00505D3C" w:rsidRDefault="00505D3C" w:rsidP="008F654E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3.</w:t>
            </w:r>
            <w:r w:rsidR="008F654E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3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Uvođenje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novih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instrumenata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finansiranje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osiguranje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izvoza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prilagođenih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251AAA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industriji</w:t>
            </w:r>
          </w:p>
        </w:tc>
        <w:tc>
          <w:tcPr>
            <w:tcW w:w="2160" w:type="dxa"/>
            <w:vAlign w:val="center"/>
          </w:tcPr>
          <w:p w:rsidR="00741CF3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E60E6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741CF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AOFI</w:t>
            </w:r>
          </w:p>
        </w:tc>
        <w:tc>
          <w:tcPr>
            <w:tcW w:w="2082" w:type="dxa"/>
            <w:vAlign w:val="center"/>
          </w:tcPr>
          <w:p w:rsidR="00741CF3" w:rsidRPr="00505D3C" w:rsidRDefault="00505D3C" w:rsidP="00E60E6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251AAA" w:rsidRPr="00505D3C" w:rsidTr="00086D59">
        <w:trPr>
          <w:trHeight w:val="530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251AAA" w:rsidRPr="00505D3C" w:rsidRDefault="00251AAA" w:rsidP="00D51C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4.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UNAPREĐENJE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ZAKONSKOG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OKVIRA</w:t>
            </w:r>
          </w:p>
        </w:tc>
      </w:tr>
      <w:tr w:rsidR="00251AAA" w:rsidRPr="00505D3C" w:rsidTr="00086D59">
        <w:trPr>
          <w:trHeight w:val="71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251AAA" w:rsidRPr="00505D3C" w:rsidRDefault="00505D3C" w:rsidP="00D51C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lastRenderedPageBreak/>
              <w:t>Cilj</w:t>
            </w:r>
            <w:r w:rsidR="00251AAA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4.1</w:t>
            </w:r>
            <w:r w:rsidR="00251AAA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Stvaranje</w:t>
            </w:r>
            <w:r w:rsidR="00251AAA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zakonskih</w:t>
            </w:r>
            <w:r w:rsidR="00251AAA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pretpostavki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razvoj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servisa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elektronska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plaćanja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razmenu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elektronskih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računovodstvenih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isprava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elektronsku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komunikaciju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građana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privrede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državnim</w:t>
            </w:r>
            <w:r w:rsidR="00A83139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organima</w:t>
            </w:r>
          </w:p>
        </w:tc>
      </w:tr>
      <w:tr w:rsidR="00256FD2" w:rsidRPr="00505D3C" w:rsidTr="00086D59">
        <w:trPr>
          <w:trHeight w:val="530"/>
        </w:trPr>
        <w:tc>
          <w:tcPr>
            <w:tcW w:w="6768" w:type="dxa"/>
            <w:vAlign w:val="center"/>
          </w:tcPr>
          <w:p w:rsidR="001B1751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platnim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uslugama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086D59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8C766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086D5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NBS</w:t>
            </w:r>
          </w:p>
        </w:tc>
        <w:tc>
          <w:tcPr>
            <w:tcW w:w="2082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9A22C5" w:rsidRPr="00505D3C" w:rsidTr="009A22C5">
        <w:trPr>
          <w:trHeight w:val="530"/>
        </w:trPr>
        <w:tc>
          <w:tcPr>
            <w:tcW w:w="6768" w:type="dxa"/>
            <w:vAlign w:val="center"/>
          </w:tcPr>
          <w:p w:rsidR="009A22C5" w:rsidRPr="00505D3C" w:rsidRDefault="00505D3C" w:rsidP="00D51CC0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računovodstvu</w:t>
            </w:r>
          </w:p>
        </w:tc>
        <w:tc>
          <w:tcPr>
            <w:tcW w:w="2160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  <w:r w:rsidR="003211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9A22C5" w:rsidRPr="00505D3C" w:rsidTr="009A22C5">
        <w:trPr>
          <w:trHeight w:val="710"/>
        </w:trPr>
        <w:tc>
          <w:tcPr>
            <w:tcW w:w="6768" w:type="dxa"/>
            <w:vAlign w:val="center"/>
          </w:tcPr>
          <w:p w:rsidR="009A22C5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4.3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dopuna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Zakona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republičkim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administrativnim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taksama</w:t>
            </w:r>
          </w:p>
        </w:tc>
        <w:tc>
          <w:tcPr>
            <w:tcW w:w="2160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8C766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  <w:r w:rsidR="003211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9A22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256FD2" w:rsidRPr="00505D3C" w:rsidTr="007A22AD">
        <w:trPr>
          <w:trHeight w:val="980"/>
        </w:trPr>
        <w:tc>
          <w:tcPr>
            <w:tcW w:w="6768" w:type="dxa"/>
            <w:vAlign w:val="center"/>
          </w:tcPr>
          <w:p w:rsidR="001B1751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4.4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Utvrđivanje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predloga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dopuna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propisa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kojima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bi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pojednostavilo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poslovanje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preduzetnika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samozaposlenih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9A22C5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8C766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  <w:r w:rsidR="003211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256FD2" w:rsidRPr="00505D3C" w:rsidTr="009A22C5">
        <w:trPr>
          <w:trHeight w:val="710"/>
        </w:trPr>
        <w:tc>
          <w:tcPr>
            <w:tcW w:w="6768" w:type="dxa"/>
            <w:vAlign w:val="center"/>
          </w:tcPr>
          <w:p w:rsidR="009A22C5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4.5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Određivanje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poreskih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savetnika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pružanje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odgovora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sve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nejasnoće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vezi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poslovanjem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oblasti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8C766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9A22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Poreska</w:t>
            </w:r>
            <w:r w:rsidR="0036307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uprava</w:t>
            </w:r>
          </w:p>
        </w:tc>
        <w:tc>
          <w:tcPr>
            <w:tcW w:w="2082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</w:tr>
      <w:tr w:rsidR="00256FD2" w:rsidRPr="00505D3C" w:rsidTr="005913CB">
        <w:trPr>
          <w:trHeight w:val="1250"/>
        </w:trPr>
        <w:tc>
          <w:tcPr>
            <w:tcW w:w="6768" w:type="dxa"/>
            <w:vAlign w:val="center"/>
          </w:tcPr>
          <w:p w:rsidR="001B1751" w:rsidRPr="00505D3C" w:rsidRDefault="00505D3C" w:rsidP="005913CB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4.6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Sastavljanje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liste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prioriteta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iniciranje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pregovora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državama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kojima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Republika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nema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zaključen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sporazum</w:t>
            </w:r>
            <w:r w:rsidR="00262272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262272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izbegavanju</w:t>
            </w:r>
            <w:r w:rsidR="00262272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dvostrukog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oporezivanja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zaključivanja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takvih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sporazuma</w:t>
            </w:r>
          </w:p>
        </w:tc>
        <w:tc>
          <w:tcPr>
            <w:tcW w:w="216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2015.</w:t>
            </w:r>
          </w:p>
        </w:tc>
        <w:tc>
          <w:tcPr>
            <w:tcW w:w="2070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  <w:vAlign w:val="center"/>
          </w:tcPr>
          <w:p w:rsidR="001B1751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klasteri</w:t>
            </w:r>
          </w:p>
        </w:tc>
      </w:tr>
      <w:tr w:rsidR="00256FD2" w:rsidRPr="00505D3C" w:rsidTr="006762BB">
        <w:trPr>
          <w:trHeight w:val="1520"/>
        </w:trPr>
        <w:tc>
          <w:tcPr>
            <w:tcW w:w="6768" w:type="dxa"/>
            <w:vAlign w:val="center"/>
          </w:tcPr>
          <w:p w:rsidR="00363077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4.7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Izmena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Pravilnika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radio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opremi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telekomunikacionoj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terminalnoj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opremi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obezbeđivanja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pojednostavljene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ubrzane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procedure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uvoz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prototipa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uzoraka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mehaničkih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elektronskih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delova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radio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uređaja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sličnih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komponenti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koriste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istraživanje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razvoj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obasti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</w:p>
        </w:tc>
        <w:tc>
          <w:tcPr>
            <w:tcW w:w="2160" w:type="dxa"/>
            <w:vAlign w:val="center"/>
          </w:tcPr>
          <w:p w:rsidR="00363077" w:rsidRPr="00505D3C" w:rsidRDefault="00505D3C" w:rsidP="006762B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8C766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6762B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</w:t>
            </w:r>
            <w:r w:rsidR="007A5FA0" w:rsidRPr="00505D3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070" w:type="dxa"/>
            <w:vAlign w:val="center"/>
          </w:tcPr>
          <w:p w:rsidR="00363077" w:rsidRPr="00505D3C" w:rsidRDefault="00505D3C" w:rsidP="006762BB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  <w:tc>
          <w:tcPr>
            <w:tcW w:w="2082" w:type="dxa"/>
            <w:vAlign w:val="center"/>
          </w:tcPr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RATEL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drugi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organi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uključeni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sistem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kontrole</w:t>
            </w:r>
            <w:r w:rsidR="00872053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kvaliteta</w:t>
            </w:r>
          </w:p>
        </w:tc>
      </w:tr>
      <w:tr w:rsidR="00872053" w:rsidRPr="00505D3C" w:rsidTr="006762BB">
        <w:trPr>
          <w:trHeight w:val="530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872053" w:rsidRPr="00505D3C" w:rsidRDefault="00872053" w:rsidP="00D51C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5.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UNAPREĐENJE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OBRAZOVANJA</w:t>
            </w:r>
          </w:p>
        </w:tc>
      </w:tr>
      <w:tr w:rsidR="00872053" w:rsidRPr="00505D3C" w:rsidTr="006762BB">
        <w:trPr>
          <w:trHeight w:val="71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872053" w:rsidRPr="00505D3C" w:rsidRDefault="00505D3C" w:rsidP="00D5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BC69C8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5.1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Povećanje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upisanih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studenata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fakultete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obrazuju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potrebne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stručnjake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prilagođavanje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nastavnih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programa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kako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mladima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omogućilo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sticanje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upotrebljivih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aktuelnih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IT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znanja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BC69C8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veština</w:t>
            </w:r>
          </w:p>
        </w:tc>
      </w:tr>
      <w:tr w:rsidR="00256FD2" w:rsidRPr="00505D3C" w:rsidTr="002A24F9">
        <w:trPr>
          <w:trHeight w:val="800"/>
        </w:trPr>
        <w:tc>
          <w:tcPr>
            <w:tcW w:w="6768" w:type="dxa"/>
            <w:vAlign w:val="center"/>
          </w:tcPr>
          <w:p w:rsidR="00363077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5.1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Povećanje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upisnih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kvota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smerovima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visokoškolskih</w:t>
            </w:r>
            <w:r w:rsidR="00BC69C8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ustanova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osnivač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Republika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Srbija</w:t>
            </w:r>
          </w:p>
        </w:tc>
        <w:tc>
          <w:tcPr>
            <w:tcW w:w="2160" w:type="dxa"/>
            <w:vAlign w:val="center"/>
          </w:tcPr>
          <w:p w:rsidR="00363077" w:rsidRPr="00505D3C" w:rsidRDefault="00505D3C" w:rsidP="009E3661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</w:t>
            </w:r>
            <w:r w:rsidR="007A5FA0" w:rsidRPr="00505D3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070" w:type="dxa"/>
            <w:vAlign w:val="center"/>
          </w:tcPr>
          <w:p w:rsidR="0036307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  <w:p w:rsidR="00BC69C8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</w:p>
        </w:tc>
        <w:tc>
          <w:tcPr>
            <w:tcW w:w="2082" w:type="dxa"/>
            <w:vAlign w:val="center"/>
          </w:tcPr>
          <w:p w:rsidR="00363077" w:rsidRPr="00505D3C" w:rsidRDefault="00363077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BE67C7" w:rsidRPr="00505D3C" w:rsidTr="002A24F9">
        <w:trPr>
          <w:trHeight w:val="800"/>
        </w:trPr>
        <w:tc>
          <w:tcPr>
            <w:tcW w:w="6768" w:type="dxa"/>
            <w:vAlign w:val="center"/>
          </w:tcPr>
          <w:p w:rsidR="00BE67C7" w:rsidRPr="00505D3C" w:rsidRDefault="00505D3C" w:rsidP="009E3661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lastRenderedPageBreak/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5.2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Uvođenje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obaveznog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informatičkog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obrazovanja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programe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svih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osnovnih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srednjih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škola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Srbiji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prilagođavanje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svih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ostalih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predmeta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smislu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primene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informatike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ili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potrebnih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predznanja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33483E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informatiku</w:t>
            </w:r>
          </w:p>
        </w:tc>
        <w:tc>
          <w:tcPr>
            <w:tcW w:w="2160" w:type="dxa"/>
            <w:vAlign w:val="center"/>
          </w:tcPr>
          <w:p w:rsidR="00BE67C7" w:rsidRPr="00505D3C" w:rsidRDefault="00BE67C7" w:rsidP="007C01E6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505D3C">
              <w:rPr>
                <w:rFonts w:ascii="Times New Roman" w:hAnsi="Times New Roman" w:cs="Times New Roman"/>
                <w:noProof/>
                <w:lang w:val="sr-Latn-CS"/>
              </w:rPr>
              <w:t>mart</w:t>
            </w:r>
            <w:r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</w:t>
            </w:r>
            <w:r w:rsidR="007C01E6" w:rsidRPr="00505D3C">
              <w:rPr>
                <w:rFonts w:ascii="Times New Roman" w:hAnsi="Times New Roman" w:cs="Times New Roman"/>
                <w:noProof/>
                <w:lang w:val="sr-Latn-CS"/>
              </w:rPr>
              <w:t>5</w:t>
            </w:r>
            <w:r w:rsidR="007A5FA0" w:rsidRPr="00505D3C">
              <w:rPr>
                <w:rFonts w:ascii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2070" w:type="dxa"/>
            <w:vAlign w:val="center"/>
          </w:tcPr>
          <w:p w:rsidR="00BE67C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</w:p>
        </w:tc>
        <w:tc>
          <w:tcPr>
            <w:tcW w:w="2082" w:type="dxa"/>
            <w:vAlign w:val="center"/>
          </w:tcPr>
          <w:p w:rsidR="00BE67C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</w:tr>
      <w:tr w:rsidR="00256FD2" w:rsidRPr="00505D3C" w:rsidTr="002A24F9">
        <w:trPr>
          <w:trHeight w:val="620"/>
        </w:trPr>
        <w:tc>
          <w:tcPr>
            <w:tcW w:w="6768" w:type="dxa"/>
            <w:vAlign w:val="center"/>
          </w:tcPr>
          <w:p w:rsidR="00C71B13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5.3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Formiranje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saveta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usklađivanje</w:t>
            </w:r>
            <w:r w:rsidR="000373D4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0373D4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potrebama</w:t>
            </w:r>
            <w:r w:rsidR="000373D4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privrede</w:t>
            </w:r>
            <w:r w:rsidR="000373D4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0373D4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unapređenje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obrazovanja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oblasti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</w:p>
        </w:tc>
        <w:tc>
          <w:tcPr>
            <w:tcW w:w="2160" w:type="dxa"/>
            <w:vAlign w:val="center"/>
          </w:tcPr>
          <w:p w:rsidR="0036307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vAlign w:val="center"/>
          </w:tcPr>
          <w:p w:rsidR="0036307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</w:p>
          <w:p w:rsidR="000373D4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  <w:p w:rsidR="0033483E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  <w:tc>
          <w:tcPr>
            <w:tcW w:w="2082" w:type="dxa"/>
            <w:vAlign w:val="center"/>
          </w:tcPr>
          <w:p w:rsidR="00363077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Predstavnici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9E3661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industrije</w:t>
            </w:r>
          </w:p>
        </w:tc>
      </w:tr>
      <w:tr w:rsidR="00256FD2" w:rsidRPr="00505D3C" w:rsidTr="004B7D5D">
        <w:trPr>
          <w:trHeight w:val="1250"/>
        </w:trPr>
        <w:tc>
          <w:tcPr>
            <w:tcW w:w="6768" w:type="dxa"/>
            <w:vAlign w:val="center"/>
          </w:tcPr>
          <w:p w:rsidR="00BE67C7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5.4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Stavljanje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raspolaganje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tehničkim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fakultetima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osnivač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država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dodatnog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prostora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sredstava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tehničko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opremanje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kao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ostalih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neophodnih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sredstava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radi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povećanja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broja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studenata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BE67C7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smerovima</w:t>
            </w:r>
          </w:p>
        </w:tc>
        <w:tc>
          <w:tcPr>
            <w:tcW w:w="2160" w:type="dxa"/>
            <w:vAlign w:val="center"/>
          </w:tcPr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2014.</w:t>
            </w:r>
          </w:p>
        </w:tc>
        <w:tc>
          <w:tcPr>
            <w:tcW w:w="2070" w:type="dxa"/>
            <w:vAlign w:val="center"/>
          </w:tcPr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Vlada</w:t>
            </w:r>
            <w:r w:rsidR="003211C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</w:p>
          <w:p w:rsidR="002A24F9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MPN</w:t>
            </w:r>
          </w:p>
        </w:tc>
        <w:tc>
          <w:tcPr>
            <w:tcW w:w="2082" w:type="dxa"/>
            <w:vAlign w:val="center"/>
          </w:tcPr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Tehnički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fakulteti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čiji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je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osnivač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Republika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Srbija</w:t>
            </w:r>
          </w:p>
        </w:tc>
      </w:tr>
      <w:tr w:rsidR="00256FD2" w:rsidRPr="00505D3C" w:rsidTr="004B7D5D">
        <w:trPr>
          <w:trHeight w:val="980"/>
        </w:trPr>
        <w:tc>
          <w:tcPr>
            <w:tcW w:w="6768" w:type="dxa"/>
            <w:shd w:val="clear" w:color="auto" w:fill="FFFFFF" w:themeFill="background1"/>
            <w:vAlign w:val="center"/>
          </w:tcPr>
          <w:p w:rsidR="00872053" w:rsidRPr="00505D3C" w:rsidRDefault="00505D3C" w:rsidP="0066262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9E4AAC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>5.5</w:t>
            </w:r>
            <w:r w:rsidR="009E4AAC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Analiza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potreba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obukama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nezaposlenih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lica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evidencije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NSZ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prema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potrebama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tržišta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rada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sektoru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sastavljanje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plana</w:t>
            </w:r>
            <w:r w:rsidR="004B7D5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obuka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72053" w:rsidRPr="00505D3C" w:rsidRDefault="00505D3C" w:rsidP="00E06B7F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jun</w:t>
            </w:r>
            <w:r w:rsidR="00E06B7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2013.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8C7665" w:rsidRPr="00505D3C" w:rsidRDefault="008C7665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  <w:p w:rsidR="003211C5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MRZSP</w:t>
            </w:r>
          </w:p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NSZ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:rsidR="00872053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MSUTT</w:t>
            </w:r>
          </w:p>
        </w:tc>
      </w:tr>
      <w:tr w:rsidR="00F22FFF" w:rsidRPr="00505D3C" w:rsidTr="009E3661">
        <w:trPr>
          <w:trHeight w:val="512"/>
        </w:trPr>
        <w:tc>
          <w:tcPr>
            <w:tcW w:w="13080" w:type="dxa"/>
            <w:gridSpan w:val="4"/>
            <w:shd w:val="clear" w:color="auto" w:fill="BFBFBF" w:themeFill="background1" w:themeFillShade="BF"/>
            <w:vAlign w:val="center"/>
          </w:tcPr>
          <w:p w:rsidR="00F22FFF" w:rsidRPr="00505D3C" w:rsidRDefault="00F22FFF" w:rsidP="00D51C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</w:pPr>
            <w:r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6.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PROMOTIVNA</w:t>
            </w:r>
            <w:r w:rsidRP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505D3C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Latn-CS"/>
              </w:rPr>
              <w:t>KAMPANJA</w:t>
            </w:r>
          </w:p>
        </w:tc>
      </w:tr>
      <w:tr w:rsidR="00F22FFF" w:rsidRPr="00505D3C" w:rsidTr="002A24F9">
        <w:trPr>
          <w:trHeight w:val="530"/>
        </w:trPr>
        <w:tc>
          <w:tcPr>
            <w:tcW w:w="13080" w:type="dxa"/>
            <w:gridSpan w:val="4"/>
            <w:shd w:val="clear" w:color="auto" w:fill="D9D9D9" w:themeFill="background1" w:themeFillShade="D9"/>
            <w:vAlign w:val="center"/>
          </w:tcPr>
          <w:p w:rsidR="00F22FFF" w:rsidRPr="00505D3C" w:rsidRDefault="00505D3C" w:rsidP="002A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Cilj</w:t>
            </w:r>
            <w:r w:rsidR="00F22FFF" w:rsidRPr="00505D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6.1</w:t>
            </w:r>
            <w:r w:rsidR="00F22FFF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Promocija</w:t>
            </w:r>
            <w:r w:rsidR="00F22FFF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novih</w:t>
            </w:r>
            <w:r w:rsidR="00F22FFF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mera</w:t>
            </w:r>
            <w:r w:rsidR="00F22FFF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podrške</w:t>
            </w:r>
            <w:r w:rsidR="00262272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262272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srpske</w:t>
            </w:r>
            <w:r w:rsidR="00262272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IT</w:t>
            </w:r>
            <w:r w:rsidR="00262272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industrije</w:t>
            </w:r>
            <w:r w:rsidR="00262272" w:rsidRPr="00505D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56FD2" w:rsidRPr="00505D3C" w:rsidTr="005913CB">
        <w:trPr>
          <w:trHeight w:val="1718"/>
        </w:trPr>
        <w:tc>
          <w:tcPr>
            <w:tcW w:w="6768" w:type="dxa"/>
            <w:vAlign w:val="center"/>
          </w:tcPr>
          <w:p w:rsidR="00F22FFF" w:rsidRPr="00505D3C" w:rsidRDefault="00505D3C" w:rsidP="007A22AD">
            <w:pPr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i/>
                <w:noProof/>
                <w:lang w:val="sr-Latn-CS"/>
              </w:rPr>
              <w:t>Aktivnost</w:t>
            </w:r>
            <w:r w:rsidR="007A22AD" w:rsidRPr="00505D3C">
              <w:rPr>
                <w:rFonts w:ascii="Times New Roman" w:hAnsi="Times New Roman" w:cs="Times New Roman"/>
                <w:i/>
                <w:noProof/>
                <w:lang w:val="sr-Latn-CS"/>
              </w:rPr>
              <w:t xml:space="preserve"> 6.1</w:t>
            </w:r>
            <w:r w:rsidR="007A22AD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Predstavljanje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Republike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Srbije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mera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za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podršku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industriji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najvećim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svetskim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multinacionalnim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kompanijama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uz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podršku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onih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koje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su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već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prisutne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našoj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zemlji</w:t>
            </w:r>
          </w:p>
        </w:tc>
        <w:tc>
          <w:tcPr>
            <w:tcW w:w="2160" w:type="dxa"/>
            <w:vAlign w:val="center"/>
          </w:tcPr>
          <w:p w:rsidR="00F22FFF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do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kraja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 w:rsidR="00F22FFF" w:rsidRPr="00505D3C">
              <w:rPr>
                <w:rFonts w:ascii="Times New Roman" w:hAnsi="Times New Roman" w:cs="Times New Roman"/>
                <w:noProof/>
                <w:lang w:val="sr-Latn-CS"/>
              </w:rPr>
              <w:t>2013.</w:t>
            </w:r>
          </w:p>
        </w:tc>
        <w:tc>
          <w:tcPr>
            <w:tcW w:w="2070" w:type="dxa"/>
            <w:vAlign w:val="center"/>
          </w:tcPr>
          <w:p w:rsidR="00F22FFF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MFP</w:t>
            </w:r>
          </w:p>
        </w:tc>
        <w:tc>
          <w:tcPr>
            <w:tcW w:w="2082" w:type="dxa"/>
            <w:vAlign w:val="center"/>
          </w:tcPr>
          <w:p w:rsidR="00F22FFF" w:rsidRPr="00505D3C" w:rsidRDefault="00505D3C" w:rsidP="00D51CC0">
            <w:pPr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Predstavništva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značajnih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svetskih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IT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kompanija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</w:t>
            </w:r>
            <w:r w:rsidR="002A24F9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Republici</w:t>
            </w:r>
            <w:r w:rsidR="004F5015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Srbiji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i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njihova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poslovna</w:t>
            </w:r>
            <w:r w:rsidR="005913CB" w:rsidRPr="00505D3C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udruženja</w:t>
            </w:r>
          </w:p>
        </w:tc>
      </w:tr>
    </w:tbl>
    <w:p w:rsidR="00741CF3" w:rsidRPr="00505D3C" w:rsidRDefault="00741CF3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2FFF" w:rsidRPr="00505D3C" w:rsidRDefault="00F22FFF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22FFF" w:rsidRPr="00505D3C" w:rsidRDefault="00505D3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Korišćene</w:t>
      </w:r>
      <w:r w:rsidR="00F22FFF" w:rsidRPr="00505D3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>skraćenice</w:t>
      </w:r>
    </w:p>
    <w:p w:rsidR="004F5015" w:rsidRPr="00505D3C" w:rsidRDefault="00505D3C" w:rsidP="004F5015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IT</w:t>
      </w:r>
      <w:r w:rsidR="004F5015" w:rsidRPr="00505D3C"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="004F501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</w:p>
    <w:p w:rsidR="001122D0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MFP</w:t>
      </w:r>
      <w:r w:rsidR="001E17E1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1E17E1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1E17E1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17E1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</w:p>
    <w:p w:rsidR="00A67123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SIEPA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="00A67123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</w:p>
    <w:p w:rsidR="005913CB" w:rsidRPr="00505D3C" w:rsidRDefault="00505D3C" w:rsidP="005913CB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MPN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prosvete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tehnološkog</w:t>
      </w:r>
      <w:r w:rsidR="005913C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F4368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3211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F4368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E60E6B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MSUTT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spoljne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unutrašnje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telekomunicakija</w:t>
      </w:r>
    </w:p>
    <w:p w:rsidR="00E60E6B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="00E60E6B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</w:p>
    <w:p w:rsidR="00251AAA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AOFI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251AAA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izvoza</w:t>
      </w:r>
    </w:p>
    <w:p w:rsidR="00086D59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NBS</w:t>
      </w:r>
      <w:r w:rsidR="00086D5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086D5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</w:t>
      </w:r>
      <w:r w:rsidR="00086D59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</w:p>
    <w:p w:rsidR="008C7665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MRZSP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8C766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</w:p>
    <w:p w:rsidR="009A22C5" w:rsidRPr="00505D3C" w:rsidRDefault="00505D3C" w:rsidP="00A67123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NSZ</w:t>
      </w:r>
      <w:r w:rsidR="009A22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9A22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="009A22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22C5"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</w:p>
    <w:p w:rsidR="004A381F" w:rsidRPr="00505D3C" w:rsidRDefault="004A381F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5D3C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4A381F" w:rsidRPr="00505D3C" w:rsidRDefault="004A381F" w:rsidP="004A381F">
      <w:pPr>
        <w:jc w:val="right"/>
        <w:rPr>
          <w:noProof/>
          <w:sz w:val="24"/>
          <w:szCs w:val="24"/>
          <w:lang w:val="sr-Latn-CS"/>
        </w:rPr>
      </w:pPr>
    </w:p>
    <w:p w:rsidR="004A381F" w:rsidRPr="00505D3C" w:rsidRDefault="004A381F" w:rsidP="004A381F">
      <w:pPr>
        <w:rPr>
          <w:noProof/>
          <w:sz w:val="24"/>
          <w:szCs w:val="24"/>
          <w:lang w:val="sr-Latn-CS"/>
        </w:rPr>
      </w:pPr>
    </w:p>
    <w:p w:rsidR="004A381F" w:rsidRPr="00505D3C" w:rsidRDefault="00505D3C" w:rsidP="004A381F">
      <w:pPr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4A381F" w:rsidRPr="00505D3C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4A381F" w:rsidRPr="00505D3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Zakona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4A381F" w:rsidRPr="00505D3C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4A381F" w:rsidRPr="00505D3C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glasnik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4A381F" w:rsidRPr="00505D3C">
        <w:rPr>
          <w:rFonts w:cstheme="minorHAnsi"/>
          <w:noProof/>
          <w:sz w:val="24"/>
          <w:szCs w:val="24"/>
          <w:lang w:val="sr-Latn-CS"/>
        </w:rPr>
        <w:t>”</w:t>
      </w:r>
      <w:r w:rsidR="004A381F" w:rsidRPr="00505D3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</w:t>
      </w:r>
      <w:r w:rsidR="004A381F" w:rsidRPr="00505D3C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4A381F" w:rsidRPr="00505D3C">
        <w:rPr>
          <w:noProof/>
          <w:sz w:val="24"/>
          <w:szCs w:val="24"/>
          <w:lang w:val="sr-Latn-CS"/>
        </w:rPr>
        <w:t xml:space="preserve">, 101/07, 65/08, 16/11, 68/12– </w:t>
      </w:r>
      <w:r>
        <w:rPr>
          <w:noProof/>
          <w:sz w:val="24"/>
          <w:szCs w:val="24"/>
          <w:lang w:val="sr-Latn-CS"/>
        </w:rPr>
        <w:t>US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A381F" w:rsidRPr="00505D3C">
        <w:rPr>
          <w:noProof/>
          <w:sz w:val="24"/>
          <w:szCs w:val="24"/>
          <w:lang w:val="sr-Latn-CS"/>
        </w:rPr>
        <w:t xml:space="preserve"> 72/12), </w:t>
      </w:r>
      <w:r>
        <w:rPr>
          <w:noProof/>
          <w:sz w:val="24"/>
          <w:szCs w:val="24"/>
          <w:lang w:val="sr-Latn-CS"/>
        </w:rPr>
        <w:t>na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predlog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privrede</w:t>
      </w:r>
      <w:r w:rsidR="004A381F" w:rsidRPr="00505D3C">
        <w:rPr>
          <w:noProof/>
          <w:sz w:val="24"/>
          <w:szCs w:val="24"/>
          <w:lang w:val="sr-Latn-CS"/>
        </w:rPr>
        <w:t>,</w:t>
      </w:r>
    </w:p>
    <w:p w:rsidR="004A381F" w:rsidRPr="00505D3C" w:rsidRDefault="00505D3C" w:rsidP="004A381F">
      <w:pPr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4A381F" w:rsidRPr="00505D3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4A381F" w:rsidRPr="00505D3C" w:rsidRDefault="00505D3C" w:rsidP="004A381F">
      <w:pPr>
        <w:tabs>
          <w:tab w:val="left" w:pos="2895"/>
        </w:tabs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ZAKLJUČAK</w:t>
      </w:r>
    </w:p>
    <w:p w:rsidR="004A381F" w:rsidRPr="00505D3C" w:rsidRDefault="004A381F" w:rsidP="004A381F">
      <w:pPr>
        <w:tabs>
          <w:tab w:val="left" w:pos="2895"/>
        </w:tabs>
        <w:jc w:val="both"/>
        <w:rPr>
          <w:noProof/>
          <w:sz w:val="24"/>
          <w:szCs w:val="24"/>
          <w:lang w:val="sr-Latn-CS"/>
        </w:rPr>
      </w:pPr>
      <w:bookmarkStart w:id="0" w:name="_GoBack"/>
      <w:bookmarkEnd w:id="0"/>
      <w:r w:rsidRPr="00505D3C">
        <w:rPr>
          <w:noProof/>
          <w:sz w:val="24"/>
          <w:szCs w:val="24"/>
          <w:lang w:val="sr-Latn-CS"/>
        </w:rPr>
        <w:t xml:space="preserve"> 1.</w:t>
      </w:r>
      <w:r w:rsidR="00505D3C">
        <w:rPr>
          <w:noProof/>
          <w:sz w:val="24"/>
          <w:szCs w:val="24"/>
          <w:lang w:val="sr-Latn-CS"/>
        </w:rPr>
        <w:t>Usvaja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se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Akcioni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plan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za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sprovođenje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Strategije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razvoja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i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podrške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industriji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informacionih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tehnologija</w:t>
      </w:r>
      <w:r w:rsidRPr="00505D3C">
        <w:rPr>
          <w:noProof/>
          <w:sz w:val="24"/>
          <w:szCs w:val="24"/>
          <w:lang w:val="sr-Latn-CS"/>
        </w:rPr>
        <w:t xml:space="preserve">, </w:t>
      </w:r>
      <w:r w:rsidR="00505D3C">
        <w:rPr>
          <w:noProof/>
          <w:sz w:val="24"/>
          <w:szCs w:val="24"/>
          <w:lang w:val="sr-Latn-CS"/>
        </w:rPr>
        <w:t>koji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je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sastavni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deo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ovog</w:t>
      </w:r>
      <w:r w:rsidRPr="00505D3C">
        <w:rPr>
          <w:noProof/>
          <w:sz w:val="24"/>
          <w:szCs w:val="24"/>
          <w:lang w:val="sr-Latn-CS"/>
        </w:rPr>
        <w:t xml:space="preserve"> </w:t>
      </w:r>
      <w:r w:rsidR="00505D3C">
        <w:rPr>
          <w:noProof/>
          <w:sz w:val="24"/>
          <w:szCs w:val="24"/>
          <w:lang w:val="sr-Latn-CS"/>
        </w:rPr>
        <w:t>zaključka</w:t>
      </w:r>
      <w:r w:rsidRPr="00505D3C">
        <w:rPr>
          <w:noProof/>
          <w:sz w:val="24"/>
          <w:szCs w:val="24"/>
          <w:lang w:val="sr-Latn-CS"/>
        </w:rPr>
        <w:t>.</w:t>
      </w:r>
    </w:p>
    <w:p w:rsidR="004A381F" w:rsidRPr="00505D3C" w:rsidRDefault="004A381F" w:rsidP="004A381F">
      <w:pPr>
        <w:tabs>
          <w:tab w:val="left" w:pos="2895"/>
        </w:tabs>
        <w:jc w:val="both"/>
        <w:rPr>
          <w:rFonts w:eastAsiaTheme="minorHAnsi"/>
          <w:noProof/>
          <w:sz w:val="24"/>
          <w:szCs w:val="24"/>
          <w:lang w:val="sr-Latn-CS"/>
        </w:rPr>
      </w:pPr>
      <w:r w:rsidRPr="00505D3C">
        <w:rPr>
          <w:rFonts w:eastAsiaTheme="minorHAnsi"/>
          <w:noProof/>
          <w:sz w:val="24"/>
          <w:szCs w:val="24"/>
          <w:lang w:val="sr-Latn-CS"/>
        </w:rPr>
        <w:t xml:space="preserve">           2.  </w:t>
      </w:r>
      <w:r w:rsidR="00505D3C">
        <w:rPr>
          <w:rFonts w:eastAsiaTheme="minorHAnsi"/>
          <w:noProof/>
          <w:sz w:val="24"/>
          <w:szCs w:val="24"/>
          <w:lang w:val="sr-Latn-CS"/>
        </w:rPr>
        <w:t>Ovaj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zaključak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radi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realizacije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dostaviti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Ministarstvu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prosvete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nauke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tehnološkog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razvoja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koje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će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jedan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primerak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dostaviti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Jedinici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upravljanje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projektima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Ministarstvu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spoljne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unutrašnje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trgovine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telekomunikacija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Ministarstvu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rada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zapošljavanja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socijalne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politike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koje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će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jedan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primerak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dostaviti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Nacionalnoj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službi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zapošljavanje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Ministarstvu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spoljnih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poslova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Ministarstvu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finansija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privrede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koje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će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po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jedan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primerak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dostaviti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Agenciji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strana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ulaganja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promociju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izvoza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, </w:t>
      </w:r>
      <w:r w:rsidR="00505D3C">
        <w:rPr>
          <w:rFonts w:eastAsiaTheme="minorHAnsi"/>
          <w:noProof/>
          <w:sz w:val="24"/>
          <w:szCs w:val="24"/>
          <w:lang w:val="sr-Latn-CS"/>
        </w:rPr>
        <w:t>Poreskoj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upravi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Agenciji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za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osiguranje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finansiranje</w:t>
      </w:r>
      <w:r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 w:rsidR="00505D3C">
        <w:rPr>
          <w:rFonts w:eastAsiaTheme="minorHAnsi"/>
          <w:noProof/>
          <w:sz w:val="24"/>
          <w:szCs w:val="24"/>
          <w:lang w:val="sr-Latn-CS"/>
        </w:rPr>
        <w:t>izvoza</w:t>
      </w:r>
      <w:r w:rsidRPr="00505D3C">
        <w:rPr>
          <w:rFonts w:eastAsiaTheme="minorHAnsi"/>
          <w:noProof/>
          <w:sz w:val="24"/>
          <w:szCs w:val="24"/>
          <w:lang w:val="sr-Latn-CS"/>
        </w:rPr>
        <w:t>.</w:t>
      </w:r>
    </w:p>
    <w:p w:rsidR="004A381F" w:rsidRPr="00505D3C" w:rsidRDefault="004A381F" w:rsidP="004A381F">
      <w:pPr>
        <w:ind w:firstLine="720"/>
        <w:rPr>
          <w:rFonts w:eastAsiaTheme="minorHAnsi"/>
          <w:noProof/>
          <w:sz w:val="24"/>
          <w:szCs w:val="24"/>
          <w:lang w:val="sr-Latn-CS"/>
        </w:rPr>
      </w:pPr>
      <w:r w:rsidRPr="00505D3C">
        <w:rPr>
          <w:rFonts w:eastAsiaTheme="minorHAnsi"/>
          <w:noProof/>
          <w:sz w:val="24"/>
          <w:szCs w:val="24"/>
          <w:lang w:val="sr-Latn-CS"/>
        </w:rPr>
        <w:t xml:space="preserve">05 </w:t>
      </w:r>
      <w:r w:rsidR="00505D3C">
        <w:rPr>
          <w:rFonts w:eastAsiaTheme="minorHAnsi"/>
          <w:noProof/>
          <w:sz w:val="24"/>
          <w:szCs w:val="24"/>
          <w:lang w:val="sr-Latn-CS"/>
        </w:rPr>
        <w:t>Broj</w:t>
      </w:r>
    </w:p>
    <w:p w:rsidR="004A381F" w:rsidRPr="00505D3C" w:rsidRDefault="00505D3C" w:rsidP="004A381F">
      <w:pPr>
        <w:ind w:firstLine="720"/>
        <w:rPr>
          <w:rFonts w:eastAsiaTheme="minorHAnsi"/>
          <w:noProof/>
          <w:sz w:val="24"/>
          <w:szCs w:val="24"/>
          <w:lang w:val="sr-Latn-CS"/>
        </w:rPr>
      </w:pPr>
      <w:r>
        <w:rPr>
          <w:rFonts w:eastAsiaTheme="minorHAnsi"/>
          <w:noProof/>
          <w:sz w:val="24"/>
          <w:szCs w:val="24"/>
          <w:lang w:val="sr-Latn-CS"/>
        </w:rPr>
        <w:t>U</w:t>
      </w:r>
      <w:r w:rsidR="004A381F" w:rsidRPr="00505D3C">
        <w:rPr>
          <w:rFonts w:eastAsiaTheme="minorHAnsi"/>
          <w:noProof/>
          <w:sz w:val="24"/>
          <w:szCs w:val="24"/>
          <w:lang w:val="sr-Latn-CS"/>
        </w:rPr>
        <w:t xml:space="preserve"> </w:t>
      </w:r>
      <w:r>
        <w:rPr>
          <w:rFonts w:eastAsiaTheme="minorHAnsi"/>
          <w:noProof/>
          <w:sz w:val="24"/>
          <w:szCs w:val="24"/>
          <w:lang w:val="sr-Latn-CS"/>
        </w:rPr>
        <w:t>Beogradu</w:t>
      </w:r>
      <w:r w:rsidR="004A381F" w:rsidRPr="00505D3C">
        <w:rPr>
          <w:rFonts w:eastAsiaTheme="minorHAnsi"/>
          <w:noProof/>
          <w:sz w:val="24"/>
          <w:szCs w:val="24"/>
          <w:lang w:val="sr-Latn-CS"/>
        </w:rPr>
        <w:t xml:space="preserve">,              2013. </w:t>
      </w:r>
      <w:r>
        <w:rPr>
          <w:rFonts w:eastAsiaTheme="minorHAnsi"/>
          <w:noProof/>
          <w:sz w:val="24"/>
          <w:szCs w:val="24"/>
          <w:lang w:val="sr-Latn-CS"/>
        </w:rPr>
        <w:t>godine</w:t>
      </w:r>
    </w:p>
    <w:p w:rsidR="004A381F" w:rsidRPr="00505D3C" w:rsidRDefault="004A381F" w:rsidP="004A381F">
      <w:pPr>
        <w:rPr>
          <w:rFonts w:eastAsiaTheme="minorHAnsi"/>
          <w:noProof/>
          <w:sz w:val="24"/>
          <w:szCs w:val="24"/>
          <w:lang w:val="sr-Latn-CS"/>
        </w:rPr>
      </w:pPr>
    </w:p>
    <w:p w:rsidR="004A381F" w:rsidRPr="00505D3C" w:rsidRDefault="004A381F" w:rsidP="004A381F">
      <w:pPr>
        <w:tabs>
          <w:tab w:val="left" w:pos="3975"/>
        </w:tabs>
        <w:rPr>
          <w:rFonts w:eastAsiaTheme="minorHAnsi"/>
          <w:noProof/>
          <w:sz w:val="24"/>
          <w:szCs w:val="24"/>
          <w:lang w:val="sr-Latn-CS"/>
        </w:rPr>
      </w:pPr>
      <w:r w:rsidRPr="00505D3C">
        <w:rPr>
          <w:rFonts w:eastAsiaTheme="minorHAnsi"/>
          <w:noProof/>
          <w:sz w:val="24"/>
          <w:szCs w:val="24"/>
          <w:lang w:val="sr-Latn-CS"/>
        </w:rPr>
        <w:tab/>
      </w:r>
      <w:r w:rsidR="00505D3C">
        <w:rPr>
          <w:rFonts w:eastAsiaTheme="minorHAnsi"/>
          <w:noProof/>
          <w:sz w:val="24"/>
          <w:szCs w:val="24"/>
          <w:lang w:val="sr-Latn-CS"/>
        </w:rPr>
        <w:t>VLADA</w:t>
      </w:r>
    </w:p>
    <w:p w:rsidR="004A381F" w:rsidRPr="00505D3C" w:rsidRDefault="004A381F" w:rsidP="004A381F">
      <w:pPr>
        <w:rPr>
          <w:rFonts w:eastAsiaTheme="minorHAnsi"/>
          <w:noProof/>
          <w:sz w:val="24"/>
          <w:szCs w:val="24"/>
          <w:lang w:val="sr-Latn-CS"/>
        </w:rPr>
      </w:pPr>
    </w:p>
    <w:p w:rsidR="008C7665" w:rsidRPr="00505D3C" w:rsidRDefault="004A381F" w:rsidP="00BE5799">
      <w:pPr>
        <w:tabs>
          <w:tab w:val="left" w:pos="6165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5D3C">
        <w:rPr>
          <w:rFonts w:eastAsiaTheme="minorHAnsi"/>
          <w:noProof/>
          <w:sz w:val="24"/>
          <w:szCs w:val="24"/>
          <w:lang w:val="sr-Latn-CS"/>
        </w:rPr>
        <w:tab/>
      </w:r>
      <w:r w:rsidR="00505D3C">
        <w:rPr>
          <w:rFonts w:eastAsiaTheme="minorHAnsi"/>
          <w:noProof/>
          <w:sz w:val="24"/>
          <w:szCs w:val="24"/>
          <w:lang w:val="sr-Latn-CS"/>
        </w:rPr>
        <w:t>PREDSEDNIK</w:t>
      </w:r>
    </w:p>
    <w:sectPr w:rsidR="008C7665" w:rsidRPr="00505D3C" w:rsidSect="004A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5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6A" w:rsidRDefault="001E176A" w:rsidP="00741CF3">
      <w:pPr>
        <w:spacing w:after="0" w:line="240" w:lineRule="auto"/>
      </w:pPr>
      <w:r>
        <w:separator/>
      </w:r>
    </w:p>
  </w:endnote>
  <w:endnote w:type="continuationSeparator" w:id="0">
    <w:p w:rsidR="001E176A" w:rsidRDefault="001E176A" w:rsidP="007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C" w:rsidRDefault="00505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4326876"/>
      <w:docPartObj>
        <w:docPartGallery w:val="Page Numbers (Bottom of Page)"/>
        <w:docPartUnique/>
      </w:docPartObj>
    </w:sdtPr>
    <w:sdtContent>
      <w:p w:rsidR="00581CA6" w:rsidRPr="00505D3C" w:rsidRDefault="009A0287">
        <w:pPr>
          <w:pStyle w:val="Footer"/>
          <w:jc w:val="right"/>
          <w:rPr>
            <w:noProof/>
            <w:lang w:val="sr-Latn-CS"/>
          </w:rPr>
        </w:pPr>
        <w:r w:rsidRPr="00505D3C">
          <w:rPr>
            <w:noProof/>
            <w:lang w:val="sr-Latn-CS"/>
          </w:rPr>
          <w:fldChar w:fldCharType="begin"/>
        </w:r>
        <w:r w:rsidR="00A9259C" w:rsidRPr="00505D3C">
          <w:rPr>
            <w:noProof/>
            <w:lang w:val="sr-Latn-CS"/>
          </w:rPr>
          <w:instrText xml:space="preserve"> PAGE   \* MERGEFORMAT </w:instrText>
        </w:r>
        <w:r w:rsidRPr="00505D3C">
          <w:rPr>
            <w:noProof/>
            <w:lang w:val="sr-Latn-CS"/>
          </w:rPr>
          <w:fldChar w:fldCharType="separate"/>
        </w:r>
        <w:r w:rsidR="00505D3C">
          <w:rPr>
            <w:noProof/>
            <w:lang w:val="sr-Latn-CS"/>
          </w:rPr>
          <w:t>7</w:t>
        </w:r>
        <w:r w:rsidRPr="00505D3C">
          <w:rPr>
            <w:noProof/>
            <w:lang w:val="sr-Latn-CS"/>
          </w:rPr>
          <w:fldChar w:fldCharType="end"/>
        </w:r>
      </w:p>
    </w:sdtContent>
  </w:sdt>
  <w:p w:rsidR="00581CA6" w:rsidRPr="00505D3C" w:rsidRDefault="00581CA6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C" w:rsidRDefault="00505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6A" w:rsidRDefault="001E176A" w:rsidP="00741CF3">
      <w:pPr>
        <w:spacing w:after="0" w:line="240" w:lineRule="auto"/>
      </w:pPr>
      <w:r>
        <w:separator/>
      </w:r>
    </w:p>
  </w:footnote>
  <w:footnote w:type="continuationSeparator" w:id="0">
    <w:p w:rsidR="001E176A" w:rsidRDefault="001E176A" w:rsidP="007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C" w:rsidRDefault="00505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C" w:rsidRDefault="00505D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3C" w:rsidRDefault="00505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0E9"/>
    <w:multiLevelType w:val="hybridMultilevel"/>
    <w:tmpl w:val="39F49324"/>
    <w:lvl w:ilvl="0" w:tplc="71CC12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E3D0D"/>
    <w:multiLevelType w:val="hybridMultilevel"/>
    <w:tmpl w:val="E170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9FC"/>
    <w:multiLevelType w:val="hybridMultilevel"/>
    <w:tmpl w:val="73A6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2F8C"/>
    <w:multiLevelType w:val="hybridMultilevel"/>
    <w:tmpl w:val="F5DEDFE6"/>
    <w:lvl w:ilvl="0" w:tplc="5F7A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23AF5"/>
    <w:multiLevelType w:val="hybridMultilevel"/>
    <w:tmpl w:val="51E635F0"/>
    <w:lvl w:ilvl="0" w:tplc="A052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52685"/>
    <w:multiLevelType w:val="hybridMultilevel"/>
    <w:tmpl w:val="DB60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053F"/>
    <w:multiLevelType w:val="multilevel"/>
    <w:tmpl w:val="CE60C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CF628E"/>
    <w:multiLevelType w:val="hybridMultilevel"/>
    <w:tmpl w:val="727C6D08"/>
    <w:lvl w:ilvl="0" w:tplc="64C07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5075"/>
    <w:multiLevelType w:val="hybridMultilevel"/>
    <w:tmpl w:val="C75814A0"/>
    <w:lvl w:ilvl="0" w:tplc="92927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CF3"/>
    <w:rsid w:val="000373D4"/>
    <w:rsid w:val="00081913"/>
    <w:rsid w:val="00086D59"/>
    <w:rsid w:val="000B271F"/>
    <w:rsid w:val="000D0BB6"/>
    <w:rsid w:val="0011105D"/>
    <w:rsid w:val="00143E40"/>
    <w:rsid w:val="001555DB"/>
    <w:rsid w:val="00183085"/>
    <w:rsid w:val="001B1751"/>
    <w:rsid w:val="001E176A"/>
    <w:rsid w:val="001E17E1"/>
    <w:rsid w:val="00200B49"/>
    <w:rsid w:val="002159B5"/>
    <w:rsid w:val="00225CF2"/>
    <w:rsid w:val="00236C1A"/>
    <w:rsid w:val="00251AAA"/>
    <w:rsid w:val="00256FD2"/>
    <w:rsid w:val="00262272"/>
    <w:rsid w:val="002A24F9"/>
    <w:rsid w:val="002B3B6B"/>
    <w:rsid w:val="002C0694"/>
    <w:rsid w:val="003211C5"/>
    <w:rsid w:val="0033483E"/>
    <w:rsid w:val="0034461C"/>
    <w:rsid w:val="00363077"/>
    <w:rsid w:val="003728E7"/>
    <w:rsid w:val="003A7534"/>
    <w:rsid w:val="003F498A"/>
    <w:rsid w:val="004466A8"/>
    <w:rsid w:val="00456C45"/>
    <w:rsid w:val="004653CD"/>
    <w:rsid w:val="0047588A"/>
    <w:rsid w:val="0047716F"/>
    <w:rsid w:val="004A1729"/>
    <w:rsid w:val="004A381F"/>
    <w:rsid w:val="004A58D9"/>
    <w:rsid w:val="004B7D5D"/>
    <w:rsid w:val="004F5015"/>
    <w:rsid w:val="00505D3C"/>
    <w:rsid w:val="00507B6F"/>
    <w:rsid w:val="005702D1"/>
    <w:rsid w:val="005728C9"/>
    <w:rsid w:val="00581CA6"/>
    <w:rsid w:val="005913CB"/>
    <w:rsid w:val="00654B87"/>
    <w:rsid w:val="0066262D"/>
    <w:rsid w:val="00665CC9"/>
    <w:rsid w:val="006762BB"/>
    <w:rsid w:val="006F2F9B"/>
    <w:rsid w:val="006F501F"/>
    <w:rsid w:val="0073344A"/>
    <w:rsid w:val="00741CF3"/>
    <w:rsid w:val="0076047A"/>
    <w:rsid w:val="00771440"/>
    <w:rsid w:val="007A22AD"/>
    <w:rsid w:val="007A5FA0"/>
    <w:rsid w:val="007A6D1A"/>
    <w:rsid w:val="007B6A6A"/>
    <w:rsid w:val="007C01E6"/>
    <w:rsid w:val="007D2B33"/>
    <w:rsid w:val="007D33BD"/>
    <w:rsid w:val="00803B7A"/>
    <w:rsid w:val="00846685"/>
    <w:rsid w:val="008569DD"/>
    <w:rsid w:val="00872053"/>
    <w:rsid w:val="008B331B"/>
    <w:rsid w:val="008C50C9"/>
    <w:rsid w:val="008C7665"/>
    <w:rsid w:val="008F654E"/>
    <w:rsid w:val="00902E0C"/>
    <w:rsid w:val="00962B4B"/>
    <w:rsid w:val="00970463"/>
    <w:rsid w:val="009A0287"/>
    <w:rsid w:val="009A22C5"/>
    <w:rsid w:val="009E3661"/>
    <w:rsid w:val="009E4AAC"/>
    <w:rsid w:val="009E65D3"/>
    <w:rsid w:val="00A2173C"/>
    <w:rsid w:val="00A2218D"/>
    <w:rsid w:val="00A67123"/>
    <w:rsid w:val="00A83139"/>
    <w:rsid w:val="00A9259C"/>
    <w:rsid w:val="00AA14F1"/>
    <w:rsid w:val="00AD2121"/>
    <w:rsid w:val="00B67F20"/>
    <w:rsid w:val="00B76227"/>
    <w:rsid w:val="00B87E3B"/>
    <w:rsid w:val="00BC69C8"/>
    <w:rsid w:val="00BE5799"/>
    <w:rsid w:val="00BE67C7"/>
    <w:rsid w:val="00C25066"/>
    <w:rsid w:val="00C667A9"/>
    <w:rsid w:val="00C71B13"/>
    <w:rsid w:val="00C8086E"/>
    <w:rsid w:val="00CB303E"/>
    <w:rsid w:val="00CD0168"/>
    <w:rsid w:val="00D1300B"/>
    <w:rsid w:val="00D47B1E"/>
    <w:rsid w:val="00D51CC0"/>
    <w:rsid w:val="00D53AB6"/>
    <w:rsid w:val="00DA22A9"/>
    <w:rsid w:val="00DD3D68"/>
    <w:rsid w:val="00E01DE9"/>
    <w:rsid w:val="00E06B7F"/>
    <w:rsid w:val="00E11822"/>
    <w:rsid w:val="00E44022"/>
    <w:rsid w:val="00E60E6B"/>
    <w:rsid w:val="00EA30C5"/>
    <w:rsid w:val="00EE3C34"/>
    <w:rsid w:val="00F22FFF"/>
    <w:rsid w:val="00F43685"/>
    <w:rsid w:val="00F81FA1"/>
    <w:rsid w:val="00F956D5"/>
    <w:rsid w:val="00FA316E"/>
    <w:rsid w:val="00FD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F3"/>
  </w:style>
  <w:style w:type="paragraph" w:styleId="Footer">
    <w:name w:val="footer"/>
    <w:basedOn w:val="Normal"/>
    <w:link w:val="FooterChar"/>
    <w:uiPriority w:val="99"/>
    <w:unhideWhenUsed/>
    <w:rsid w:val="007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F3"/>
  </w:style>
  <w:style w:type="paragraph" w:styleId="BalloonText">
    <w:name w:val="Balloon Text"/>
    <w:basedOn w:val="Normal"/>
    <w:link w:val="BalloonTextChar"/>
    <w:uiPriority w:val="99"/>
    <w:semiHidden/>
    <w:unhideWhenUsed/>
    <w:rsid w:val="007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8C9"/>
    <w:pPr>
      <w:ind w:left="720"/>
      <w:contextualSpacing/>
    </w:pPr>
  </w:style>
  <w:style w:type="paragraph" w:styleId="NoSpacing">
    <w:name w:val="No Spacing"/>
    <w:uiPriority w:val="1"/>
    <w:qFormat/>
    <w:rsid w:val="00A671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F3"/>
  </w:style>
  <w:style w:type="paragraph" w:styleId="Footer">
    <w:name w:val="footer"/>
    <w:basedOn w:val="Normal"/>
    <w:link w:val="FooterChar"/>
    <w:uiPriority w:val="99"/>
    <w:unhideWhenUsed/>
    <w:rsid w:val="0074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F3"/>
  </w:style>
  <w:style w:type="paragraph" w:styleId="BalloonText">
    <w:name w:val="Balloon Text"/>
    <w:basedOn w:val="Normal"/>
    <w:link w:val="BalloonTextChar"/>
    <w:uiPriority w:val="99"/>
    <w:semiHidden/>
    <w:unhideWhenUsed/>
    <w:rsid w:val="007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8C9"/>
    <w:pPr>
      <w:ind w:left="720"/>
      <w:contextualSpacing/>
    </w:pPr>
  </w:style>
  <w:style w:type="paragraph" w:styleId="NoSpacing">
    <w:name w:val="No Spacing"/>
    <w:uiPriority w:val="1"/>
    <w:qFormat/>
    <w:rsid w:val="00A671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1629-49CD-4E68-84FE-D2043C8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Sehovic</dc:creator>
  <cp:lastModifiedBy>jovan</cp:lastModifiedBy>
  <cp:revision>2</cp:revision>
  <cp:lastPrinted>2013-05-28T09:17:00Z</cp:lastPrinted>
  <dcterms:created xsi:type="dcterms:W3CDTF">2013-07-01T12:46:00Z</dcterms:created>
  <dcterms:modified xsi:type="dcterms:W3CDTF">2013-07-01T12:46:00Z</dcterms:modified>
</cp:coreProperties>
</file>