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72" w:rsidRPr="00E013BE" w:rsidRDefault="00E013BE" w:rsidP="00141DEA">
      <w:pPr>
        <w:spacing w:after="0"/>
        <w:jc w:val="center"/>
        <w:outlineLvl w:val="5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PREDLOG</w:t>
      </w:r>
      <w:r w:rsidR="006503CB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</w:p>
    <w:p w:rsidR="00784A3B" w:rsidRPr="00E013BE" w:rsidRDefault="00E013BE" w:rsidP="00B7375A">
      <w:pPr>
        <w:tabs>
          <w:tab w:val="left" w:pos="9360"/>
        </w:tabs>
        <w:jc w:val="center"/>
        <w:outlineLvl w:val="5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IZMENAMA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DOPUNAMA</w:t>
      </w:r>
      <w:r w:rsidR="00037472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037472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037472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REGULISANJU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JAVNOG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DUGA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NEISPLAĆENE</w:t>
      </w:r>
      <w:r w:rsidR="00216137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DEVIZNE</w:t>
      </w:r>
      <w:r w:rsidR="00216137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ŠTEDNJE</w:t>
      </w:r>
      <w:r w:rsidR="00216137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GRAĐANA</w:t>
      </w:r>
      <w:r w:rsidR="00216137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POLOŽENE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KOD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BANAKA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ČIJE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SEDIŠTE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TERITORIJI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SRBIJE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NJIHOVIM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FILIJALAMA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TERITORIJAMA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BIVŠIH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REPUBLIKA</w:t>
      </w:r>
      <w:r w:rsidR="00BC1030" w:rsidRPr="00E013B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SFRJ</w:t>
      </w:r>
    </w:p>
    <w:p w:rsidR="00037472" w:rsidRPr="00E013BE" w:rsidRDefault="00E013BE" w:rsidP="00784A3B">
      <w:pPr>
        <w:pStyle w:val="wyq060---pododeljak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1" w:name="clan_1"/>
      <w:bookmarkEnd w:id="1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37472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2939B9" w:rsidRPr="00E013BE" w:rsidRDefault="00E013BE" w:rsidP="00784A3B">
      <w:pPr>
        <w:pStyle w:val="wyq060---pododeljak"/>
        <w:shd w:val="clear" w:color="auto" w:fill="FFFFFF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37472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037472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37472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regulisanju</w:t>
      </w:r>
      <w:r w:rsidR="00DB1143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DB1143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DB1143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B4F4E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72BF7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DB1143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DB1143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neisplaćene</w:t>
      </w:r>
      <w:r w:rsidR="000B15C6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devizne</w:t>
      </w:r>
      <w:r w:rsidR="00DB1143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štednje</w:t>
      </w:r>
      <w:r w:rsidR="00DB1143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BC1030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položene</w:t>
      </w:r>
      <w:r w:rsidR="000B15C6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0B15C6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banaka</w:t>
      </w:r>
      <w:r w:rsidR="000B15C6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0B15C6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B15C6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sedište</w:t>
      </w:r>
      <w:r w:rsidR="000B15C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0B15C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teritoriji</w:t>
      </w:r>
      <w:r w:rsidR="000B15C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njihovim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filijalama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teritorijama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bivših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="000B15C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 w:rsidR="00037472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DB1143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037472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037472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141DEA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broj</w:t>
      </w:r>
      <w:r w:rsidR="00141DEA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BC1030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108/16</w:t>
      </w:r>
      <w:r w:rsidR="00037472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2A16FE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037472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interesnog</w:t>
      </w:r>
      <w:r w:rsidR="00F0792C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F0792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dodaju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obračun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broja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metodi</w:t>
      </w:r>
      <w:r w:rsidR="00F0792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30/360</w:t>
      </w:r>
      <w:r w:rsidR="00072BF7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784A3B" w:rsidRPr="00E013BE" w:rsidRDefault="00784A3B" w:rsidP="00784A3B">
      <w:pPr>
        <w:pStyle w:val="wyq060---pododeljak"/>
        <w:shd w:val="clear" w:color="auto" w:fill="FFFFFF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037472" w:rsidRPr="00E013BE" w:rsidRDefault="00E013BE" w:rsidP="00784A3B">
      <w:pPr>
        <w:pStyle w:val="Normal1"/>
        <w:shd w:val="clear" w:color="auto" w:fill="FFFFFF"/>
        <w:spacing w:before="0"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037472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</w:t>
      </w:r>
    </w:p>
    <w:p w:rsidR="002939B9" w:rsidRPr="00E013BE" w:rsidRDefault="00037472" w:rsidP="00784A3B">
      <w:pPr>
        <w:pStyle w:val="Normal1"/>
        <w:shd w:val="clear" w:color="auto" w:fill="FFFFFF"/>
        <w:spacing w:before="0" w:after="0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sr-Latn-CS"/>
        </w:rPr>
      </w:pPr>
      <w:r w:rsidRPr="00E013B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ab/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B15C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5.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9E6F1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0B15C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31.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2018.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zaključno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28.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februarom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2023.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0B15C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zamenjuju</w:t>
      </w:r>
      <w:r w:rsidR="000B15C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0B15C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rečima</w:t>
      </w:r>
      <w:r w:rsidR="009E6F1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0B15C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31.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2019.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zaključno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29.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februarom</w:t>
      </w:r>
      <w:r w:rsidR="000B15C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2024.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0B15C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  <w:bookmarkStart w:id="2" w:name="clan_2"/>
      <w:bookmarkEnd w:id="2"/>
    </w:p>
    <w:p w:rsidR="00784A3B" w:rsidRPr="00E013BE" w:rsidRDefault="00784A3B" w:rsidP="00784A3B">
      <w:pPr>
        <w:pStyle w:val="Normal1"/>
        <w:shd w:val="clear" w:color="auto" w:fill="FFFFFF"/>
        <w:spacing w:before="0" w:after="0"/>
        <w:jc w:val="both"/>
        <w:rPr>
          <w:rFonts w:ascii="Times New Roman" w:hAnsi="Times New Roman" w:cs="Times New Roman"/>
          <w:bCs/>
          <w:i/>
          <w:noProof/>
          <w:sz w:val="24"/>
          <w:szCs w:val="24"/>
          <w:lang w:val="sr-Latn-CS"/>
        </w:rPr>
      </w:pPr>
    </w:p>
    <w:p w:rsidR="00037472" w:rsidRPr="00E013BE" w:rsidRDefault="00E013BE" w:rsidP="00784A3B">
      <w:pPr>
        <w:pStyle w:val="Normal1"/>
        <w:shd w:val="clear" w:color="auto" w:fill="FFFFFF"/>
        <w:spacing w:before="0"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037472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</w:t>
      </w:r>
    </w:p>
    <w:p w:rsidR="002939B9" w:rsidRPr="00E013BE" w:rsidRDefault="00037472" w:rsidP="00784A3B">
      <w:pPr>
        <w:pStyle w:val="clan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noProof/>
          <w:color w:val="000000"/>
          <w:lang w:val="sr-Latn-CS"/>
        </w:rPr>
      </w:pPr>
      <w:r w:rsidRPr="00E013BE">
        <w:rPr>
          <w:rFonts w:ascii="Times New Roman" w:hAnsi="Times New Roman" w:cs="Times New Roman"/>
          <w:b w:val="0"/>
          <w:noProof/>
          <w:color w:val="000000"/>
          <w:lang w:val="sr-Latn-CS"/>
        </w:rPr>
        <w:tab/>
      </w:r>
      <w:r w:rsidR="00E013BE">
        <w:rPr>
          <w:rFonts w:ascii="Times New Roman" w:hAnsi="Times New Roman" w:cs="Times New Roman"/>
          <w:b w:val="0"/>
          <w:noProof/>
          <w:color w:val="000000"/>
          <w:lang w:val="sr-Latn-CS"/>
        </w:rPr>
        <w:t>U</w:t>
      </w:r>
      <w:r w:rsidR="00072BF7" w:rsidRPr="00E013B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E013BE">
        <w:rPr>
          <w:rFonts w:ascii="Times New Roman" w:hAnsi="Times New Roman" w:cs="Times New Roman"/>
          <w:b w:val="0"/>
          <w:noProof/>
          <w:color w:val="000000"/>
          <w:lang w:val="sr-Latn-CS"/>
        </w:rPr>
        <w:t>članu</w:t>
      </w:r>
      <w:r w:rsidR="00072BF7" w:rsidRPr="00E013B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11</w:t>
      </w:r>
      <w:r w:rsidR="00114EB4" w:rsidRPr="00E013BE">
        <w:rPr>
          <w:rFonts w:ascii="Times New Roman" w:hAnsi="Times New Roman" w:cs="Times New Roman"/>
          <w:b w:val="0"/>
          <w:noProof/>
          <w:color w:val="000000"/>
          <w:lang w:val="sr-Latn-CS"/>
        </w:rPr>
        <w:t>.</w:t>
      </w:r>
      <w:r w:rsidR="00072BF7" w:rsidRPr="00E013B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E013BE">
        <w:rPr>
          <w:rFonts w:ascii="Times New Roman" w:hAnsi="Times New Roman" w:cs="Times New Roman"/>
          <w:b w:val="0"/>
          <w:noProof/>
          <w:color w:val="000000"/>
          <w:lang w:val="sr-Latn-CS"/>
        </w:rPr>
        <w:t>stav</w:t>
      </w:r>
      <w:r w:rsidR="00072BF7" w:rsidRPr="00E013B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1. </w:t>
      </w:r>
      <w:r w:rsidR="00E013BE">
        <w:rPr>
          <w:rFonts w:ascii="Times New Roman" w:hAnsi="Times New Roman" w:cs="Times New Roman"/>
          <w:b w:val="0"/>
          <w:bCs w:val="0"/>
          <w:noProof/>
          <w:lang w:val="sr-Latn-CS"/>
        </w:rPr>
        <w:t>reči</w:t>
      </w:r>
      <w:r w:rsidR="009E6F14" w:rsidRPr="00E013BE">
        <w:rPr>
          <w:rFonts w:ascii="Times New Roman" w:hAnsi="Times New Roman" w:cs="Times New Roman"/>
          <w:b w:val="0"/>
          <w:bCs w:val="0"/>
          <w:noProof/>
          <w:lang w:val="sr-Latn-CS"/>
        </w:rPr>
        <w:t>:</w:t>
      </w:r>
      <w:r w:rsidR="00072BF7" w:rsidRPr="00E013BE">
        <w:rPr>
          <w:rFonts w:ascii="Times New Roman" w:hAnsi="Times New Roman" w:cs="Times New Roman"/>
          <w:b w:val="0"/>
          <w:bCs w:val="0"/>
          <w:noProof/>
          <w:lang w:val="sr-Latn-CS"/>
        </w:rPr>
        <w:t xml:space="preserve"> „</w:t>
      </w:r>
      <w:r w:rsidR="00E013BE">
        <w:rPr>
          <w:rFonts w:ascii="Times New Roman" w:hAnsi="Times New Roman" w:cs="Times New Roman"/>
          <w:b w:val="0"/>
          <w:bCs w:val="0"/>
          <w:noProof/>
          <w:lang w:val="sr-Latn-CS"/>
        </w:rPr>
        <w:t>godinu</w:t>
      </w:r>
      <w:r w:rsidR="00072BF7" w:rsidRPr="00E013BE">
        <w:rPr>
          <w:rFonts w:ascii="Times New Roman" w:hAnsi="Times New Roman" w:cs="Times New Roman"/>
          <w:b w:val="0"/>
          <w:bCs w:val="0"/>
          <w:noProof/>
          <w:lang w:val="sr-Latn-CS"/>
        </w:rPr>
        <w:t xml:space="preserve"> </w:t>
      </w:r>
      <w:r w:rsidR="00E013BE">
        <w:rPr>
          <w:rFonts w:ascii="Times New Roman" w:hAnsi="Times New Roman" w:cs="Times New Roman"/>
          <w:b w:val="0"/>
          <w:bCs w:val="0"/>
          <w:noProof/>
          <w:lang w:val="sr-Latn-CS"/>
        </w:rPr>
        <w:t>dana</w:t>
      </w:r>
      <w:r w:rsidR="00072BF7" w:rsidRPr="00E013BE">
        <w:rPr>
          <w:rFonts w:ascii="Times New Roman" w:hAnsi="Times New Roman" w:cs="Times New Roman"/>
          <w:b w:val="0"/>
          <w:noProof/>
          <w:lang w:val="sr-Latn-CS"/>
        </w:rPr>
        <w:t>”</w:t>
      </w:r>
      <w:r w:rsidR="00072BF7" w:rsidRPr="00E013BE">
        <w:rPr>
          <w:rFonts w:ascii="Times New Roman" w:hAnsi="Times New Roman" w:cs="Times New Roman"/>
          <w:b w:val="0"/>
          <w:bCs w:val="0"/>
          <w:noProof/>
          <w:lang w:val="sr-Latn-CS"/>
        </w:rPr>
        <w:t xml:space="preserve"> </w:t>
      </w:r>
      <w:r w:rsidR="00E013BE">
        <w:rPr>
          <w:rFonts w:ascii="Times New Roman" w:hAnsi="Times New Roman" w:cs="Times New Roman"/>
          <w:b w:val="0"/>
          <w:bCs w:val="0"/>
          <w:noProof/>
          <w:lang w:val="sr-Latn-CS"/>
        </w:rPr>
        <w:t>zamenjuju</w:t>
      </w:r>
      <w:r w:rsidR="00072BF7" w:rsidRPr="00E013BE">
        <w:rPr>
          <w:rFonts w:ascii="Times New Roman" w:hAnsi="Times New Roman" w:cs="Times New Roman"/>
          <w:b w:val="0"/>
          <w:bCs w:val="0"/>
          <w:noProof/>
          <w:lang w:val="sr-Latn-CS"/>
        </w:rPr>
        <w:t xml:space="preserve"> </w:t>
      </w:r>
      <w:r w:rsidR="00E013BE">
        <w:rPr>
          <w:rFonts w:ascii="Times New Roman" w:hAnsi="Times New Roman" w:cs="Times New Roman"/>
          <w:b w:val="0"/>
          <w:bCs w:val="0"/>
          <w:noProof/>
          <w:lang w:val="sr-Latn-CS"/>
        </w:rPr>
        <w:t>se</w:t>
      </w:r>
      <w:r w:rsidR="00072BF7" w:rsidRPr="00E013BE">
        <w:rPr>
          <w:rFonts w:ascii="Times New Roman" w:hAnsi="Times New Roman" w:cs="Times New Roman"/>
          <w:b w:val="0"/>
          <w:bCs w:val="0"/>
          <w:noProof/>
          <w:lang w:val="sr-Latn-CS"/>
        </w:rPr>
        <w:t xml:space="preserve"> </w:t>
      </w:r>
      <w:r w:rsidR="00E013BE">
        <w:rPr>
          <w:rFonts w:ascii="Times New Roman" w:hAnsi="Times New Roman" w:cs="Times New Roman"/>
          <w:b w:val="0"/>
          <w:bCs w:val="0"/>
          <w:noProof/>
          <w:lang w:val="sr-Latn-CS"/>
        </w:rPr>
        <w:t>rečima</w:t>
      </w:r>
      <w:r w:rsidR="009E6F14" w:rsidRPr="00E013BE">
        <w:rPr>
          <w:rFonts w:ascii="Times New Roman" w:hAnsi="Times New Roman" w:cs="Times New Roman"/>
          <w:b w:val="0"/>
          <w:bCs w:val="0"/>
          <w:noProof/>
          <w:lang w:val="sr-Latn-CS"/>
        </w:rPr>
        <w:t>:</w:t>
      </w:r>
      <w:r w:rsidR="00072BF7" w:rsidRPr="00E013BE">
        <w:rPr>
          <w:rFonts w:ascii="Times New Roman" w:hAnsi="Times New Roman" w:cs="Times New Roman"/>
          <w:b w:val="0"/>
          <w:bCs w:val="0"/>
          <w:noProof/>
          <w:lang w:val="sr-Latn-CS"/>
        </w:rPr>
        <w:t xml:space="preserve"> „</w:t>
      </w:r>
      <w:r w:rsidR="00E013BE">
        <w:rPr>
          <w:rFonts w:ascii="Times New Roman" w:hAnsi="Times New Roman" w:cs="Times New Roman"/>
          <w:b w:val="0"/>
          <w:bCs w:val="0"/>
          <w:noProof/>
          <w:lang w:val="sr-Latn-CS"/>
        </w:rPr>
        <w:t>dve</w:t>
      </w:r>
      <w:r w:rsidR="00072BF7" w:rsidRPr="00E013BE">
        <w:rPr>
          <w:rFonts w:ascii="Times New Roman" w:hAnsi="Times New Roman" w:cs="Times New Roman"/>
          <w:b w:val="0"/>
          <w:bCs w:val="0"/>
          <w:noProof/>
          <w:lang w:val="sr-Latn-CS"/>
        </w:rPr>
        <w:t xml:space="preserve"> </w:t>
      </w:r>
      <w:r w:rsidR="00E013BE">
        <w:rPr>
          <w:rFonts w:ascii="Times New Roman" w:hAnsi="Times New Roman" w:cs="Times New Roman"/>
          <w:b w:val="0"/>
          <w:bCs w:val="0"/>
          <w:noProof/>
          <w:lang w:val="sr-Latn-CS"/>
        </w:rPr>
        <w:t>godine</w:t>
      </w:r>
      <w:r w:rsidR="00072BF7" w:rsidRPr="00E013BE">
        <w:rPr>
          <w:rFonts w:ascii="Times New Roman" w:hAnsi="Times New Roman" w:cs="Times New Roman"/>
          <w:b w:val="0"/>
          <w:noProof/>
          <w:lang w:val="sr-Latn-CS"/>
        </w:rPr>
        <w:t>”</w:t>
      </w:r>
      <w:r w:rsidR="00072BF7" w:rsidRPr="00E013BE">
        <w:rPr>
          <w:rFonts w:ascii="Times New Roman" w:hAnsi="Times New Roman" w:cs="Times New Roman"/>
          <w:b w:val="0"/>
          <w:bCs w:val="0"/>
          <w:noProof/>
          <w:lang w:val="sr-Latn-CS"/>
        </w:rPr>
        <w:t>.</w:t>
      </w:r>
    </w:p>
    <w:p w:rsidR="00784A3B" w:rsidRPr="00E013BE" w:rsidRDefault="00784A3B" w:rsidP="00784A3B">
      <w:pPr>
        <w:pStyle w:val="clan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noProof/>
          <w:color w:val="000000"/>
          <w:lang w:val="sr-Latn-CS"/>
        </w:rPr>
      </w:pPr>
    </w:p>
    <w:p w:rsidR="00114EB4" w:rsidRPr="00E013BE" w:rsidRDefault="00E013BE" w:rsidP="00784A3B">
      <w:pPr>
        <w:pStyle w:val="Normal1"/>
        <w:shd w:val="clear" w:color="auto" w:fill="FFFFFF"/>
        <w:spacing w:before="0"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037472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</w:t>
      </w:r>
    </w:p>
    <w:p w:rsidR="00E8702E" w:rsidRPr="00E013BE" w:rsidRDefault="00E013BE" w:rsidP="00784A3B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F01B88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F01B88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F01B88" w:rsidRPr="00E013BE">
        <w:rPr>
          <w:rFonts w:ascii="Times New Roman" w:hAnsi="Times New Roman" w:cs="Times New Roman"/>
          <w:noProof/>
          <w:color w:val="000000"/>
          <w:lang w:val="sr-Latn-CS"/>
        </w:rPr>
        <w:t>12</w:t>
      </w:r>
      <w:r w:rsidR="00114EB4" w:rsidRPr="00E013BE">
        <w:rPr>
          <w:rFonts w:ascii="Times New Roman" w:hAnsi="Times New Roman" w:cs="Times New Roman"/>
          <w:noProof/>
          <w:color w:val="000000"/>
          <w:lang w:val="sr-Latn-CS"/>
        </w:rPr>
        <w:t>.</w:t>
      </w:r>
      <w:r w:rsidR="00F01B88" w:rsidRPr="00E013BE">
        <w:rPr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F01B88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F01B88" w:rsidRPr="00E013BE">
        <w:rPr>
          <w:rFonts w:ascii="Times New Roman" w:hAnsi="Times New Roman" w:cs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9E6F1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F01B88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štedne</w:t>
      </w:r>
      <w:r w:rsidR="00F01B88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114EB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F01B88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F01B88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F01B88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FB73B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B73B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9E6F1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F01B88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2E292D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="00D3142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910CFF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F01B88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F01B88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910CFF" w:rsidRPr="00E013BE" w:rsidRDefault="00E013BE" w:rsidP="00784A3B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910CFF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stavu</w:t>
      </w:r>
      <w:r w:rsidR="00910CFF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910CFF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910CFF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910CFF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10CFF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910CFF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910CFF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10CFF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910CFF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910CFF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910CFF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10CFF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910CFF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910CFF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0A18BC" w:rsidRPr="00E013BE" w:rsidRDefault="00E013BE" w:rsidP="00784A3B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4B4F4E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="004B4F4E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4B4F4E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4B4F4E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="004B4F4E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: </w:t>
      </w:r>
    </w:p>
    <w:p w:rsidR="00114EB4" w:rsidRPr="00E013BE" w:rsidRDefault="001E5F12" w:rsidP="00784A3B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Nadležni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</w:t>
      </w:r>
      <w:r w:rsidR="000A18B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finansijska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institucija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stava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3.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jeste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finansijska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institucija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bivša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SFRJ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ovlastila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E8702E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114EB4" w:rsidRPr="00E013BE" w:rsidRDefault="00114EB4" w:rsidP="00784A3B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114EB4" w:rsidRPr="00E013BE" w:rsidRDefault="00E013BE" w:rsidP="00784A3B">
      <w:pPr>
        <w:pStyle w:val="Normal1"/>
        <w:shd w:val="clear" w:color="auto" w:fill="FFFFFF"/>
        <w:spacing w:before="0"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114EB4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5.</w:t>
      </w:r>
    </w:p>
    <w:p w:rsidR="0012307C" w:rsidRPr="00E013BE" w:rsidRDefault="00E013BE" w:rsidP="00784A3B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114EB4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114EB4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114EB4" w:rsidRPr="00E013BE">
        <w:rPr>
          <w:rFonts w:ascii="Times New Roman" w:hAnsi="Times New Roman" w:cs="Times New Roman"/>
          <w:noProof/>
          <w:color w:val="000000"/>
          <w:lang w:val="sr-Latn-CS"/>
        </w:rPr>
        <w:t xml:space="preserve">13.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="00952E4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 w:rsidR="00114EB4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</w:t>
      </w:r>
      <w:r w:rsidR="00952E4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952E4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</w:t>
      </w:r>
      <w:r w:rsidR="00114EB4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114EB4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="009E6F1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114EB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štedne</w:t>
      </w:r>
      <w:r w:rsidR="00114EB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114EB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114EB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14EB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FB73B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B73B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9E6F1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114EB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F5747A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="00FF55D7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910CFF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114EB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114EB4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</w:p>
    <w:p w:rsidR="00784A3B" w:rsidRPr="00E013BE" w:rsidRDefault="00784A3B" w:rsidP="00784A3B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114EB4" w:rsidRPr="00E013BE" w:rsidRDefault="00E013BE" w:rsidP="00784A3B">
      <w:pPr>
        <w:pStyle w:val="Normal1"/>
        <w:shd w:val="clear" w:color="auto" w:fill="FFFFFF"/>
        <w:spacing w:before="0"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114EB4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6.</w:t>
      </w:r>
    </w:p>
    <w:p w:rsidR="00910CFF" w:rsidRPr="00E013BE" w:rsidRDefault="00910CFF" w:rsidP="00784A3B">
      <w:pPr>
        <w:pStyle w:val="Normal1"/>
        <w:shd w:val="clear" w:color="auto" w:fill="FFFFFF"/>
        <w:spacing w:before="0"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17. </w:t>
      </w:r>
      <w:r w:rsid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Pr="00E013BE">
        <w:rPr>
          <w:rFonts w:ascii="Times New Roman" w:hAnsi="Times New Roman" w:cs="Times New Roman"/>
          <w:noProof/>
          <w:color w:val="000000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štedne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952E4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52E4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5747A" w:rsidRPr="00E013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”.</w:t>
      </w:r>
      <w:r w:rsidR="00F5747A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784A3B" w:rsidRPr="00E013BE" w:rsidRDefault="00910CFF" w:rsidP="00784A3B">
      <w:pPr>
        <w:pStyle w:val="Normal1"/>
        <w:shd w:val="clear" w:color="auto" w:fill="FFFFFF"/>
        <w:spacing w:before="0"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stavu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C1EEF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2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D3142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poništene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štedne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”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FB73B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B73B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E013BE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A74A5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A74A5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="00A74A5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A74A5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="00A74A5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štedne</w:t>
      </w:r>
      <w:r w:rsidR="00FF55D7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knjižice</w:t>
      </w:r>
      <w:r w:rsidR="00FF55D7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952E46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dodaju</w:t>
      </w:r>
      <w:r w:rsidR="00FF55D7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FF55D7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zapeta</w:t>
      </w:r>
      <w:r w:rsidR="00FB73B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B73B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reči</w:t>
      </w:r>
      <w:r w:rsidR="00FF55D7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: „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F5747A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original</w:t>
      </w:r>
      <w:r w:rsidR="00FF55D7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kartice</w:t>
      </w:r>
      <w:r w:rsidR="00FF55D7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deviznog</w:t>
      </w:r>
      <w:r w:rsidR="00FF55D7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računa</w:t>
      </w:r>
      <w:r w:rsidR="00FF55D7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12307C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CC1EEF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F5747A" w:rsidRPr="00E013B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D31426" w:rsidRPr="00E013BE" w:rsidRDefault="00D31426" w:rsidP="00784A3B">
      <w:pPr>
        <w:pStyle w:val="Normal1"/>
        <w:shd w:val="clear" w:color="auto" w:fill="FFFFFF"/>
        <w:spacing w:before="0"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12307C" w:rsidRPr="00E013BE" w:rsidRDefault="00E013BE" w:rsidP="00784A3B">
      <w:pPr>
        <w:pStyle w:val="Normal1"/>
        <w:shd w:val="clear" w:color="auto" w:fill="FFFFFF"/>
        <w:spacing w:before="0"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12307C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7.</w:t>
      </w:r>
    </w:p>
    <w:p w:rsidR="00BA3F68" w:rsidRPr="00E013BE" w:rsidRDefault="00E013BE" w:rsidP="00A91046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Ovaj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037472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37472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DB1143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F5747A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</w:t>
      </w:r>
      <w:r w:rsidR="00A91046" w:rsidRPr="00E013B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sectPr w:rsidR="00BA3F68" w:rsidRPr="00E013BE" w:rsidSect="00D40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39" w:rsidRDefault="00017F39" w:rsidP="00D40CDA">
      <w:pPr>
        <w:spacing w:after="0" w:line="240" w:lineRule="auto"/>
      </w:pPr>
      <w:r>
        <w:separator/>
      </w:r>
    </w:p>
  </w:endnote>
  <w:endnote w:type="continuationSeparator" w:id="0">
    <w:p w:rsidR="00017F39" w:rsidRDefault="00017F39" w:rsidP="00D4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E" w:rsidRDefault="00E01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E" w:rsidRDefault="00E013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E" w:rsidRDefault="00E01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39" w:rsidRDefault="00017F39" w:rsidP="00D40CDA">
      <w:pPr>
        <w:spacing w:after="0" w:line="240" w:lineRule="auto"/>
      </w:pPr>
      <w:r>
        <w:separator/>
      </w:r>
    </w:p>
  </w:footnote>
  <w:footnote w:type="continuationSeparator" w:id="0">
    <w:p w:rsidR="00017F39" w:rsidRDefault="00017F39" w:rsidP="00D4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E" w:rsidRDefault="00E01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A" w:rsidRDefault="00D40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BE" w:rsidRDefault="00E01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0E83"/>
    <w:multiLevelType w:val="hybridMultilevel"/>
    <w:tmpl w:val="66EAB7AE"/>
    <w:lvl w:ilvl="0" w:tplc="4504F86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72"/>
    <w:rsid w:val="000046D8"/>
    <w:rsid w:val="0001103F"/>
    <w:rsid w:val="00017F39"/>
    <w:rsid w:val="00037472"/>
    <w:rsid w:val="00072BF7"/>
    <w:rsid w:val="000A18BC"/>
    <w:rsid w:val="000B15C6"/>
    <w:rsid w:val="000E4E6F"/>
    <w:rsid w:val="00114EB4"/>
    <w:rsid w:val="0012307C"/>
    <w:rsid w:val="0013129C"/>
    <w:rsid w:val="00141DEA"/>
    <w:rsid w:val="00153804"/>
    <w:rsid w:val="001845B1"/>
    <w:rsid w:val="00191A4D"/>
    <w:rsid w:val="001B341D"/>
    <w:rsid w:val="001C73EC"/>
    <w:rsid w:val="001E5F12"/>
    <w:rsid w:val="00200D0B"/>
    <w:rsid w:val="00216137"/>
    <w:rsid w:val="002454FE"/>
    <w:rsid w:val="002652AB"/>
    <w:rsid w:val="00281DFB"/>
    <w:rsid w:val="002939B9"/>
    <w:rsid w:val="002A16FE"/>
    <w:rsid w:val="002E292D"/>
    <w:rsid w:val="002F746D"/>
    <w:rsid w:val="00341494"/>
    <w:rsid w:val="003B5605"/>
    <w:rsid w:val="003F2038"/>
    <w:rsid w:val="004A19FA"/>
    <w:rsid w:val="004B4F4E"/>
    <w:rsid w:val="004F1C2F"/>
    <w:rsid w:val="004F210A"/>
    <w:rsid w:val="00561F2D"/>
    <w:rsid w:val="005A4C6A"/>
    <w:rsid w:val="005C78A0"/>
    <w:rsid w:val="005F492B"/>
    <w:rsid w:val="00613C59"/>
    <w:rsid w:val="00641BE6"/>
    <w:rsid w:val="006503CB"/>
    <w:rsid w:val="00651C8A"/>
    <w:rsid w:val="006F350B"/>
    <w:rsid w:val="00784A3B"/>
    <w:rsid w:val="007D4157"/>
    <w:rsid w:val="007D7809"/>
    <w:rsid w:val="007D7A1F"/>
    <w:rsid w:val="007F34D7"/>
    <w:rsid w:val="007F4677"/>
    <w:rsid w:val="00852C4E"/>
    <w:rsid w:val="00896753"/>
    <w:rsid w:val="00901A67"/>
    <w:rsid w:val="00907EF2"/>
    <w:rsid w:val="00910CFF"/>
    <w:rsid w:val="00952E46"/>
    <w:rsid w:val="009935C2"/>
    <w:rsid w:val="009A7E51"/>
    <w:rsid w:val="009E1FF9"/>
    <w:rsid w:val="009E6F14"/>
    <w:rsid w:val="00A31664"/>
    <w:rsid w:val="00A570AA"/>
    <w:rsid w:val="00A74A56"/>
    <w:rsid w:val="00A91046"/>
    <w:rsid w:val="00AB18D1"/>
    <w:rsid w:val="00AD3921"/>
    <w:rsid w:val="00AD4A9C"/>
    <w:rsid w:val="00B34B5B"/>
    <w:rsid w:val="00B54E14"/>
    <w:rsid w:val="00B7375A"/>
    <w:rsid w:val="00B75D7C"/>
    <w:rsid w:val="00B93083"/>
    <w:rsid w:val="00BA3F68"/>
    <w:rsid w:val="00BC1030"/>
    <w:rsid w:val="00BC3DAE"/>
    <w:rsid w:val="00BD1A1B"/>
    <w:rsid w:val="00BE18ED"/>
    <w:rsid w:val="00BE54B0"/>
    <w:rsid w:val="00C12A17"/>
    <w:rsid w:val="00C24016"/>
    <w:rsid w:val="00C446A5"/>
    <w:rsid w:val="00C77227"/>
    <w:rsid w:val="00CC1EEF"/>
    <w:rsid w:val="00CC21B0"/>
    <w:rsid w:val="00D1775F"/>
    <w:rsid w:val="00D31426"/>
    <w:rsid w:val="00D40CDA"/>
    <w:rsid w:val="00D53D87"/>
    <w:rsid w:val="00D97415"/>
    <w:rsid w:val="00DB1143"/>
    <w:rsid w:val="00DB4763"/>
    <w:rsid w:val="00DD0F48"/>
    <w:rsid w:val="00DD4DB1"/>
    <w:rsid w:val="00DD7F12"/>
    <w:rsid w:val="00E013BE"/>
    <w:rsid w:val="00E329D9"/>
    <w:rsid w:val="00E520E0"/>
    <w:rsid w:val="00E8702E"/>
    <w:rsid w:val="00EB6DB3"/>
    <w:rsid w:val="00F01B88"/>
    <w:rsid w:val="00F025A5"/>
    <w:rsid w:val="00F05BD7"/>
    <w:rsid w:val="00F0792C"/>
    <w:rsid w:val="00F22EDB"/>
    <w:rsid w:val="00F30EC4"/>
    <w:rsid w:val="00F5747A"/>
    <w:rsid w:val="00FB73BC"/>
    <w:rsid w:val="00FF1CE1"/>
    <w:rsid w:val="00FF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9AF73-C81C-4A86-ABE2-CAD0C7E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03747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037472"/>
    <w:pPr>
      <w:spacing w:before="48" w:after="48" w:line="240" w:lineRule="auto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03747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styleId="ListParagraph">
    <w:name w:val="List Paragraph"/>
    <w:basedOn w:val="Normal"/>
    <w:uiPriority w:val="34"/>
    <w:qFormat/>
    <w:rsid w:val="009A7E51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9A7E5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7E51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4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DA"/>
  </w:style>
  <w:style w:type="paragraph" w:styleId="Footer">
    <w:name w:val="footer"/>
    <w:basedOn w:val="Normal"/>
    <w:link w:val="FooterChar"/>
    <w:uiPriority w:val="99"/>
    <w:unhideWhenUsed/>
    <w:rsid w:val="00D4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DA"/>
  </w:style>
  <w:style w:type="paragraph" w:styleId="BalloonText">
    <w:name w:val="Balloon Text"/>
    <w:basedOn w:val="Normal"/>
    <w:link w:val="BalloonTextChar"/>
    <w:uiPriority w:val="99"/>
    <w:semiHidden/>
    <w:unhideWhenUsed/>
    <w:rsid w:val="004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0A"/>
    <w:rPr>
      <w:rFonts w:ascii="Tahoma" w:hAnsi="Tahoma" w:cs="Tahoma"/>
      <w:sz w:val="16"/>
      <w:szCs w:val="16"/>
    </w:rPr>
  </w:style>
  <w:style w:type="paragraph" w:customStyle="1" w:styleId="Normal11">
    <w:name w:val="Normal11"/>
    <w:basedOn w:val="Normal"/>
    <w:rsid w:val="005C78A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D992-98D1-45A6-8C2B-5DB659E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Bojan Grgic</cp:lastModifiedBy>
  <cp:revision>2</cp:revision>
  <cp:lastPrinted>2017-10-16T10:03:00Z</cp:lastPrinted>
  <dcterms:created xsi:type="dcterms:W3CDTF">2017-11-21T13:25:00Z</dcterms:created>
  <dcterms:modified xsi:type="dcterms:W3CDTF">2017-11-21T13:25:00Z</dcterms:modified>
</cp:coreProperties>
</file>