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D5" w:rsidRPr="009201E3" w:rsidRDefault="00E43165" w:rsidP="00D804DA">
      <w:pPr>
        <w:tabs>
          <w:tab w:val="left" w:pos="1080"/>
        </w:tabs>
        <w:ind w:firstLine="708"/>
        <w:rPr>
          <w:noProof/>
          <w:lang w:val="sr-Latn-CS"/>
        </w:rPr>
      </w:pPr>
      <w:r w:rsidRPr="009201E3">
        <w:rPr>
          <w:noProof/>
          <w:lang w:val="sr-Latn-CS"/>
        </w:rPr>
        <w:tab/>
      </w:r>
    </w:p>
    <w:p w:rsidR="00E43165" w:rsidRPr="009201E3" w:rsidRDefault="00E43165" w:rsidP="00D804DA">
      <w:pPr>
        <w:tabs>
          <w:tab w:val="left" w:pos="1080"/>
        </w:tabs>
        <w:ind w:firstLine="708"/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</w:p>
    <w:p w:rsidR="00D804DA" w:rsidRPr="009201E3" w:rsidRDefault="00FC1B11" w:rsidP="00FC1B11">
      <w:pPr>
        <w:tabs>
          <w:tab w:val="left" w:pos="0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Na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osnovu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člana</w:t>
      </w:r>
      <w:r w:rsidR="00D804DA" w:rsidRPr="009201E3">
        <w:rPr>
          <w:noProof/>
          <w:lang w:val="sr-Latn-CS"/>
        </w:rPr>
        <w:t xml:space="preserve"> 6</w:t>
      </w:r>
      <w:r w:rsidR="00A40E9A" w:rsidRPr="009201E3">
        <w:rPr>
          <w:noProof/>
          <w:lang w:val="sr-Latn-CS"/>
        </w:rPr>
        <w:t>4</w:t>
      </w:r>
      <w:r w:rsidR="00D804DA"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stav</w:t>
      </w:r>
      <w:r w:rsidR="00D804DA" w:rsidRPr="009201E3">
        <w:rPr>
          <w:noProof/>
          <w:lang w:val="sr-Latn-CS"/>
        </w:rPr>
        <w:t xml:space="preserve"> </w:t>
      </w:r>
      <w:r w:rsidR="00A40E9A" w:rsidRPr="009201E3">
        <w:rPr>
          <w:noProof/>
          <w:lang w:val="sr-Latn-CS"/>
        </w:rPr>
        <w:t>4</w:t>
      </w:r>
      <w:r w:rsidR="00D804DA"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Zakona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D804DA"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="00D804DA"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</w:t>
      </w:r>
      <w:r w:rsidR="00D804DA" w:rsidRPr="009201E3">
        <w:rPr>
          <w:noProof/>
          <w:lang w:val="sr-Latn-CS"/>
        </w:rPr>
        <w:t>. 72/11, 88/13</w:t>
      </w:r>
      <w:r w:rsidR="00193506" w:rsidRPr="009201E3">
        <w:rPr>
          <w:noProof/>
          <w:lang w:val="sr-Latn-CS"/>
        </w:rPr>
        <w:t>,</w:t>
      </w:r>
      <w:r w:rsidR="00D804DA" w:rsidRPr="009201E3">
        <w:rPr>
          <w:noProof/>
          <w:lang w:val="sr-Latn-CS"/>
        </w:rPr>
        <w:t xml:space="preserve"> 105/14</w:t>
      </w:r>
      <w:r w:rsidR="00193506" w:rsidRPr="009201E3">
        <w:rPr>
          <w:noProof/>
          <w:lang w:val="sr-Latn-CS"/>
        </w:rPr>
        <w:t xml:space="preserve"> </w:t>
      </w:r>
      <w:r w:rsidR="00BC368C" w:rsidRPr="009201E3">
        <w:rPr>
          <w:noProof/>
          <w:lang w:val="sr-Latn-CS"/>
        </w:rPr>
        <w:t>104/16-</w:t>
      </w:r>
      <w:r w:rsidR="009201E3">
        <w:rPr>
          <w:noProof/>
          <w:lang w:val="sr-Latn-CS"/>
        </w:rPr>
        <w:t>dr</w:t>
      </w:r>
      <w:r w:rsidR="00BC368C"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zakon</w:t>
      </w:r>
      <w:r w:rsidR="00BC368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BC368C" w:rsidRPr="009201E3">
        <w:rPr>
          <w:noProof/>
          <w:lang w:val="sr-Latn-CS"/>
        </w:rPr>
        <w:t xml:space="preserve"> 108/16</w:t>
      </w:r>
      <w:r w:rsidR="00D804DA" w:rsidRPr="009201E3">
        <w:rPr>
          <w:noProof/>
          <w:lang w:val="sr-Latn-CS"/>
        </w:rPr>
        <w:t xml:space="preserve">) </w:t>
      </w:r>
      <w:r w:rsidR="009201E3">
        <w:rPr>
          <w:noProof/>
          <w:lang w:val="sr-Latn-CS"/>
        </w:rPr>
        <w:t>i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člana</w:t>
      </w:r>
      <w:r w:rsidR="00D804DA" w:rsidRPr="009201E3">
        <w:rPr>
          <w:noProof/>
          <w:lang w:val="sr-Latn-CS"/>
        </w:rPr>
        <w:t xml:space="preserve"> 42. </w:t>
      </w:r>
      <w:r w:rsidR="009201E3">
        <w:rPr>
          <w:noProof/>
          <w:lang w:val="sr-Latn-CS"/>
        </w:rPr>
        <w:t>stav</w:t>
      </w:r>
      <w:r w:rsidR="00D804DA" w:rsidRPr="009201E3">
        <w:rPr>
          <w:noProof/>
          <w:lang w:val="sr-Latn-CS"/>
        </w:rPr>
        <w:t xml:space="preserve"> 1. </w:t>
      </w:r>
      <w:r w:rsidR="009201E3">
        <w:rPr>
          <w:noProof/>
          <w:lang w:val="sr-Latn-CS"/>
        </w:rPr>
        <w:t>Zakona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Vladi</w:t>
      </w:r>
      <w:r w:rsidR="00D804DA"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="00D804DA"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</w:t>
      </w:r>
      <w:r w:rsidR="00D804DA" w:rsidRPr="009201E3">
        <w:rPr>
          <w:noProof/>
          <w:lang w:val="sr-Latn-CS"/>
        </w:rPr>
        <w:t>. 55/</w:t>
      </w:r>
      <w:r w:rsidR="00BC368C" w:rsidRPr="009201E3">
        <w:rPr>
          <w:noProof/>
          <w:lang w:val="sr-Latn-CS"/>
        </w:rPr>
        <w:t>05, 71/05-</w:t>
      </w:r>
      <w:r w:rsidR="009201E3">
        <w:rPr>
          <w:noProof/>
          <w:lang w:val="sr-Latn-CS"/>
        </w:rPr>
        <w:t>ispravka</w:t>
      </w:r>
      <w:r w:rsidR="00D804DA" w:rsidRPr="009201E3">
        <w:rPr>
          <w:noProof/>
          <w:lang w:val="sr-Latn-CS"/>
        </w:rPr>
        <w:t>, 101/07, 65/08, 16/11</w:t>
      </w:r>
      <w:r w:rsidR="00BC368C" w:rsidRPr="009201E3">
        <w:rPr>
          <w:noProof/>
          <w:lang w:val="sr-Latn-CS"/>
        </w:rPr>
        <w:t>, 68/12-</w:t>
      </w:r>
      <w:r w:rsidR="009201E3">
        <w:rPr>
          <w:noProof/>
          <w:lang w:val="sr-Latn-CS"/>
        </w:rPr>
        <w:t>US</w:t>
      </w:r>
      <w:r w:rsidR="00D804DA" w:rsidRPr="009201E3">
        <w:rPr>
          <w:noProof/>
          <w:lang w:val="sr-Latn-CS"/>
        </w:rPr>
        <w:t>,</w:t>
      </w:r>
      <w:r w:rsidR="00BC368C" w:rsidRPr="009201E3">
        <w:rPr>
          <w:noProof/>
          <w:lang w:val="sr-Latn-CS"/>
        </w:rPr>
        <w:t xml:space="preserve"> 72/12, 7/14-</w:t>
      </w:r>
      <w:r w:rsidR="009201E3">
        <w:rPr>
          <w:noProof/>
          <w:lang w:val="sr-Latn-CS"/>
        </w:rPr>
        <w:t>US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D804DA" w:rsidRPr="009201E3">
        <w:rPr>
          <w:noProof/>
          <w:lang w:val="sr-Latn-CS"/>
        </w:rPr>
        <w:t xml:space="preserve"> 44/14), </w:t>
      </w:r>
      <w:bookmarkStart w:id="0" w:name="_GoBack"/>
      <w:bookmarkEnd w:id="0"/>
    </w:p>
    <w:p w:rsidR="007765D5" w:rsidRPr="009201E3" w:rsidRDefault="00D804DA" w:rsidP="00D804DA">
      <w:pPr>
        <w:tabs>
          <w:tab w:val="left" w:pos="1080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</w:p>
    <w:p w:rsidR="00D804DA" w:rsidRPr="009201E3" w:rsidRDefault="007765D5" w:rsidP="00FC1B11">
      <w:pPr>
        <w:tabs>
          <w:tab w:val="left" w:pos="0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Vlada</w:t>
      </w:r>
      <w:r w:rsidR="00D804D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donosi</w:t>
      </w:r>
      <w:r w:rsidR="00D804DA" w:rsidRPr="009201E3">
        <w:rPr>
          <w:noProof/>
          <w:lang w:val="sr-Latn-CS"/>
        </w:rPr>
        <w:t xml:space="preserve"> </w:t>
      </w:r>
    </w:p>
    <w:p w:rsidR="00C77CAB" w:rsidRPr="009201E3" w:rsidRDefault="00C77CAB" w:rsidP="00D40A5F">
      <w:pPr>
        <w:tabs>
          <w:tab w:val="left" w:pos="1080"/>
        </w:tabs>
        <w:ind w:left="360" w:hanging="360"/>
        <w:rPr>
          <w:noProof/>
          <w:lang w:val="sr-Latn-CS"/>
        </w:rPr>
      </w:pPr>
    </w:p>
    <w:p w:rsidR="00B76F17" w:rsidRPr="009201E3" w:rsidRDefault="00B76F17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59413B" w:rsidRPr="009201E3" w:rsidRDefault="009201E3" w:rsidP="0059413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095D22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095D22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95D22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095D22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95D22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413B" w:rsidRPr="009201E3">
        <w:rPr>
          <w:noProof/>
          <w:lang w:val="sr-Latn-CS"/>
        </w:rPr>
        <w:t xml:space="preserve"> </w:t>
      </w:r>
    </w:p>
    <w:p w:rsidR="00E169BB" w:rsidRPr="009201E3" w:rsidRDefault="009201E3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C77CA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C77CA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D40A5F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40A5F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A40E9A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A40E9A" w:rsidRPr="009201E3">
        <w:rPr>
          <w:noProof/>
          <w:lang w:val="sr-Latn-CS"/>
        </w:rPr>
        <w:t xml:space="preserve"> </w:t>
      </w:r>
    </w:p>
    <w:p w:rsidR="00C77CAB" w:rsidRPr="009201E3" w:rsidRDefault="009201E3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  <w:r>
        <w:rPr>
          <w:noProof/>
          <w:lang w:val="sr-Latn-CS"/>
        </w:rPr>
        <w:t>U</w:t>
      </w:r>
      <w:r w:rsidR="00A40E9A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A40E9A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</w:p>
    <w:p w:rsidR="00C77CAB" w:rsidRPr="009201E3" w:rsidRDefault="00C77CAB" w:rsidP="00C77CAB">
      <w:pPr>
        <w:tabs>
          <w:tab w:val="left" w:pos="1440"/>
        </w:tabs>
        <w:ind w:left="360" w:hanging="360"/>
        <w:jc w:val="center"/>
        <w:rPr>
          <w:noProof/>
          <w:lang w:val="sr-Latn-CS"/>
        </w:rPr>
      </w:pPr>
    </w:p>
    <w:p w:rsidR="00C77CAB" w:rsidRPr="009201E3" w:rsidRDefault="00C77CAB" w:rsidP="00D40A5F">
      <w:pPr>
        <w:tabs>
          <w:tab w:val="left" w:pos="1440"/>
        </w:tabs>
        <w:ind w:left="360" w:hanging="360"/>
        <w:rPr>
          <w:noProof/>
          <w:lang w:val="sr-Latn-CS"/>
        </w:rPr>
      </w:pPr>
    </w:p>
    <w:p w:rsidR="007765D5" w:rsidRPr="009201E3" w:rsidRDefault="007765D5" w:rsidP="00D40A5F">
      <w:pPr>
        <w:tabs>
          <w:tab w:val="left" w:pos="1440"/>
        </w:tabs>
        <w:ind w:left="360" w:hanging="360"/>
        <w:rPr>
          <w:noProof/>
          <w:lang w:val="sr-Latn-CS"/>
        </w:rPr>
      </w:pPr>
    </w:p>
    <w:p w:rsidR="00C77CAB" w:rsidRPr="009201E3" w:rsidRDefault="009201E3" w:rsidP="00C77CAB">
      <w:pPr>
        <w:tabs>
          <w:tab w:val="left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77CAB" w:rsidRPr="009201E3">
        <w:rPr>
          <w:noProof/>
          <w:lang w:val="sr-Latn-CS"/>
        </w:rPr>
        <w:t xml:space="preserve"> 1.</w:t>
      </w:r>
    </w:p>
    <w:p w:rsidR="00BD4A5A" w:rsidRPr="009201E3" w:rsidRDefault="00FC1B11" w:rsidP="00FC1B11">
      <w:pPr>
        <w:tabs>
          <w:tab w:val="left" w:pos="0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U</w:t>
      </w:r>
      <w:r w:rsidR="00C77CAB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Uredbi</w:t>
      </w:r>
      <w:r w:rsidR="0011077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="0011077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evidenciji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11077A"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="0011077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="0011077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="0011077A"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</w:t>
      </w:r>
      <w:r w:rsidR="00E169BB" w:rsidRPr="009201E3">
        <w:rPr>
          <w:noProof/>
          <w:lang w:val="sr-Latn-CS"/>
        </w:rPr>
        <w:t>.</w:t>
      </w:r>
      <w:r w:rsidR="0011077A" w:rsidRPr="009201E3">
        <w:rPr>
          <w:noProof/>
          <w:lang w:val="sr-Latn-CS"/>
        </w:rPr>
        <w:t xml:space="preserve"> </w:t>
      </w:r>
      <w:r w:rsidR="00A40E9A" w:rsidRPr="009201E3">
        <w:rPr>
          <w:noProof/>
          <w:lang w:val="sr-Latn-CS"/>
        </w:rPr>
        <w:t>70</w:t>
      </w:r>
      <w:r w:rsidR="0011077A" w:rsidRPr="009201E3">
        <w:rPr>
          <w:noProof/>
          <w:lang w:val="sr-Latn-CS"/>
        </w:rPr>
        <w:t>/14</w:t>
      </w:r>
      <w:r w:rsidR="00193506" w:rsidRPr="009201E3">
        <w:rPr>
          <w:noProof/>
          <w:lang w:val="sr-Latn-CS"/>
        </w:rPr>
        <w:t>,</w:t>
      </w:r>
      <w:r w:rsidR="00E169BB" w:rsidRPr="009201E3">
        <w:rPr>
          <w:noProof/>
          <w:lang w:val="sr-Latn-CS"/>
        </w:rPr>
        <w:t xml:space="preserve"> 19/15</w:t>
      </w:r>
      <w:r w:rsidR="00193506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193506" w:rsidRPr="009201E3">
        <w:rPr>
          <w:noProof/>
          <w:lang w:val="sr-Latn-CS"/>
        </w:rPr>
        <w:t xml:space="preserve"> 83/15</w:t>
      </w:r>
      <w:r w:rsidR="0011077A" w:rsidRPr="009201E3">
        <w:rPr>
          <w:noProof/>
          <w:lang w:val="sr-Latn-CS"/>
        </w:rPr>
        <w:t>)</w:t>
      </w:r>
      <w:r w:rsidR="00BC368C" w:rsidRPr="009201E3">
        <w:rPr>
          <w:noProof/>
          <w:lang w:val="sr-Latn-CS"/>
        </w:rPr>
        <w:t>,</w:t>
      </w:r>
      <w:r w:rsidR="0011077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11077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članu</w:t>
      </w:r>
      <w:r w:rsidR="00C77CAB" w:rsidRPr="009201E3">
        <w:rPr>
          <w:noProof/>
          <w:lang w:val="sr-Latn-CS"/>
        </w:rPr>
        <w:t xml:space="preserve"> </w:t>
      </w:r>
      <w:r w:rsidR="00727ECC" w:rsidRPr="009201E3">
        <w:rPr>
          <w:noProof/>
          <w:lang w:val="sr-Latn-CS"/>
        </w:rPr>
        <w:t>7</w:t>
      </w:r>
      <w:r w:rsidR="00C77CAB" w:rsidRPr="009201E3">
        <w:rPr>
          <w:noProof/>
          <w:lang w:val="sr-Latn-CS"/>
        </w:rPr>
        <w:t>.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stav</w:t>
      </w:r>
      <w:r w:rsidR="00727ECC" w:rsidRPr="009201E3">
        <w:rPr>
          <w:noProof/>
          <w:lang w:val="sr-Latn-CS"/>
        </w:rPr>
        <w:t xml:space="preserve"> 2.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</w:t>
      </w:r>
      <w:r w:rsidR="00BD4A5A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dostavljaju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Obrascu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</w:t>
      </w:r>
      <w:r w:rsidR="00727ECC" w:rsidRPr="009201E3">
        <w:rPr>
          <w:noProof/>
          <w:lang w:val="sr-Latn-CS"/>
        </w:rPr>
        <w:t>–</w:t>
      </w:r>
      <w:r w:rsidR="009201E3">
        <w:rPr>
          <w:noProof/>
          <w:lang w:val="sr-Latn-CS"/>
        </w:rPr>
        <w:t>JS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pisanoj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elektronskoj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formi</w:t>
      </w:r>
      <w:r w:rsidR="00BD4A5A" w:rsidRPr="009201E3">
        <w:rPr>
          <w:noProof/>
          <w:lang w:val="sr-Latn-CS"/>
        </w:rPr>
        <w:t xml:space="preserve">” </w:t>
      </w:r>
      <w:r w:rsidR="009201E3">
        <w:rPr>
          <w:noProof/>
          <w:lang w:val="sr-Latn-CS"/>
        </w:rPr>
        <w:t>zamenjuju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A40E9A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rečima</w:t>
      </w:r>
      <w:r w:rsidR="00A40E9A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dostavljaju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isključivo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elektronskom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obliku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Obrascu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</w:t>
      </w:r>
      <w:r w:rsidR="00727ECC" w:rsidRPr="009201E3">
        <w:rPr>
          <w:noProof/>
          <w:lang w:val="sr-Latn-CS"/>
        </w:rPr>
        <w:t>–</w:t>
      </w:r>
      <w:r w:rsidR="009201E3">
        <w:rPr>
          <w:noProof/>
          <w:lang w:val="sr-Latn-CS"/>
        </w:rPr>
        <w:t>JS</w:t>
      </w:r>
      <w:r w:rsidR="00727ECC"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preko</w:t>
      </w:r>
      <w:r w:rsidR="00727ECC"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727EC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iz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člana</w:t>
      </w:r>
      <w:r w:rsidR="00AA553C" w:rsidRPr="009201E3">
        <w:rPr>
          <w:noProof/>
          <w:lang w:val="sr-Latn-CS"/>
        </w:rPr>
        <w:t xml:space="preserve"> 15. </w:t>
      </w:r>
      <w:r w:rsidR="009201E3">
        <w:rPr>
          <w:noProof/>
          <w:lang w:val="sr-Latn-CS"/>
        </w:rPr>
        <w:t>ove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="00A40E9A" w:rsidRPr="009201E3">
        <w:rPr>
          <w:noProof/>
          <w:lang w:val="sr-Latn-CS"/>
        </w:rPr>
        <w:t>”</w:t>
      </w:r>
      <w:r w:rsidR="00E55713" w:rsidRPr="009201E3">
        <w:rPr>
          <w:noProof/>
          <w:lang w:val="sr-Latn-CS"/>
        </w:rPr>
        <w:t>.</w:t>
      </w:r>
    </w:p>
    <w:p w:rsidR="00AA553C" w:rsidRPr="009201E3" w:rsidRDefault="00FC1B11" w:rsidP="00FC1B11">
      <w:pPr>
        <w:tabs>
          <w:tab w:val="left" w:pos="0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stavu</w:t>
      </w:r>
      <w:r w:rsidR="00AA553C" w:rsidRPr="009201E3">
        <w:rPr>
          <w:noProof/>
          <w:lang w:val="sr-Latn-CS"/>
        </w:rPr>
        <w:t xml:space="preserve"> 3. </w:t>
      </w:r>
      <w:r w:rsidR="009201E3">
        <w:rPr>
          <w:noProof/>
          <w:lang w:val="sr-Latn-CS"/>
        </w:rPr>
        <w:t>reči</w:t>
      </w:r>
      <w:r w:rsidR="00AA553C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dostavljaju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Obrascu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</w:t>
      </w:r>
      <w:r w:rsidR="00AA553C" w:rsidRPr="009201E3">
        <w:rPr>
          <w:noProof/>
          <w:lang w:val="sr-Latn-CS"/>
        </w:rPr>
        <w:t>–</w:t>
      </w:r>
      <w:r w:rsidR="009201E3">
        <w:rPr>
          <w:noProof/>
          <w:lang w:val="sr-Latn-CS"/>
        </w:rPr>
        <w:t>JS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pisanoj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elektronskoj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formi</w:t>
      </w:r>
      <w:r w:rsidR="00AA553C" w:rsidRPr="009201E3">
        <w:rPr>
          <w:noProof/>
          <w:lang w:val="sr-Latn-CS"/>
        </w:rPr>
        <w:t xml:space="preserve">” </w:t>
      </w:r>
      <w:r w:rsidR="009201E3">
        <w:rPr>
          <w:noProof/>
          <w:lang w:val="sr-Latn-CS"/>
        </w:rPr>
        <w:t>zamenjuju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rečima</w:t>
      </w:r>
      <w:r w:rsidR="00AA553C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dostavljaju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isključivo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elektronskom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obliku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Obrascu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</w:t>
      </w:r>
      <w:r w:rsidR="00AA553C" w:rsidRPr="009201E3">
        <w:rPr>
          <w:noProof/>
          <w:lang w:val="sr-Latn-CS"/>
        </w:rPr>
        <w:t>–</w:t>
      </w:r>
      <w:r w:rsidR="009201E3">
        <w:rPr>
          <w:noProof/>
          <w:lang w:val="sr-Latn-CS"/>
        </w:rPr>
        <w:t>JS</w:t>
      </w:r>
      <w:r w:rsidR="00AA553C"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preko</w:t>
      </w:r>
      <w:r w:rsidR="00AA553C"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AA553C" w:rsidRPr="009201E3">
        <w:rPr>
          <w:noProof/>
          <w:lang w:val="sr-Latn-CS"/>
        </w:rPr>
        <w:t>”.</w:t>
      </w:r>
    </w:p>
    <w:p w:rsidR="00C77CAB" w:rsidRPr="009201E3" w:rsidRDefault="00C77CAB" w:rsidP="003060D7">
      <w:pPr>
        <w:tabs>
          <w:tab w:val="left" w:pos="0"/>
          <w:tab w:val="left" w:pos="1080"/>
        </w:tabs>
        <w:ind w:firstLine="1080"/>
        <w:rPr>
          <w:noProof/>
          <w:lang w:val="sr-Latn-CS"/>
        </w:rPr>
      </w:pPr>
      <w:r w:rsidRPr="009201E3">
        <w:rPr>
          <w:noProof/>
          <w:lang w:val="sr-Latn-CS"/>
        </w:rPr>
        <w:tab/>
      </w:r>
    </w:p>
    <w:p w:rsidR="005902F1" w:rsidRPr="009201E3" w:rsidRDefault="009201E3" w:rsidP="005902F1">
      <w:pPr>
        <w:tabs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5902F1" w:rsidRPr="009201E3">
        <w:rPr>
          <w:bCs/>
          <w:noProof/>
          <w:lang w:val="sr-Latn-CS"/>
        </w:rPr>
        <w:t xml:space="preserve"> 2.</w:t>
      </w:r>
    </w:p>
    <w:p w:rsidR="00AA553C" w:rsidRPr="009201E3" w:rsidRDefault="00FC1B11" w:rsidP="00FC1B11">
      <w:pPr>
        <w:tabs>
          <w:tab w:val="left" w:pos="0"/>
        </w:tabs>
        <w:rPr>
          <w:noProof/>
          <w:lang w:val="sr-Latn-CS"/>
        </w:rPr>
      </w:pPr>
      <w:r w:rsidRPr="009201E3">
        <w:rPr>
          <w:bCs/>
          <w:noProof/>
          <w:lang w:val="sr-Latn-CS"/>
        </w:rPr>
        <w:tab/>
      </w:r>
      <w:r w:rsidRPr="009201E3">
        <w:rPr>
          <w:bCs/>
          <w:noProof/>
          <w:lang w:val="sr-Latn-CS"/>
        </w:rPr>
        <w:tab/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članu</w:t>
      </w:r>
      <w:r w:rsidR="00AA553C" w:rsidRPr="009201E3">
        <w:rPr>
          <w:noProof/>
          <w:lang w:val="sr-Latn-CS"/>
        </w:rPr>
        <w:t xml:space="preserve"> 9. </w:t>
      </w:r>
      <w:r w:rsidR="009201E3">
        <w:rPr>
          <w:noProof/>
          <w:lang w:val="sr-Latn-CS"/>
        </w:rPr>
        <w:t>stav</w:t>
      </w:r>
      <w:r w:rsidR="00AA553C" w:rsidRPr="009201E3">
        <w:rPr>
          <w:noProof/>
          <w:lang w:val="sr-Latn-CS"/>
        </w:rPr>
        <w:t xml:space="preserve"> 2. </w:t>
      </w:r>
      <w:r w:rsidR="009201E3">
        <w:rPr>
          <w:noProof/>
          <w:lang w:val="sr-Latn-CS"/>
        </w:rPr>
        <w:t>reči</w:t>
      </w:r>
      <w:r w:rsidR="00AA553C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pisanoj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formi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elektronskim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putem</w:t>
      </w:r>
      <w:r w:rsidR="00AA553C" w:rsidRPr="009201E3">
        <w:rPr>
          <w:noProof/>
          <w:lang w:val="sr-Latn-CS"/>
        </w:rPr>
        <w:t xml:space="preserve"> (</w:t>
      </w:r>
      <w:r w:rsidR="009201E3">
        <w:rPr>
          <w:noProof/>
          <w:lang w:val="sr-Latn-CS"/>
        </w:rPr>
        <w:t>skenirano</w:t>
      </w:r>
      <w:r w:rsidR="00AA553C" w:rsidRPr="009201E3">
        <w:rPr>
          <w:noProof/>
          <w:lang w:val="sr-Latn-CS"/>
        </w:rPr>
        <w:t xml:space="preserve">)” </w:t>
      </w:r>
      <w:r w:rsidR="009201E3">
        <w:rPr>
          <w:noProof/>
          <w:lang w:val="sr-Latn-CS"/>
        </w:rPr>
        <w:t>zamenjuju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rečima</w:t>
      </w:r>
      <w:r w:rsidR="00AA553C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isključivo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elektronskom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obliku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preko</w:t>
      </w:r>
      <w:r w:rsidR="00AA553C"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AA553C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AA553C" w:rsidRPr="009201E3">
        <w:rPr>
          <w:noProof/>
          <w:lang w:val="sr-Latn-CS"/>
        </w:rPr>
        <w:t xml:space="preserve"> (</w:t>
      </w:r>
      <w:r w:rsidR="009201E3">
        <w:rPr>
          <w:noProof/>
          <w:lang w:val="sr-Latn-CS"/>
        </w:rPr>
        <w:t>skenirano</w:t>
      </w:r>
      <w:r w:rsidR="00AA553C" w:rsidRPr="009201E3">
        <w:rPr>
          <w:noProof/>
          <w:lang w:val="sr-Latn-CS"/>
        </w:rPr>
        <w:t>)”.</w:t>
      </w:r>
    </w:p>
    <w:p w:rsidR="005902F1" w:rsidRPr="009201E3" w:rsidRDefault="005902F1" w:rsidP="00E169BB">
      <w:pPr>
        <w:tabs>
          <w:tab w:val="left" w:pos="1440"/>
        </w:tabs>
        <w:jc w:val="center"/>
        <w:rPr>
          <w:bCs/>
          <w:noProof/>
          <w:lang w:val="sr-Latn-CS"/>
        </w:rPr>
      </w:pPr>
    </w:p>
    <w:p w:rsidR="00EB0868" w:rsidRPr="009201E3" w:rsidRDefault="009201E3" w:rsidP="00E169BB">
      <w:pPr>
        <w:tabs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C77CAB" w:rsidRPr="009201E3">
        <w:rPr>
          <w:bCs/>
          <w:noProof/>
          <w:lang w:val="sr-Latn-CS"/>
        </w:rPr>
        <w:t xml:space="preserve"> </w:t>
      </w:r>
      <w:r w:rsidR="005902F1" w:rsidRPr="009201E3">
        <w:rPr>
          <w:bCs/>
          <w:noProof/>
          <w:lang w:val="sr-Latn-CS"/>
        </w:rPr>
        <w:t>3</w:t>
      </w:r>
      <w:r w:rsidR="00C77CAB" w:rsidRPr="009201E3">
        <w:rPr>
          <w:bCs/>
          <w:noProof/>
          <w:lang w:val="sr-Latn-CS"/>
        </w:rPr>
        <w:t>.</w:t>
      </w:r>
    </w:p>
    <w:p w:rsidR="00EB0868" w:rsidRPr="009201E3" w:rsidRDefault="000F5D9B" w:rsidP="000F5D9B">
      <w:pPr>
        <w:tabs>
          <w:tab w:val="left" w:pos="0"/>
        </w:tabs>
        <w:rPr>
          <w:bCs/>
          <w:noProof/>
          <w:lang w:val="sr-Latn-CS"/>
        </w:rPr>
      </w:pPr>
      <w:r w:rsidRPr="009201E3">
        <w:rPr>
          <w:bCs/>
          <w:noProof/>
          <w:lang w:val="sr-Latn-CS"/>
        </w:rPr>
        <w:tab/>
        <w:t xml:space="preserve">      </w:t>
      </w:r>
      <w:r w:rsidR="009201E3">
        <w:rPr>
          <w:bCs/>
          <w:noProof/>
          <w:lang w:val="sr-Latn-CS"/>
        </w:rPr>
        <w:t>Član</w:t>
      </w:r>
      <w:r w:rsidRPr="009201E3">
        <w:rPr>
          <w:bCs/>
          <w:noProof/>
          <w:lang w:val="sr-Latn-CS"/>
        </w:rPr>
        <w:t xml:space="preserve"> 11. </w:t>
      </w:r>
      <w:r w:rsidR="009201E3">
        <w:rPr>
          <w:bCs/>
          <w:noProof/>
          <w:lang w:val="sr-Latn-CS"/>
        </w:rPr>
        <w:t>menja</w:t>
      </w:r>
      <w:r w:rsidRPr="009201E3">
        <w:rPr>
          <w:bCs/>
          <w:noProof/>
          <w:lang w:val="sr-Latn-CS"/>
        </w:rPr>
        <w:t xml:space="preserve"> </w:t>
      </w:r>
      <w:r w:rsidR="009201E3">
        <w:rPr>
          <w:bCs/>
          <w:noProof/>
          <w:lang w:val="sr-Latn-CS"/>
        </w:rPr>
        <w:t>se</w:t>
      </w:r>
      <w:r w:rsidRPr="009201E3">
        <w:rPr>
          <w:bCs/>
          <w:noProof/>
          <w:lang w:val="sr-Latn-CS"/>
        </w:rPr>
        <w:t xml:space="preserve"> </w:t>
      </w:r>
      <w:r w:rsidR="009201E3">
        <w:rPr>
          <w:bCs/>
          <w:noProof/>
          <w:lang w:val="sr-Latn-CS"/>
        </w:rPr>
        <w:t>i</w:t>
      </w:r>
      <w:r w:rsidRPr="009201E3">
        <w:rPr>
          <w:bCs/>
          <w:noProof/>
          <w:lang w:val="sr-Latn-CS"/>
        </w:rPr>
        <w:t xml:space="preserve"> </w:t>
      </w:r>
      <w:r w:rsidR="009201E3">
        <w:rPr>
          <w:bCs/>
          <w:noProof/>
          <w:lang w:val="sr-Latn-CS"/>
        </w:rPr>
        <w:t>glasi</w:t>
      </w:r>
      <w:r w:rsidRPr="009201E3">
        <w:rPr>
          <w:bCs/>
          <w:noProof/>
          <w:lang w:val="sr-Latn-CS"/>
        </w:rPr>
        <w:t>:</w:t>
      </w:r>
    </w:p>
    <w:p w:rsidR="00FC1B11" w:rsidRPr="009201E3" w:rsidRDefault="00FC1B11" w:rsidP="000F5D9B">
      <w:pPr>
        <w:tabs>
          <w:tab w:val="left" w:pos="0"/>
        </w:tabs>
        <w:rPr>
          <w:bCs/>
          <w:noProof/>
          <w:lang w:val="sr-Latn-CS"/>
        </w:rPr>
      </w:pPr>
    </w:p>
    <w:p w:rsidR="00EF209B" w:rsidRPr="009201E3" w:rsidRDefault="00E303C2" w:rsidP="00E303C2">
      <w:pPr>
        <w:tabs>
          <w:tab w:val="left" w:pos="0"/>
        </w:tabs>
        <w:jc w:val="center"/>
        <w:rPr>
          <w:bCs/>
          <w:noProof/>
          <w:lang w:val="sr-Latn-CS"/>
        </w:rPr>
      </w:pPr>
      <w:r w:rsidRPr="009201E3">
        <w:rPr>
          <w:bCs/>
          <w:noProof/>
          <w:lang w:val="sr-Latn-CS"/>
        </w:rPr>
        <w:t>”</w:t>
      </w:r>
      <w:r w:rsidR="009201E3">
        <w:rPr>
          <w:bCs/>
          <w:noProof/>
          <w:lang w:val="sr-Latn-CS"/>
        </w:rPr>
        <w:t>Član</w:t>
      </w:r>
      <w:r w:rsidRPr="009201E3">
        <w:rPr>
          <w:bCs/>
          <w:noProof/>
          <w:lang w:val="sr-Latn-CS"/>
        </w:rPr>
        <w:t xml:space="preserve"> 11.</w:t>
      </w:r>
    </w:p>
    <w:p w:rsidR="00EB0868" w:rsidRPr="009201E3" w:rsidRDefault="00FC1B11" w:rsidP="00FC1B11">
      <w:pPr>
        <w:suppressAutoHyphens/>
        <w:spacing w:line="100" w:lineRule="atLeast"/>
        <w:rPr>
          <w:noProof/>
          <w:kern w:val="1"/>
          <w:lang w:val="sr-Latn-CS"/>
        </w:rPr>
      </w:pPr>
      <w:r w:rsidRPr="009201E3">
        <w:rPr>
          <w:noProof/>
          <w:kern w:val="1"/>
          <w:lang w:val="sr-Latn-CS"/>
        </w:rPr>
        <w:tab/>
      </w:r>
      <w:r w:rsidRPr="009201E3">
        <w:rPr>
          <w:noProof/>
          <w:kern w:val="1"/>
          <w:lang w:val="sr-Latn-CS"/>
        </w:rPr>
        <w:tab/>
      </w:r>
      <w:r w:rsidR="009201E3">
        <w:rPr>
          <w:noProof/>
          <w:kern w:val="1"/>
          <w:lang w:val="sr-Latn-CS"/>
        </w:rPr>
        <w:t>Jedinstvena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evidencija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nepokretnosti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sadrži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i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evidenciju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korisnika</w:t>
      </w:r>
      <w:r w:rsidR="00EB0868" w:rsidRPr="009201E3">
        <w:rPr>
          <w:noProof/>
          <w:kern w:val="1"/>
          <w:lang w:val="sr-Latn-CS"/>
        </w:rPr>
        <w:t xml:space="preserve">, </w:t>
      </w:r>
      <w:r w:rsidR="009201E3">
        <w:rPr>
          <w:noProof/>
          <w:kern w:val="1"/>
          <w:lang w:val="sr-Latn-CS"/>
        </w:rPr>
        <w:t>odnosno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nosilaca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prava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korišćenja</w:t>
      </w:r>
      <w:r w:rsidR="00490CA4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na</w:t>
      </w:r>
      <w:r w:rsidR="00490CA4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nepokretnostima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u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javnoj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svojini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Republike</w:t>
      </w:r>
      <w:r w:rsidR="00EB0868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Srbije</w:t>
      </w:r>
      <w:r w:rsidR="00EB0868" w:rsidRPr="009201E3">
        <w:rPr>
          <w:noProof/>
          <w:kern w:val="24"/>
          <w:lang w:val="sr-Latn-CS"/>
        </w:rPr>
        <w:t>,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autonomne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pokrajine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i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jedinice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lokalne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samouprave</w:t>
      </w:r>
      <w:r w:rsidR="00EB0868" w:rsidRPr="009201E3">
        <w:rPr>
          <w:noProof/>
          <w:kern w:val="1"/>
          <w:lang w:val="sr-Latn-CS"/>
        </w:rPr>
        <w:t xml:space="preserve">, </w:t>
      </w:r>
      <w:r w:rsidR="009201E3">
        <w:rPr>
          <w:noProof/>
          <w:kern w:val="24"/>
          <w:lang w:val="sr-Latn-CS"/>
        </w:rPr>
        <w:t>koja</w:t>
      </w:r>
      <w:r w:rsidR="00EB0868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se</w:t>
      </w:r>
      <w:r w:rsidR="00EB0868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vodi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po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azbučnom</w:t>
      </w:r>
      <w:r w:rsidR="00EB0868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redu</w:t>
      </w:r>
      <w:r w:rsidR="00EB0868" w:rsidRPr="009201E3">
        <w:rPr>
          <w:noProof/>
          <w:kern w:val="1"/>
          <w:lang w:val="sr-Latn-CS"/>
        </w:rPr>
        <w:t>.”</w:t>
      </w:r>
    </w:p>
    <w:p w:rsidR="00AA553C" w:rsidRPr="009201E3" w:rsidRDefault="00AA553C" w:rsidP="00FC1B11">
      <w:pPr>
        <w:tabs>
          <w:tab w:val="left" w:pos="1134"/>
        </w:tabs>
        <w:rPr>
          <w:bCs/>
          <w:noProof/>
          <w:lang w:val="sr-Latn-CS"/>
        </w:rPr>
      </w:pPr>
      <w:r w:rsidRPr="009201E3">
        <w:rPr>
          <w:noProof/>
          <w:lang w:val="sr-Latn-CS"/>
        </w:rPr>
        <w:t xml:space="preserve"> </w:t>
      </w:r>
    </w:p>
    <w:p w:rsidR="00977A44" w:rsidRPr="009201E3" w:rsidRDefault="009201E3" w:rsidP="00977A44">
      <w:pPr>
        <w:tabs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977A44" w:rsidRPr="009201E3">
        <w:rPr>
          <w:bCs/>
          <w:noProof/>
          <w:lang w:val="sr-Latn-CS"/>
        </w:rPr>
        <w:t xml:space="preserve"> 4.</w:t>
      </w:r>
    </w:p>
    <w:p w:rsidR="00EB0868" w:rsidRPr="009201E3" w:rsidRDefault="00FC1B11" w:rsidP="00D97ED2">
      <w:pPr>
        <w:tabs>
          <w:tab w:val="left" w:pos="0"/>
        </w:tabs>
        <w:rPr>
          <w:noProof/>
          <w:lang w:val="sr-Latn-CS"/>
        </w:rPr>
      </w:pPr>
      <w:r w:rsidRPr="009201E3">
        <w:rPr>
          <w:bCs/>
          <w:noProof/>
          <w:lang w:val="sr-Latn-CS"/>
        </w:rPr>
        <w:tab/>
      </w:r>
      <w:r w:rsidRPr="009201E3">
        <w:rPr>
          <w:bCs/>
          <w:noProof/>
          <w:lang w:val="sr-Latn-CS"/>
        </w:rPr>
        <w:tab/>
      </w:r>
      <w:r w:rsidR="009201E3">
        <w:rPr>
          <w:noProof/>
          <w:lang w:val="sr-Latn-CS"/>
        </w:rPr>
        <w:t>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članu</w:t>
      </w:r>
      <w:r w:rsidR="00977A44" w:rsidRPr="009201E3">
        <w:rPr>
          <w:noProof/>
          <w:lang w:val="sr-Latn-CS"/>
        </w:rPr>
        <w:t xml:space="preserve"> 12. </w:t>
      </w:r>
      <w:r w:rsidR="009201E3">
        <w:rPr>
          <w:noProof/>
          <w:lang w:val="sr-Latn-CS"/>
        </w:rPr>
        <w:t>st</w:t>
      </w:r>
      <w:r w:rsidR="00010A81" w:rsidRPr="009201E3">
        <w:rPr>
          <w:noProof/>
          <w:lang w:val="sr-Latn-CS"/>
        </w:rPr>
        <w:t>.</w:t>
      </w:r>
      <w:r w:rsidR="00977A44" w:rsidRPr="009201E3">
        <w:rPr>
          <w:noProof/>
          <w:lang w:val="sr-Latn-CS"/>
        </w:rPr>
        <w:t xml:space="preserve"> 1.</w:t>
      </w:r>
      <w:r w:rsidR="00010A81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010A81" w:rsidRPr="009201E3">
        <w:rPr>
          <w:noProof/>
          <w:lang w:val="sr-Latn-CS"/>
        </w:rPr>
        <w:t xml:space="preserve"> 2.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</w:t>
      </w:r>
      <w:r w:rsidR="00977A44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pisanoj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formi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elektronskim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putem</w:t>
      </w:r>
      <w:r w:rsidR="00977A44" w:rsidRPr="009201E3">
        <w:rPr>
          <w:noProof/>
          <w:lang w:val="sr-Latn-CS"/>
        </w:rPr>
        <w:t xml:space="preserve">” </w:t>
      </w:r>
      <w:r w:rsidR="009201E3">
        <w:rPr>
          <w:noProof/>
          <w:lang w:val="sr-Latn-CS"/>
        </w:rPr>
        <w:t>zamenjuju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rečima</w:t>
      </w:r>
      <w:r w:rsidR="00977A44" w:rsidRPr="009201E3">
        <w:rPr>
          <w:noProof/>
          <w:lang w:val="sr-Latn-CS"/>
        </w:rPr>
        <w:t>: „</w:t>
      </w:r>
      <w:r w:rsidR="009201E3">
        <w:rPr>
          <w:noProof/>
          <w:lang w:val="sr-Latn-CS"/>
        </w:rPr>
        <w:t>isključivo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elektronskom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obliku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preko</w:t>
      </w:r>
      <w:r w:rsidR="00977A44"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977A44" w:rsidRPr="009201E3">
        <w:rPr>
          <w:noProof/>
          <w:lang w:val="sr-Latn-CS"/>
        </w:rPr>
        <w:t>”.</w:t>
      </w:r>
    </w:p>
    <w:p w:rsidR="00D97ED2" w:rsidRPr="009201E3" w:rsidRDefault="00D97ED2" w:rsidP="00D97ED2">
      <w:pPr>
        <w:tabs>
          <w:tab w:val="left" w:pos="0"/>
        </w:tabs>
        <w:rPr>
          <w:noProof/>
          <w:lang w:val="sr-Latn-CS"/>
        </w:rPr>
      </w:pPr>
    </w:p>
    <w:p w:rsidR="00FC1B11" w:rsidRPr="009201E3" w:rsidRDefault="00FC1B11" w:rsidP="00977A44">
      <w:pPr>
        <w:tabs>
          <w:tab w:val="left" w:pos="1440"/>
        </w:tabs>
        <w:jc w:val="center"/>
        <w:rPr>
          <w:bCs/>
          <w:noProof/>
          <w:lang w:val="sr-Latn-CS"/>
        </w:rPr>
      </w:pPr>
    </w:p>
    <w:p w:rsidR="00977A44" w:rsidRPr="009201E3" w:rsidRDefault="009201E3" w:rsidP="00977A44">
      <w:pPr>
        <w:tabs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977A44" w:rsidRPr="009201E3">
        <w:rPr>
          <w:bCs/>
          <w:noProof/>
          <w:lang w:val="sr-Latn-CS"/>
        </w:rPr>
        <w:t xml:space="preserve"> 5.</w:t>
      </w:r>
    </w:p>
    <w:p w:rsidR="007765D5" w:rsidRPr="009201E3" w:rsidRDefault="00FC1B11" w:rsidP="00D97ED2">
      <w:pPr>
        <w:tabs>
          <w:tab w:val="left" w:pos="0"/>
        </w:tabs>
        <w:rPr>
          <w:noProof/>
          <w:lang w:val="sr-Latn-CS"/>
        </w:rPr>
      </w:pPr>
      <w:r w:rsidRPr="009201E3">
        <w:rPr>
          <w:bCs/>
          <w:noProof/>
          <w:lang w:val="sr-Latn-CS"/>
        </w:rPr>
        <w:tab/>
      </w:r>
      <w:r w:rsidRPr="009201E3">
        <w:rPr>
          <w:bCs/>
          <w:noProof/>
          <w:lang w:val="sr-Latn-CS"/>
        </w:rPr>
        <w:tab/>
      </w:r>
      <w:r w:rsidR="009201E3">
        <w:rPr>
          <w:noProof/>
          <w:lang w:val="sr-Latn-CS"/>
        </w:rPr>
        <w:t>U</w:t>
      </w:r>
      <w:r w:rsidR="00977A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članu</w:t>
      </w:r>
      <w:r w:rsidR="00977A44" w:rsidRPr="009201E3">
        <w:rPr>
          <w:noProof/>
          <w:lang w:val="sr-Latn-CS"/>
        </w:rPr>
        <w:t xml:space="preserve"> 17. </w:t>
      </w:r>
      <w:r w:rsidR="009201E3">
        <w:rPr>
          <w:noProof/>
          <w:lang w:val="sr-Latn-CS"/>
        </w:rPr>
        <w:t>stav</w:t>
      </w:r>
      <w:r w:rsidR="00977A44" w:rsidRPr="009201E3">
        <w:rPr>
          <w:noProof/>
          <w:lang w:val="sr-Latn-CS"/>
        </w:rPr>
        <w:t xml:space="preserve"> 2.</w:t>
      </w:r>
      <w:r w:rsidR="00E05F93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</w:t>
      </w:r>
      <w:r w:rsidR="00E05F93" w:rsidRPr="009201E3">
        <w:rPr>
          <w:noProof/>
          <w:lang w:val="sr-Latn-CS"/>
        </w:rPr>
        <w:t>: „</w:t>
      </w:r>
      <w:r w:rsidR="00977A44" w:rsidRPr="009201E3">
        <w:rPr>
          <w:noProof/>
          <w:lang w:val="sr-Latn-CS"/>
        </w:rPr>
        <w:t xml:space="preserve">28. </w:t>
      </w:r>
      <w:r w:rsidR="009201E3">
        <w:rPr>
          <w:noProof/>
          <w:lang w:val="sr-Latn-CS"/>
        </w:rPr>
        <w:t>februara</w:t>
      </w:r>
      <w:r w:rsidR="00977A44" w:rsidRPr="009201E3">
        <w:rPr>
          <w:noProof/>
          <w:lang w:val="sr-Latn-CS"/>
        </w:rPr>
        <w:t xml:space="preserve"> 201</w:t>
      </w:r>
      <w:r w:rsidR="005B5B7B" w:rsidRPr="009201E3">
        <w:rPr>
          <w:noProof/>
          <w:lang w:val="sr-Latn-CS"/>
        </w:rPr>
        <w:t>7</w:t>
      </w:r>
      <w:r w:rsidR="00977A44"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godine</w:t>
      </w:r>
      <w:r w:rsidR="00977A44" w:rsidRPr="009201E3">
        <w:rPr>
          <w:noProof/>
          <w:lang w:val="sr-Latn-CS"/>
        </w:rPr>
        <w:t xml:space="preserve">” </w:t>
      </w:r>
      <w:r w:rsidR="009201E3">
        <w:rPr>
          <w:noProof/>
          <w:lang w:val="sr-Latn-CS"/>
        </w:rPr>
        <w:t>zamenjuju</w:t>
      </w:r>
      <w:r w:rsidR="00E05F93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E05F93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rečima</w:t>
      </w:r>
      <w:r w:rsidR="00E05F93" w:rsidRPr="009201E3">
        <w:rPr>
          <w:noProof/>
          <w:lang w:val="sr-Latn-CS"/>
        </w:rPr>
        <w:t>: „</w:t>
      </w:r>
      <w:r w:rsidR="00977A44" w:rsidRPr="009201E3">
        <w:rPr>
          <w:noProof/>
          <w:lang w:val="sr-Latn-CS"/>
        </w:rPr>
        <w:t xml:space="preserve">31. </w:t>
      </w:r>
      <w:r w:rsidR="009201E3">
        <w:rPr>
          <w:noProof/>
          <w:lang w:val="sr-Latn-CS"/>
        </w:rPr>
        <w:t>decembra</w:t>
      </w:r>
      <w:r w:rsidR="00977A44" w:rsidRPr="009201E3">
        <w:rPr>
          <w:noProof/>
          <w:lang w:val="sr-Latn-CS"/>
        </w:rPr>
        <w:t xml:space="preserve"> 2017. </w:t>
      </w:r>
      <w:r w:rsidR="009201E3">
        <w:rPr>
          <w:noProof/>
          <w:lang w:val="sr-Latn-CS"/>
        </w:rPr>
        <w:t>godine</w:t>
      </w:r>
      <w:r w:rsidR="00977A44" w:rsidRPr="009201E3">
        <w:rPr>
          <w:noProof/>
          <w:lang w:val="sr-Latn-CS"/>
        </w:rPr>
        <w:t>”.</w:t>
      </w:r>
    </w:p>
    <w:p w:rsidR="00977A44" w:rsidRPr="009201E3" w:rsidRDefault="009201E3" w:rsidP="00977A44">
      <w:pPr>
        <w:tabs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977A44" w:rsidRPr="009201E3">
        <w:rPr>
          <w:bCs/>
          <w:noProof/>
          <w:lang w:val="sr-Latn-CS"/>
        </w:rPr>
        <w:t xml:space="preserve"> </w:t>
      </w:r>
      <w:r w:rsidR="000103FE" w:rsidRPr="009201E3">
        <w:rPr>
          <w:bCs/>
          <w:noProof/>
          <w:lang w:val="sr-Latn-CS"/>
        </w:rPr>
        <w:t>6</w:t>
      </w:r>
      <w:r w:rsidR="00977A44" w:rsidRPr="009201E3">
        <w:rPr>
          <w:bCs/>
          <w:noProof/>
          <w:lang w:val="sr-Latn-CS"/>
        </w:rPr>
        <w:t>.</w:t>
      </w:r>
    </w:p>
    <w:p w:rsidR="002355F5" w:rsidRPr="009201E3" w:rsidRDefault="002355F5" w:rsidP="002355F5">
      <w:pPr>
        <w:ind w:firstLine="720"/>
        <w:rPr>
          <w:noProof/>
          <w:lang w:val="sr-Latn-CS" w:bidi="en-US"/>
        </w:rPr>
      </w:pPr>
      <w:r w:rsidRPr="009201E3">
        <w:rPr>
          <w:noProof/>
          <w:lang w:val="sr-Latn-CS"/>
        </w:rPr>
        <w:t xml:space="preserve">      </w:t>
      </w:r>
      <w:r w:rsidR="009201E3">
        <w:rPr>
          <w:noProof/>
          <w:lang w:val="sr-Latn-CS"/>
        </w:rPr>
        <w:t>Ova</w:t>
      </w:r>
      <w:r w:rsidR="00C77CAB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uredba</w:t>
      </w:r>
      <w:r w:rsidR="001A25E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stupa</w:t>
      </w:r>
      <w:r w:rsidR="001A25E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="001A25E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snagu</w:t>
      </w:r>
      <w:r w:rsidR="001A25E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 w:bidi="en-US"/>
        </w:rPr>
        <w:t>narednog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od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objavljivanja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u</w:t>
      </w:r>
      <w:r w:rsidRPr="009201E3">
        <w:rPr>
          <w:noProof/>
          <w:lang w:val="sr-Latn-CS" w:bidi="en-US"/>
        </w:rPr>
        <w:t xml:space="preserve"> „</w:t>
      </w:r>
      <w:r w:rsidR="009201E3">
        <w:rPr>
          <w:noProof/>
          <w:lang w:val="sr-Latn-CS" w:bidi="en-US"/>
        </w:rPr>
        <w:t>Službenom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glasniku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Republike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Srbije</w:t>
      </w:r>
      <w:r w:rsidRPr="009201E3">
        <w:rPr>
          <w:noProof/>
          <w:lang w:val="sr-Latn-CS" w:bidi="en-US"/>
        </w:rPr>
        <w:t>”.</w:t>
      </w:r>
    </w:p>
    <w:p w:rsidR="007765D5" w:rsidRPr="009201E3" w:rsidRDefault="007765D5" w:rsidP="007765D5">
      <w:pPr>
        <w:rPr>
          <w:noProof/>
          <w:lang w:val="sr-Latn-CS"/>
        </w:rPr>
      </w:pPr>
    </w:p>
    <w:p w:rsidR="007765D5" w:rsidRPr="009201E3" w:rsidRDefault="007765D5" w:rsidP="007765D5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05 </w:t>
      </w:r>
      <w:r w:rsidR="009201E3">
        <w:rPr>
          <w:noProof/>
          <w:lang w:val="sr-Latn-CS"/>
        </w:rPr>
        <w:t>Broj</w:t>
      </w:r>
      <w:r w:rsidRPr="009201E3">
        <w:rPr>
          <w:noProof/>
          <w:lang w:val="sr-Latn-CS"/>
        </w:rPr>
        <w:t>:</w:t>
      </w:r>
      <w:r w:rsidR="00262B71" w:rsidRPr="009201E3">
        <w:rPr>
          <w:noProof/>
          <w:lang w:val="sr-Latn-CS"/>
        </w:rPr>
        <w:t>110-1502/2017</w:t>
      </w:r>
    </w:p>
    <w:p w:rsidR="007765D5" w:rsidRPr="009201E3" w:rsidRDefault="009201E3" w:rsidP="007765D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2B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2B71" w:rsidRPr="009201E3">
        <w:rPr>
          <w:noProof/>
          <w:lang w:val="sr-Latn-CS"/>
        </w:rPr>
        <w:t xml:space="preserve">, 23. </w:t>
      </w:r>
      <w:r>
        <w:rPr>
          <w:noProof/>
          <w:lang w:val="sr-Latn-CS"/>
        </w:rPr>
        <w:t>februara</w:t>
      </w:r>
      <w:r w:rsidR="007765D5" w:rsidRPr="009201E3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</w:p>
    <w:p w:rsidR="007765D5" w:rsidRPr="009201E3" w:rsidRDefault="007765D5" w:rsidP="007765D5">
      <w:pPr>
        <w:rPr>
          <w:noProof/>
          <w:lang w:val="sr-Latn-CS"/>
        </w:rPr>
      </w:pPr>
    </w:p>
    <w:p w:rsidR="007765D5" w:rsidRPr="009201E3" w:rsidRDefault="009201E3" w:rsidP="007765D5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7765D5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7765D5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7765D5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7765D5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7765D5" w:rsidRPr="009201E3" w:rsidRDefault="007765D5" w:rsidP="007765D5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                                                                                          </w:t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  <w:t xml:space="preserve">                                                                                          </w:t>
      </w:r>
    </w:p>
    <w:p w:rsidR="007765D5" w:rsidRPr="009201E3" w:rsidRDefault="007765D5" w:rsidP="007765D5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                                                                                                          </w:t>
      </w:r>
      <w:r w:rsidR="00FC1B11" w:rsidRPr="009201E3">
        <w:rPr>
          <w:noProof/>
          <w:lang w:val="sr-Latn-CS"/>
        </w:rPr>
        <w:t xml:space="preserve">  </w:t>
      </w:r>
      <w:r w:rsidRPr="009201E3">
        <w:rPr>
          <w:noProof/>
          <w:lang w:val="sr-Latn-CS"/>
        </w:rPr>
        <w:t xml:space="preserve">  </w:t>
      </w:r>
      <w:r w:rsidR="009201E3">
        <w:rPr>
          <w:noProof/>
          <w:lang w:val="sr-Latn-CS"/>
        </w:rPr>
        <w:t>PREDSEDNIK</w:t>
      </w:r>
    </w:p>
    <w:p w:rsidR="007765D5" w:rsidRPr="009201E3" w:rsidRDefault="007765D5" w:rsidP="007765D5">
      <w:pPr>
        <w:rPr>
          <w:noProof/>
          <w:lang w:val="sr-Latn-CS"/>
        </w:rPr>
      </w:pPr>
    </w:p>
    <w:p w:rsidR="007765D5" w:rsidRPr="009201E3" w:rsidRDefault="007765D5" w:rsidP="007765D5">
      <w:pPr>
        <w:ind w:right="33"/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  <w:t xml:space="preserve">               </w:t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</w:r>
      <w:r w:rsidRPr="009201E3">
        <w:rPr>
          <w:noProof/>
          <w:lang w:val="sr-Latn-CS"/>
        </w:rPr>
        <w:tab/>
        <w:t xml:space="preserve">            </w:t>
      </w:r>
      <w:r w:rsidR="009201E3">
        <w:rPr>
          <w:noProof/>
          <w:lang w:val="sr-Latn-CS"/>
        </w:rPr>
        <w:t>Aleksandar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Vučić</w:t>
      </w:r>
      <w:r w:rsidR="00262B71"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s</w:t>
      </w:r>
      <w:r w:rsidR="00262B71" w:rsidRPr="009201E3">
        <w:rPr>
          <w:noProof/>
          <w:lang w:val="sr-Latn-CS"/>
        </w:rPr>
        <w:t>.</w:t>
      </w:r>
      <w:r w:rsidR="009201E3">
        <w:rPr>
          <w:noProof/>
          <w:lang w:val="sr-Latn-CS"/>
        </w:rPr>
        <w:t>r</w:t>
      </w:r>
      <w:r w:rsidR="00262B71" w:rsidRPr="009201E3">
        <w:rPr>
          <w:noProof/>
          <w:lang w:val="sr-Latn-CS"/>
        </w:rPr>
        <w:t>.</w:t>
      </w:r>
    </w:p>
    <w:p w:rsidR="007765D5" w:rsidRPr="009201E3" w:rsidRDefault="007765D5" w:rsidP="002355F5">
      <w:pPr>
        <w:ind w:firstLine="720"/>
        <w:rPr>
          <w:b/>
          <w:noProof/>
          <w:color w:val="000000"/>
          <w:lang w:val="sr-Latn-CS" w:bidi="en-US"/>
        </w:rPr>
      </w:pPr>
    </w:p>
    <w:p w:rsidR="00095D22" w:rsidRPr="009201E3" w:rsidRDefault="00095D22" w:rsidP="00821771">
      <w:pPr>
        <w:jc w:val="center"/>
        <w:rPr>
          <w:noProof/>
          <w:lang w:val="sr-Latn-CS"/>
        </w:rPr>
      </w:pPr>
    </w:p>
    <w:p w:rsidR="00095D22" w:rsidRPr="009201E3" w:rsidRDefault="00095D22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803CA0" w:rsidRPr="009201E3" w:rsidRDefault="00803CA0" w:rsidP="00821771">
      <w:pPr>
        <w:jc w:val="center"/>
        <w:rPr>
          <w:noProof/>
          <w:lang w:val="sr-Latn-CS"/>
        </w:rPr>
      </w:pPr>
    </w:p>
    <w:p w:rsidR="00803CA0" w:rsidRPr="009201E3" w:rsidRDefault="00803CA0" w:rsidP="00821771">
      <w:pPr>
        <w:jc w:val="center"/>
        <w:rPr>
          <w:noProof/>
          <w:lang w:val="sr-Latn-CS"/>
        </w:rPr>
      </w:pPr>
    </w:p>
    <w:p w:rsidR="00803CA0" w:rsidRPr="009201E3" w:rsidRDefault="00803CA0" w:rsidP="00821771">
      <w:pPr>
        <w:jc w:val="center"/>
        <w:rPr>
          <w:noProof/>
          <w:lang w:val="sr-Latn-CS"/>
        </w:rPr>
      </w:pPr>
    </w:p>
    <w:p w:rsidR="00803CA0" w:rsidRPr="009201E3" w:rsidRDefault="00803CA0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7765D5" w:rsidRPr="009201E3" w:rsidRDefault="007765D5" w:rsidP="00821771">
      <w:pPr>
        <w:jc w:val="center"/>
        <w:rPr>
          <w:noProof/>
          <w:lang w:val="sr-Latn-CS"/>
        </w:rPr>
      </w:pPr>
    </w:p>
    <w:p w:rsidR="00FC1B11" w:rsidRPr="009201E3" w:rsidRDefault="00FC1B11" w:rsidP="00821771">
      <w:pPr>
        <w:jc w:val="center"/>
        <w:rPr>
          <w:noProof/>
          <w:lang w:val="sr-Latn-CS"/>
        </w:rPr>
      </w:pPr>
    </w:p>
    <w:p w:rsidR="00821771" w:rsidRPr="009201E3" w:rsidRDefault="009201E3" w:rsidP="00821771">
      <w:pPr>
        <w:jc w:val="center"/>
        <w:rPr>
          <w:noProof/>
          <w:lang w:val="sr-Latn-CS"/>
        </w:rPr>
      </w:pPr>
      <w:r>
        <w:rPr>
          <w:noProof/>
          <w:lang w:val="sr-Latn-CS"/>
        </w:rPr>
        <w:t>OBRAZLOŽENJE</w:t>
      </w:r>
    </w:p>
    <w:p w:rsidR="00FE7445" w:rsidRPr="009201E3" w:rsidRDefault="00FE7445" w:rsidP="00821771">
      <w:pPr>
        <w:jc w:val="center"/>
        <w:rPr>
          <w:noProof/>
          <w:lang w:val="sr-Latn-CS"/>
        </w:rPr>
      </w:pPr>
    </w:p>
    <w:p w:rsidR="00821771" w:rsidRPr="009201E3" w:rsidRDefault="00821771" w:rsidP="00821771">
      <w:pPr>
        <w:jc w:val="center"/>
        <w:rPr>
          <w:noProof/>
          <w:lang w:val="sr-Latn-CS"/>
        </w:rPr>
      </w:pPr>
    </w:p>
    <w:p w:rsidR="00821771" w:rsidRPr="009201E3" w:rsidRDefault="00590EAE" w:rsidP="00821771">
      <w:pPr>
        <w:rPr>
          <w:noProof/>
          <w:lang w:val="sr-Latn-CS"/>
        </w:rPr>
      </w:pPr>
      <w:r w:rsidRPr="009201E3">
        <w:rPr>
          <w:noProof/>
          <w:lang w:val="sr-Latn-CS"/>
        </w:rPr>
        <w:lastRenderedPageBreak/>
        <w:t xml:space="preserve"> </w:t>
      </w:r>
      <w:r w:rsidR="00821771" w:rsidRPr="009201E3">
        <w:rPr>
          <w:noProof/>
          <w:lang w:val="sr-Latn-CS"/>
        </w:rPr>
        <w:t xml:space="preserve">I. </w:t>
      </w:r>
      <w:r w:rsidR="009201E3">
        <w:rPr>
          <w:noProof/>
          <w:lang w:val="sr-Latn-CS"/>
        </w:rPr>
        <w:t>PRAVNI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OSNOV</w:t>
      </w:r>
    </w:p>
    <w:p w:rsidR="00590EAE" w:rsidRPr="009201E3" w:rsidRDefault="00590EAE" w:rsidP="00821771">
      <w:pPr>
        <w:rPr>
          <w:b/>
          <w:noProof/>
          <w:lang w:val="sr-Latn-CS"/>
        </w:rPr>
      </w:pPr>
    </w:p>
    <w:p w:rsidR="00821771" w:rsidRPr="009201E3" w:rsidRDefault="00821771" w:rsidP="00821771">
      <w:pPr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Pravni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osnov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donošenje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dopuni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</w:t>
      </w:r>
      <w:r w:rsidRPr="009201E3">
        <w:rPr>
          <w:noProof/>
          <w:lang w:val="sr-Latn-CS"/>
        </w:rPr>
        <w:t xml:space="preserve"> 64. </w:t>
      </w:r>
      <w:r w:rsidR="009201E3">
        <w:rPr>
          <w:noProof/>
          <w:lang w:val="sr-Latn-CS"/>
        </w:rPr>
        <w:t>stav</w:t>
      </w:r>
      <w:r w:rsidRPr="009201E3">
        <w:rPr>
          <w:noProof/>
          <w:lang w:val="sr-Latn-CS"/>
        </w:rPr>
        <w:t xml:space="preserve"> 4. </w:t>
      </w:r>
      <w:r w:rsidR="009201E3">
        <w:rPr>
          <w:noProof/>
          <w:lang w:val="sr-Latn-CS"/>
        </w:rPr>
        <w:t>Zakona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</w:t>
      </w:r>
      <w:r w:rsidRPr="009201E3">
        <w:rPr>
          <w:noProof/>
          <w:lang w:val="sr-Latn-CS"/>
        </w:rPr>
        <w:t>. 72/11</w:t>
      </w:r>
      <w:r w:rsidR="00590EAE" w:rsidRPr="009201E3">
        <w:rPr>
          <w:noProof/>
          <w:lang w:val="sr-Latn-CS"/>
        </w:rPr>
        <w:t>,</w:t>
      </w:r>
      <w:r w:rsidRPr="009201E3">
        <w:rPr>
          <w:noProof/>
          <w:lang w:val="sr-Latn-CS"/>
        </w:rPr>
        <w:t xml:space="preserve"> 88/13</w:t>
      </w:r>
      <w:r w:rsidR="00B06844" w:rsidRPr="009201E3">
        <w:rPr>
          <w:noProof/>
          <w:lang w:val="sr-Latn-CS"/>
        </w:rPr>
        <w:t>,</w:t>
      </w:r>
      <w:r w:rsidR="00590EAE" w:rsidRPr="009201E3">
        <w:rPr>
          <w:noProof/>
          <w:lang w:val="sr-Latn-CS"/>
        </w:rPr>
        <w:t xml:space="preserve"> 105/14</w:t>
      </w:r>
      <w:r w:rsidR="00B06844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B06844" w:rsidRPr="009201E3">
        <w:rPr>
          <w:noProof/>
          <w:lang w:val="sr-Latn-CS"/>
        </w:rPr>
        <w:t xml:space="preserve"> 108/16</w:t>
      </w:r>
      <w:r w:rsidRPr="009201E3">
        <w:rPr>
          <w:noProof/>
          <w:lang w:val="sr-Latn-CS"/>
        </w:rPr>
        <w:t xml:space="preserve">), </w:t>
      </w:r>
      <w:r w:rsidR="009201E3">
        <w:rPr>
          <w:noProof/>
          <w:lang w:val="sr-Latn-CS"/>
        </w:rPr>
        <w:t>kojim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utvrđeno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će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Vlada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uredbom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propisati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sadržinu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način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vođenja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koje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koriste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organi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Republike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Srbije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autonomne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pokrajine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jedinice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lokalne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samouprave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koji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dužni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vode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posebnu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stanju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vrednosti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kretanju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sredstava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rokove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dostavljanja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podataka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način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vođenja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Pr="009201E3">
        <w:rPr>
          <w:noProof/>
          <w:lang w:val="sr-Latn-CS"/>
        </w:rPr>
        <w:t xml:space="preserve"> 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Zakonski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osnov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</w:t>
      </w:r>
      <w:r w:rsidRPr="009201E3">
        <w:rPr>
          <w:noProof/>
          <w:lang w:val="sr-Latn-CS"/>
        </w:rPr>
        <w:t xml:space="preserve"> 42. </w:t>
      </w:r>
      <w:r w:rsidR="009201E3">
        <w:rPr>
          <w:noProof/>
          <w:lang w:val="sr-Latn-CS"/>
        </w:rPr>
        <w:t>stav</w:t>
      </w:r>
      <w:r w:rsidRPr="009201E3">
        <w:rPr>
          <w:noProof/>
          <w:lang w:val="sr-Latn-CS"/>
        </w:rPr>
        <w:t xml:space="preserve"> 1. </w:t>
      </w:r>
      <w:r w:rsidR="009201E3">
        <w:rPr>
          <w:noProof/>
          <w:lang w:val="sr-Latn-CS"/>
        </w:rPr>
        <w:t>Zakona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Vladi</w:t>
      </w:r>
      <w:r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</w:t>
      </w:r>
      <w:r w:rsidRPr="009201E3">
        <w:rPr>
          <w:noProof/>
          <w:lang w:val="sr-Latn-CS"/>
        </w:rPr>
        <w:t>. 55/05,  71/05</w:t>
      </w:r>
      <w:r w:rsidR="0083563A" w:rsidRPr="009201E3">
        <w:rPr>
          <w:noProof/>
          <w:lang w:val="sr-Latn-CS"/>
        </w:rPr>
        <w:t xml:space="preserve"> – </w:t>
      </w:r>
      <w:r w:rsidR="009201E3">
        <w:rPr>
          <w:noProof/>
          <w:lang w:val="sr-Latn-CS"/>
        </w:rPr>
        <w:t>ispravka</w:t>
      </w:r>
      <w:r w:rsidRPr="009201E3">
        <w:rPr>
          <w:noProof/>
          <w:lang w:val="sr-Latn-CS"/>
        </w:rPr>
        <w:t>, 101/07, 65/08, 16/11, 68/12</w:t>
      </w:r>
      <w:r w:rsidR="0083563A" w:rsidRPr="009201E3">
        <w:rPr>
          <w:noProof/>
          <w:lang w:val="sr-Latn-CS"/>
        </w:rPr>
        <w:t xml:space="preserve"> – </w:t>
      </w:r>
      <w:r w:rsidR="009201E3">
        <w:rPr>
          <w:noProof/>
          <w:lang w:val="sr-Latn-CS"/>
        </w:rPr>
        <w:t>US</w:t>
      </w:r>
      <w:r w:rsidRPr="009201E3">
        <w:rPr>
          <w:noProof/>
          <w:lang w:val="sr-Latn-CS"/>
        </w:rPr>
        <w:t>, 72/12, 7/14</w:t>
      </w:r>
      <w:r w:rsidR="0083563A" w:rsidRPr="009201E3">
        <w:rPr>
          <w:noProof/>
          <w:lang w:val="sr-Latn-CS"/>
        </w:rPr>
        <w:t xml:space="preserve"> – </w:t>
      </w:r>
      <w:r w:rsidR="009201E3">
        <w:rPr>
          <w:noProof/>
          <w:lang w:val="sr-Latn-CS"/>
        </w:rPr>
        <w:t>US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44/14).</w:t>
      </w:r>
    </w:p>
    <w:p w:rsidR="00821771" w:rsidRPr="009201E3" w:rsidRDefault="00821771" w:rsidP="00821771">
      <w:pPr>
        <w:rPr>
          <w:noProof/>
          <w:lang w:val="sr-Latn-CS"/>
        </w:rPr>
      </w:pPr>
    </w:p>
    <w:p w:rsidR="00821771" w:rsidRPr="009201E3" w:rsidRDefault="00821771" w:rsidP="00821771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II. </w:t>
      </w:r>
      <w:r w:rsidR="009201E3">
        <w:rPr>
          <w:noProof/>
          <w:lang w:val="sr-Latn-CS"/>
        </w:rPr>
        <w:t>RAZLOZI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DONOŠENJE</w:t>
      </w:r>
      <w:r w:rsidR="00590EAE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</w:p>
    <w:p w:rsidR="00406FE8" w:rsidRPr="009201E3" w:rsidRDefault="00406FE8" w:rsidP="00821771">
      <w:pPr>
        <w:rPr>
          <w:noProof/>
          <w:lang w:val="sr-Latn-CS"/>
        </w:rPr>
      </w:pPr>
    </w:p>
    <w:p w:rsidR="00B07F77" w:rsidRPr="009201E3" w:rsidRDefault="009201E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Predloženim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5325A9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325A9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5325A9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325A9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325A9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5325A9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B07F77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elektronskom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komunikacijom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B07F77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07F77" w:rsidRPr="009201E3">
        <w:rPr>
          <w:noProof/>
          <w:lang w:val="sr-Latn-CS"/>
        </w:rPr>
        <w:t xml:space="preserve"> web </w:t>
      </w:r>
      <w:r>
        <w:rPr>
          <w:noProof/>
          <w:lang w:val="sr-Latn-CS"/>
        </w:rPr>
        <w:t>aplikacije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07F77" w:rsidRPr="009201E3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ekonomičnost</w:t>
      </w:r>
      <w:r w:rsidR="00B07F77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efikasnost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delotvornost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uštedu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B07F77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ljudskih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materijalnih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strategijskim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reforme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07F77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B07F77" w:rsidRPr="009201E3">
        <w:rPr>
          <w:noProof/>
          <w:lang w:val="sr-Latn-CS"/>
        </w:rPr>
        <w:t xml:space="preserve">. 1 - 4. </w:t>
      </w:r>
      <w:r>
        <w:rPr>
          <w:noProof/>
          <w:lang w:val="sr-Latn-CS"/>
        </w:rPr>
        <w:t>Zakona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dokumentu</w:t>
      </w:r>
      <w:r w:rsidR="00B07F77" w:rsidRPr="009201E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07F77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07F77" w:rsidRPr="009201E3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B07F77" w:rsidRPr="009201E3">
        <w:rPr>
          <w:noProof/>
          <w:lang w:val="sr-Latn-CS"/>
        </w:rPr>
        <w:t xml:space="preserve"> 51/09).  </w:t>
      </w:r>
    </w:p>
    <w:p w:rsidR="00406FE8" w:rsidRPr="009201E3" w:rsidRDefault="00406FE8" w:rsidP="00406FE8">
      <w:pPr>
        <w:rPr>
          <w:noProof/>
          <w:lang w:val="sr-Latn-CS"/>
        </w:rPr>
      </w:pPr>
    </w:p>
    <w:p w:rsidR="00406FE8" w:rsidRPr="009201E3" w:rsidRDefault="00406FE8" w:rsidP="00406FE8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III.  </w:t>
      </w:r>
      <w:r w:rsidR="009201E3">
        <w:rPr>
          <w:noProof/>
          <w:lang w:val="sr-Latn-CS"/>
        </w:rPr>
        <w:t>OBJAŠNJENJE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POJEDINAČNIH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REŠENJA</w:t>
      </w:r>
      <w:r w:rsidRPr="009201E3">
        <w:rPr>
          <w:noProof/>
          <w:lang w:val="sr-Latn-CS"/>
        </w:rPr>
        <w:t xml:space="preserve"> </w:t>
      </w:r>
    </w:p>
    <w:p w:rsidR="00406FE8" w:rsidRPr="009201E3" w:rsidRDefault="00406FE8" w:rsidP="00406FE8">
      <w:pPr>
        <w:rPr>
          <w:b/>
          <w:noProof/>
          <w:lang w:val="sr-Latn-CS"/>
        </w:rPr>
      </w:pPr>
      <w:r w:rsidRPr="009201E3">
        <w:rPr>
          <w:b/>
          <w:noProof/>
          <w:lang w:val="sr-Latn-CS"/>
        </w:rPr>
        <w:t xml:space="preserve">         </w:t>
      </w:r>
    </w:p>
    <w:p w:rsidR="00097EDB" w:rsidRPr="009201E3" w:rsidRDefault="009201E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06FE8" w:rsidRPr="009201E3">
        <w:rPr>
          <w:noProof/>
          <w:lang w:val="sr-Latn-CS"/>
        </w:rPr>
        <w:t xml:space="preserve"> 1. </w:t>
      </w:r>
      <w:r>
        <w:rPr>
          <w:noProof/>
          <w:lang w:val="sr-Latn-CS"/>
        </w:rPr>
        <w:t>ove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D630DF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595C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0595C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595C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0595C" w:rsidRPr="009201E3">
        <w:rPr>
          <w:noProof/>
          <w:lang w:val="sr-Latn-CS"/>
        </w:rPr>
        <w:t xml:space="preserve"> </w:t>
      </w:r>
      <w:r w:rsidR="00097EDB" w:rsidRPr="009201E3">
        <w:rPr>
          <w:noProof/>
          <w:lang w:val="sr-Latn-CS"/>
        </w:rPr>
        <w:t>7</w:t>
      </w:r>
      <w:r w:rsidR="0040595C" w:rsidRPr="009201E3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097EDB" w:rsidRPr="009201E3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097EDB" w:rsidRPr="009201E3">
        <w:rPr>
          <w:noProof/>
          <w:lang w:val="sr-Latn-CS"/>
        </w:rPr>
        <w:t xml:space="preserve"> 3. </w:t>
      </w:r>
      <w:r w:rsidR="0040595C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097EDB" w:rsidRPr="009201E3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097EDB" w:rsidRPr="009201E3">
        <w:rPr>
          <w:noProof/>
          <w:lang w:val="sr-Latn-CS"/>
        </w:rPr>
        <w:t xml:space="preserve"> 4. </w:t>
      </w:r>
      <w:r>
        <w:rPr>
          <w:noProof/>
          <w:lang w:val="sr-Latn-CS"/>
        </w:rPr>
        <w:t>ove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Republičkoj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NEP</w:t>
      </w:r>
      <w:r w:rsidR="00097EDB" w:rsidRPr="009201E3">
        <w:rPr>
          <w:noProof/>
          <w:lang w:val="sr-Latn-CS"/>
        </w:rPr>
        <w:t>–</w:t>
      </w:r>
      <w:r>
        <w:rPr>
          <w:noProof/>
          <w:lang w:val="sr-Latn-CS"/>
        </w:rPr>
        <w:t>JS</w:t>
      </w:r>
      <w:r w:rsidR="00097EDB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097EDB" w:rsidRPr="009201E3">
        <w:rPr>
          <w:noProof/>
          <w:lang w:val="sr-Latn-CS"/>
        </w:rPr>
        <w:t xml:space="preserve"> web </w:t>
      </w:r>
      <w:r>
        <w:rPr>
          <w:noProof/>
          <w:lang w:val="sr-Latn-CS"/>
        </w:rPr>
        <w:t>aplikacije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97EDB" w:rsidRPr="009201E3">
        <w:rPr>
          <w:noProof/>
          <w:lang w:val="sr-Latn-CS"/>
        </w:rPr>
        <w:t xml:space="preserve"> 15. </w:t>
      </w:r>
      <w:r>
        <w:rPr>
          <w:noProof/>
          <w:lang w:val="sr-Latn-CS"/>
        </w:rPr>
        <w:t>ove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097EDB" w:rsidRPr="009201E3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pisanoj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elektronskoj</w:t>
      </w:r>
      <w:r w:rsidR="00097EDB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097EDB" w:rsidRPr="009201E3">
        <w:rPr>
          <w:noProof/>
          <w:lang w:val="sr-Latn-CS"/>
        </w:rPr>
        <w:t xml:space="preserve">. </w:t>
      </w:r>
    </w:p>
    <w:p w:rsidR="002E7B3D" w:rsidRPr="009201E3" w:rsidRDefault="005902F1" w:rsidP="00B92388">
      <w:pPr>
        <w:tabs>
          <w:tab w:val="left" w:pos="709"/>
        </w:tabs>
        <w:rPr>
          <w:noProof/>
          <w:lang w:val="sr-Latn-CS"/>
        </w:rPr>
      </w:pPr>
      <w:r w:rsidRPr="009201E3">
        <w:rPr>
          <w:b/>
          <w:noProof/>
          <w:lang w:val="sr-Latn-CS"/>
        </w:rPr>
        <w:tab/>
      </w:r>
      <w:r w:rsidR="009201E3">
        <w:rPr>
          <w:noProof/>
          <w:lang w:val="sr-Latn-CS"/>
        </w:rPr>
        <w:t>Članom</w:t>
      </w:r>
      <w:r w:rsidRPr="009201E3">
        <w:rPr>
          <w:noProof/>
          <w:lang w:val="sr-Latn-CS"/>
        </w:rPr>
        <w:t xml:space="preserve"> 2. </w:t>
      </w:r>
      <w:r w:rsidR="009201E3">
        <w:rPr>
          <w:noProof/>
          <w:lang w:val="sr-Latn-CS"/>
        </w:rPr>
        <w:t>propisano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menja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</w:t>
      </w:r>
      <w:r w:rsidR="002E7B3D" w:rsidRPr="009201E3">
        <w:rPr>
          <w:noProof/>
          <w:lang w:val="sr-Latn-CS"/>
        </w:rPr>
        <w:t xml:space="preserve"> 9. </w:t>
      </w:r>
      <w:r w:rsidR="009201E3">
        <w:rPr>
          <w:noProof/>
          <w:lang w:val="sr-Latn-CS"/>
        </w:rPr>
        <w:t>stav</w:t>
      </w:r>
      <w:r w:rsidR="002E7B3D" w:rsidRPr="009201E3">
        <w:rPr>
          <w:noProof/>
          <w:lang w:val="sr-Latn-CS"/>
        </w:rPr>
        <w:t xml:space="preserve"> 2. </w:t>
      </w:r>
      <w:r w:rsidR="009201E3">
        <w:rPr>
          <w:noProof/>
          <w:lang w:val="sr-Latn-CS"/>
        </w:rPr>
        <w:t>tako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što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isprave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dokazi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iz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člana</w:t>
      </w:r>
      <w:r w:rsidR="002E7B3D" w:rsidRPr="009201E3">
        <w:rPr>
          <w:noProof/>
          <w:lang w:val="sr-Latn-CS"/>
        </w:rPr>
        <w:t xml:space="preserve"> 9. </w:t>
      </w:r>
      <w:r w:rsidR="009201E3">
        <w:rPr>
          <w:noProof/>
          <w:lang w:val="sr-Latn-CS"/>
        </w:rPr>
        <w:t>stav</w:t>
      </w:r>
      <w:r w:rsidR="002E7B3D" w:rsidRPr="009201E3">
        <w:rPr>
          <w:noProof/>
          <w:lang w:val="sr-Latn-CS"/>
        </w:rPr>
        <w:t xml:space="preserve"> 1. </w:t>
      </w:r>
      <w:r w:rsidR="009201E3">
        <w:rPr>
          <w:noProof/>
          <w:lang w:val="sr-Latn-CS"/>
        </w:rPr>
        <w:t>ove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isključivo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dostavljaju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elektronskom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obliku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preko</w:t>
      </w:r>
      <w:r w:rsidR="002E7B3D"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umesto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pisanoj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elektronskoj</w:t>
      </w:r>
      <w:r w:rsidR="002E7B3D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formi</w:t>
      </w:r>
      <w:r w:rsidR="002E7B3D" w:rsidRPr="009201E3">
        <w:rPr>
          <w:noProof/>
          <w:lang w:val="sr-Latn-CS"/>
        </w:rPr>
        <w:t>.</w:t>
      </w:r>
    </w:p>
    <w:p w:rsidR="002E7B3D" w:rsidRPr="009201E3" w:rsidRDefault="002E7B3D" w:rsidP="00A07AFF">
      <w:pPr>
        <w:tabs>
          <w:tab w:val="left" w:pos="709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Članom</w:t>
      </w:r>
      <w:r w:rsidRPr="009201E3">
        <w:rPr>
          <w:noProof/>
          <w:lang w:val="sr-Latn-CS"/>
        </w:rPr>
        <w:t xml:space="preserve"> 3. </w:t>
      </w:r>
      <w:r w:rsidR="009201E3">
        <w:rPr>
          <w:noProof/>
          <w:lang w:val="sr-Latn-CS"/>
        </w:rPr>
        <w:t>vrše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izmene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članu</w:t>
      </w:r>
      <w:r w:rsidRPr="009201E3">
        <w:rPr>
          <w:noProof/>
          <w:lang w:val="sr-Latn-CS"/>
        </w:rPr>
        <w:t xml:space="preserve"> 11.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koje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su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posledica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već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uspostavljene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funkcionalnosti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same</w:t>
      </w:r>
      <w:r w:rsidR="00A07AFF"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="00A07AF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="00A07AFF" w:rsidRPr="009201E3">
        <w:rPr>
          <w:noProof/>
          <w:lang w:val="sr-Latn-CS"/>
        </w:rPr>
        <w:t>.</w:t>
      </w:r>
      <w:r w:rsidRPr="009201E3">
        <w:rPr>
          <w:noProof/>
          <w:lang w:val="sr-Latn-CS"/>
        </w:rPr>
        <w:t xml:space="preserve"> </w:t>
      </w:r>
    </w:p>
    <w:p w:rsidR="00A07AFF" w:rsidRPr="009201E3" w:rsidRDefault="00A07AFF" w:rsidP="00A07AFF">
      <w:pPr>
        <w:tabs>
          <w:tab w:val="left" w:pos="709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Članom</w:t>
      </w:r>
      <w:r w:rsidRPr="009201E3">
        <w:rPr>
          <w:noProof/>
          <w:lang w:val="sr-Latn-CS"/>
        </w:rPr>
        <w:t xml:space="preserve"> 4. </w:t>
      </w:r>
      <w:r w:rsidR="009201E3">
        <w:rPr>
          <w:noProof/>
          <w:lang w:val="sr-Latn-CS"/>
        </w:rPr>
        <w:t>propisano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menja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</w:t>
      </w:r>
      <w:r w:rsidRPr="009201E3">
        <w:rPr>
          <w:noProof/>
          <w:lang w:val="sr-Latn-CS"/>
        </w:rPr>
        <w:t xml:space="preserve"> 12. </w:t>
      </w:r>
      <w:r w:rsidR="009201E3">
        <w:rPr>
          <w:noProof/>
          <w:lang w:val="sr-Latn-CS"/>
        </w:rPr>
        <w:t>st</w:t>
      </w:r>
      <w:r w:rsidRPr="009201E3">
        <w:rPr>
          <w:noProof/>
          <w:lang w:val="sr-Latn-CS"/>
        </w:rPr>
        <w:t xml:space="preserve">. 1.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2. </w:t>
      </w:r>
      <w:r w:rsidR="009201E3">
        <w:rPr>
          <w:noProof/>
          <w:lang w:val="sr-Latn-CS"/>
        </w:rPr>
        <w:t>tako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što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podaci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iz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posebnih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iz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člana</w:t>
      </w:r>
      <w:r w:rsidRPr="009201E3">
        <w:rPr>
          <w:noProof/>
          <w:lang w:val="sr-Latn-CS"/>
        </w:rPr>
        <w:t xml:space="preserve"> 7. </w:t>
      </w:r>
      <w:r w:rsidR="009201E3">
        <w:rPr>
          <w:noProof/>
          <w:lang w:val="sr-Latn-CS"/>
        </w:rPr>
        <w:t>st</w:t>
      </w:r>
      <w:r w:rsidRPr="009201E3">
        <w:rPr>
          <w:noProof/>
          <w:lang w:val="sr-Latn-CS"/>
        </w:rPr>
        <w:t xml:space="preserve">. 2.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3. </w:t>
      </w:r>
      <w:r w:rsidR="009201E3">
        <w:rPr>
          <w:noProof/>
          <w:lang w:val="sr-Latn-CS"/>
        </w:rPr>
        <w:t>ove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isključivo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dostavljaju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elektronskom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obliku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preko</w:t>
      </w:r>
      <w:r w:rsidRPr="009201E3">
        <w:rPr>
          <w:noProof/>
          <w:lang w:val="sr-Latn-CS"/>
        </w:rPr>
        <w:t xml:space="preserve"> web </w:t>
      </w:r>
      <w:r w:rsidR="009201E3">
        <w:rPr>
          <w:noProof/>
          <w:lang w:val="sr-Latn-CS"/>
        </w:rPr>
        <w:t>aplikacije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Registar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jedinstvene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umesto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pisanoj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elektronskoj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formi</w:t>
      </w:r>
      <w:r w:rsidRPr="009201E3">
        <w:rPr>
          <w:noProof/>
          <w:lang w:val="sr-Latn-CS"/>
        </w:rPr>
        <w:t>.</w:t>
      </w:r>
    </w:p>
    <w:p w:rsidR="002E7B3D" w:rsidRPr="009201E3" w:rsidRDefault="00A07AFF" w:rsidP="00B92388">
      <w:pPr>
        <w:tabs>
          <w:tab w:val="left" w:pos="709"/>
        </w:tabs>
        <w:rPr>
          <w:noProof/>
          <w:lang w:val="sr-Latn-CS"/>
        </w:rPr>
      </w:pPr>
      <w:r w:rsidRPr="009201E3">
        <w:rPr>
          <w:noProof/>
          <w:lang w:val="sr-Latn-CS"/>
        </w:rPr>
        <w:tab/>
      </w:r>
      <w:r w:rsidR="009201E3">
        <w:rPr>
          <w:noProof/>
          <w:lang w:val="sr-Latn-CS"/>
        </w:rPr>
        <w:t>Članom</w:t>
      </w:r>
      <w:r w:rsidRPr="009201E3">
        <w:rPr>
          <w:noProof/>
          <w:lang w:val="sr-Latn-CS"/>
        </w:rPr>
        <w:t xml:space="preserve"> 5. </w:t>
      </w:r>
      <w:r w:rsidR="009201E3">
        <w:rPr>
          <w:noProof/>
          <w:lang w:val="sr-Latn-CS"/>
        </w:rPr>
        <w:t>utvrđuje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promena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datuma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važenja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evidenciji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popisu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nepokretnosti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drugih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sredstava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državnoj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broj</w:t>
      </w:r>
      <w:r w:rsidRPr="009201E3">
        <w:rPr>
          <w:noProof/>
          <w:lang w:val="sr-Latn-CS"/>
        </w:rPr>
        <w:t xml:space="preserve"> 27/96), </w:t>
      </w:r>
      <w:r w:rsidR="009201E3">
        <w:rPr>
          <w:noProof/>
          <w:lang w:val="sr-Latn-CS"/>
        </w:rPr>
        <w:t>imajući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vidu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stupanjem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snagu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Zakona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izmeni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dopuni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Zakona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javnoj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svojini</w:t>
      </w:r>
      <w:r w:rsidRPr="009201E3">
        <w:rPr>
          <w:noProof/>
          <w:lang w:val="sr-Latn-CS"/>
        </w:rPr>
        <w:t xml:space="preserve"> („</w:t>
      </w:r>
      <w:r w:rsidR="009201E3">
        <w:rPr>
          <w:noProof/>
          <w:lang w:val="sr-Latn-CS"/>
        </w:rPr>
        <w:t>Službeni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RS</w:t>
      </w:r>
      <w:r w:rsidRPr="009201E3">
        <w:rPr>
          <w:noProof/>
          <w:lang w:val="sr-Latn-CS"/>
        </w:rPr>
        <w:t xml:space="preserve">”, </w:t>
      </w:r>
      <w:r w:rsidR="009201E3">
        <w:rPr>
          <w:noProof/>
          <w:lang w:val="sr-Latn-CS"/>
        </w:rPr>
        <w:t>broj</w:t>
      </w:r>
      <w:r w:rsidRPr="009201E3">
        <w:rPr>
          <w:noProof/>
          <w:lang w:val="sr-Latn-CS"/>
        </w:rPr>
        <w:t xml:space="preserve"> </w:t>
      </w:r>
      <w:r w:rsidR="00007156" w:rsidRPr="009201E3">
        <w:rPr>
          <w:noProof/>
          <w:lang w:val="sr-Latn-CS"/>
        </w:rPr>
        <w:t>108/16</w:t>
      </w:r>
      <w:r w:rsidRPr="009201E3">
        <w:rPr>
          <w:noProof/>
          <w:lang w:val="sr-Latn-CS"/>
        </w:rPr>
        <w:t xml:space="preserve">), </w:t>
      </w:r>
      <w:r w:rsidR="009201E3">
        <w:rPr>
          <w:noProof/>
          <w:lang w:val="sr-Latn-CS"/>
        </w:rPr>
        <w:t>produžen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rok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podnošenje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zahteva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upis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prava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autonomne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pokrajine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jedinice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lokalne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samouprave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podnošenje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zahteva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upis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prava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svojine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javnog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preduzeća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odnosno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društva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kapitala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kao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i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njihovih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zavisnih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društava</w:t>
      </w:r>
      <w:r w:rsidRPr="009201E3">
        <w:rPr>
          <w:noProof/>
          <w:lang w:val="sr-Latn-CS"/>
        </w:rPr>
        <w:t xml:space="preserve">, </w:t>
      </w:r>
      <w:r w:rsidR="009201E3">
        <w:rPr>
          <w:noProof/>
          <w:lang w:val="sr-Latn-CS"/>
        </w:rPr>
        <w:t>do</w:t>
      </w:r>
      <w:r w:rsidRPr="009201E3">
        <w:rPr>
          <w:noProof/>
          <w:lang w:val="sr-Latn-CS"/>
        </w:rPr>
        <w:t xml:space="preserve"> </w:t>
      </w:r>
      <w:r w:rsidR="00007156" w:rsidRPr="009201E3">
        <w:rPr>
          <w:noProof/>
          <w:lang w:val="sr-Latn-CS"/>
        </w:rPr>
        <w:t>31</w:t>
      </w:r>
      <w:r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decembra</w:t>
      </w:r>
      <w:r w:rsidRPr="009201E3">
        <w:rPr>
          <w:noProof/>
          <w:lang w:val="sr-Latn-CS"/>
        </w:rPr>
        <w:t xml:space="preserve"> 201</w:t>
      </w:r>
      <w:r w:rsidR="00007156" w:rsidRPr="009201E3">
        <w:rPr>
          <w:noProof/>
          <w:lang w:val="sr-Latn-CS"/>
        </w:rPr>
        <w:t>7</w:t>
      </w:r>
      <w:r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godine</w:t>
      </w:r>
      <w:r w:rsidRPr="009201E3">
        <w:rPr>
          <w:noProof/>
          <w:lang w:val="sr-Latn-CS"/>
        </w:rPr>
        <w:t>.</w:t>
      </w:r>
    </w:p>
    <w:p w:rsidR="00406FE8" w:rsidRPr="009201E3" w:rsidRDefault="00406FE8" w:rsidP="00406FE8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          </w:t>
      </w:r>
      <w:r w:rsidR="0040595C" w:rsidRPr="009201E3">
        <w:rPr>
          <w:noProof/>
          <w:lang w:val="sr-Latn-CS"/>
        </w:rPr>
        <w:t xml:space="preserve">  </w:t>
      </w:r>
      <w:r w:rsidR="009201E3">
        <w:rPr>
          <w:noProof/>
          <w:lang w:val="sr-Latn-CS"/>
        </w:rPr>
        <w:t>Članom</w:t>
      </w:r>
      <w:r w:rsidRPr="009201E3">
        <w:rPr>
          <w:noProof/>
          <w:lang w:val="sr-Latn-CS"/>
        </w:rPr>
        <w:t xml:space="preserve"> </w:t>
      </w:r>
      <w:r w:rsidR="002E7B3D" w:rsidRPr="009201E3">
        <w:rPr>
          <w:noProof/>
          <w:lang w:val="sr-Latn-CS"/>
        </w:rPr>
        <w:t>6</w:t>
      </w:r>
      <w:r w:rsidRPr="009201E3">
        <w:rPr>
          <w:noProof/>
          <w:lang w:val="sr-Latn-CS"/>
        </w:rPr>
        <w:t xml:space="preserve">. </w:t>
      </w:r>
      <w:r w:rsidR="009201E3">
        <w:rPr>
          <w:noProof/>
          <w:lang w:val="sr-Latn-CS"/>
        </w:rPr>
        <w:t>propisano</w:t>
      </w:r>
      <w:r w:rsidR="00D630DF"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stupa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snagu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osmog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od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dana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objavljivanja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</w:t>
      </w:r>
      <w:r w:rsidRPr="009201E3">
        <w:rPr>
          <w:noProof/>
          <w:lang w:val="sr-Latn-CS"/>
        </w:rPr>
        <w:t xml:space="preserve"> „</w:t>
      </w:r>
      <w:r w:rsidR="009201E3">
        <w:rPr>
          <w:noProof/>
          <w:lang w:val="sr-Latn-CS"/>
        </w:rPr>
        <w:t>Službenom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glasniku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Republike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Srbije</w:t>
      </w:r>
      <w:r w:rsidRPr="009201E3">
        <w:rPr>
          <w:noProof/>
          <w:lang w:val="sr-Latn-CS"/>
        </w:rPr>
        <w:t>”.</w:t>
      </w:r>
    </w:p>
    <w:p w:rsidR="00406FE8" w:rsidRPr="009201E3" w:rsidRDefault="00406FE8" w:rsidP="00406FE8">
      <w:pPr>
        <w:rPr>
          <w:noProof/>
          <w:lang w:val="sr-Latn-CS"/>
        </w:rPr>
      </w:pPr>
    </w:p>
    <w:p w:rsidR="00406FE8" w:rsidRPr="009201E3" w:rsidRDefault="00406FE8" w:rsidP="00406FE8">
      <w:pPr>
        <w:rPr>
          <w:b/>
          <w:noProof/>
          <w:lang w:val="sr-Latn-CS"/>
        </w:rPr>
      </w:pPr>
      <w:r w:rsidRPr="009201E3">
        <w:rPr>
          <w:noProof/>
          <w:lang w:val="sr-Latn-CS"/>
        </w:rPr>
        <w:lastRenderedPageBreak/>
        <w:t>IV.</w:t>
      </w:r>
      <w:r w:rsidRPr="009201E3">
        <w:rPr>
          <w:b/>
          <w:noProof/>
          <w:lang w:val="sr-Latn-CS"/>
        </w:rPr>
        <w:t xml:space="preserve">   </w:t>
      </w:r>
      <w:r w:rsidR="009201E3">
        <w:rPr>
          <w:noProof/>
          <w:lang w:val="sr-Latn-CS"/>
        </w:rPr>
        <w:t>FINANSIJSKA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SREDSTVA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POTREBNA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ZA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SPROVOĐENJE</w:t>
      </w:r>
      <w:r w:rsidRPr="009201E3">
        <w:rPr>
          <w:noProof/>
          <w:lang w:val="sr-Latn-CS"/>
        </w:rPr>
        <w:t xml:space="preserve"> </w:t>
      </w:r>
      <w:r w:rsidR="009201E3">
        <w:rPr>
          <w:noProof/>
          <w:lang w:val="sr-Latn-CS"/>
        </w:rPr>
        <w:t>UREDBE</w:t>
      </w:r>
      <w:r w:rsidRPr="009201E3">
        <w:rPr>
          <w:b/>
          <w:noProof/>
          <w:lang w:val="sr-Latn-CS"/>
        </w:rPr>
        <w:t xml:space="preserve"> </w:t>
      </w:r>
    </w:p>
    <w:p w:rsidR="00406FE8" w:rsidRPr="009201E3" w:rsidRDefault="00406FE8" w:rsidP="00406FE8">
      <w:pPr>
        <w:rPr>
          <w:noProof/>
          <w:lang w:val="sr-Latn-CS"/>
        </w:rPr>
      </w:pPr>
      <w:r w:rsidRPr="009201E3">
        <w:rPr>
          <w:noProof/>
          <w:lang w:val="sr-Latn-CS"/>
        </w:rPr>
        <w:t xml:space="preserve">         </w:t>
      </w:r>
    </w:p>
    <w:p w:rsidR="00406FE8" w:rsidRPr="009201E3" w:rsidRDefault="009201E3" w:rsidP="00406FE8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F62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06FE8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DF62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F62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F62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DF62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F6271" w:rsidRPr="009201E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6FE8" w:rsidRPr="009201E3">
        <w:rPr>
          <w:noProof/>
          <w:lang w:val="sr-Latn-CS"/>
        </w:rPr>
        <w:t xml:space="preserve">. </w:t>
      </w:r>
    </w:p>
    <w:p w:rsidR="00B06844" w:rsidRPr="009201E3" w:rsidRDefault="00B06844" w:rsidP="00406FE8">
      <w:pPr>
        <w:ind w:firstLine="720"/>
        <w:rPr>
          <w:noProof/>
          <w:lang w:val="sr-Latn-CS"/>
        </w:rPr>
      </w:pPr>
    </w:p>
    <w:p w:rsidR="002355F5" w:rsidRPr="009201E3" w:rsidRDefault="002355F5" w:rsidP="002355F5">
      <w:pPr>
        <w:rPr>
          <w:noProof/>
          <w:lang w:val="sr-Latn-CS" w:bidi="en-US"/>
        </w:rPr>
      </w:pPr>
      <w:r w:rsidRPr="009201E3">
        <w:rPr>
          <w:noProof/>
          <w:lang w:val="sr-Latn-CS" w:bidi="en-US"/>
        </w:rPr>
        <w:t xml:space="preserve">V. </w:t>
      </w:r>
      <w:r w:rsidR="009201E3">
        <w:rPr>
          <w:noProof/>
          <w:lang w:val="sr-Latn-CS" w:bidi="en-US"/>
        </w:rPr>
        <w:t>RAZLOZI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ZBOG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KOJIH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PREDLAŽE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UREDBA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STUPI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SNAGU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PRE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OSMOG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OD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OBJAVLJIVANJA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U</w:t>
      </w:r>
      <w:r w:rsidRPr="009201E3">
        <w:rPr>
          <w:noProof/>
          <w:lang w:val="sr-Latn-CS" w:bidi="en-US"/>
        </w:rPr>
        <w:t xml:space="preserve"> „</w:t>
      </w:r>
      <w:r w:rsidR="009201E3">
        <w:rPr>
          <w:noProof/>
          <w:lang w:val="sr-Latn-CS" w:bidi="en-US"/>
        </w:rPr>
        <w:t>SLUŽBENOM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GLASNIKU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REPUBLIKE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SRBIJE</w:t>
      </w:r>
      <w:r w:rsidRPr="009201E3">
        <w:rPr>
          <w:noProof/>
          <w:lang w:val="sr-Latn-CS" w:bidi="en-US"/>
        </w:rPr>
        <w:t>”</w:t>
      </w:r>
    </w:p>
    <w:p w:rsidR="002355F5" w:rsidRPr="009201E3" w:rsidRDefault="002355F5" w:rsidP="002355F5">
      <w:pPr>
        <w:ind w:firstLine="240"/>
        <w:rPr>
          <w:noProof/>
          <w:lang w:val="sr-Latn-CS" w:bidi="en-US"/>
        </w:rPr>
      </w:pPr>
    </w:p>
    <w:p w:rsidR="002355F5" w:rsidRPr="009201E3" w:rsidRDefault="002355F5" w:rsidP="002355F5">
      <w:pPr>
        <w:ind w:firstLine="240"/>
        <w:rPr>
          <w:noProof/>
          <w:lang w:val="sr-Latn-CS" w:bidi="en-US"/>
        </w:rPr>
      </w:pPr>
      <w:r w:rsidRPr="009201E3">
        <w:rPr>
          <w:noProof/>
          <w:lang w:val="sr-Latn-CS" w:bidi="en-US"/>
        </w:rPr>
        <w:tab/>
      </w:r>
      <w:r w:rsidR="009201E3">
        <w:rPr>
          <w:noProof/>
          <w:lang w:val="sr-Latn-CS" w:bidi="en-US"/>
        </w:rPr>
        <w:t>Potrebno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je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Uredba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stupi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snagu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narednog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od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dana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objavljivanja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u</w:t>
      </w:r>
      <w:r w:rsidRPr="009201E3">
        <w:rPr>
          <w:noProof/>
          <w:lang w:val="sr-Latn-CS" w:bidi="en-US"/>
        </w:rPr>
        <w:t xml:space="preserve"> „</w:t>
      </w:r>
      <w:r w:rsidR="009201E3">
        <w:rPr>
          <w:noProof/>
          <w:lang w:val="sr-Latn-CS" w:bidi="en-US"/>
        </w:rPr>
        <w:t>Službenom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glasniku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Republike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Srbije</w:t>
      </w:r>
      <w:r w:rsidRPr="009201E3">
        <w:rPr>
          <w:noProof/>
          <w:lang w:val="sr-Latn-CS" w:bidi="en-US"/>
        </w:rPr>
        <w:t xml:space="preserve">”, </w:t>
      </w:r>
      <w:r w:rsidR="009201E3">
        <w:rPr>
          <w:noProof/>
          <w:lang w:val="sr-Latn-CS" w:bidi="en-US"/>
        </w:rPr>
        <w:t>jer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rok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važenja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kern w:val="1"/>
          <w:lang w:val="sr-Latn-CS"/>
        </w:rPr>
        <w:t>Uredbe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o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evidenciji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popisu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nepokretnosti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drugih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sredstava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u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državnoj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svojini</w:t>
      </w:r>
      <w:r w:rsidRPr="009201E3">
        <w:rPr>
          <w:noProof/>
          <w:kern w:val="1"/>
          <w:lang w:val="sr-Latn-CS"/>
        </w:rPr>
        <w:t xml:space="preserve"> („</w:t>
      </w:r>
      <w:r w:rsidR="009201E3">
        <w:rPr>
          <w:noProof/>
          <w:kern w:val="1"/>
          <w:lang w:val="sr-Latn-CS"/>
        </w:rPr>
        <w:t>Službeni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glasnik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RS</w:t>
      </w:r>
      <w:r w:rsidRPr="009201E3">
        <w:rPr>
          <w:noProof/>
          <w:kern w:val="1"/>
          <w:lang w:val="sr-Latn-CS"/>
        </w:rPr>
        <w:t xml:space="preserve">”, </w:t>
      </w:r>
      <w:r w:rsidR="009201E3">
        <w:rPr>
          <w:noProof/>
          <w:kern w:val="1"/>
          <w:lang w:val="sr-Latn-CS"/>
        </w:rPr>
        <w:t>broj</w:t>
      </w:r>
      <w:r w:rsidRPr="009201E3">
        <w:rPr>
          <w:noProof/>
          <w:kern w:val="1"/>
          <w:lang w:val="sr-Latn-CS"/>
        </w:rPr>
        <w:t xml:space="preserve"> 27/96) </w:t>
      </w:r>
      <w:r w:rsidR="009201E3">
        <w:rPr>
          <w:noProof/>
          <w:kern w:val="1"/>
          <w:lang w:val="sr-Latn-CS"/>
        </w:rPr>
        <w:t>ističe</w:t>
      </w:r>
      <w:r w:rsidRPr="009201E3">
        <w:rPr>
          <w:noProof/>
          <w:kern w:val="1"/>
          <w:lang w:val="sr-Latn-CS"/>
        </w:rPr>
        <w:t xml:space="preserve"> </w:t>
      </w:r>
      <w:r w:rsidRPr="009201E3">
        <w:rPr>
          <w:noProof/>
          <w:kern w:val="24"/>
          <w:lang w:val="sr-Latn-CS"/>
        </w:rPr>
        <w:t xml:space="preserve">28. </w:t>
      </w:r>
      <w:r w:rsidR="009201E3">
        <w:rPr>
          <w:noProof/>
          <w:kern w:val="24"/>
          <w:lang w:val="sr-Latn-CS"/>
        </w:rPr>
        <w:t>februara</w:t>
      </w:r>
      <w:r w:rsidRPr="009201E3">
        <w:rPr>
          <w:noProof/>
          <w:kern w:val="24"/>
          <w:lang w:val="sr-Latn-CS"/>
        </w:rPr>
        <w:t xml:space="preserve"> 2017. </w:t>
      </w:r>
      <w:r w:rsidR="009201E3">
        <w:rPr>
          <w:noProof/>
          <w:kern w:val="24"/>
          <w:lang w:val="sr-Latn-CS"/>
        </w:rPr>
        <w:t>godine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shodno</w:t>
      </w:r>
      <w:r w:rsidR="008C7FAE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članu</w:t>
      </w:r>
      <w:r w:rsidR="008C7FAE" w:rsidRPr="009201E3">
        <w:rPr>
          <w:noProof/>
          <w:kern w:val="24"/>
          <w:lang w:val="sr-Latn-CS"/>
        </w:rPr>
        <w:t xml:space="preserve"> 17. </w:t>
      </w:r>
      <w:r w:rsidR="009201E3">
        <w:rPr>
          <w:noProof/>
          <w:kern w:val="24"/>
          <w:lang w:val="sr-Latn-CS"/>
        </w:rPr>
        <w:t>stav</w:t>
      </w:r>
      <w:r w:rsidR="008C7FAE" w:rsidRPr="009201E3">
        <w:rPr>
          <w:noProof/>
          <w:kern w:val="24"/>
          <w:lang w:val="sr-Latn-CS"/>
        </w:rPr>
        <w:t xml:space="preserve"> 2. </w:t>
      </w:r>
      <w:r w:rsidR="009201E3">
        <w:rPr>
          <w:noProof/>
          <w:kern w:val="24"/>
          <w:lang w:val="sr-Latn-CS"/>
        </w:rPr>
        <w:t>Uredbe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o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evidenciji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nepokretnosti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u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javnoj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svojini</w:t>
      </w:r>
      <w:r w:rsidR="008C7FAE" w:rsidRPr="009201E3">
        <w:rPr>
          <w:noProof/>
          <w:kern w:val="24"/>
          <w:lang w:val="sr-Latn-CS"/>
        </w:rPr>
        <w:t xml:space="preserve">, </w:t>
      </w:r>
      <w:r w:rsidR="009201E3">
        <w:rPr>
          <w:noProof/>
          <w:kern w:val="24"/>
          <w:lang w:val="sr-Latn-CS"/>
        </w:rPr>
        <w:t>s</w:t>
      </w:r>
      <w:r w:rsidR="008C7FAE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obzirom</w:t>
      </w:r>
      <w:r w:rsidR="008C7FAE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na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to</w:t>
      </w:r>
      <w:r w:rsidR="00184F4D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da</w:t>
      </w:r>
      <w:r w:rsidR="008C7FAE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na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osnovu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iste</w:t>
      </w:r>
      <w:r w:rsidR="008C7FAE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uredbe</w:t>
      </w:r>
      <w:r w:rsidR="008C7FAE"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svi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korisnici</w:t>
      </w:r>
      <w:r w:rsidR="008C7FAE" w:rsidRPr="009201E3">
        <w:rPr>
          <w:noProof/>
          <w:kern w:val="1"/>
          <w:lang w:val="sr-Latn-CS"/>
        </w:rPr>
        <w:t>,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odnosno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nosioci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prava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24"/>
          <w:lang w:val="sr-Latn-CS"/>
        </w:rPr>
        <w:t>korišćenja</w:t>
      </w:r>
      <w:r w:rsidRPr="009201E3">
        <w:rPr>
          <w:noProof/>
          <w:kern w:val="24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podatke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o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evidenciji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nepokretnosti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u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državnoj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svojini</w:t>
      </w:r>
      <w:r w:rsidR="008C7FAE" w:rsidRPr="009201E3">
        <w:rPr>
          <w:noProof/>
          <w:kern w:val="1"/>
          <w:lang w:val="sr-Latn-CS"/>
        </w:rPr>
        <w:t>,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do</w:t>
      </w:r>
      <w:r w:rsidR="008C7FAE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sticanja</w:t>
      </w:r>
      <w:r w:rsidR="008C7FAE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prava</w:t>
      </w:r>
      <w:r w:rsidR="008C7FAE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javne</w:t>
      </w:r>
      <w:r w:rsidR="008C7FAE"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svojine</w:t>
      </w:r>
      <w:r w:rsidR="008C7FAE" w:rsidRPr="009201E3">
        <w:rPr>
          <w:noProof/>
          <w:kern w:val="1"/>
          <w:lang w:val="sr-Latn-CS"/>
        </w:rPr>
        <w:t xml:space="preserve">, </w:t>
      </w:r>
      <w:r w:rsidR="009201E3">
        <w:rPr>
          <w:noProof/>
          <w:kern w:val="1"/>
          <w:lang w:val="sr-Latn-CS"/>
        </w:rPr>
        <w:t>dostavljaju</w:t>
      </w:r>
      <w:r w:rsidRPr="009201E3">
        <w:rPr>
          <w:noProof/>
          <w:kern w:val="1"/>
          <w:lang w:val="sr-Latn-CS"/>
        </w:rPr>
        <w:t xml:space="preserve"> </w:t>
      </w:r>
      <w:r w:rsidR="009201E3">
        <w:rPr>
          <w:noProof/>
          <w:kern w:val="1"/>
          <w:lang w:val="sr-Latn-CS"/>
        </w:rPr>
        <w:t>Direkciji</w:t>
      </w:r>
      <w:r w:rsidRPr="009201E3">
        <w:rPr>
          <w:noProof/>
          <w:kern w:val="24"/>
          <w:lang w:val="sr-Latn-CS"/>
        </w:rPr>
        <w:t xml:space="preserve">, </w:t>
      </w:r>
      <w:r w:rsidR="009201E3">
        <w:rPr>
          <w:noProof/>
          <w:lang w:val="sr-Latn-CS" w:bidi="en-US"/>
        </w:rPr>
        <w:t>što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predstavlja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naročito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opravdan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razlog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za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ranije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stupanje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zakona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na</w:t>
      </w:r>
      <w:r w:rsidRPr="009201E3">
        <w:rPr>
          <w:noProof/>
          <w:lang w:val="sr-Latn-CS" w:bidi="en-US"/>
        </w:rPr>
        <w:t xml:space="preserve"> </w:t>
      </w:r>
      <w:r w:rsidR="009201E3">
        <w:rPr>
          <w:noProof/>
          <w:lang w:val="sr-Latn-CS" w:bidi="en-US"/>
        </w:rPr>
        <w:t>snagu</w:t>
      </w:r>
      <w:r w:rsidRPr="009201E3">
        <w:rPr>
          <w:noProof/>
          <w:lang w:val="sr-Latn-CS" w:bidi="en-US"/>
        </w:rPr>
        <w:t>.</w:t>
      </w:r>
    </w:p>
    <w:p w:rsidR="00007156" w:rsidRPr="009201E3" w:rsidRDefault="00007156" w:rsidP="00406FE8">
      <w:pPr>
        <w:ind w:firstLine="720"/>
        <w:rPr>
          <w:noProof/>
          <w:lang w:val="sr-Latn-CS"/>
        </w:rPr>
      </w:pPr>
    </w:p>
    <w:p w:rsidR="00E05F93" w:rsidRPr="009201E3" w:rsidRDefault="00E05F93" w:rsidP="00E05F93">
      <w:pPr>
        <w:tabs>
          <w:tab w:val="left" w:pos="709"/>
        </w:tabs>
        <w:rPr>
          <w:bCs/>
          <w:noProof/>
          <w:lang w:val="sr-Latn-CS"/>
        </w:rPr>
      </w:pPr>
      <w:r w:rsidRPr="009201E3">
        <w:rPr>
          <w:noProof/>
          <w:kern w:val="1"/>
          <w:lang w:val="sr-Latn-CS"/>
        </w:rPr>
        <w:t xml:space="preserve"> </w:t>
      </w:r>
    </w:p>
    <w:sectPr w:rsidR="00E05F93" w:rsidRPr="009201E3" w:rsidSect="001A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418" w:bottom="130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BF" w:rsidRDefault="006046BF">
      <w:r>
        <w:separator/>
      </w:r>
    </w:p>
  </w:endnote>
  <w:endnote w:type="continuationSeparator" w:id="0">
    <w:p w:rsidR="006046BF" w:rsidRDefault="006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3" w:rsidRDefault="00920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D8" w:rsidRDefault="00D465D8">
    <w:pPr>
      <w:pStyle w:val="Footer"/>
      <w:jc w:val="right"/>
    </w:pPr>
  </w:p>
  <w:p w:rsidR="00D465D8" w:rsidRDefault="00D46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D8" w:rsidRDefault="00D465D8">
    <w:pPr>
      <w:pStyle w:val="Footer"/>
      <w:jc w:val="right"/>
    </w:pPr>
  </w:p>
  <w:p w:rsidR="00D465D8" w:rsidRDefault="00D4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BF" w:rsidRDefault="006046BF">
      <w:r>
        <w:separator/>
      </w:r>
    </w:p>
  </w:footnote>
  <w:footnote w:type="continuationSeparator" w:id="0">
    <w:p w:rsidR="006046BF" w:rsidRDefault="0060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D8" w:rsidRDefault="00D465D8" w:rsidP="007E38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5D8" w:rsidRDefault="00D46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D8" w:rsidRDefault="00D465D8" w:rsidP="007E383B">
    <w:pPr>
      <w:pStyle w:val="Header"/>
      <w:framePr w:wrap="around" w:vAnchor="text" w:hAnchor="margin" w:xAlign="center" w:y="1"/>
      <w:rPr>
        <w:rStyle w:val="PageNumber"/>
      </w:rPr>
    </w:pPr>
  </w:p>
  <w:p w:rsidR="00D465D8" w:rsidRDefault="00D465D8" w:rsidP="007E38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3" w:rsidRDefault="00920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9B6"/>
    <w:multiLevelType w:val="hybridMultilevel"/>
    <w:tmpl w:val="2C04E286"/>
    <w:lvl w:ilvl="0" w:tplc="635E6146">
      <w:start w:val="952"/>
      <w:numFmt w:val="bullet"/>
      <w:lvlText w:val="-"/>
      <w:lvlJc w:val="left"/>
      <w:pPr>
        <w:ind w:left="1685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77BB7"/>
    <w:multiLevelType w:val="multilevel"/>
    <w:tmpl w:val="21E835E0"/>
    <w:styleLink w:val="Style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lbertus MT" w:hAnsi="Albertus 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B"/>
    <w:rsid w:val="00000692"/>
    <w:rsid w:val="00007156"/>
    <w:rsid w:val="00007B49"/>
    <w:rsid w:val="000103FE"/>
    <w:rsid w:val="00010A81"/>
    <w:rsid w:val="000175DF"/>
    <w:rsid w:val="0002018B"/>
    <w:rsid w:val="00022324"/>
    <w:rsid w:val="00026D4B"/>
    <w:rsid w:val="00030FCE"/>
    <w:rsid w:val="00033228"/>
    <w:rsid w:val="00037B4E"/>
    <w:rsid w:val="00044C6A"/>
    <w:rsid w:val="00047A91"/>
    <w:rsid w:val="00052FE9"/>
    <w:rsid w:val="00054E7C"/>
    <w:rsid w:val="00060908"/>
    <w:rsid w:val="000626D6"/>
    <w:rsid w:val="00075694"/>
    <w:rsid w:val="000772AC"/>
    <w:rsid w:val="0008418C"/>
    <w:rsid w:val="00085ABC"/>
    <w:rsid w:val="000867C7"/>
    <w:rsid w:val="00087A97"/>
    <w:rsid w:val="00093470"/>
    <w:rsid w:val="000952EB"/>
    <w:rsid w:val="00095D22"/>
    <w:rsid w:val="00096552"/>
    <w:rsid w:val="00097EDB"/>
    <w:rsid w:val="000A4BA9"/>
    <w:rsid w:val="000B1697"/>
    <w:rsid w:val="000B5519"/>
    <w:rsid w:val="000B64D4"/>
    <w:rsid w:val="000C02CF"/>
    <w:rsid w:val="000C4097"/>
    <w:rsid w:val="000D1665"/>
    <w:rsid w:val="000D4537"/>
    <w:rsid w:val="000E13A7"/>
    <w:rsid w:val="000F5D9B"/>
    <w:rsid w:val="001014D6"/>
    <w:rsid w:val="0010219E"/>
    <w:rsid w:val="00104314"/>
    <w:rsid w:val="00104952"/>
    <w:rsid w:val="00110675"/>
    <w:rsid w:val="0011077A"/>
    <w:rsid w:val="00110EC9"/>
    <w:rsid w:val="0011561D"/>
    <w:rsid w:val="00116D1A"/>
    <w:rsid w:val="00120590"/>
    <w:rsid w:val="001275A7"/>
    <w:rsid w:val="0013335C"/>
    <w:rsid w:val="001349A2"/>
    <w:rsid w:val="00137577"/>
    <w:rsid w:val="00137AEA"/>
    <w:rsid w:val="00145634"/>
    <w:rsid w:val="00153D84"/>
    <w:rsid w:val="0016506E"/>
    <w:rsid w:val="00165DEC"/>
    <w:rsid w:val="00171375"/>
    <w:rsid w:val="00172CF9"/>
    <w:rsid w:val="00172EE9"/>
    <w:rsid w:val="00175780"/>
    <w:rsid w:val="00181861"/>
    <w:rsid w:val="00184F4D"/>
    <w:rsid w:val="00185C91"/>
    <w:rsid w:val="00187734"/>
    <w:rsid w:val="001918FA"/>
    <w:rsid w:val="00192306"/>
    <w:rsid w:val="00193506"/>
    <w:rsid w:val="001936DB"/>
    <w:rsid w:val="001A1DAF"/>
    <w:rsid w:val="001A25ED"/>
    <w:rsid w:val="001A5DF2"/>
    <w:rsid w:val="001A686C"/>
    <w:rsid w:val="001B0700"/>
    <w:rsid w:val="001B4B60"/>
    <w:rsid w:val="001B6298"/>
    <w:rsid w:val="001C2047"/>
    <w:rsid w:val="001C64A4"/>
    <w:rsid w:val="001D019C"/>
    <w:rsid w:val="001D0869"/>
    <w:rsid w:val="001D42B8"/>
    <w:rsid w:val="001D4439"/>
    <w:rsid w:val="001D6C80"/>
    <w:rsid w:val="001D7B42"/>
    <w:rsid w:val="001E6A7D"/>
    <w:rsid w:val="001E7956"/>
    <w:rsid w:val="001F0A8D"/>
    <w:rsid w:val="001F516C"/>
    <w:rsid w:val="001F670C"/>
    <w:rsid w:val="001F734C"/>
    <w:rsid w:val="00202203"/>
    <w:rsid w:val="002054B2"/>
    <w:rsid w:val="00210F4C"/>
    <w:rsid w:val="002133B7"/>
    <w:rsid w:val="002170DD"/>
    <w:rsid w:val="00220FF5"/>
    <w:rsid w:val="0022483A"/>
    <w:rsid w:val="00224A98"/>
    <w:rsid w:val="002278A5"/>
    <w:rsid w:val="00230E7A"/>
    <w:rsid w:val="002312BF"/>
    <w:rsid w:val="00231CC0"/>
    <w:rsid w:val="002355F5"/>
    <w:rsid w:val="002414B4"/>
    <w:rsid w:val="00242060"/>
    <w:rsid w:val="00245164"/>
    <w:rsid w:val="00254BA6"/>
    <w:rsid w:val="002606C9"/>
    <w:rsid w:val="00262B71"/>
    <w:rsid w:val="00294CCA"/>
    <w:rsid w:val="002B3BC9"/>
    <w:rsid w:val="002B4973"/>
    <w:rsid w:val="002B79EF"/>
    <w:rsid w:val="002C3F95"/>
    <w:rsid w:val="002C7186"/>
    <w:rsid w:val="002D3CA3"/>
    <w:rsid w:val="002D48CD"/>
    <w:rsid w:val="002D61B3"/>
    <w:rsid w:val="002E7B3D"/>
    <w:rsid w:val="00301AB7"/>
    <w:rsid w:val="00304CBC"/>
    <w:rsid w:val="003060D7"/>
    <w:rsid w:val="00307D42"/>
    <w:rsid w:val="00316EAC"/>
    <w:rsid w:val="0033418E"/>
    <w:rsid w:val="00334B16"/>
    <w:rsid w:val="00344E20"/>
    <w:rsid w:val="003462F3"/>
    <w:rsid w:val="00352137"/>
    <w:rsid w:val="00364DCB"/>
    <w:rsid w:val="00374D8E"/>
    <w:rsid w:val="003813DA"/>
    <w:rsid w:val="003825AB"/>
    <w:rsid w:val="0038365C"/>
    <w:rsid w:val="00384D5F"/>
    <w:rsid w:val="003879E0"/>
    <w:rsid w:val="00387CB1"/>
    <w:rsid w:val="00393C1A"/>
    <w:rsid w:val="003A0411"/>
    <w:rsid w:val="003A64B2"/>
    <w:rsid w:val="003A7D03"/>
    <w:rsid w:val="003B23E4"/>
    <w:rsid w:val="003B2FEF"/>
    <w:rsid w:val="003B46FD"/>
    <w:rsid w:val="003B4CD5"/>
    <w:rsid w:val="003D0679"/>
    <w:rsid w:val="003D200B"/>
    <w:rsid w:val="003D4343"/>
    <w:rsid w:val="003E7970"/>
    <w:rsid w:val="003F255D"/>
    <w:rsid w:val="004019B9"/>
    <w:rsid w:val="004025E8"/>
    <w:rsid w:val="0040595C"/>
    <w:rsid w:val="00406FE8"/>
    <w:rsid w:val="00407756"/>
    <w:rsid w:val="0041080D"/>
    <w:rsid w:val="00420794"/>
    <w:rsid w:val="00420CBB"/>
    <w:rsid w:val="00422731"/>
    <w:rsid w:val="00422F96"/>
    <w:rsid w:val="004247B0"/>
    <w:rsid w:val="0042501B"/>
    <w:rsid w:val="00425AA2"/>
    <w:rsid w:val="0042747B"/>
    <w:rsid w:val="00427CC9"/>
    <w:rsid w:val="00432FA7"/>
    <w:rsid w:val="004340DE"/>
    <w:rsid w:val="00436DB7"/>
    <w:rsid w:val="00442817"/>
    <w:rsid w:val="00443B5B"/>
    <w:rsid w:val="00457542"/>
    <w:rsid w:val="00460A8F"/>
    <w:rsid w:val="0047599F"/>
    <w:rsid w:val="004803D7"/>
    <w:rsid w:val="00480F77"/>
    <w:rsid w:val="004877F5"/>
    <w:rsid w:val="00490CA4"/>
    <w:rsid w:val="00490EB5"/>
    <w:rsid w:val="00491AD2"/>
    <w:rsid w:val="00494F59"/>
    <w:rsid w:val="00497952"/>
    <w:rsid w:val="004A0BA9"/>
    <w:rsid w:val="004A117A"/>
    <w:rsid w:val="004A1E78"/>
    <w:rsid w:val="004B2441"/>
    <w:rsid w:val="004B62BF"/>
    <w:rsid w:val="004C04F1"/>
    <w:rsid w:val="004C04FD"/>
    <w:rsid w:val="004D101A"/>
    <w:rsid w:val="004D1407"/>
    <w:rsid w:val="004D2BE1"/>
    <w:rsid w:val="004E2B25"/>
    <w:rsid w:val="004E358A"/>
    <w:rsid w:val="004E4DB8"/>
    <w:rsid w:val="004E5E86"/>
    <w:rsid w:val="004E67F1"/>
    <w:rsid w:val="0050448C"/>
    <w:rsid w:val="005044A8"/>
    <w:rsid w:val="005060CB"/>
    <w:rsid w:val="005166A7"/>
    <w:rsid w:val="00523FB5"/>
    <w:rsid w:val="00526CC3"/>
    <w:rsid w:val="00530830"/>
    <w:rsid w:val="005325A9"/>
    <w:rsid w:val="00545FBD"/>
    <w:rsid w:val="00551372"/>
    <w:rsid w:val="00553384"/>
    <w:rsid w:val="00554218"/>
    <w:rsid w:val="005609E9"/>
    <w:rsid w:val="00562DD4"/>
    <w:rsid w:val="005661CA"/>
    <w:rsid w:val="00571E5C"/>
    <w:rsid w:val="0057271D"/>
    <w:rsid w:val="0057588C"/>
    <w:rsid w:val="00576CC7"/>
    <w:rsid w:val="0058088A"/>
    <w:rsid w:val="00581FE5"/>
    <w:rsid w:val="005846E0"/>
    <w:rsid w:val="005902F1"/>
    <w:rsid w:val="00590481"/>
    <w:rsid w:val="00590EAE"/>
    <w:rsid w:val="0059241F"/>
    <w:rsid w:val="00593204"/>
    <w:rsid w:val="00593D0C"/>
    <w:rsid w:val="0059413B"/>
    <w:rsid w:val="005958A6"/>
    <w:rsid w:val="005A4F41"/>
    <w:rsid w:val="005B320C"/>
    <w:rsid w:val="005B3A59"/>
    <w:rsid w:val="005B5B7B"/>
    <w:rsid w:val="005B62D9"/>
    <w:rsid w:val="005B6B0C"/>
    <w:rsid w:val="005B6DA6"/>
    <w:rsid w:val="005C1273"/>
    <w:rsid w:val="005D06F3"/>
    <w:rsid w:val="005D536F"/>
    <w:rsid w:val="005E2792"/>
    <w:rsid w:val="005E397E"/>
    <w:rsid w:val="005F4D29"/>
    <w:rsid w:val="0060096E"/>
    <w:rsid w:val="006046BF"/>
    <w:rsid w:val="00604F0E"/>
    <w:rsid w:val="006060C2"/>
    <w:rsid w:val="006112A4"/>
    <w:rsid w:val="00612D7C"/>
    <w:rsid w:val="00612D89"/>
    <w:rsid w:val="00614207"/>
    <w:rsid w:val="00620FF8"/>
    <w:rsid w:val="00626DBC"/>
    <w:rsid w:val="006274D5"/>
    <w:rsid w:val="00633EC0"/>
    <w:rsid w:val="00640B77"/>
    <w:rsid w:val="00641C44"/>
    <w:rsid w:val="00666198"/>
    <w:rsid w:val="00672F8E"/>
    <w:rsid w:val="00675584"/>
    <w:rsid w:val="00676983"/>
    <w:rsid w:val="00685E2A"/>
    <w:rsid w:val="0068680B"/>
    <w:rsid w:val="0069006A"/>
    <w:rsid w:val="006A0583"/>
    <w:rsid w:val="006A06AC"/>
    <w:rsid w:val="006A1394"/>
    <w:rsid w:val="006A4E1D"/>
    <w:rsid w:val="006A4E32"/>
    <w:rsid w:val="006A588A"/>
    <w:rsid w:val="006A679D"/>
    <w:rsid w:val="006B4088"/>
    <w:rsid w:val="006B4398"/>
    <w:rsid w:val="006B545C"/>
    <w:rsid w:val="006D00CF"/>
    <w:rsid w:val="006D1388"/>
    <w:rsid w:val="006D58A0"/>
    <w:rsid w:val="006D6121"/>
    <w:rsid w:val="006D75FA"/>
    <w:rsid w:val="006E03CB"/>
    <w:rsid w:val="007031AB"/>
    <w:rsid w:val="00704F0A"/>
    <w:rsid w:val="00705DE3"/>
    <w:rsid w:val="00725A89"/>
    <w:rsid w:val="00726568"/>
    <w:rsid w:val="00727ECC"/>
    <w:rsid w:val="0073462C"/>
    <w:rsid w:val="007371E6"/>
    <w:rsid w:val="00747697"/>
    <w:rsid w:val="0075148A"/>
    <w:rsid w:val="00752137"/>
    <w:rsid w:val="0075416E"/>
    <w:rsid w:val="00754D9E"/>
    <w:rsid w:val="0075681F"/>
    <w:rsid w:val="00762CD4"/>
    <w:rsid w:val="0077314C"/>
    <w:rsid w:val="007761F4"/>
    <w:rsid w:val="007765D5"/>
    <w:rsid w:val="00777E9A"/>
    <w:rsid w:val="00782754"/>
    <w:rsid w:val="00782DFC"/>
    <w:rsid w:val="00783560"/>
    <w:rsid w:val="007861DA"/>
    <w:rsid w:val="00792FD8"/>
    <w:rsid w:val="00796193"/>
    <w:rsid w:val="00797F3E"/>
    <w:rsid w:val="007B08EF"/>
    <w:rsid w:val="007C7357"/>
    <w:rsid w:val="007E0017"/>
    <w:rsid w:val="007E383B"/>
    <w:rsid w:val="007E6CB8"/>
    <w:rsid w:val="007E739E"/>
    <w:rsid w:val="007F092B"/>
    <w:rsid w:val="007F1830"/>
    <w:rsid w:val="007F2814"/>
    <w:rsid w:val="007F2D09"/>
    <w:rsid w:val="007F5663"/>
    <w:rsid w:val="008010D4"/>
    <w:rsid w:val="00803CA0"/>
    <w:rsid w:val="00812DBF"/>
    <w:rsid w:val="00821771"/>
    <w:rsid w:val="00822581"/>
    <w:rsid w:val="00827DE1"/>
    <w:rsid w:val="00827F13"/>
    <w:rsid w:val="00833EAE"/>
    <w:rsid w:val="0083563A"/>
    <w:rsid w:val="00843EEF"/>
    <w:rsid w:val="00855D04"/>
    <w:rsid w:val="00856403"/>
    <w:rsid w:val="008567B5"/>
    <w:rsid w:val="008668C6"/>
    <w:rsid w:val="00871ED3"/>
    <w:rsid w:val="00875E54"/>
    <w:rsid w:val="00887307"/>
    <w:rsid w:val="00890493"/>
    <w:rsid w:val="0089213C"/>
    <w:rsid w:val="008955BD"/>
    <w:rsid w:val="00896B67"/>
    <w:rsid w:val="008977D0"/>
    <w:rsid w:val="008A000B"/>
    <w:rsid w:val="008B65F5"/>
    <w:rsid w:val="008B78AB"/>
    <w:rsid w:val="008C08F5"/>
    <w:rsid w:val="008C7FAE"/>
    <w:rsid w:val="008E7EF8"/>
    <w:rsid w:val="008F223F"/>
    <w:rsid w:val="008F5755"/>
    <w:rsid w:val="0090129F"/>
    <w:rsid w:val="00902B78"/>
    <w:rsid w:val="009042D5"/>
    <w:rsid w:val="00913405"/>
    <w:rsid w:val="00913E3E"/>
    <w:rsid w:val="009167E5"/>
    <w:rsid w:val="009201E3"/>
    <w:rsid w:val="00925881"/>
    <w:rsid w:val="009324F4"/>
    <w:rsid w:val="00932CCE"/>
    <w:rsid w:val="00936D27"/>
    <w:rsid w:val="009371D7"/>
    <w:rsid w:val="00940C8F"/>
    <w:rsid w:val="00942C27"/>
    <w:rsid w:val="00954DAF"/>
    <w:rsid w:val="0095663B"/>
    <w:rsid w:val="00957707"/>
    <w:rsid w:val="00960D30"/>
    <w:rsid w:val="009612AF"/>
    <w:rsid w:val="00976549"/>
    <w:rsid w:val="00976DB4"/>
    <w:rsid w:val="00977A44"/>
    <w:rsid w:val="009814B5"/>
    <w:rsid w:val="00982258"/>
    <w:rsid w:val="009910AC"/>
    <w:rsid w:val="00992FA0"/>
    <w:rsid w:val="00993064"/>
    <w:rsid w:val="009952FC"/>
    <w:rsid w:val="009B7776"/>
    <w:rsid w:val="009B7B70"/>
    <w:rsid w:val="009E5F3E"/>
    <w:rsid w:val="009F005F"/>
    <w:rsid w:val="009F14E0"/>
    <w:rsid w:val="009F2760"/>
    <w:rsid w:val="009F46AA"/>
    <w:rsid w:val="00A07AFF"/>
    <w:rsid w:val="00A16BEC"/>
    <w:rsid w:val="00A16EA8"/>
    <w:rsid w:val="00A174D2"/>
    <w:rsid w:val="00A23ECA"/>
    <w:rsid w:val="00A40E9A"/>
    <w:rsid w:val="00A4146B"/>
    <w:rsid w:val="00A41669"/>
    <w:rsid w:val="00A43DC5"/>
    <w:rsid w:val="00A444D5"/>
    <w:rsid w:val="00A454BA"/>
    <w:rsid w:val="00A475F2"/>
    <w:rsid w:val="00A656C4"/>
    <w:rsid w:val="00A65DF4"/>
    <w:rsid w:val="00A7160D"/>
    <w:rsid w:val="00A73A3E"/>
    <w:rsid w:val="00A7479F"/>
    <w:rsid w:val="00A83DEE"/>
    <w:rsid w:val="00AA50A4"/>
    <w:rsid w:val="00AA553C"/>
    <w:rsid w:val="00AA680B"/>
    <w:rsid w:val="00AB5224"/>
    <w:rsid w:val="00AB7C05"/>
    <w:rsid w:val="00AC260F"/>
    <w:rsid w:val="00AC28F8"/>
    <w:rsid w:val="00AC4B4E"/>
    <w:rsid w:val="00AC5228"/>
    <w:rsid w:val="00AD0381"/>
    <w:rsid w:val="00AD2257"/>
    <w:rsid w:val="00AE0277"/>
    <w:rsid w:val="00AE6FB6"/>
    <w:rsid w:val="00AF31B8"/>
    <w:rsid w:val="00B02CB2"/>
    <w:rsid w:val="00B03651"/>
    <w:rsid w:val="00B06844"/>
    <w:rsid w:val="00B07F77"/>
    <w:rsid w:val="00B13229"/>
    <w:rsid w:val="00B247DB"/>
    <w:rsid w:val="00B24C0E"/>
    <w:rsid w:val="00B2627E"/>
    <w:rsid w:val="00B328EF"/>
    <w:rsid w:val="00B34B40"/>
    <w:rsid w:val="00B54C01"/>
    <w:rsid w:val="00B620D4"/>
    <w:rsid w:val="00B653E9"/>
    <w:rsid w:val="00B70C68"/>
    <w:rsid w:val="00B70EC4"/>
    <w:rsid w:val="00B71475"/>
    <w:rsid w:val="00B76F17"/>
    <w:rsid w:val="00B8488A"/>
    <w:rsid w:val="00B91D4F"/>
    <w:rsid w:val="00B92388"/>
    <w:rsid w:val="00B9280C"/>
    <w:rsid w:val="00B94181"/>
    <w:rsid w:val="00BB0537"/>
    <w:rsid w:val="00BB5AAA"/>
    <w:rsid w:val="00BC1367"/>
    <w:rsid w:val="00BC2594"/>
    <w:rsid w:val="00BC276A"/>
    <w:rsid w:val="00BC368C"/>
    <w:rsid w:val="00BC51C0"/>
    <w:rsid w:val="00BC6545"/>
    <w:rsid w:val="00BD4A5A"/>
    <w:rsid w:val="00BD6925"/>
    <w:rsid w:val="00BD7B0E"/>
    <w:rsid w:val="00BE52B4"/>
    <w:rsid w:val="00C02CD7"/>
    <w:rsid w:val="00C04D54"/>
    <w:rsid w:val="00C079F0"/>
    <w:rsid w:val="00C128DB"/>
    <w:rsid w:val="00C21C31"/>
    <w:rsid w:val="00C30CA7"/>
    <w:rsid w:val="00C323C7"/>
    <w:rsid w:val="00C34CC0"/>
    <w:rsid w:val="00C35C59"/>
    <w:rsid w:val="00C414EF"/>
    <w:rsid w:val="00C41DA8"/>
    <w:rsid w:val="00C424CE"/>
    <w:rsid w:val="00C43D73"/>
    <w:rsid w:val="00C649C2"/>
    <w:rsid w:val="00C660B3"/>
    <w:rsid w:val="00C77CAB"/>
    <w:rsid w:val="00C8230F"/>
    <w:rsid w:val="00C835F8"/>
    <w:rsid w:val="00C91D8C"/>
    <w:rsid w:val="00C93EF1"/>
    <w:rsid w:val="00CA00ED"/>
    <w:rsid w:val="00CC200E"/>
    <w:rsid w:val="00CC5548"/>
    <w:rsid w:val="00CD14B7"/>
    <w:rsid w:val="00CD1D80"/>
    <w:rsid w:val="00CD1EFA"/>
    <w:rsid w:val="00CD2EAB"/>
    <w:rsid w:val="00CD36E1"/>
    <w:rsid w:val="00CE2784"/>
    <w:rsid w:val="00CE3086"/>
    <w:rsid w:val="00CE6615"/>
    <w:rsid w:val="00CF6E8A"/>
    <w:rsid w:val="00D02ED9"/>
    <w:rsid w:val="00D037D0"/>
    <w:rsid w:val="00D050F8"/>
    <w:rsid w:val="00D05B90"/>
    <w:rsid w:val="00D06039"/>
    <w:rsid w:val="00D11648"/>
    <w:rsid w:val="00D123E6"/>
    <w:rsid w:val="00D14EE2"/>
    <w:rsid w:val="00D16D49"/>
    <w:rsid w:val="00D17632"/>
    <w:rsid w:val="00D20C50"/>
    <w:rsid w:val="00D312A2"/>
    <w:rsid w:val="00D3378C"/>
    <w:rsid w:val="00D35FFB"/>
    <w:rsid w:val="00D408D9"/>
    <w:rsid w:val="00D40A5F"/>
    <w:rsid w:val="00D448B0"/>
    <w:rsid w:val="00D465D8"/>
    <w:rsid w:val="00D47CD3"/>
    <w:rsid w:val="00D519F0"/>
    <w:rsid w:val="00D51FDC"/>
    <w:rsid w:val="00D53901"/>
    <w:rsid w:val="00D57C59"/>
    <w:rsid w:val="00D630DF"/>
    <w:rsid w:val="00D72EE6"/>
    <w:rsid w:val="00D804DA"/>
    <w:rsid w:val="00D879E7"/>
    <w:rsid w:val="00D97ED2"/>
    <w:rsid w:val="00DA36A4"/>
    <w:rsid w:val="00DB132F"/>
    <w:rsid w:val="00DB5A9C"/>
    <w:rsid w:val="00DC22DE"/>
    <w:rsid w:val="00DC3A8A"/>
    <w:rsid w:val="00DC3D5D"/>
    <w:rsid w:val="00DD4FDD"/>
    <w:rsid w:val="00DD5A8B"/>
    <w:rsid w:val="00DE49B3"/>
    <w:rsid w:val="00DF1BBB"/>
    <w:rsid w:val="00DF2EDD"/>
    <w:rsid w:val="00DF4422"/>
    <w:rsid w:val="00DF6271"/>
    <w:rsid w:val="00E037A4"/>
    <w:rsid w:val="00E05F93"/>
    <w:rsid w:val="00E069BB"/>
    <w:rsid w:val="00E10387"/>
    <w:rsid w:val="00E10681"/>
    <w:rsid w:val="00E11387"/>
    <w:rsid w:val="00E169BB"/>
    <w:rsid w:val="00E23FAC"/>
    <w:rsid w:val="00E263CE"/>
    <w:rsid w:val="00E276CD"/>
    <w:rsid w:val="00E27955"/>
    <w:rsid w:val="00E303C2"/>
    <w:rsid w:val="00E304B4"/>
    <w:rsid w:val="00E30ECF"/>
    <w:rsid w:val="00E32C4A"/>
    <w:rsid w:val="00E43165"/>
    <w:rsid w:val="00E432A1"/>
    <w:rsid w:val="00E448BB"/>
    <w:rsid w:val="00E44C4A"/>
    <w:rsid w:val="00E55559"/>
    <w:rsid w:val="00E55713"/>
    <w:rsid w:val="00E57897"/>
    <w:rsid w:val="00E6463C"/>
    <w:rsid w:val="00E64F7C"/>
    <w:rsid w:val="00E73301"/>
    <w:rsid w:val="00E74AE6"/>
    <w:rsid w:val="00E77DA0"/>
    <w:rsid w:val="00E814D5"/>
    <w:rsid w:val="00E84F07"/>
    <w:rsid w:val="00E93343"/>
    <w:rsid w:val="00E96395"/>
    <w:rsid w:val="00EA02A3"/>
    <w:rsid w:val="00EA3CE4"/>
    <w:rsid w:val="00EA7016"/>
    <w:rsid w:val="00EA7410"/>
    <w:rsid w:val="00EB0868"/>
    <w:rsid w:val="00EB4548"/>
    <w:rsid w:val="00EC0BC5"/>
    <w:rsid w:val="00EC68CD"/>
    <w:rsid w:val="00ED0908"/>
    <w:rsid w:val="00ED353C"/>
    <w:rsid w:val="00EE0888"/>
    <w:rsid w:val="00EE4016"/>
    <w:rsid w:val="00EF209B"/>
    <w:rsid w:val="00EF5130"/>
    <w:rsid w:val="00EF5DBB"/>
    <w:rsid w:val="00EF6D9F"/>
    <w:rsid w:val="00EF7C5B"/>
    <w:rsid w:val="00EF7CCE"/>
    <w:rsid w:val="00F03C4D"/>
    <w:rsid w:val="00F06AFB"/>
    <w:rsid w:val="00F07EFC"/>
    <w:rsid w:val="00F14A51"/>
    <w:rsid w:val="00F14D73"/>
    <w:rsid w:val="00F30CB1"/>
    <w:rsid w:val="00F45E77"/>
    <w:rsid w:val="00F45EE4"/>
    <w:rsid w:val="00F467AA"/>
    <w:rsid w:val="00F52024"/>
    <w:rsid w:val="00F53AC7"/>
    <w:rsid w:val="00F57D86"/>
    <w:rsid w:val="00F60E6F"/>
    <w:rsid w:val="00F654C2"/>
    <w:rsid w:val="00F677FD"/>
    <w:rsid w:val="00F75893"/>
    <w:rsid w:val="00F85423"/>
    <w:rsid w:val="00F945E2"/>
    <w:rsid w:val="00F97598"/>
    <w:rsid w:val="00FA00C8"/>
    <w:rsid w:val="00FA2DFC"/>
    <w:rsid w:val="00FA43FF"/>
    <w:rsid w:val="00FA4D2C"/>
    <w:rsid w:val="00FB47F8"/>
    <w:rsid w:val="00FB599C"/>
    <w:rsid w:val="00FC13C9"/>
    <w:rsid w:val="00FC1B11"/>
    <w:rsid w:val="00FC5111"/>
    <w:rsid w:val="00FD0C46"/>
    <w:rsid w:val="00FD1D6D"/>
    <w:rsid w:val="00FD79AD"/>
    <w:rsid w:val="00FE7445"/>
    <w:rsid w:val="00FF100B"/>
    <w:rsid w:val="00FF4C5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EA950F-D88E-4771-8E27-100FCC7C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AB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1EFA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4E2B2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2B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1014D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C77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7C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CAB"/>
  </w:style>
  <w:style w:type="character" w:styleId="Hyperlink">
    <w:name w:val="Hyperlink"/>
    <w:semiHidden/>
    <w:rsid w:val="00C77CAB"/>
    <w:rPr>
      <w:rFonts w:ascii="Arial" w:hAnsi="Arial" w:cs="Arial" w:hint="default"/>
      <w:i w:val="0"/>
      <w:iCs w:val="0"/>
      <w:strike w:val="0"/>
      <w:dstrike w:val="0"/>
      <w:color w:val="8A082A"/>
      <w:sz w:val="16"/>
      <w:szCs w:val="16"/>
      <w:u w:val="none"/>
      <w:effect w:val="none"/>
    </w:rPr>
  </w:style>
  <w:style w:type="paragraph" w:customStyle="1" w:styleId="Clan">
    <w:name w:val="Clan"/>
    <w:basedOn w:val="Normal"/>
    <w:semiHidden/>
    <w:rsid w:val="00C77CA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harChar2CharChar">
    <w:name w:val="Char Char2 Char Char"/>
    <w:basedOn w:val="Normal"/>
    <w:semiHidden/>
    <w:rsid w:val="00C77CA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customStyle="1" w:styleId="HeaderChar">
    <w:name w:val="Header Char"/>
    <w:link w:val="Header"/>
    <w:uiPriority w:val="99"/>
    <w:rsid w:val="00FF53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5362"/>
    <w:rPr>
      <w:sz w:val="24"/>
      <w:szCs w:val="24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A40E9A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rsid w:val="004877F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CharCharCharCharCharCharCharChar">
    <w:name w:val="Char Char Char Char Char Char Char Char"/>
    <w:basedOn w:val="Normal"/>
    <w:rsid w:val="00007156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1A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141D-2F10-4F11-BC4A-F5F5FEE1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 А Ц Р Т</vt:lpstr>
    </vt:vector>
  </TitlesOfParts>
  <Company>UZZPRO/ERC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Ц Р Т</dc:title>
  <dc:creator>Mihajlo Ralic</dc:creator>
  <cp:lastModifiedBy>Bojan Grgic</cp:lastModifiedBy>
  <cp:revision>2</cp:revision>
  <cp:lastPrinted>2017-02-23T10:17:00Z</cp:lastPrinted>
  <dcterms:created xsi:type="dcterms:W3CDTF">2017-02-23T14:39:00Z</dcterms:created>
  <dcterms:modified xsi:type="dcterms:W3CDTF">2017-02-23T14:39:00Z</dcterms:modified>
</cp:coreProperties>
</file>