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E31" w:rsidRPr="007A16D2" w:rsidRDefault="007A16D2" w:rsidP="00BD6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PREDLOG</w:t>
      </w:r>
      <w:r w:rsidR="001B0E31" w:rsidRPr="007A16D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ZAKONA</w:t>
      </w:r>
    </w:p>
    <w:p w:rsidR="005B5BD8" w:rsidRPr="007A16D2" w:rsidRDefault="007A16D2" w:rsidP="00BD6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O</w:t>
      </w:r>
      <w:r w:rsidR="0094567D" w:rsidRPr="007A16D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PREUZIMANJU</w:t>
      </w:r>
      <w:r w:rsidR="0094567D" w:rsidRPr="007A16D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OBAVEZA</w:t>
      </w:r>
      <w:r w:rsidR="0094567D" w:rsidRPr="007A16D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AKCIONARSKOG</w:t>
      </w:r>
      <w:r w:rsidR="00BA0961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RUŠTVA</w:t>
      </w:r>
      <w:r w:rsidR="00BA0961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A0961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PROIZVODNJU</w:t>
      </w:r>
      <w:r w:rsidR="00BA0961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PETROHEMIJSKIH</w:t>
      </w:r>
      <w:r w:rsidR="00BA0961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PROIZVODA</w:t>
      </w:r>
      <w:r w:rsidR="00BA0961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BA0961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F59C1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HEMIKALIJA</w:t>
      </w:r>
      <w:r w:rsidR="007F59C1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HIP</w:t>
      </w:r>
      <w:r w:rsidR="007F59C1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PETROHEMIJA</w:t>
      </w:r>
      <w:r w:rsidR="007F59C1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PANČEVO</w:t>
      </w:r>
      <w:r w:rsidR="00BA0961" w:rsidRPr="007A16D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PREMA</w:t>
      </w:r>
      <w:r w:rsidR="00022696" w:rsidRPr="007A16D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>PRIVREDNOM</w:t>
      </w:r>
      <w:r w:rsidR="00022696" w:rsidRPr="007A16D2"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>DRUŠTVU</w:t>
      </w:r>
      <w:r w:rsidR="0094567D" w:rsidRPr="007A16D2"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>„</w:t>
      </w:r>
      <w:r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>NAFTNA</w:t>
      </w:r>
      <w:r w:rsidR="0094567D" w:rsidRPr="007A16D2"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>INDUSTRIJA</w:t>
      </w:r>
      <w:r w:rsidR="0094567D" w:rsidRPr="007A16D2"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>SRBIJE</w:t>
      </w:r>
      <w:r w:rsidR="0094567D" w:rsidRPr="007A16D2"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>ˮ</w:t>
      </w:r>
      <w:r w:rsidR="006A38ED" w:rsidRPr="007A16D2"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>A</w:t>
      </w:r>
      <w:r w:rsidR="006A38ED" w:rsidRPr="007A16D2"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>.</w:t>
      </w:r>
      <w:r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>D</w:t>
      </w:r>
      <w:r w:rsidR="00167687" w:rsidRPr="007A16D2"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>.</w:t>
      </w:r>
      <w:r w:rsidR="006A38ED" w:rsidRPr="007A16D2"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>NOVI</w:t>
      </w:r>
      <w:r w:rsidR="006A38ED" w:rsidRPr="007A16D2"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>SAD</w:t>
      </w:r>
      <w:r w:rsidR="006A38ED" w:rsidRPr="007A16D2"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1B0E31" w:rsidRPr="007A16D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PRETVARANJU</w:t>
      </w:r>
      <w:r w:rsidR="001B0E31" w:rsidRPr="007A16D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TIH</w:t>
      </w:r>
      <w:r w:rsidR="001B0E31" w:rsidRPr="007A16D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OBAVEZA</w:t>
      </w:r>
      <w:r w:rsidR="001B0E31" w:rsidRPr="007A16D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1B0E31" w:rsidRPr="007A16D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JAVNI</w:t>
      </w:r>
      <w:r w:rsidR="001B0E31" w:rsidRPr="007A16D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DUG</w:t>
      </w:r>
      <w:r w:rsidR="001B0E31" w:rsidRPr="007A16D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REPUBLIKE</w:t>
      </w:r>
      <w:r w:rsidR="001B0E31" w:rsidRPr="007A16D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SRBIJE</w:t>
      </w:r>
    </w:p>
    <w:p w:rsidR="00AB75F7" w:rsidRPr="007A16D2" w:rsidRDefault="00AB75F7" w:rsidP="00AB75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1B0E31" w:rsidRPr="007A16D2" w:rsidRDefault="007A16D2" w:rsidP="005B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Predmet</w:t>
      </w:r>
      <w:r w:rsidR="001B0E31" w:rsidRPr="007A16D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uređivanja</w:t>
      </w:r>
    </w:p>
    <w:p w:rsidR="005721E4" w:rsidRPr="007A16D2" w:rsidRDefault="005721E4" w:rsidP="005B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1B0E31" w:rsidRPr="007A16D2" w:rsidRDefault="007A16D2" w:rsidP="005B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1B0E31" w:rsidRPr="007A16D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1.</w:t>
      </w:r>
    </w:p>
    <w:p w:rsidR="005B5BD8" w:rsidRPr="007A16D2" w:rsidRDefault="007A16D2" w:rsidP="00A033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dinamika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izmirenja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A0335A" w:rsidRPr="007A16D2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6A38ED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F59C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F59C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nastale</w:t>
      </w:r>
      <w:r w:rsidR="006A38ED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A38ED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7F59C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duga</w:t>
      </w:r>
      <w:r w:rsidR="007F59C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akcionarskog</w:t>
      </w:r>
      <w:r w:rsidR="007F59C1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7F59C1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F59C1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proizvodnju</w:t>
      </w:r>
      <w:r w:rsidR="007F59C1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petrohemijskih</w:t>
      </w:r>
      <w:r w:rsidR="007F59C1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proizvoda</w:t>
      </w:r>
      <w:r w:rsidR="007F59C1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7F59C1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F59C1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hemikalija</w:t>
      </w:r>
      <w:r w:rsidR="007F59C1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HIP</w:t>
      </w:r>
      <w:r w:rsidR="007F59C1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Petrohemija</w:t>
      </w:r>
      <w:r w:rsidR="007F59C1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ˮ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Pančevo</w:t>
      </w:r>
      <w:r w:rsidR="00A0335A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A0335A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privrednom</w:t>
      </w:r>
      <w:r w:rsidR="007F59C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društvu</w:t>
      </w:r>
      <w:r w:rsidR="00301B34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22696" w:rsidRPr="007A16D2"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>„</w:t>
      </w:r>
      <w:r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>Naftna</w:t>
      </w:r>
      <w:r w:rsidR="0094567D" w:rsidRPr="007A16D2"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>industrija</w:t>
      </w:r>
      <w:r w:rsidR="0094567D" w:rsidRPr="007A16D2"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>Srbije</w:t>
      </w:r>
      <w:r w:rsidR="00022696" w:rsidRPr="007A16D2"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>ˮ</w:t>
      </w:r>
      <w:r w:rsidR="006A38ED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A38ED" w:rsidRPr="007A16D2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6A38ED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Novi</w:t>
      </w:r>
      <w:r w:rsidR="006A38ED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</w:t>
      </w:r>
      <w:r w:rsidR="0094567D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4567D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94567D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94567D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NIS</w:t>
      </w:r>
      <w:r w:rsidR="0094567D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4567D" w:rsidRPr="007A16D2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94567D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Novi</w:t>
      </w:r>
      <w:r w:rsidR="0094567D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</w:t>
      </w:r>
      <w:r w:rsidR="0094567D" w:rsidRPr="007A16D2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Programom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A38ED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izmirivanje</w:t>
      </w:r>
      <w:r w:rsidR="003C31F7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3C31F7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akcionarskog</w:t>
      </w:r>
      <w:r w:rsidR="00BA0961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BA0961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A0961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proizvodnju</w:t>
      </w:r>
      <w:r w:rsidR="002E4EF3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petrohemijskih</w:t>
      </w:r>
      <w:r w:rsidR="002E4EF3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proizvoda</w:t>
      </w:r>
      <w:r w:rsidR="002E4EF3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sirovina</w:t>
      </w:r>
      <w:r w:rsidR="00BA0961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0961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hemikalija</w:t>
      </w:r>
      <w:r w:rsidR="00BA0961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HIP</w:t>
      </w:r>
      <w:r w:rsidR="00BA0961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Petrohemija</w:t>
      </w:r>
      <w:r w:rsidR="00BA0961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>ˮ</w:t>
      </w:r>
      <w:r w:rsidR="003C31F7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C31F7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3C31F7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Pančevo</w:t>
      </w:r>
      <w:r w:rsidR="006A38ED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6A38ED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privrednom</w:t>
      </w:r>
      <w:r w:rsidR="006A38ED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društvu</w:t>
      </w:r>
      <w:r w:rsidR="006A38ED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</w:t>
      </w:r>
      <w:r w:rsidR="006A38ED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A38ED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6A38ED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</w:t>
      </w:r>
      <w:r w:rsidR="006A38ED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</w:t>
      </w:r>
      <w:r w:rsidR="00AD2993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AD2993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AD2993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isporuke</w:t>
      </w:r>
      <w:r w:rsidR="00AD2993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primarnog</w:t>
      </w:r>
      <w:r w:rsidR="00AD2993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benzina</w:t>
      </w:r>
      <w:r w:rsidR="00AD2993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AD2993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D2993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AD2993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obezbeđenja</w:t>
      </w:r>
      <w:r w:rsidR="00AD2993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AD2993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D2993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AD2993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="00AD2993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A0335A" w:rsidRPr="007A16D2" w:rsidRDefault="00A0335A" w:rsidP="00A033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BD6B78" w:rsidRPr="007A16D2" w:rsidRDefault="00BD6B78" w:rsidP="00A033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B0E31" w:rsidRPr="007A16D2" w:rsidRDefault="007A16D2" w:rsidP="005B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Iznos</w:t>
      </w:r>
      <w:r w:rsidR="001B0E31" w:rsidRPr="007A16D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obaveza</w:t>
      </w:r>
      <w:r w:rsidR="00195C85" w:rsidRPr="007A16D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195C85" w:rsidRPr="007A16D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potraživanja</w:t>
      </w:r>
    </w:p>
    <w:p w:rsidR="005721E4" w:rsidRPr="007A16D2" w:rsidRDefault="005721E4" w:rsidP="005B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1B0E31" w:rsidRPr="007A16D2" w:rsidRDefault="007A16D2" w:rsidP="005B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1B0E31" w:rsidRPr="007A16D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2.</w:t>
      </w:r>
    </w:p>
    <w:p w:rsidR="005B5BD8" w:rsidRPr="007A16D2" w:rsidRDefault="007A16D2" w:rsidP="00A033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preuzima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ukupnom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A0961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>105</w:t>
      </w:r>
      <w:r w:rsidR="00170A36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E43ED6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>000</w:t>
      </w:r>
      <w:r w:rsidR="00170A36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>.0</w:t>
      </w:r>
      <w:r w:rsidR="00E43ED6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>00</w:t>
      </w:r>
      <w:r w:rsidR="00AB75F7" w:rsidRPr="007A16D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0961" w:rsidRPr="007A16D2">
        <w:rPr>
          <w:rFonts w:ascii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sz w:val="24"/>
          <w:szCs w:val="24"/>
          <w:lang w:val="sr-Latn-CS"/>
        </w:rPr>
        <w:t>vra</w:t>
      </w:r>
      <w:r w:rsidR="00170A3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70A3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stanjem</w:t>
      </w:r>
      <w:r w:rsidR="00170A3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70A3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</w:t>
      </w:r>
      <w:r w:rsidR="00170A3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91FBB" w:rsidRPr="007A16D2">
        <w:rPr>
          <w:rFonts w:ascii="Times New Roman" w:hAnsi="Times New Roman"/>
          <w:noProof/>
          <w:sz w:val="24"/>
          <w:szCs w:val="24"/>
          <w:lang w:val="sr-Latn-CS"/>
        </w:rPr>
        <w:t>30</w:t>
      </w:r>
      <w:r w:rsidR="00C74DE3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novembar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201</w:t>
      </w:r>
      <w:r w:rsidR="00F91FBB" w:rsidRPr="007A16D2">
        <w:rPr>
          <w:rFonts w:ascii="Times New Roman" w:hAnsi="Times New Roman"/>
          <w:noProof/>
          <w:sz w:val="24"/>
          <w:szCs w:val="24"/>
          <w:lang w:val="sr-Latn-CS"/>
        </w:rPr>
        <w:t>6</w:t>
      </w:r>
      <w:r w:rsidR="0002269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F91FBB" w:rsidRPr="007A16D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C419B" w:rsidRPr="007A16D2" w:rsidRDefault="007A16D2" w:rsidP="00A033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0C419B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BD6B78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BD6B78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potraživati</w:t>
      </w:r>
      <w:r w:rsidR="00BD6B78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0C419B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0C419B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0C419B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0C419B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0C419B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0C419B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akcionarskog</w:t>
      </w:r>
      <w:r w:rsidR="000C419B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0C419B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0C419B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proizvodnju</w:t>
      </w:r>
      <w:r w:rsidR="000C419B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petrohemijskih</w:t>
      </w:r>
      <w:r w:rsidR="000C419B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proizvoda</w:t>
      </w:r>
      <w:r w:rsidR="000C419B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sirovina</w:t>
      </w:r>
      <w:r w:rsidR="000C419B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419B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hemikalija</w:t>
      </w:r>
      <w:r w:rsidR="000C419B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HIP</w:t>
      </w:r>
      <w:r w:rsidR="000C419B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Petrohemija</w:t>
      </w:r>
      <w:r w:rsidR="000C419B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ˮ </w:t>
      </w:r>
      <w:r>
        <w:rPr>
          <w:rFonts w:ascii="Times New Roman" w:hAnsi="Times New Roman"/>
          <w:noProof/>
          <w:sz w:val="24"/>
          <w:szCs w:val="24"/>
          <w:lang w:val="sr-Latn-CS"/>
        </w:rPr>
        <w:t>Pančevo</w:t>
      </w:r>
      <w:r w:rsidR="00BD6B78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BD6B78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BD6B78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D6B78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istom</w:t>
      </w:r>
      <w:r w:rsidR="00BD6B78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BD6B78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evidentirati</w:t>
      </w:r>
      <w:r w:rsidR="00BD6B78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obavezu</w:t>
      </w:r>
      <w:r w:rsidR="00BD6B78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BD6B78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BD6B78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BD6B78" w:rsidRPr="007A16D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BD6B78" w:rsidRPr="007A16D2" w:rsidRDefault="00BD6B78" w:rsidP="005B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1B0E31" w:rsidRPr="007A16D2" w:rsidRDefault="007A16D2" w:rsidP="005B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Sredstva</w:t>
      </w:r>
      <w:r w:rsidR="001B0E31" w:rsidRPr="007A16D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1B0E31" w:rsidRPr="007A16D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izmirenje</w:t>
      </w:r>
      <w:r w:rsidR="001B0E31" w:rsidRPr="007A16D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obaveza</w:t>
      </w:r>
    </w:p>
    <w:p w:rsidR="005721E4" w:rsidRPr="007A16D2" w:rsidRDefault="005721E4" w:rsidP="005B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1B0E31" w:rsidRPr="007A16D2" w:rsidRDefault="007A16D2" w:rsidP="005B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1B0E31" w:rsidRPr="007A16D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3.</w:t>
      </w:r>
    </w:p>
    <w:p w:rsidR="005B5BD8" w:rsidRPr="007A16D2" w:rsidRDefault="007A16D2" w:rsidP="00AB7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izmirenje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obezbeđuju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budžetu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B5BD8" w:rsidRPr="007A16D2" w:rsidRDefault="005B5BD8" w:rsidP="005B5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B0E31" w:rsidRPr="007A16D2" w:rsidRDefault="007A16D2" w:rsidP="005B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Način</w:t>
      </w:r>
      <w:r w:rsidR="001B0E31" w:rsidRPr="007A16D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1B0E31" w:rsidRPr="007A16D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dinamika</w:t>
      </w:r>
      <w:r w:rsidR="001B0E31" w:rsidRPr="007A16D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izmirenja</w:t>
      </w:r>
      <w:r w:rsidR="001B0E31" w:rsidRPr="007A16D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obavez</w:t>
      </w:r>
      <w:r w:rsidR="001B0E31" w:rsidRPr="007A16D2">
        <w:rPr>
          <w:rFonts w:ascii="Times New Roman" w:hAnsi="Times New Roman"/>
          <w:bCs/>
          <w:noProof/>
          <w:sz w:val="24"/>
          <w:szCs w:val="24"/>
          <w:lang w:val="sr-Latn-CS"/>
        </w:rPr>
        <w:t>a</w:t>
      </w:r>
    </w:p>
    <w:p w:rsidR="005721E4" w:rsidRPr="007A16D2" w:rsidRDefault="005721E4" w:rsidP="005B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1B0E31" w:rsidRPr="007A16D2" w:rsidRDefault="007A16D2" w:rsidP="005B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1B0E31" w:rsidRPr="007A16D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4.</w:t>
      </w:r>
    </w:p>
    <w:p w:rsidR="001B0E31" w:rsidRPr="007A16D2" w:rsidRDefault="007A16D2" w:rsidP="005B5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A0335A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privrednom</w:t>
      </w:r>
      <w:r w:rsidR="00A0335A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društvu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</w:t>
      </w:r>
      <w:r w:rsidR="00170A3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170A36" w:rsidRPr="007A16D2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170A3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Novi</w:t>
      </w:r>
      <w:r w:rsidR="00170A3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170A3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170A3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isplatiće</w:t>
      </w:r>
      <w:r w:rsidR="00170A3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70A3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rata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sledećoj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dinamici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1B0E31" w:rsidRPr="007A16D2" w:rsidRDefault="001B0E31" w:rsidP="005B5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0A3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31.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decembra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201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>6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visini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65802" w:rsidRPr="007A16D2">
        <w:rPr>
          <w:rFonts w:ascii="Times New Roman" w:hAnsi="Times New Roman"/>
          <w:noProof/>
          <w:sz w:val="24"/>
          <w:szCs w:val="24"/>
          <w:lang w:val="sr-Latn-CS"/>
        </w:rPr>
        <w:t>20%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ukupnog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iznosa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utvrđene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1B0E31" w:rsidRPr="007A16D2" w:rsidRDefault="001B0E31" w:rsidP="005B5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15.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juna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201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>7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visini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65802" w:rsidRPr="007A16D2">
        <w:rPr>
          <w:rFonts w:ascii="Times New Roman" w:hAnsi="Times New Roman"/>
          <w:noProof/>
          <w:sz w:val="24"/>
          <w:szCs w:val="24"/>
          <w:lang w:val="sr-Latn-CS"/>
        </w:rPr>
        <w:t>16%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ukupnog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iznosa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utvrđene</w:t>
      </w:r>
      <w:r w:rsidR="007F59C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59C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7F59C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F59C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F59C1" w:rsidRPr="007A16D2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1B0E31" w:rsidRPr="007A16D2" w:rsidRDefault="001B0E31" w:rsidP="005B5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>15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decembra</w:t>
      </w:r>
      <w:r w:rsidR="00065802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>201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>7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visini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65802" w:rsidRPr="007A16D2">
        <w:rPr>
          <w:rFonts w:ascii="Times New Roman" w:hAnsi="Times New Roman"/>
          <w:noProof/>
          <w:sz w:val="24"/>
          <w:szCs w:val="24"/>
          <w:lang w:val="sr-Latn-CS"/>
        </w:rPr>
        <w:t>16%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ukupnog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iznosa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utvrđene</w:t>
      </w:r>
      <w:r w:rsidR="007F59C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F59C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7F59C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F59C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F59C1" w:rsidRPr="007A16D2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065802" w:rsidRPr="007A16D2" w:rsidRDefault="00065802" w:rsidP="005B5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15.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juna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201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>8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visini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16%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ukupnog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iznosa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utvrđene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F59C1" w:rsidRPr="007A16D2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065802" w:rsidRPr="007A16D2" w:rsidRDefault="00065802" w:rsidP="005B5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A16D2">
        <w:rPr>
          <w:rFonts w:ascii="Times New Roman" w:hAnsi="Times New Roman"/>
          <w:noProof/>
          <w:sz w:val="24"/>
          <w:szCs w:val="24"/>
          <w:lang w:val="sr-Latn-CS"/>
        </w:rPr>
        <w:lastRenderedPageBreak/>
        <w:t xml:space="preserve">-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>15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decembra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201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>8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visini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16%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ukupnog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iznosa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utvrđene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7F59C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F59C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F59C1" w:rsidRPr="007A16D2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5B5BD8" w:rsidRPr="007A16D2" w:rsidRDefault="00065802" w:rsidP="005B5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15.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juna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201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>9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visini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16%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ukupnog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iznosa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utvrđene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A16D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7A16D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B5BD8" w:rsidRPr="007A16D2" w:rsidRDefault="005B5BD8" w:rsidP="00AB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B0E31" w:rsidRPr="007A16D2" w:rsidRDefault="007A16D2" w:rsidP="005B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Izmirenje</w:t>
      </w:r>
      <w:r w:rsidR="001B0E31" w:rsidRPr="007A16D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obaveza</w:t>
      </w:r>
    </w:p>
    <w:p w:rsidR="005721E4" w:rsidRPr="007A16D2" w:rsidRDefault="005721E4" w:rsidP="005B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1B0E31" w:rsidRPr="007A16D2" w:rsidRDefault="007A16D2" w:rsidP="005B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1B0E31" w:rsidRPr="007A16D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5.</w:t>
      </w:r>
    </w:p>
    <w:p w:rsidR="005B5BD8" w:rsidRPr="007A16D2" w:rsidRDefault="007A16D2" w:rsidP="005B5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Izmirenje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privrednom</w:t>
      </w:r>
      <w:r w:rsidR="00301B34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društvu</w:t>
      </w:r>
      <w:r w:rsidR="00301B34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</w:t>
      </w:r>
      <w:r w:rsidR="00301B34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01B34" w:rsidRPr="007A16D2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301B34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Novi</w:t>
      </w:r>
      <w:r w:rsidR="00301B34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</w:t>
      </w:r>
      <w:r w:rsidR="00301B34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izvršiće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finansija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Uprava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4.</w:t>
      </w:r>
      <w:r w:rsidR="00A0335A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02269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prenosom</w:t>
      </w:r>
      <w:r w:rsidR="0002269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02269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2269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tekući</w:t>
      </w:r>
      <w:r w:rsidR="0002269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račun</w:t>
      </w:r>
      <w:r w:rsidR="00A0335A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="00A0335A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02269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</w:t>
      </w:r>
      <w:r w:rsidR="0002269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022696" w:rsidRPr="007A16D2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02269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Novi</w:t>
      </w:r>
      <w:r w:rsidR="0002269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</w:t>
      </w:r>
      <w:r w:rsidR="0002269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2269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dinarskoj</w:t>
      </w:r>
      <w:r w:rsidR="0002269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protivvrednosti</w:t>
      </w:r>
      <w:r w:rsidR="0002269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02269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srednjem</w:t>
      </w:r>
      <w:r w:rsidR="0002269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kursu</w:t>
      </w:r>
      <w:r w:rsidR="0002269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Narodne</w:t>
      </w:r>
      <w:r w:rsidR="0002269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02269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02269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2269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</w:t>
      </w:r>
      <w:r w:rsidR="0002269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isplate</w:t>
      </w:r>
      <w:r w:rsidR="0002269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svake</w:t>
      </w:r>
      <w:r w:rsidR="0002269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rate</w:t>
      </w:r>
      <w:r w:rsidR="0002269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301B34" w:rsidRPr="007A16D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AE131F" w:rsidRPr="007A16D2" w:rsidRDefault="007A16D2" w:rsidP="005B5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Potraživanja</w:t>
      </w:r>
      <w:r w:rsidR="00A0335A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A0335A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</w:t>
      </w:r>
      <w:r w:rsidR="00A0335A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društvo</w:t>
      </w:r>
      <w:r w:rsidR="00AE131F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</w:t>
      </w:r>
      <w:r w:rsidR="00AE131F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AE131F" w:rsidRPr="007A16D2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AE131F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Novi</w:t>
      </w:r>
      <w:r w:rsidR="00AE131F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</w:t>
      </w:r>
      <w:r w:rsidR="00AE131F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AE131F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AE131F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AE131F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5621E8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621E8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621E8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621E8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AE131F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AE131F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ustupiti</w:t>
      </w:r>
      <w:r w:rsidR="00AE131F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drugom</w:t>
      </w:r>
      <w:r w:rsidR="00AE131F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pravnom</w:t>
      </w:r>
      <w:r w:rsidR="00AE131F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AE131F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fizičkom</w:t>
      </w:r>
      <w:r w:rsidR="00AE131F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="00AE131F" w:rsidRPr="007A16D2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5621E8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E43ED6" w:rsidRPr="007A16D2" w:rsidRDefault="007A16D2" w:rsidP="005B5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ustupanja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potraživanja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potraživanja</w:t>
      </w:r>
      <w:r w:rsidR="00A0335A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="00A0335A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5621E8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</w:t>
      </w:r>
      <w:r w:rsidR="005621E8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5621E8" w:rsidRPr="007A16D2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5621E8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Novi</w:t>
      </w:r>
      <w:r w:rsidR="005621E8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drugom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pravnom</w:t>
      </w:r>
      <w:r w:rsidR="005621E8" w:rsidRPr="007A16D2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0D1AB4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0D1AB4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fizičkom</w:t>
      </w:r>
      <w:r w:rsidR="000D1AB4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="000D1AB4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5621E8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privrednom</w:t>
      </w:r>
      <w:r w:rsidR="005621E8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društvu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Novi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izmirenom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isplatom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drugom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pravnom</w:t>
      </w:r>
      <w:r w:rsidR="005621E8" w:rsidRPr="007A16D2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fizičkom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A0335A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621E8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5B5BD8" w:rsidRPr="007A16D2" w:rsidRDefault="007A16D2" w:rsidP="009643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Isplata</w:t>
      </w:r>
      <w:r w:rsidR="005621E8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621E8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5621E8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3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pismenog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obaveštenja</w:t>
      </w:r>
      <w:r w:rsidR="005621E8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="005621E8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Novi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</w:t>
      </w:r>
      <w:r w:rsidR="005621E8" w:rsidRPr="007A16D2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Ministarstvu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finansija</w:t>
      </w:r>
      <w:r w:rsidR="005621E8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="005621E8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Upravi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ustupanju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potraživanja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</w:t>
      </w:r>
      <w:r w:rsidR="005621E8" w:rsidRPr="007A16D2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fizičko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E43ED6" w:rsidRPr="007A16D2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5621E8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5B5BD8" w:rsidRPr="007A16D2" w:rsidRDefault="005B5BD8" w:rsidP="005B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1B0E31" w:rsidRPr="007A16D2" w:rsidRDefault="007A16D2" w:rsidP="005B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Završna</w:t>
      </w:r>
      <w:r w:rsidR="001B0E31" w:rsidRPr="007A16D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odredba</w:t>
      </w:r>
    </w:p>
    <w:p w:rsidR="005721E4" w:rsidRPr="007A16D2" w:rsidRDefault="005721E4" w:rsidP="005B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1B0E31" w:rsidRPr="007A16D2" w:rsidRDefault="007A16D2" w:rsidP="005B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1B0E31" w:rsidRPr="007A16D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6.</w:t>
      </w:r>
    </w:p>
    <w:p w:rsidR="001B0E31" w:rsidRPr="007A16D2" w:rsidRDefault="007A16D2" w:rsidP="005B5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narednog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621E8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1B0E31" w:rsidRPr="007A16D2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8F3FBD" w:rsidRPr="007A16D2" w:rsidRDefault="008F3FBD">
      <w:pPr>
        <w:rPr>
          <w:lang w:val="sr-Latn-CS"/>
        </w:rPr>
      </w:pPr>
    </w:p>
    <w:sectPr w:rsidR="008F3FBD" w:rsidRPr="007A16D2" w:rsidSect="005B5B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7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F04" w:rsidRDefault="00572F04" w:rsidP="007A16D2">
      <w:pPr>
        <w:spacing w:after="0" w:line="240" w:lineRule="auto"/>
      </w:pPr>
      <w:r>
        <w:separator/>
      </w:r>
    </w:p>
  </w:endnote>
  <w:endnote w:type="continuationSeparator" w:id="0">
    <w:p w:rsidR="00572F04" w:rsidRDefault="00572F04" w:rsidP="007A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6D2" w:rsidRDefault="007A16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6D2" w:rsidRDefault="007A16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6D2" w:rsidRDefault="007A1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F04" w:rsidRDefault="00572F04" w:rsidP="007A16D2">
      <w:pPr>
        <w:spacing w:after="0" w:line="240" w:lineRule="auto"/>
      </w:pPr>
      <w:r>
        <w:separator/>
      </w:r>
    </w:p>
  </w:footnote>
  <w:footnote w:type="continuationSeparator" w:id="0">
    <w:p w:rsidR="00572F04" w:rsidRDefault="00572F04" w:rsidP="007A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6D2" w:rsidRDefault="007A16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6D2" w:rsidRDefault="007A16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6D2" w:rsidRDefault="007A1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BD"/>
    <w:rsid w:val="00022696"/>
    <w:rsid w:val="00065802"/>
    <w:rsid w:val="000A2394"/>
    <w:rsid w:val="000C419B"/>
    <w:rsid w:val="000D1AB4"/>
    <w:rsid w:val="00167687"/>
    <w:rsid w:val="00170A36"/>
    <w:rsid w:val="00195C85"/>
    <w:rsid w:val="001B0E31"/>
    <w:rsid w:val="001D483D"/>
    <w:rsid w:val="002947B7"/>
    <w:rsid w:val="002A3E01"/>
    <w:rsid w:val="002E4EF3"/>
    <w:rsid w:val="002F0917"/>
    <w:rsid w:val="00301B34"/>
    <w:rsid w:val="0033432F"/>
    <w:rsid w:val="003607C8"/>
    <w:rsid w:val="003715DD"/>
    <w:rsid w:val="003C31F7"/>
    <w:rsid w:val="005621E8"/>
    <w:rsid w:val="005721E4"/>
    <w:rsid w:val="00572F04"/>
    <w:rsid w:val="00576F77"/>
    <w:rsid w:val="00580A4D"/>
    <w:rsid w:val="005A4C0F"/>
    <w:rsid w:val="005B5BD8"/>
    <w:rsid w:val="005F2574"/>
    <w:rsid w:val="00617132"/>
    <w:rsid w:val="006A38ED"/>
    <w:rsid w:val="006C679D"/>
    <w:rsid w:val="007A16D2"/>
    <w:rsid w:val="007D46ED"/>
    <w:rsid w:val="007F59C1"/>
    <w:rsid w:val="008F3FBD"/>
    <w:rsid w:val="0094567D"/>
    <w:rsid w:val="009504B6"/>
    <w:rsid w:val="0096435E"/>
    <w:rsid w:val="00A0335A"/>
    <w:rsid w:val="00AB75F7"/>
    <w:rsid w:val="00AD2993"/>
    <w:rsid w:val="00AE131F"/>
    <w:rsid w:val="00BA0961"/>
    <w:rsid w:val="00BD6B78"/>
    <w:rsid w:val="00C11543"/>
    <w:rsid w:val="00C314ED"/>
    <w:rsid w:val="00C74DE3"/>
    <w:rsid w:val="00CB6325"/>
    <w:rsid w:val="00E43ED6"/>
    <w:rsid w:val="00E506CD"/>
    <w:rsid w:val="00EF2AD3"/>
    <w:rsid w:val="00F32039"/>
    <w:rsid w:val="00F9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B6A1B6-2C08-4A96-A66E-23F7759A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">
    <w:name w:val="Heading #2"/>
    <w:basedOn w:val="DefaultParagraphFont"/>
    <w:rsid w:val="006A3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1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6D2"/>
  </w:style>
  <w:style w:type="paragraph" w:styleId="Footer">
    <w:name w:val="footer"/>
    <w:basedOn w:val="Normal"/>
    <w:link w:val="FooterChar"/>
    <w:uiPriority w:val="99"/>
    <w:unhideWhenUsed/>
    <w:rsid w:val="007A1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Baciklin</dc:creator>
  <cp:lastModifiedBy>Bojan Grgic</cp:lastModifiedBy>
  <cp:revision>2</cp:revision>
  <cp:lastPrinted>2016-12-16T11:24:00Z</cp:lastPrinted>
  <dcterms:created xsi:type="dcterms:W3CDTF">2016-12-19T13:28:00Z</dcterms:created>
  <dcterms:modified xsi:type="dcterms:W3CDTF">2016-12-19T13:28:00Z</dcterms:modified>
</cp:coreProperties>
</file>