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861" w:rsidRPr="00A303FA" w:rsidRDefault="00047861" w:rsidP="00BC61F2">
      <w:pPr>
        <w:ind w:right="4"/>
        <w:rPr>
          <w:noProof/>
          <w:u w:val="single"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5. </w:t>
      </w:r>
      <w:r w:rsidR="00A303FA">
        <w:rPr>
          <w:noProof/>
          <w:lang w:val="sr-Latn-CS"/>
        </w:rPr>
        <w:t>Sporazuma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između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Poljske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 - </w:t>
      </w:r>
      <w:r w:rsidR="00A303FA">
        <w:rPr>
          <w:noProof/>
          <w:lang w:val="sr-Latn-CS"/>
        </w:rPr>
        <w:t>Međunarodni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ugovori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8/11)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  <w:r w:rsidRPr="00A303FA">
        <w:rPr>
          <w:b/>
          <w:noProof/>
          <w:lang w:val="sr-Latn-CS"/>
        </w:rPr>
        <w:t xml:space="preserve">O </w:t>
      </w:r>
      <w:r w:rsidR="00A303FA">
        <w:rPr>
          <w:b/>
          <w:noProof/>
          <w:lang w:val="sr-Latn-CS"/>
        </w:rPr>
        <w:t>PRESTANKU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DUŽNOSTI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PREDSEDNIKA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SRPSKOG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DELA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MEŠOVITE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KOMISIJE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ZA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EKONOMSKU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SARADNJU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REPUBLIKOM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POLJSKOM</w:t>
      </w:r>
      <w:r w:rsidRPr="00A303FA">
        <w:rPr>
          <w:b/>
          <w:noProof/>
          <w:lang w:val="sr-Latn-CS"/>
        </w:rPr>
        <w:t xml:space="preserve"> 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Konstatuje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Stevanu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Nikčeviću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prestala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srpskog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Mešovite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komisije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Poljskom</w:t>
      </w:r>
      <w:r w:rsidRPr="00A303FA">
        <w:rPr>
          <w:noProof/>
          <w:lang w:val="sr-Latn-CS"/>
        </w:rPr>
        <w:t xml:space="preserve"> 27. </w:t>
      </w:r>
      <w:r w:rsidR="00A303FA">
        <w:rPr>
          <w:noProof/>
          <w:lang w:val="sr-Latn-CS"/>
        </w:rPr>
        <w:t>aprila</w:t>
      </w:r>
      <w:r w:rsidRPr="00A303FA">
        <w:rPr>
          <w:noProof/>
          <w:lang w:val="sr-Latn-CS"/>
        </w:rPr>
        <w:t xml:space="preserve"> 2014. </w:t>
      </w:r>
      <w:r w:rsidR="00A303FA">
        <w:rPr>
          <w:noProof/>
          <w:lang w:val="sr-Latn-CS"/>
        </w:rPr>
        <w:t>godine</w:t>
      </w:r>
      <w:r w:rsidRPr="00A303FA">
        <w:rPr>
          <w:noProof/>
          <w:lang w:val="sr-Latn-CS"/>
        </w:rPr>
        <w:t xml:space="preserve">. 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119-4916/2014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08" w:footer="708" w:gutter="0"/>
          <w:cols w:space="720"/>
        </w:sectPr>
      </w:pPr>
    </w:p>
    <w:p w:rsidR="00047861" w:rsidRPr="00A303FA" w:rsidRDefault="00047861" w:rsidP="00047861">
      <w:pPr>
        <w:ind w:right="4"/>
        <w:jc w:val="right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5. </w:t>
      </w:r>
      <w:r w:rsidR="00A303FA">
        <w:rPr>
          <w:noProof/>
          <w:lang w:val="sr-Latn-CS"/>
        </w:rPr>
        <w:t>Sporazuma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između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Poljske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 - </w:t>
      </w:r>
      <w:r w:rsidR="00A303FA">
        <w:rPr>
          <w:noProof/>
          <w:lang w:val="sr-Latn-CS"/>
        </w:rPr>
        <w:t>Međunarodni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ugovori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8/11)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  <w:r w:rsidRPr="00A303FA">
        <w:rPr>
          <w:b/>
          <w:noProof/>
          <w:lang w:val="sr-Latn-CS"/>
        </w:rPr>
        <w:t xml:space="preserve">O </w:t>
      </w:r>
      <w:r w:rsidR="00A303FA">
        <w:rPr>
          <w:b/>
          <w:noProof/>
          <w:lang w:val="sr-Latn-CS"/>
        </w:rPr>
        <w:t>IMENOVANJU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PREDSEDNIKA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SRPSKOG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DELA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MEŠOVITE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KOMISIJE</w:t>
      </w: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EKONOMSKU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SARADNJU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REPUBLIKOM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POLJSKOM</w:t>
      </w:r>
      <w:r w:rsidR="00047861" w:rsidRPr="00A303FA">
        <w:rPr>
          <w:b/>
          <w:noProof/>
          <w:lang w:val="sr-Latn-CS"/>
        </w:rPr>
        <w:t xml:space="preserve"> 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Imenuje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Stevan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Nikčević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državni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sekretar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Ministarstvu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trgovine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turizma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telekomunikacija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srpskog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Mešovite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komisije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Poljskom</w:t>
      </w:r>
      <w:r w:rsidRPr="00A303FA">
        <w:rPr>
          <w:noProof/>
          <w:lang w:val="sr-Latn-CS"/>
        </w:rPr>
        <w:t xml:space="preserve">. 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119-4918/2014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1440" w:right="1440" w:bottom="1440" w:left="1440" w:header="708" w:footer="708" w:gutter="0"/>
          <w:cols w:space="720"/>
        </w:sectPr>
      </w:pPr>
    </w:p>
    <w:p w:rsidR="00047861" w:rsidRPr="00A303FA" w:rsidRDefault="00047861" w:rsidP="00047861">
      <w:pPr>
        <w:jc w:val="right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jc w:val="right"/>
        <w:rPr>
          <w:noProof/>
          <w:lang w:val="sr-Latn-CS"/>
        </w:rPr>
      </w:pPr>
    </w:p>
    <w:p w:rsidR="00047861" w:rsidRPr="00A303FA" w:rsidRDefault="00047861" w:rsidP="00047861">
      <w:pPr>
        <w:jc w:val="right"/>
        <w:rPr>
          <w:noProof/>
          <w:lang w:val="sr-Latn-CS"/>
        </w:rPr>
      </w:pPr>
    </w:p>
    <w:p w:rsidR="00047861" w:rsidRPr="00A303FA" w:rsidRDefault="00047861" w:rsidP="00047861">
      <w:pPr>
        <w:jc w:val="right"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Sporazuma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između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Saveta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ministara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Crne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Gore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Mađarske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list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SCG</w:t>
      </w:r>
      <w:r w:rsidRPr="00A303FA">
        <w:rPr>
          <w:noProof/>
          <w:lang w:val="sr-Latn-CS"/>
        </w:rPr>
        <w:t xml:space="preserve"> - </w:t>
      </w:r>
      <w:r w:rsidR="00A303FA">
        <w:rPr>
          <w:noProof/>
          <w:lang w:val="sr-Latn-CS"/>
        </w:rPr>
        <w:t>Međunarodni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ugovori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10/05)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  <w:r w:rsidRPr="00A303FA">
        <w:rPr>
          <w:b/>
          <w:noProof/>
          <w:lang w:val="sr-Latn-CS"/>
        </w:rPr>
        <w:t xml:space="preserve">O </w:t>
      </w:r>
      <w:r w:rsidR="00A303FA">
        <w:rPr>
          <w:b/>
          <w:noProof/>
          <w:lang w:val="sr-Latn-CS"/>
        </w:rPr>
        <w:t>PRESTANKU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DUŽNOSTI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PREDSEDNIKA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SRPSKOG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DELA</w:t>
      </w:r>
      <w:r w:rsidRPr="00A303FA">
        <w:rPr>
          <w:b/>
          <w:noProof/>
          <w:lang w:val="sr-Latn-CS"/>
        </w:rPr>
        <w:t xml:space="preserve"> </w:t>
      </w: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ZAJEDNIČKE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MAĐARSKOM</w:t>
      </w:r>
      <w:r w:rsidR="00047861" w:rsidRPr="00A303FA">
        <w:rPr>
          <w:b/>
          <w:noProof/>
          <w:lang w:val="sr-Latn-CS"/>
        </w:rPr>
        <w:t xml:space="preserve"> 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Konstatuje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prof</w:t>
      </w:r>
      <w:r w:rsidRPr="00A303FA">
        <w:rPr>
          <w:noProof/>
          <w:lang w:val="sr-Latn-CS"/>
        </w:rPr>
        <w:t xml:space="preserve">. </w:t>
      </w:r>
      <w:r w:rsidR="00A303FA">
        <w:rPr>
          <w:noProof/>
          <w:lang w:val="sr-Latn-CS"/>
        </w:rPr>
        <w:t>dr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Draganu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Glamočiću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prestala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srpskog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Zajedničke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komisije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Mađarskom</w:t>
      </w:r>
      <w:r w:rsidRPr="00A303FA">
        <w:rPr>
          <w:noProof/>
          <w:lang w:val="sr-Latn-CS"/>
        </w:rPr>
        <w:t xml:space="preserve"> 27. </w:t>
      </w:r>
      <w:r w:rsidR="00A303FA">
        <w:rPr>
          <w:noProof/>
          <w:lang w:val="sr-Latn-CS"/>
        </w:rPr>
        <w:t>aprila</w:t>
      </w:r>
      <w:r w:rsidRPr="00A303FA">
        <w:rPr>
          <w:noProof/>
          <w:lang w:val="sr-Latn-CS"/>
        </w:rPr>
        <w:t xml:space="preserve"> 2014. </w:t>
      </w:r>
      <w:r w:rsidR="00A303FA">
        <w:rPr>
          <w:noProof/>
          <w:lang w:val="sr-Latn-CS"/>
        </w:rPr>
        <w:t>godine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119-4915/2014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709" w:right="1440" w:bottom="142" w:left="1440" w:header="708" w:footer="708" w:gutter="0"/>
          <w:cols w:space="720"/>
        </w:sectPr>
      </w:pPr>
    </w:p>
    <w:p w:rsidR="00047861" w:rsidRPr="00A303FA" w:rsidRDefault="00047861" w:rsidP="00047861">
      <w:pPr>
        <w:jc w:val="right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Sporazuma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između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Saveta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ministara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Crne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Gore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Mađarske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list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SCG</w:t>
      </w:r>
      <w:r w:rsidRPr="00A303FA">
        <w:rPr>
          <w:noProof/>
          <w:lang w:val="sr-Latn-CS"/>
        </w:rPr>
        <w:t xml:space="preserve"> - </w:t>
      </w:r>
      <w:r w:rsidR="00A303FA">
        <w:rPr>
          <w:noProof/>
          <w:lang w:val="sr-Latn-CS"/>
        </w:rPr>
        <w:t>Međunarodni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ugovori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10/05)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  <w:r w:rsidRPr="00A303FA">
        <w:rPr>
          <w:b/>
          <w:noProof/>
          <w:lang w:val="sr-Latn-CS"/>
        </w:rPr>
        <w:t xml:space="preserve">O </w:t>
      </w:r>
      <w:r w:rsidR="00A303FA">
        <w:rPr>
          <w:b/>
          <w:noProof/>
          <w:lang w:val="sr-Latn-CS"/>
        </w:rPr>
        <w:t>IMENOVANJU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PREDSEDNIKA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SRPSKOG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DELA</w:t>
      </w: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ZAJEDNIČKE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KOMISIJE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MAĐARSKOM</w:t>
      </w:r>
      <w:r w:rsidR="00047861" w:rsidRPr="00A303FA">
        <w:rPr>
          <w:b/>
          <w:noProof/>
          <w:lang w:val="sr-Latn-CS"/>
        </w:rPr>
        <w:t xml:space="preserve"> 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ind w:right="4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Imenuje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prof</w:t>
      </w:r>
      <w:r w:rsidRPr="00A303FA">
        <w:rPr>
          <w:noProof/>
          <w:lang w:val="sr-Latn-CS"/>
        </w:rPr>
        <w:t xml:space="preserve">. </w:t>
      </w:r>
      <w:r w:rsidR="00A303FA">
        <w:rPr>
          <w:noProof/>
          <w:lang w:val="sr-Latn-CS"/>
        </w:rPr>
        <w:t>dr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Snežana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Bogosavljević</w:t>
      </w:r>
      <w:r w:rsidRPr="00A303FA">
        <w:rPr>
          <w:noProof/>
          <w:lang w:val="sr-Latn-CS"/>
        </w:rPr>
        <w:t>-</w:t>
      </w:r>
      <w:r w:rsidR="00A303FA">
        <w:rPr>
          <w:noProof/>
          <w:lang w:val="sr-Latn-CS"/>
        </w:rPr>
        <w:t>Bošković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ministar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poljoprivrede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zaštite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životne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sredine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srpskog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Zajedničke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komisije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Mađarskom</w:t>
      </w:r>
      <w:r w:rsidRPr="00A303FA">
        <w:rPr>
          <w:noProof/>
          <w:lang w:val="sr-Latn-CS"/>
        </w:rPr>
        <w:t xml:space="preserve">. 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119-4917/2014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1440" w:right="1440" w:bottom="1440" w:left="1440" w:header="708" w:footer="708" w:gutter="0"/>
          <w:cols w:space="720"/>
        </w:sectPr>
      </w:pPr>
    </w:p>
    <w:p w:rsidR="00047861" w:rsidRPr="00A303FA" w:rsidRDefault="00047861" w:rsidP="00047861">
      <w:pPr>
        <w:spacing w:after="240"/>
        <w:contextualSpacing/>
        <w:jc w:val="right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9.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Sporazuma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trgovinskoj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između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Savezne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Savezne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Jugoslavije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Slovenije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list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SRJ</w:t>
      </w:r>
      <w:r w:rsidRPr="00A303FA">
        <w:rPr>
          <w:noProof/>
          <w:lang w:val="sr-Latn-CS"/>
        </w:rPr>
        <w:t xml:space="preserve"> - </w:t>
      </w:r>
      <w:r w:rsidR="00A303FA">
        <w:rPr>
          <w:noProof/>
          <w:lang w:val="sr-Latn-CS"/>
        </w:rPr>
        <w:t>Međunarodni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ugovori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4/01)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spacing w:after="240"/>
        <w:ind w:right="-432"/>
        <w:contextualSpacing/>
        <w:rPr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spacing w:after="240"/>
        <w:ind w:right="-432"/>
        <w:contextualSpacing/>
        <w:rPr>
          <w:noProof/>
          <w:lang w:val="sr-Latn-CS"/>
        </w:rPr>
      </w:pPr>
    </w:p>
    <w:p w:rsidR="00047861" w:rsidRPr="00A303FA" w:rsidRDefault="00A303FA" w:rsidP="00047861">
      <w:pPr>
        <w:spacing w:after="240"/>
        <w:ind w:right="-432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spacing w:after="240"/>
        <w:ind w:right="-432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jc w:val="center"/>
        <w:rPr>
          <w:b/>
          <w:noProof/>
          <w:lang w:val="sr-Latn-CS"/>
        </w:rPr>
      </w:pPr>
      <w:r w:rsidRPr="00A303FA">
        <w:rPr>
          <w:b/>
          <w:noProof/>
          <w:lang w:val="sr-Latn-CS"/>
        </w:rPr>
        <w:t xml:space="preserve">O </w:t>
      </w:r>
      <w:r w:rsidR="00A303FA">
        <w:rPr>
          <w:b/>
          <w:noProof/>
          <w:lang w:val="sr-Latn-CS"/>
        </w:rPr>
        <w:t>PRESTANKU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DUŽNOSTI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PREDSEDNIKA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SRPSKOG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DELA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MEŠOVITE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JUGOSLOVENSKO</w:t>
      </w:r>
      <w:r w:rsidRPr="00A303FA">
        <w:rPr>
          <w:b/>
          <w:noProof/>
          <w:lang w:val="sr-Latn-CS"/>
        </w:rPr>
        <w:t>-</w:t>
      </w:r>
      <w:r w:rsidR="00A303FA">
        <w:rPr>
          <w:b/>
          <w:noProof/>
          <w:lang w:val="sr-Latn-CS"/>
        </w:rPr>
        <w:t>SLOVENAČKE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KOMISIJE</w:t>
      </w:r>
    </w:p>
    <w:p w:rsidR="00047861" w:rsidRPr="00A303FA" w:rsidRDefault="00047861" w:rsidP="00047861">
      <w:pPr>
        <w:spacing w:after="240"/>
        <w:ind w:right="-432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ind w:right="-432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Konstatuje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Stevanu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Nikčeviću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prestala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srpskog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Mešovite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jugoslovensko</w:t>
      </w:r>
      <w:r w:rsidRPr="00A303FA">
        <w:rPr>
          <w:noProof/>
          <w:lang w:val="sr-Latn-CS"/>
        </w:rPr>
        <w:t>-</w:t>
      </w:r>
      <w:r w:rsidR="00A303FA">
        <w:rPr>
          <w:noProof/>
          <w:lang w:val="sr-Latn-CS"/>
        </w:rPr>
        <w:t>slovenačke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komisije</w:t>
      </w:r>
      <w:r w:rsidRPr="00A303FA">
        <w:rPr>
          <w:noProof/>
          <w:lang w:val="sr-Latn-CS"/>
        </w:rPr>
        <w:t xml:space="preserve"> 27. </w:t>
      </w:r>
      <w:r w:rsidR="00A303FA">
        <w:rPr>
          <w:noProof/>
          <w:lang w:val="sr-Latn-CS"/>
        </w:rPr>
        <w:t>aprila</w:t>
      </w:r>
      <w:r w:rsidRPr="00A303FA">
        <w:rPr>
          <w:noProof/>
          <w:lang w:val="sr-Latn-CS"/>
        </w:rPr>
        <w:t xml:space="preserve"> 2014. </w:t>
      </w:r>
      <w:r w:rsidR="00A303FA">
        <w:rPr>
          <w:noProof/>
          <w:lang w:val="sr-Latn-CS"/>
        </w:rPr>
        <w:t>godine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119-4919/2014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spacing w:after="240"/>
        <w:contextualSpacing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540" w:right="1800" w:bottom="27" w:left="1800" w:header="720" w:footer="720" w:gutter="0"/>
          <w:cols w:space="720"/>
        </w:sect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9.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Sporazuma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trgovinskoj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ekonomskoj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saradnji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između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Savezne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Savezne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Jugoslavije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Slovenije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list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SRJ</w:t>
      </w:r>
      <w:r w:rsidRPr="00A303FA">
        <w:rPr>
          <w:noProof/>
          <w:lang w:val="sr-Latn-CS"/>
        </w:rPr>
        <w:t xml:space="preserve"> - </w:t>
      </w:r>
      <w:r w:rsidR="00A303FA">
        <w:rPr>
          <w:noProof/>
          <w:lang w:val="sr-Latn-CS"/>
        </w:rPr>
        <w:t>Međunarodni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ugovori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4/01)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A303FA" w:rsidP="00047861">
      <w:pPr>
        <w:spacing w:after="240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  <w:r w:rsidRPr="00A303FA">
        <w:rPr>
          <w:b/>
          <w:noProof/>
          <w:lang w:val="sr-Latn-CS"/>
        </w:rPr>
        <w:t xml:space="preserve">O </w:t>
      </w:r>
      <w:r w:rsidR="00A303FA">
        <w:rPr>
          <w:b/>
          <w:noProof/>
          <w:lang w:val="sr-Latn-CS"/>
        </w:rPr>
        <w:t>IMENOVANJU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PREDSEDNIKA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SRPSKOG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DELA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MEŠOVITE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JUGOSLOVENSKO</w:t>
      </w:r>
      <w:r w:rsidRPr="00A303FA">
        <w:rPr>
          <w:b/>
          <w:noProof/>
          <w:lang w:val="sr-Latn-CS"/>
        </w:rPr>
        <w:t>-</w:t>
      </w:r>
      <w:r w:rsidR="00A303FA">
        <w:rPr>
          <w:b/>
          <w:noProof/>
          <w:lang w:val="sr-Latn-CS"/>
        </w:rPr>
        <w:t>SLOVENAČKE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noProof/>
          <w:lang w:val="sr-Latn-CS"/>
        </w:rPr>
        <w:t>KOMISIJE</w:t>
      </w: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Imenuje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Stevan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Nikčević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državni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sekretar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Ministarstvu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trgovine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turizma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telekomunikacija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srpskog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Mešovite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jugoslovensko</w:t>
      </w:r>
      <w:r w:rsidRPr="00A303FA">
        <w:rPr>
          <w:noProof/>
          <w:lang w:val="sr-Latn-CS"/>
        </w:rPr>
        <w:t>-</w:t>
      </w:r>
      <w:r w:rsidR="00A303FA">
        <w:rPr>
          <w:noProof/>
          <w:lang w:val="sr-Latn-CS"/>
        </w:rPr>
        <w:t>slovenačke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komisije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spacing w:after="24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spacing w:after="240"/>
        <w:contextualSpacing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119-4921/2014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spacing w:after="240"/>
        <w:contextualSpacing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1440" w:right="1440" w:bottom="1440" w:left="1440" w:header="708" w:footer="708" w:gutter="0"/>
          <w:cols w:space="720"/>
        </w:sectPr>
      </w:pPr>
    </w:p>
    <w:p w:rsidR="00047861" w:rsidRPr="00A303FA" w:rsidRDefault="00047861" w:rsidP="00047861">
      <w:pPr>
        <w:tabs>
          <w:tab w:val="clear" w:pos="1418"/>
          <w:tab w:val="left" w:pos="1440"/>
        </w:tabs>
        <w:jc w:val="right"/>
        <w:rPr>
          <w:rFonts w:cstheme="minorBidi"/>
          <w:noProof/>
          <w:szCs w:val="22"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jc w:val="right"/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jc w:val="right"/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jc w:val="right"/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30.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3.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javnim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agencijama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18/05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81/05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),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8.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privredne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registre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55/04, 111/09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99/11)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A303FA" w:rsidP="00047861">
      <w:pPr>
        <w:tabs>
          <w:tab w:val="clear" w:pos="1418"/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tabs>
          <w:tab w:val="clear" w:pos="1418"/>
          <w:tab w:val="left" w:pos="1440"/>
        </w:tabs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tabs>
          <w:tab w:val="clear" w:pos="1418"/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47861" w:rsidRPr="00A303FA">
        <w:rPr>
          <w:b/>
          <w:noProof/>
          <w:lang w:val="sr-Latn-CS"/>
        </w:rPr>
        <w:t xml:space="preserve"> </w:t>
      </w:r>
    </w:p>
    <w:p w:rsidR="00047861" w:rsidRPr="00A303FA" w:rsidRDefault="00A303FA" w:rsidP="00047861">
      <w:pPr>
        <w:tabs>
          <w:tab w:val="clear" w:pos="1418"/>
          <w:tab w:val="left" w:pos="1440"/>
        </w:tabs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AGENCIJE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PRIVREDNE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REGISTRE</w:t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Utvrđuje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Dušanu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Vasiljeviću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prestala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Upravnog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odbora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privredne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registre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</w:t>
      </w:r>
      <w:r w:rsidRPr="00A303FA">
        <w:rPr>
          <w:noProof/>
          <w:lang w:val="sr-Latn-CS"/>
        </w:rPr>
        <w:t xml:space="preserve"> 19. </w:t>
      </w:r>
      <w:r w:rsidR="00A303FA">
        <w:rPr>
          <w:noProof/>
          <w:lang w:val="sr-Latn-CS"/>
        </w:rPr>
        <w:t>februarom</w:t>
      </w:r>
      <w:r w:rsidRPr="00A303FA">
        <w:rPr>
          <w:noProof/>
          <w:lang w:val="sr-Latn-CS"/>
        </w:rPr>
        <w:t xml:space="preserve"> 2014. </w:t>
      </w:r>
      <w:r w:rsidR="00A303FA">
        <w:rPr>
          <w:noProof/>
          <w:lang w:val="sr-Latn-CS"/>
        </w:rPr>
        <w:t>godine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zbog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podnošenja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ostavke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  <w:r w:rsidRPr="00A303FA">
        <w:rPr>
          <w:noProof/>
          <w:lang w:val="sr-Latn-CS"/>
        </w:rPr>
        <w:t xml:space="preserve"> </w:t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clear" w:pos="1418"/>
          <w:tab w:val="left" w:pos="1440"/>
        </w:tabs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119-5131/2014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851" w:right="1440" w:bottom="851" w:left="1440" w:header="708" w:footer="708" w:gutter="0"/>
          <w:cols w:space="720"/>
        </w:sectPr>
      </w:pPr>
    </w:p>
    <w:p w:rsidR="00047861" w:rsidRPr="00A303FA" w:rsidRDefault="00047861" w:rsidP="00047861">
      <w:pPr>
        <w:ind w:right="-143"/>
        <w:contextualSpacing/>
        <w:jc w:val="right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jc w:val="right"/>
        <w:rPr>
          <w:noProof/>
          <w:lang w:val="sr-Latn-CS"/>
        </w:rPr>
      </w:pPr>
    </w:p>
    <w:p w:rsidR="00047861" w:rsidRPr="00A303FA" w:rsidRDefault="00047861" w:rsidP="00047861">
      <w:pPr>
        <w:jc w:val="right"/>
        <w:rPr>
          <w:noProof/>
          <w:lang w:val="sr-Latn-CS"/>
        </w:rPr>
      </w:pPr>
      <w:r w:rsidRPr="00A303FA">
        <w:rPr>
          <w:noProof/>
          <w:lang w:val="sr-Latn-CS"/>
        </w:rPr>
        <w:t xml:space="preserve">    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56.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učeničkom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studentskom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standardu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18/10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55/13)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 </w:t>
      </w: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                      </w:t>
      </w: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  <w:r w:rsidRPr="00A303FA">
        <w:rPr>
          <w:b/>
          <w:noProof/>
          <w:lang w:val="sr-Latn-CS"/>
        </w:rPr>
        <w:t xml:space="preserve"> </w:t>
      </w:r>
    </w:p>
    <w:p w:rsidR="00047861" w:rsidRPr="00A303FA" w:rsidRDefault="00A303FA" w:rsidP="00047861">
      <w:pPr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PRESTANKU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47861" w:rsidRPr="00A303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DOMA</w:t>
      </w:r>
      <w:r w:rsidR="00047861" w:rsidRPr="00A303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047861" w:rsidRPr="00A303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047861" w:rsidRPr="00A303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047861" w:rsidRPr="00A303FA">
        <w:rPr>
          <w:b/>
          <w:bCs/>
          <w:noProof/>
          <w:lang w:val="sr-Latn-CS"/>
        </w:rPr>
        <w:t xml:space="preserve"> 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  <w:r w:rsidRPr="00A303FA">
        <w:rPr>
          <w:b/>
          <w:bCs/>
          <w:noProof/>
          <w:lang w:val="sr-Latn-CS"/>
        </w:rPr>
        <w:t>„</w:t>
      </w:r>
      <w:r w:rsidR="00A303FA">
        <w:rPr>
          <w:b/>
          <w:bCs/>
          <w:noProof/>
          <w:lang w:val="sr-Latn-CS"/>
        </w:rPr>
        <w:t>MLADOST</w:t>
      </w:r>
      <w:r w:rsidRPr="00A303FA">
        <w:rPr>
          <w:noProof/>
          <w:lang w:val="sr-Latn-CS"/>
        </w:rPr>
        <w:t>”</w:t>
      </w:r>
      <w:r w:rsidRPr="00A303FA">
        <w:rPr>
          <w:b/>
          <w:noProof/>
          <w:lang w:val="sr-Latn-CS"/>
        </w:rPr>
        <w:t xml:space="preserve"> </w:t>
      </w:r>
      <w:r w:rsidR="00A303FA">
        <w:rPr>
          <w:b/>
          <w:bCs/>
          <w:noProof/>
          <w:lang w:val="sr-Latn-CS"/>
        </w:rPr>
        <w:t>U</w:t>
      </w:r>
      <w:r w:rsidRPr="00A303FA">
        <w:rPr>
          <w:b/>
          <w:bCs/>
          <w:noProof/>
          <w:lang w:val="sr-Latn-CS"/>
        </w:rPr>
        <w:t xml:space="preserve"> </w:t>
      </w:r>
      <w:r w:rsidR="00A303FA">
        <w:rPr>
          <w:b/>
          <w:bCs/>
          <w:noProof/>
          <w:lang w:val="sr-Latn-CS"/>
        </w:rPr>
        <w:t>ALEKSINCU</w:t>
      </w:r>
    </w:p>
    <w:p w:rsidR="00047861" w:rsidRPr="00A303FA" w:rsidRDefault="00047861" w:rsidP="00047861">
      <w:pPr>
        <w:jc w:val="center"/>
        <w:rPr>
          <w:bCs/>
          <w:noProof/>
          <w:lang w:val="sr-Latn-CS"/>
        </w:rPr>
      </w:pPr>
    </w:p>
    <w:p w:rsidR="00047861" w:rsidRPr="00A303FA" w:rsidRDefault="00047861" w:rsidP="00047861">
      <w:pPr>
        <w:jc w:val="center"/>
        <w:rPr>
          <w:bCs/>
          <w:noProof/>
          <w:lang w:val="sr-Latn-CS"/>
        </w:rPr>
      </w:pPr>
    </w:p>
    <w:p w:rsidR="00047861" w:rsidRPr="00A303FA" w:rsidRDefault="00047861" w:rsidP="00047861">
      <w:pPr>
        <w:jc w:val="center"/>
        <w:rPr>
          <w:bCs/>
          <w:noProof/>
          <w:lang w:val="sr-Latn-CS"/>
        </w:rPr>
      </w:pPr>
      <w:r w:rsidRPr="00A303FA">
        <w:rPr>
          <w:bCs/>
          <w:noProof/>
          <w:lang w:val="sr-Latn-CS"/>
        </w:rPr>
        <w:t>I</w:t>
      </w: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                      </w:t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Nedi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Novaković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prestaje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direktora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učenika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srednjih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škola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Mladost</w:t>
      </w:r>
      <w:r w:rsidRPr="00A303FA">
        <w:rPr>
          <w:noProof/>
          <w:lang w:val="sr-Latn-CS"/>
        </w:rPr>
        <w:t xml:space="preserve">”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Aleksincu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zbog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isteka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mandata</w:t>
      </w:r>
      <w:r w:rsidRPr="00A303FA">
        <w:rPr>
          <w:noProof/>
          <w:lang w:val="sr-Latn-CS"/>
        </w:rPr>
        <w:t xml:space="preserve">. 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119-5085/2014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tabs>
          <w:tab w:val="clear" w:pos="1418"/>
          <w:tab w:val="left" w:pos="1440"/>
        </w:tabs>
        <w:rPr>
          <w:rFonts w:eastAsiaTheme="minorEastAsia" w:cstheme="minorBidi"/>
          <w:noProof/>
          <w:szCs w:val="22"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851" w:right="1440" w:bottom="426" w:left="1440" w:header="708" w:footer="708" w:gutter="0"/>
          <w:cols w:space="720"/>
        </w:sectPr>
      </w:pPr>
    </w:p>
    <w:p w:rsidR="00047861" w:rsidRPr="00A303FA" w:rsidRDefault="00047861" w:rsidP="00047861">
      <w:pPr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58.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učeničkom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studentskom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standardu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18/10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55/13)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 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A303FA" w:rsidP="00047861">
      <w:pPr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contextualSpacing/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contextualSpacing/>
        <w:jc w:val="center"/>
        <w:rPr>
          <w:b/>
          <w:bCs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47861" w:rsidRPr="00A303FA">
        <w:rPr>
          <w:b/>
          <w:bCs/>
          <w:noProof/>
          <w:lang w:val="sr-Latn-CS"/>
        </w:rPr>
        <w:t xml:space="preserve"> </w:t>
      </w:r>
    </w:p>
    <w:p w:rsidR="00047861" w:rsidRPr="00A303FA" w:rsidRDefault="00A303FA" w:rsidP="00047861">
      <w:pPr>
        <w:contextualSpacing/>
        <w:jc w:val="center"/>
        <w:rPr>
          <w:b/>
          <w:noProof/>
          <w:lang w:val="sr-Latn-CS"/>
        </w:rPr>
      </w:pPr>
      <w:r>
        <w:rPr>
          <w:b/>
          <w:bCs/>
          <w:noProof/>
          <w:lang w:val="sr-Latn-CS"/>
        </w:rPr>
        <w:t>DOMA</w:t>
      </w:r>
      <w:r w:rsidR="00047861" w:rsidRPr="00A303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UČENIKA</w:t>
      </w:r>
      <w:r w:rsidR="00047861" w:rsidRPr="00A303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SREDNJIH</w:t>
      </w:r>
      <w:r w:rsidR="00047861" w:rsidRPr="00A303FA">
        <w:rPr>
          <w:b/>
          <w:bCs/>
          <w:noProof/>
          <w:lang w:val="sr-Latn-CS"/>
        </w:rPr>
        <w:t xml:space="preserve"> </w:t>
      </w:r>
      <w:r>
        <w:rPr>
          <w:b/>
          <w:bCs/>
          <w:noProof/>
          <w:lang w:val="sr-Latn-CS"/>
        </w:rPr>
        <w:t>ŠKOLA</w:t>
      </w:r>
      <w:r w:rsidR="00047861" w:rsidRPr="00A303FA">
        <w:rPr>
          <w:b/>
          <w:bCs/>
          <w:noProof/>
          <w:lang w:val="sr-Latn-CS"/>
        </w:rPr>
        <w:t xml:space="preserve"> „</w:t>
      </w:r>
      <w:r>
        <w:rPr>
          <w:b/>
          <w:bCs/>
          <w:noProof/>
          <w:lang w:val="sr-Latn-CS"/>
        </w:rPr>
        <w:t>MLADOST</w:t>
      </w:r>
      <w:r w:rsidR="00047861" w:rsidRPr="00A303FA">
        <w:rPr>
          <w:b/>
          <w:noProof/>
          <w:lang w:val="sr-Latn-CS"/>
        </w:rPr>
        <w:t xml:space="preserve">ˮ </w:t>
      </w:r>
      <w:r>
        <w:rPr>
          <w:b/>
          <w:noProof/>
          <w:lang w:val="sr-Latn-CS"/>
        </w:rPr>
        <w:t>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ALEKSINCU</w:t>
      </w:r>
    </w:p>
    <w:p w:rsidR="00047861" w:rsidRPr="00A303FA" w:rsidRDefault="00047861" w:rsidP="00047861">
      <w:pPr>
        <w:contextualSpacing/>
        <w:jc w:val="center"/>
        <w:rPr>
          <w:noProof/>
          <w:lang w:val="sr-Latn-CS"/>
        </w:rPr>
      </w:pPr>
    </w:p>
    <w:p w:rsidR="00047861" w:rsidRPr="00A303FA" w:rsidRDefault="00047861" w:rsidP="00047861">
      <w:pPr>
        <w:contextualSpacing/>
        <w:jc w:val="center"/>
        <w:rPr>
          <w:noProof/>
          <w:lang w:val="sr-Latn-CS"/>
        </w:rPr>
      </w:pPr>
    </w:p>
    <w:p w:rsidR="00047861" w:rsidRPr="00A303FA" w:rsidRDefault="00047861" w:rsidP="00047861">
      <w:pPr>
        <w:contextualSpacing/>
        <w:jc w:val="center"/>
        <w:rPr>
          <w:bCs/>
          <w:noProof/>
          <w:lang w:val="sr-Latn-CS"/>
        </w:rPr>
      </w:pPr>
      <w:r w:rsidRPr="00A303FA">
        <w:rPr>
          <w:bCs/>
          <w:noProof/>
          <w:lang w:val="sr-Latn-CS"/>
        </w:rPr>
        <w:t>I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Imenuje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Dejan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Milinović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vršioca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direktora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Doma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učenika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srednjih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škola</w:t>
      </w:r>
      <w:r w:rsidRPr="00A303FA">
        <w:rPr>
          <w:noProof/>
          <w:lang w:val="sr-Latn-CS"/>
        </w:rPr>
        <w:t xml:space="preserve"> </w:t>
      </w:r>
      <w:r w:rsidRPr="00A303FA">
        <w:rPr>
          <w:bCs/>
          <w:noProof/>
          <w:lang w:val="sr-Latn-CS"/>
        </w:rPr>
        <w:t>„</w:t>
      </w:r>
      <w:r w:rsidR="00A303FA">
        <w:rPr>
          <w:bCs/>
          <w:noProof/>
          <w:lang w:val="sr-Latn-CS"/>
        </w:rPr>
        <w:t>Mladost</w:t>
      </w:r>
      <w:r w:rsidRPr="00A303FA">
        <w:rPr>
          <w:noProof/>
          <w:lang w:val="sr-Latn-CS"/>
        </w:rPr>
        <w:t xml:space="preserve">ˮ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Aleksincu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contextualSpacing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ˮ.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119-5086/2014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709" w:right="1440" w:bottom="426" w:left="1440" w:header="708" w:footer="708" w:gutter="0"/>
          <w:cols w:space="720"/>
        </w:sectPr>
      </w:pPr>
    </w:p>
    <w:p w:rsidR="00047861" w:rsidRPr="00A303FA" w:rsidRDefault="00047861" w:rsidP="00047861">
      <w:pPr>
        <w:ind w:firstLine="1440"/>
        <w:jc w:val="right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ind w:firstLine="1440"/>
        <w:jc w:val="right"/>
        <w:rPr>
          <w:noProof/>
          <w:lang w:val="sr-Latn-CS"/>
        </w:rPr>
      </w:pPr>
    </w:p>
    <w:p w:rsidR="00047861" w:rsidRPr="00A303FA" w:rsidRDefault="00A303FA" w:rsidP="00047861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t>Na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7861" w:rsidRPr="00A303FA">
        <w:rPr>
          <w:noProof/>
          <w:lang w:val="sr-Latn-CS"/>
        </w:rPr>
        <w:t xml:space="preserve"> 11. </w:t>
      </w:r>
      <w:r>
        <w:rPr>
          <w:noProof/>
          <w:lang w:val="sr-Latn-CS"/>
        </w:rPr>
        <w:t>stav</w:t>
      </w:r>
      <w:r w:rsidR="00047861" w:rsidRPr="00A303FA">
        <w:rPr>
          <w:noProof/>
          <w:lang w:val="sr-Latn-CS"/>
        </w:rPr>
        <w:t xml:space="preserve"> 2. </w:t>
      </w:r>
      <w:r>
        <w:rPr>
          <w:noProof/>
          <w:lang w:val="sr-Latn-CS"/>
        </w:rPr>
        <w:t>Uredbe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047861" w:rsidRPr="00A303FA">
        <w:rPr>
          <w:noProof/>
          <w:lang w:val="sr-Latn-CS"/>
        </w:rPr>
        <w:t xml:space="preserve">, </w:t>
      </w:r>
      <w:r>
        <w:rPr>
          <w:noProof/>
          <w:lang w:val="sr-Latn-CS"/>
        </w:rPr>
        <w:t>delokrugu</w:t>
      </w:r>
      <w:r w:rsidR="00047861" w:rsidRPr="00A303FA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vojnih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osiguranika</w:t>
      </w:r>
      <w:r w:rsidR="00047861" w:rsidRPr="00A303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47861" w:rsidRPr="00A303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47861" w:rsidRPr="00A303FA">
        <w:rPr>
          <w:noProof/>
          <w:lang w:val="sr-Latn-CS"/>
        </w:rPr>
        <w:t xml:space="preserve">. 102/11, 37/12, 107/12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119/13)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7861" w:rsidRPr="00A303FA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047861" w:rsidRPr="00A303FA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047861" w:rsidRPr="00A303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47861" w:rsidRPr="00A303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47861" w:rsidRPr="00A303FA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047861" w:rsidRPr="00A303FA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047861" w:rsidRPr="00A303FA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47861" w:rsidRPr="00A303F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VRŠIOCA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VRŠILACA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UPRAVNOG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VOJNIH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OSIGURANIKA</w:t>
      </w:r>
    </w:p>
    <w:p w:rsidR="00047861" w:rsidRPr="00A303FA" w:rsidRDefault="00047861" w:rsidP="00047861">
      <w:pPr>
        <w:ind w:firstLine="720"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ind w:firstLine="720"/>
        <w:jc w:val="center"/>
        <w:rPr>
          <w:noProof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Razrešavaju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Upravnom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odboru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Fonda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socijalno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vojnih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osiguranika</w:t>
      </w:r>
      <w:r w:rsidRPr="00A303FA">
        <w:rPr>
          <w:noProof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ind w:left="1440"/>
        <w:rPr>
          <w:noProof/>
          <w:lang w:val="sr-Latn-CS"/>
        </w:rPr>
      </w:pPr>
      <w:r w:rsidRPr="00A303FA">
        <w:rPr>
          <w:noProof/>
          <w:lang w:val="sr-Latn-CS"/>
        </w:rPr>
        <w:t xml:space="preserve">1. </w:t>
      </w:r>
      <w:r w:rsidR="00A303FA">
        <w:rPr>
          <w:noProof/>
          <w:lang w:val="sr-Latn-CS"/>
        </w:rPr>
        <w:t>mr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Miloš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Janković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2. </w:t>
      </w:r>
      <w:r w:rsidR="00A303FA">
        <w:rPr>
          <w:noProof/>
          <w:lang w:val="sr-Latn-CS"/>
        </w:rPr>
        <w:t>brigadni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general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Siniša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Radović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zamenika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ind w:left="1440"/>
        <w:rPr>
          <w:noProof/>
          <w:lang w:val="sr-Latn-CS"/>
        </w:rPr>
      </w:pPr>
      <w:r w:rsidRPr="00A303FA">
        <w:rPr>
          <w:noProof/>
          <w:lang w:val="sr-Latn-CS"/>
        </w:rPr>
        <w:t xml:space="preserve">3. </w:t>
      </w:r>
      <w:r w:rsidR="00A303FA">
        <w:rPr>
          <w:noProof/>
          <w:lang w:val="sr-Latn-CS"/>
        </w:rPr>
        <w:t>general</w:t>
      </w:r>
      <w:r w:rsidRPr="00A303FA">
        <w:rPr>
          <w:noProof/>
          <w:lang w:val="sr-Latn-CS"/>
        </w:rPr>
        <w:t>-</w:t>
      </w:r>
      <w:r w:rsidR="00A303FA">
        <w:rPr>
          <w:noProof/>
          <w:lang w:val="sr-Latn-CS"/>
        </w:rPr>
        <w:t>major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Đokica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Petrović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4. </w:t>
      </w:r>
      <w:r w:rsidR="00A303FA">
        <w:rPr>
          <w:noProof/>
          <w:lang w:val="sr-Latn-CS"/>
        </w:rPr>
        <w:t>pukovnik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Uglješa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Jovičić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5. </w:t>
      </w:r>
      <w:r w:rsidR="00A303FA">
        <w:rPr>
          <w:noProof/>
          <w:lang w:val="sr-Latn-CS"/>
        </w:rPr>
        <w:t>potpukovnik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Đuro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Jovanić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6. </w:t>
      </w:r>
      <w:r w:rsidR="00A303FA">
        <w:rPr>
          <w:noProof/>
          <w:lang w:val="sr-Latn-CS"/>
        </w:rPr>
        <w:t>potpukovnik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Aleksandar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Turundžić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7. </w:t>
      </w:r>
      <w:r w:rsidR="00A303FA">
        <w:rPr>
          <w:noProof/>
          <w:lang w:val="sr-Latn-CS"/>
        </w:rPr>
        <w:t>zastavnik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prve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klase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Milojko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Milosavljević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8. </w:t>
      </w:r>
      <w:r w:rsidR="00A303FA">
        <w:rPr>
          <w:noProof/>
          <w:lang w:val="sr-Latn-CS"/>
        </w:rPr>
        <w:t>general</w:t>
      </w:r>
      <w:r w:rsidRPr="00A303FA">
        <w:rPr>
          <w:noProof/>
          <w:lang w:val="sr-Latn-CS"/>
        </w:rPr>
        <w:t>-</w:t>
      </w:r>
      <w:r w:rsidR="00A303FA">
        <w:rPr>
          <w:noProof/>
          <w:lang w:val="sr-Latn-CS"/>
        </w:rPr>
        <w:t>major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penziji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Svetomir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Obrenčević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9. </w:t>
      </w:r>
      <w:r w:rsidR="00A303FA">
        <w:rPr>
          <w:noProof/>
          <w:lang w:val="sr-Latn-CS"/>
        </w:rPr>
        <w:t>pukovnik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penziji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Časlav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Antić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047861" w:rsidP="00047861">
      <w:pPr>
        <w:ind w:firstLine="720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119-5169/2014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709" w:right="1440" w:bottom="426" w:left="1440" w:header="708" w:footer="708" w:gutter="0"/>
          <w:cols w:space="720"/>
        </w:sectPr>
      </w:pPr>
      <w:r w:rsidRPr="00A303FA">
        <w:rPr>
          <w:noProof/>
          <w:lang w:val="sr-Latn-CS"/>
        </w:rPr>
        <w:br w:type="page"/>
      </w:r>
    </w:p>
    <w:p w:rsidR="00047861" w:rsidRPr="00A303FA" w:rsidRDefault="00A303FA" w:rsidP="00047861">
      <w:pPr>
        <w:ind w:firstLine="1440"/>
        <w:rPr>
          <w:rFonts w:eastAsiaTheme="minorEastAsia"/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lastRenderedPageBreak/>
        <w:t>Na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osnovu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047861" w:rsidRPr="00A303FA">
        <w:rPr>
          <w:noProof/>
          <w:sz w:val="22"/>
          <w:szCs w:val="22"/>
          <w:lang w:val="sr-Latn-CS"/>
        </w:rPr>
        <w:t xml:space="preserve"> 11. </w:t>
      </w:r>
      <w:r>
        <w:rPr>
          <w:noProof/>
          <w:sz w:val="22"/>
          <w:szCs w:val="22"/>
          <w:lang w:val="sr-Latn-CS"/>
        </w:rPr>
        <w:t>stav</w:t>
      </w:r>
      <w:r w:rsidR="00047861" w:rsidRPr="00A303FA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Uredbe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nadležnosti</w:t>
      </w:r>
      <w:r w:rsidR="00047861" w:rsidRPr="00A303FA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delokrugu</w:t>
      </w:r>
      <w:r w:rsidR="00047861" w:rsidRPr="00A303FA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organizaciji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načinu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poslovanja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Fonda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socijalno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osiguranje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vojnih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osiguranika</w:t>
      </w:r>
      <w:r w:rsidR="00047861" w:rsidRPr="00A303FA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047861" w:rsidRPr="00A303FA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047861" w:rsidRPr="00A303FA">
        <w:rPr>
          <w:noProof/>
          <w:sz w:val="22"/>
          <w:szCs w:val="22"/>
          <w:lang w:val="sr-Latn-CS"/>
        </w:rPr>
        <w:t xml:space="preserve">. 102/11, 37/12, 107/12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119/13)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047861" w:rsidRPr="00A303FA">
        <w:rPr>
          <w:noProof/>
          <w:sz w:val="22"/>
          <w:szCs w:val="22"/>
          <w:lang w:val="sr-Latn-CS"/>
        </w:rPr>
        <w:t xml:space="preserve"> 43. </w:t>
      </w:r>
      <w:r>
        <w:rPr>
          <w:noProof/>
          <w:sz w:val="22"/>
          <w:szCs w:val="22"/>
          <w:lang w:val="sr-Latn-CS"/>
        </w:rPr>
        <w:t>stav</w:t>
      </w:r>
      <w:r w:rsidR="00047861" w:rsidRPr="00A303FA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Zakona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Vladi</w:t>
      </w:r>
      <w:r w:rsidR="00047861" w:rsidRPr="00A303FA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047861" w:rsidRPr="00A303FA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047861" w:rsidRPr="00A303FA">
        <w:rPr>
          <w:noProof/>
          <w:sz w:val="22"/>
          <w:szCs w:val="22"/>
          <w:lang w:val="sr-Latn-CS"/>
        </w:rPr>
        <w:t xml:space="preserve">. 55/05, 71/05 – </w:t>
      </w:r>
      <w:r>
        <w:rPr>
          <w:noProof/>
          <w:sz w:val="22"/>
          <w:szCs w:val="22"/>
          <w:lang w:val="sr-Latn-CS"/>
        </w:rPr>
        <w:t>ispravka</w:t>
      </w:r>
      <w:r w:rsidR="00047861" w:rsidRPr="00A303FA">
        <w:rPr>
          <w:noProof/>
          <w:sz w:val="22"/>
          <w:szCs w:val="22"/>
          <w:lang w:val="sr-Latn-CS"/>
        </w:rPr>
        <w:t xml:space="preserve">, 101/07, 65/08, 16/11, 68/12 – </w:t>
      </w:r>
      <w:r>
        <w:rPr>
          <w:noProof/>
          <w:sz w:val="22"/>
          <w:szCs w:val="22"/>
          <w:lang w:val="sr-Latn-CS"/>
        </w:rPr>
        <w:t>US</w:t>
      </w:r>
      <w:r w:rsidR="00047861" w:rsidRPr="00A303FA">
        <w:rPr>
          <w:noProof/>
          <w:sz w:val="22"/>
          <w:szCs w:val="22"/>
          <w:lang w:val="sr-Latn-CS"/>
        </w:rPr>
        <w:t xml:space="preserve">, 72/12, 7/14 – </w:t>
      </w:r>
      <w:r>
        <w:rPr>
          <w:noProof/>
          <w:sz w:val="22"/>
          <w:szCs w:val="22"/>
          <w:lang w:val="sr-Latn-CS"/>
        </w:rPr>
        <w:t>US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</w:r>
      <w:r w:rsidR="00A303FA">
        <w:rPr>
          <w:noProof/>
          <w:sz w:val="22"/>
          <w:szCs w:val="22"/>
          <w:lang w:val="sr-Latn-CS"/>
        </w:rPr>
        <w:t>Vlada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donosi</w:t>
      </w:r>
    </w:p>
    <w:p w:rsidR="00047861" w:rsidRPr="00A303FA" w:rsidRDefault="00047861" w:rsidP="00047861">
      <w:pPr>
        <w:jc w:val="center"/>
        <w:rPr>
          <w:noProof/>
          <w:sz w:val="22"/>
          <w:szCs w:val="22"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sz w:val="22"/>
          <w:szCs w:val="22"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047861" w:rsidRPr="00A303FA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ZAMENIKA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UPRAVNOG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FONDA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SOCIJALNO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OSIGURANJE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VOJNIH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OSIGURANIKA</w:t>
      </w:r>
    </w:p>
    <w:p w:rsidR="00047861" w:rsidRPr="00A303FA" w:rsidRDefault="00047861" w:rsidP="00047861">
      <w:pPr>
        <w:ind w:firstLine="720"/>
        <w:jc w:val="center"/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jc w:val="center"/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>I</w:t>
      </w:r>
    </w:p>
    <w:p w:rsidR="00047861" w:rsidRPr="00A303FA" w:rsidRDefault="00047861" w:rsidP="00047861">
      <w:pPr>
        <w:ind w:firstLine="720"/>
        <w:jc w:val="center"/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</w:r>
      <w:r w:rsidR="00A303FA">
        <w:rPr>
          <w:noProof/>
          <w:sz w:val="22"/>
          <w:szCs w:val="22"/>
          <w:lang w:val="sr-Latn-CS"/>
        </w:rPr>
        <w:t>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Upravni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Fonda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socijalno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osiguranje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vojnih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osiguranika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imenuju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se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1)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predsednika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- </w:t>
      </w:r>
      <w:r w:rsidR="00A303FA">
        <w:rPr>
          <w:noProof/>
          <w:sz w:val="22"/>
          <w:szCs w:val="22"/>
          <w:lang w:val="sr-Latn-CS"/>
        </w:rPr>
        <w:t>mr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Miloš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Janković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pomoćnik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ministra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;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2)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zamenika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predsednika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- </w:t>
      </w:r>
      <w:r w:rsidR="00A303FA">
        <w:rPr>
          <w:noProof/>
          <w:sz w:val="22"/>
          <w:szCs w:val="22"/>
          <w:lang w:val="sr-Latn-CS"/>
        </w:rPr>
        <w:t>brigadni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general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Siniša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Radović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Kabinet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ministra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;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3)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članove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(1) </w:t>
      </w:r>
      <w:r w:rsidR="00A303FA">
        <w:rPr>
          <w:noProof/>
          <w:sz w:val="22"/>
          <w:szCs w:val="22"/>
          <w:lang w:val="sr-Latn-CS"/>
        </w:rPr>
        <w:t>general</w:t>
      </w:r>
      <w:r w:rsidRPr="00A303FA">
        <w:rPr>
          <w:noProof/>
          <w:sz w:val="22"/>
          <w:szCs w:val="22"/>
          <w:lang w:val="sr-Latn-CS"/>
        </w:rPr>
        <w:t>-</w:t>
      </w:r>
      <w:r w:rsidR="00A303FA">
        <w:rPr>
          <w:noProof/>
          <w:sz w:val="22"/>
          <w:szCs w:val="22"/>
          <w:lang w:val="sr-Latn-CS"/>
        </w:rPr>
        <w:t>major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Đokica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Petrović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Komanda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obuku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Vojske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Srbije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(2) </w:t>
      </w:r>
      <w:r w:rsidR="00A303FA">
        <w:rPr>
          <w:noProof/>
          <w:sz w:val="22"/>
          <w:szCs w:val="22"/>
          <w:lang w:val="sr-Latn-CS"/>
        </w:rPr>
        <w:t>pukovnik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dr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Uglješa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Jovičić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Uprava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vojno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zdravstvo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Ministarstva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(3) </w:t>
      </w:r>
      <w:r w:rsidR="00A303FA">
        <w:rPr>
          <w:noProof/>
          <w:sz w:val="22"/>
          <w:szCs w:val="22"/>
          <w:lang w:val="sr-Latn-CS"/>
        </w:rPr>
        <w:t>potpukovnik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Đuro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Jovanić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Kabinet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ministra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(4) </w:t>
      </w:r>
      <w:r w:rsidR="00A303FA">
        <w:rPr>
          <w:noProof/>
          <w:sz w:val="22"/>
          <w:szCs w:val="22"/>
          <w:lang w:val="sr-Latn-CS"/>
        </w:rPr>
        <w:t>potpukovnik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Aleksandar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Turundžić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Sektor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budžet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finansije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Ministarstva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(5) </w:t>
      </w:r>
      <w:r w:rsidR="00A303FA">
        <w:rPr>
          <w:noProof/>
          <w:sz w:val="22"/>
          <w:szCs w:val="22"/>
          <w:lang w:val="sr-Latn-CS"/>
        </w:rPr>
        <w:t>zastavnik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prve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klase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Milojko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Milosavljević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Kabinet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načelnika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Generalštaba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Vojske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Srbije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(6) </w:t>
      </w:r>
      <w:r w:rsidR="00A303FA">
        <w:rPr>
          <w:noProof/>
          <w:sz w:val="22"/>
          <w:szCs w:val="22"/>
          <w:lang w:val="sr-Latn-CS"/>
        </w:rPr>
        <w:t>general</w:t>
      </w:r>
      <w:r w:rsidRPr="00A303FA">
        <w:rPr>
          <w:noProof/>
          <w:sz w:val="22"/>
          <w:szCs w:val="22"/>
          <w:lang w:val="sr-Latn-CS"/>
        </w:rPr>
        <w:t>-</w:t>
      </w:r>
      <w:r w:rsidR="00A303FA">
        <w:rPr>
          <w:noProof/>
          <w:sz w:val="22"/>
          <w:szCs w:val="22"/>
          <w:lang w:val="sr-Latn-CS"/>
        </w:rPr>
        <w:t>major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penziji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Svetomir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Obrenčević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(7) </w:t>
      </w:r>
      <w:r w:rsidR="00A303FA">
        <w:rPr>
          <w:noProof/>
          <w:sz w:val="22"/>
          <w:szCs w:val="22"/>
          <w:lang w:val="sr-Latn-CS"/>
        </w:rPr>
        <w:t>pukovnik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penziji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Časlav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Antić</w:t>
      </w:r>
      <w:r w:rsidRPr="00A303FA">
        <w:rPr>
          <w:noProof/>
          <w:sz w:val="22"/>
          <w:szCs w:val="22"/>
          <w:lang w:val="sr-Latn-CS"/>
        </w:rPr>
        <w:t>.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>II</w:t>
      </w:r>
    </w:p>
    <w:p w:rsidR="00047861" w:rsidRPr="00A303FA" w:rsidRDefault="00047861" w:rsidP="00047861">
      <w:pPr>
        <w:jc w:val="center"/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ind w:firstLine="720"/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="00A303FA">
        <w:rPr>
          <w:noProof/>
          <w:sz w:val="22"/>
          <w:szCs w:val="22"/>
          <w:lang w:val="sr-Latn-CS"/>
        </w:rPr>
        <w:t>Ovo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rešenje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objaviti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</w:t>
      </w:r>
      <w:r w:rsidRPr="00A303FA">
        <w:rPr>
          <w:noProof/>
          <w:sz w:val="22"/>
          <w:szCs w:val="22"/>
          <w:lang w:val="sr-Latn-CS"/>
        </w:rPr>
        <w:t xml:space="preserve"> „</w:t>
      </w:r>
      <w:r w:rsidR="00A303FA">
        <w:rPr>
          <w:noProof/>
          <w:sz w:val="22"/>
          <w:szCs w:val="22"/>
          <w:lang w:val="sr-Latn-CS"/>
        </w:rPr>
        <w:t>Službenom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glasniku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Republike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Srbije</w:t>
      </w:r>
      <w:r w:rsidRPr="00A303FA">
        <w:rPr>
          <w:noProof/>
          <w:sz w:val="22"/>
          <w:szCs w:val="22"/>
          <w:lang w:val="sr-Latn-CS"/>
        </w:rPr>
        <w:t>”.</w:t>
      </w: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 xml:space="preserve">24 </w:t>
      </w:r>
      <w:r w:rsidR="00A303FA">
        <w:rPr>
          <w:noProof/>
          <w:sz w:val="22"/>
          <w:szCs w:val="22"/>
          <w:lang w:val="sr-Latn-CS"/>
        </w:rPr>
        <w:t>Broj</w:t>
      </w:r>
      <w:r w:rsidRPr="00A303FA">
        <w:rPr>
          <w:noProof/>
          <w:sz w:val="22"/>
          <w:szCs w:val="22"/>
          <w:lang w:val="sr-Latn-CS"/>
        </w:rPr>
        <w:t xml:space="preserve">: 119-5170/2014 </w:t>
      </w:r>
    </w:p>
    <w:p w:rsidR="00047861" w:rsidRPr="00A303FA" w:rsidRDefault="00A303FA" w:rsidP="00047861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047861" w:rsidRPr="00A303FA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juna</w:t>
      </w:r>
      <w:r w:rsidR="00047861" w:rsidRPr="00A303FA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  <w:r w:rsidR="00047861" w:rsidRPr="00A303FA">
        <w:rPr>
          <w:noProof/>
          <w:sz w:val="22"/>
          <w:szCs w:val="22"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b/>
          <w:noProof/>
          <w:sz w:val="22"/>
          <w:szCs w:val="22"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047861" w:rsidRPr="00A303FA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ind w:firstLine="1440"/>
        <w:rPr>
          <w:rFonts w:eastAsiaTheme="minorEastAsia"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ind w:firstLine="1440"/>
        <w:rPr>
          <w:noProof/>
          <w:lang w:val="sr-Latn-CS"/>
        </w:rPr>
      </w:pPr>
    </w:p>
    <w:p w:rsidR="00047861" w:rsidRPr="00A303FA" w:rsidRDefault="00A303FA" w:rsidP="00047861">
      <w:pPr>
        <w:ind w:firstLine="1440"/>
        <w:rPr>
          <w:noProof/>
          <w:lang w:val="sr-Latn-CS"/>
        </w:rPr>
      </w:pPr>
      <w:r>
        <w:rPr>
          <w:noProof/>
          <w:lang w:val="sr-Latn-CS"/>
        </w:rPr>
        <w:lastRenderedPageBreak/>
        <w:t>Na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osnovu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7861" w:rsidRPr="00A303FA">
        <w:rPr>
          <w:noProof/>
          <w:lang w:val="sr-Latn-CS"/>
        </w:rPr>
        <w:t xml:space="preserve"> 13. </w:t>
      </w:r>
      <w:r>
        <w:rPr>
          <w:noProof/>
          <w:lang w:val="sr-Latn-CS"/>
        </w:rPr>
        <w:t>stav</w:t>
      </w:r>
      <w:r w:rsidR="00047861" w:rsidRPr="00A303FA">
        <w:rPr>
          <w:noProof/>
          <w:lang w:val="sr-Latn-CS"/>
        </w:rPr>
        <w:t xml:space="preserve"> 2. </w:t>
      </w:r>
      <w:r>
        <w:rPr>
          <w:noProof/>
          <w:lang w:val="sr-Latn-CS"/>
        </w:rPr>
        <w:t>Uredbe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nadležnosti</w:t>
      </w:r>
      <w:r w:rsidR="00047861" w:rsidRPr="00A303FA">
        <w:rPr>
          <w:noProof/>
          <w:lang w:val="sr-Latn-CS"/>
        </w:rPr>
        <w:t xml:space="preserve">, </w:t>
      </w:r>
      <w:r>
        <w:rPr>
          <w:noProof/>
          <w:lang w:val="sr-Latn-CS"/>
        </w:rPr>
        <w:t>delokrugu</w:t>
      </w:r>
      <w:r w:rsidR="00047861" w:rsidRPr="00A303FA">
        <w:rPr>
          <w:noProof/>
          <w:lang w:val="sr-Latn-CS"/>
        </w:rPr>
        <w:t xml:space="preserve">, </w:t>
      </w:r>
      <w:r>
        <w:rPr>
          <w:noProof/>
          <w:lang w:val="sr-Latn-CS"/>
        </w:rPr>
        <w:t>organizaciji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načinu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poslovanja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Fonda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za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socijalno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osiguranje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vojnih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osiguranika</w:t>
      </w:r>
      <w:r w:rsidR="00047861" w:rsidRPr="00A303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47861" w:rsidRPr="00A303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47861" w:rsidRPr="00A303FA">
        <w:rPr>
          <w:noProof/>
          <w:lang w:val="sr-Latn-CS"/>
        </w:rPr>
        <w:t xml:space="preserve">. 102/11, 37/12, 107/12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119/13)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člana</w:t>
      </w:r>
      <w:r w:rsidR="00047861" w:rsidRPr="00A303FA">
        <w:rPr>
          <w:noProof/>
          <w:lang w:val="sr-Latn-CS"/>
        </w:rPr>
        <w:t xml:space="preserve"> 43. </w:t>
      </w:r>
      <w:r>
        <w:rPr>
          <w:noProof/>
          <w:lang w:val="sr-Latn-CS"/>
        </w:rPr>
        <w:t>stav</w:t>
      </w:r>
      <w:r w:rsidR="00047861" w:rsidRPr="00A303FA">
        <w:rPr>
          <w:noProof/>
          <w:lang w:val="sr-Latn-CS"/>
        </w:rPr>
        <w:t xml:space="preserve"> 2. </w:t>
      </w:r>
      <w:r>
        <w:rPr>
          <w:noProof/>
          <w:lang w:val="sr-Latn-CS"/>
        </w:rPr>
        <w:t>Zakona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o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Vladi</w:t>
      </w:r>
      <w:r w:rsidR="00047861" w:rsidRPr="00A303FA">
        <w:rPr>
          <w:noProof/>
          <w:lang w:val="sr-Latn-CS"/>
        </w:rPr>
        <w:t xml:space="preserve"> („</w:t>
      </w:r>
      <w:r>
        <w:rPr>
          <w:noProof/>
          <w:lang w:val="sr-Latn-CS"/>
        </w:rPr>
        <w:t>Službeni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glasnik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RS</w:t>
      </w:r>
      <w:r w:rsidR="00047861" w:rsidRPr="00A303FA">
        <w:rPr>
          <w:noProof/>
          <w:lang w:val="sr-Latn-CS"/>
        </w:rPr>
        <w:t xml:space="preserve">”, </w:t>
      </w:r>
      <w:r>
        <w:rPr>
          <w:noProof/>
          <w:lang w:val="sr-Latn-CS"/>
        </w:rPr>
        <w:t>br</w:t>
      </w:r>
      <w:r w:rsidR="00047861" w:rsidRPr="00A303FA">
        <w:rPr>
          <w:noProof/>
          <w:lang w:val="sr-Latn-CS"/>
        </w:rPr>
        <w:t xml:space="preserve">. 55/05, 71/05 – </w:t>
      </w:r>
      <w:r>
        <w:rPr>
          <w:noProof/>
          <w:lang w:val="sr-Latn-CS"/>
        </w:rPr>
        <w:t>ispravka</w:t>
      </w:r>
      <w:r w:rsidR="00047861" w:rsidRPr="00A303FA">
        <w:rPr>
          <w:noProof/>
          <w:lang w:val="sr-Latn-CS"/>
        </w:rPr>
        <w:t xml:space="preserve">, 101/07, 65/08, 16/11, 68/12 – </w:t>
      </w:r>
      <w:r>
        <w:rPr>
          <w:noProof/>
          <w:lang w:val="sr-Latn-CS"/>
        </w:rPr>
        <w:t>US</w:t>
      </w:r>
      <w:r w:rsidR="00047861" w:rsidRPr="00A303FA">
        <w:rPr>
          <w:noProof/>
          <w:lang w:val="sr-Latn-CS"/>
        </w:rPr>
        <w:t xml:space="preserve">, 72/12, 7/14 – </w:t>
      </w:r>
      <w:r>
        <w:rPr>
          <w:noProof/>
          <w:lang w:val="sr-Latn-CS"/>
        </w:rPr>
        <w:t>US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i</w:t>
      </w:r>
      <w:r w:rsidR="00047861"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47861" w:rsidRPr="00A303FA">
        <w:rPr>
          <w:b/>
          <w:noProof/>
          <w:lang w:val="sr-Latn-CS"/>
        </w:rPr>
        <w:t xml:space="preserve">, </w:t>
      </w:r>
      <w:r>
        <w:rPr>
          <w:b/>
          <w:noProof/>
          <w:lang w:val="sr-Latn-CS"/>
        </w:rPr>
        <w:t>VRŠIOCA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ZAMENIKA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PREDSEDNIKA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VRŠILACA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ČLANOVA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NADZORNOG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FONDA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SOCIJALNO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VOJNIH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OSIGURANIKA</w:t>
      </w:r>
    </w:p>
    <w:p w:rsidR="00047861" w:rsidRPr="00A303FA" w:rsidRDefault="00047861" w:rsidP="00047861">
      <w:pPr>
        <w:ind w:firstLine="720"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ind w:firstLine="720"/>
        <w:jc w:val="center"/>
        <w:rPr>
          <w:noProof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Razrešavaju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Nadzornom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odboru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Fonda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socijalno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vojnih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osiguranika</w:t>
      </w:r>
      <w:r w:rsidRPr="00A303FA">
        <w:rPr>
          <w:noProof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1. </w:t>
      </w:r>
      <w:r w:rsidR="00A303FA">
        <w:rPr>
          <w:noProof/>
          <w:lang w:val="sr-Latn-CS"/>
        </w:rPr>
        <w:t>general</w:t>
      </w:r>
      <w:r w:rsidRPr="00A303FA">
        <w:rPr>
          <w:noProof/>
          <w:lang w:val="sr-Latn-CS"/>
        </w:rPr>
        <w:t>-</w:t>
      </w:r>
      <w:r w:rsidR="00A303FA">
        <w:rPr>
          <w:noProof/>
          <w:lang w:val="sr-Latn-CS"/>
        </w:rPr>
        <w:t>pukovnik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penziji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Božidar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Babić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2. </w:t>
      </w:r>
      <w:r w:rsidR="00A303FA">
        <w:rPr>
          <w:noProof/>
          <w:lang w:val="sr-Latn-CS"/>
        </w:rPr>
        <w:t>pukovnik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Janko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Pejović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zamenika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predsednika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3. </w:t>
      </w:r>
      <w:r w:rsidR="00A303FA">
        <w:rPr>
          <w:noProof/>
          <w:lang w:val="sr-Latn-CS"/>
        </w:rPr>
        <w:t>potpukovik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Velibor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Đokić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4. </w:t>
      </w:r>
      <w:r w:rsidR="00A303FA">
        <w:rPr>
          <w:noProof/>
          <w:lang w:val="sr-Latn-CS"/>
        </w:rPr>
        <w:t>major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Ljubomir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Radević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, 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  <w:t xml:space="preserve">5. </w:t>
      </w:r>
      <w:r w:rsidR="00A303FA">
        <w:rPr>
          <w:noProof/>
          <w:lang w:val="sr-Latn-CS"/>
        </w:rPr>
        <w:t>major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Milorad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Jokić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vršilac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tabs>
          <w:tab w:val="left" w:pos="0"/>
        </w:tabs>
        <w:rPr>
          <w:noProof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047861" w:rsidP="00047861">
      <w:pPr>
        <w:ind w:firstLine="720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: 119-5166/2014 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  <w:r w:rsidR="00047861"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rFonts w:eastAsiaTheme="minorEastAsia"/>
          <w:b/>
          <w:noProof/>
          <w:lang w:val="sr-Latn-CS"/>
        </w:rPr>
      </w:pPr>
      <w:r w:rsidRPr="00A303FA">
        <w:rPr>
          <w:b/>
          <w:noProof/>
          <w:lang w:val="sr-Latn-CS"/>
        </w:rPr>
        <w:br w:type="page"/>
      </w:r>
    </w:p>
    <w:p w:rsidR="00047861" w:rsidRPr="00A303FA" w:rsidRDefault="00A303FA" w:rsidP="00047861">
      <w:pPr>
        <w:ind w:firstLine="1440"/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lastRenderedPageBreak/>
        <w:t>Na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osnovu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047861" w:rsidRPr="00A303FA">
        <w:rPr>
          <w:noProof/>
          <w:sz w:val="22"/>
          <w:szCs w:val="22"/>
          <w:lang w:val="sr-Latn-CS"/>
        </w:rPr>
        <w:t xml:space="preserve"> 13. </w:t>
      </w:r>
      <w:r>
        <w:rPr>
          <w:noProof/>
          <w:sz w:val="22"/>
          <w:szCs w:val="22"/>
          <w:lang w:val="sr-Latn-CS"/>
        </w:rPr>
        <w:t>stav</w:t>
      </w:r>
      <w:r w:rsidR="00047861" w:rsidRPr="00A303FA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Uredbe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nadležnosti</w:t>
      </w:r>
      <w:r w:rsidR="00047861" w:rsidRPr="00A303FA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delokrugu</w:t>
      </w:r>
      <w:r w:rsidR="00047861" w:rsidRPr="00A303FA">
        <w:rPr>
          <w:noProof/>
          <w:sz w:val="22"/>
          <w:szCs w:val="22"/>
          <w:lang w:val="sr-Latn-CS"/>
        </w:rPr>
        <w:t xml:space="preserve">, </w:t>
      </w:r>
      <w:r>
        <w:rPr>
          <w:noProof/>
          <w:sz w:val="22"/>
          <w:szCs w:val="22"/>
          <w:lang w:val="sr-Latn-CS"/>
        </w:rPr>
        <w:t>organizaciji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načinu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poslovanja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Fonda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za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socijalno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osiguranje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vojnih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osiguranika</w:t>
      </w:r>
      <w:r w:rsidR="00047861" w:rsidRPr="00A303FA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047861" w:rsidRPr="00A303FA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047861" w:rsidRPr="00A303FA">
        <w:rPr>
          <w:noProof/>
          <w:sz w:val="22"/>
          <w:szCs w:val="22"/>
          <w:lang w:val="sr-Latn-CS"/>
        </w:rPr>
        <w:t xml:space="preserve">. 102/11, 37/12, 107/12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119/13)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člana</w:t>
      </w:r>
      <w:r w:rsidR="00047861" w:rsidRPr="00A303FA">
        <w:rPr>
          <w:noProof/>
          <w:sz w:val="22"/>
          <w:szCs w:val="22"/>
          <w:lang w:val="sr-Latn-CS"/>
        </w:rPr>
        <w:t xml:space="preserve"> 43. </w:t>
      </w:r>
      <w:r>
        <w:rPr>
          <w:noProof/>
          <w:sz w:val="22"/>
          <w:szCs w:val="22"/>
          <w:lang w:val="sr-Latn-CS"/>
        </w:rPr>
        <w:t>stav</w:t>
      </w:r>
      <w:r w:rsidR="00047861" w:rsidRPr="00A303FA">
        <w:rPr>
          <w:noProof/>
          <w:sz w:val="22"/>
          <w:szCs w:val="22"/>
          <w:lang w:val="sr-Latn-CS"/>
        </w:rPr>
        <w:t xml:space="preserve"> 2. </w:t>
      </w:r>
      <w:r>
        <w:rPr>
          <w:noProof/>
          <w:sz w:val="22"/>
          <w:szCs w:val="22"/>
          <w:lang w:val="sr-Latn-CS"/>
        </w:rPr>
        <w:t>Zakona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o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Vladi</w:t>
      </w:r>
      <w:r w:rsidR="00047861" w:rsidRPr="00A303FA">
        <w:rPr>
          <w:noProof/>
          <w:sz w:val="22"/>
          <w:szCs w:val="22"/>
          <w:lang w:val="sr-Latn-CS"/>
        </w:rPr>
        <w:t xml:space="preserve"> („</w:t>
      </w:r>
      <w:r>
        <w:rPr>
          <w:noProof/>
          <w:sz w:val="22"/>
          <w:szCs w:val="22"/>
          <w:lang w:val="sr-Latn-CS"/>
        </w:rPr>
        <w:t>Službeni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glasnik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RS</w:t>
      </w:r>
      <w:r w:rsidR="00047861" w:rsidRPr="00A303FA">
        <w:rPr>
          <w:noProof/>
          <w:sz w:val="22"/>
          <w:szCs w:val="22"/>
          <w:lang w:val="sr-Latn-CS"/>
        </w:rPr>
        <w:t xml:space="preserve">”, </w:t>
      </w:r>
      <w:r>
        <w:rPr>
          <w:noProof/>
          <w:sz w:val="22"/>
          <w:szCs w:val="22"/>
          <w:lang w:val="sr-Latn-CS"/>
        </w:rPr>
        <w:t>br</w:t>
      </w:r>
      <w:r w:rsidR="00047861" w:rsidRPr="00A303FA">
        <w:rPr>
          <w:noProof/>
          <w:sz w:val="22"/>
          <w:szCs w:val="22"/>
          <w:lang w:val="sr-Latn-CS"/>
        </w:rPr>
        <w:t xml:space="preserve">. 55/05, 71/05 – </w:t>
      </w:r>
      <w:r>
        <w:rPr>
          <w:noProof/>
          <w:sz w:val="22"/>
          <w:szCs w:val="22"/>
          <w:lang w:val="sr-Latn-CS"/>
        </w:rPr>
        <w:t>ispravka</w:t>
      </w:r>
      <w:r w:rsidR="00047861" w:rsidRPr="00A303FA">
        <w:rPr>
          <w:noProof/>
          <w:sz w:val="22"/>
          <w:szCs w:val="22"/>
          <w:lang w:val="sr-Latn-CS"/>
        </w:rPr>
        <w:t xml:space="preserve">, 101/07, 65/08, 16/11, 68/12 – </w:t>
      </w:r>
      <w:r>
        <w:rPr>
          <w:noProof/>
          <w:sz w:val="22"/>
          <w:szCs w:val="22"/>
          <w:lang w:val="sr-Latn-CS"/>
        </w:rPr>
        <w:t>US</w:t>
      </w:r>
      <w:r w:rsidR="00047861" w:rsidRPr="00A303FA">
        <w:rPr>
          <w:noProof/>
          <w:sz w:val="22"/>
          <w:szCs w:val="22"/>
          <w:lang w:val="sr-Latn-CS"/>
        </w:rPr>
        <w:t xml:space="preserve">, 72/12, 7/14 – </w:t>
      </w:r>
      <w:r>
        <w:rPr>
          <w:noProof/>
          <w:sz w:val="22"/>
          <w:szCs w:val="22"/>
          <w:lang w:val="sr-Latn-CS"/>
        </w:rPr>
        <w:t>US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i</w:t>
      </w:r>
      <w:r w:rsidR="00047861" w:rsidRPr="00A303FA">
        <w:rPr>
          <w:noProof/>
          <w:sz w:val="22"/>
          <w:szCs w:val="22"/>
          <w:lang w:val="sr-Latn-CS"/>
        </w:rPr>
        <w:t xml:space="preserve"> 44/14),</w:t>
      </w: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</w:r>
      <w:r w:rsidR="00A303FA">
        <w:rPr>
          <w:noProof/>
          <w:sz w:val="22"/>
          <w:szCs w:val="22"/>
          <w:lang w:val="sr-Latn-CS"/>
        </w:rPr>
        <w:t>Vlada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donosi</w:t>
      </w:r>
    </w:p>
    <w:p w:rsidR="00047861" w:rsidRPr="00A303FA" w:rsidRDefault="00047861" w:rsidP="00047861">
      <w:pPr>
        <w:jc w:val="center"/>
        <w:rPr>
          <w:noProof/>
          <w:sz w:val="22"/>
          <w:szCs w:val="22"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sz w:val="22"/>
          <w:szCs w:val="22"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047861" w:rsidRPr="00A303FA">
        <w:rPr>
          <w:b/>
          <w:noProof/>
          <w:sz w:val="22"/>
          <w:szCs w:val="22"/>
          <w:lang w:val="sr-Latn-CS"/>
        </w:rPr>
        <w:t xml:space="preserve">, </w:t>
      </w:r>
      <w:r>
        <w:rPr>
          <w:b/>
          <w:noProof/>
          <w:sz w:val="22"/>
          <w:szCs w:val="22"/>
          <w:lang w:val="sr-Latn-CS"/>
        </w:rPr>
        <w:t>ZAMENIKA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PREDSEDNIKA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ČLANOVA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NADZORNOG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FONDA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ZA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SOCIJALNO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OSIGURANJE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VOJNIH</w:t>
      </w:r>
      <w:r w:rsidR="00047861" w:rsidRPr="00A303FA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OSIGURANIKA</w:t>
      </w:r>
    </w:p>
    <w:p w:rsidR="00047861" w:rsidRPr="00A303FA" w:rsidRDefault="00047861" w:rsidP="00047861">
      <w:pPr>
        <w:ind w:firstLine="720"/>
        <w:jc w:val="center"/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jc w:val="center"/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>I</w:t>
      </w:r>
    </w:p>
    <w:p w:rsidR="00047861" w:rsidRPr="00A303FA" w:rsidRDefault="00047861" w:rsidP="00047861">
      <w:pPr>
        <w:ind w:firstLine="720"/>
        <w:jc w:val="center"/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</w:r>
      <w:r w:rsidR="00A303FA">
        <w:rPr>
          <w:noProof/>
          <w:sz w:val="22"/>
          <w:szCs w:val="22"/>
          <w:lang w:val="sr-Latn-CS"/>
        </w:rPr>
        <w:t>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Nadzorni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Fonda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socijalno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osiguranje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vojnih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osiguranika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imenuju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se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1)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predsednika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- </w:t>
      </w:r>
      <w:r w:rsidR="00A303FA">
        <w:rPr>
          <w:noProof/>
          <w:sz w:val="22"/>
          <w:szCs w:val="22"/>
          <w:lang w:val="sr-Latn-CS"/>
        </w:rPr>
        <w:t>general</w:t>
      </w:r>
      <w:r w:rsidRPr="00A303FA">
        <w:rPr>
          <w:noProof/>
          <w:sz w:val="22"/>
          <w:szCs w:val="22"/>
          <w:lang w:val="sr-Latn-CS"/>
        </w:rPr>
        <w:t>-</w:t>
      </w:r>
      <w:r w:rsidR="00A303FA">
        <w:rPr>
          <w:noProof/>
          <w:sz w:val="22"/>
          <w:szCs w:val="22"/>
          <w:lang w:val="sr-Latn-CS"/>
        </w:rPr>
        <w:t>pukovnik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penziji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Božidar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Babić</w:t>
      </w:r>
      <w:r w:rsidRPr="00A303FA">
        <w:rPr>
          <w:noProof/>
          <w:sz w:val="22"/>
          <w:szCs w:val="22"/>
          <w:lang w:val="sr-Latn-CS"/>
        </w:rPr>
        <w:t>;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2)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zamenika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predsednika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- </w:t>
      </w:r>
      <w:r w:rsidR="00A303FA">
        <w:rPr>
          <w:noProof/>
          <w:sz w:val="22"/>
          <w:szCs w:val="22"/>
          <w:lang w:val="sr-Latn-CS"/>
        </w:rPr>
        <w:t>pukovnik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Janko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Pejović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Vojnomedicinska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akademija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Uprave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vojno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zdravstvo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Ministarstva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;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3)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članove</w:t>
      </w:r>
      <w:r w:rsidRPr="00A303FA">
        <w:rPr>
          <w:noProof/>
          <w:sz w:val="22"/>
          <w:szCs w:val="22"/>
          <w:lang w:val="sr-Latn-CS"/>
        </w:rPr>
        <w:t>: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(1) </w:t>
      </w:r>
      <w:r w:rsidR="00A303FA">
        <w:rPr>
          <w:noProof/>
          <w:sz w:val="22"/>
          <w:szCs w:val="22"/>
          <w:lang w:val="sr-Latn-CS"/>
        </w:rPr>
        <w:t>potpukovik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Velibor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Đokić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Uprava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obuku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doktrinu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Generalštaba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Vojske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Srbije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(2) </w:t>
      </w:r>
      <w:r w:rsidR="00A303FA">
        <w:rPr>
          <w:noProof/>
          <w:sz w:val="22"/>
          <w:szCs w:val="22"/>
          <w:lang w:val="sr-Latn-CS"/>
        </w:rPr>
        <w:t>major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Ljubomir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Radević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Računovodstveni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centar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Ministarstva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,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Pr="00A303FA">
        <w:rPr>
          <w:noProof/>
          <w:sz w:val="22"/>
          <w:szCs w:val="22"/>
          <w:lang w:val="sr-Latn-CS"/>
        </w:rPr>
        <w:tab/>
        <w:t xml:space="preserve">(3) </w:t>
      </w:r>
      <w:r w:rsidR="00A303FA">
        <w:rPr>
          <w:noProof/>
          <w:sz w:val="22"/>
          <w:szCs w:val="22"/>
          <w:lang w:val="sr-Latn-CS"/>
        </w:rPr>
        <w:t>major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Milorad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Jokić</w:t>
      </w:r>
      <w:r w:rsidRPr="00A303FA">
        <w:rPr>
          <w:noProof/>
          <w:sz w:val="22"/>
          <w:szCs w:val="22"/>
          <w:lang w:val="sr-Latn-CS"/>
        </w:rPr>
        <w:t xml:space="preserve">, </w:t>
      </w:r>
      <w:r w:rsidR="00A303FA">
        <w:rPr>
          <w:noProof/>
          <w:sz w:val="22"/>
          <w:szCs w:val="22"/>
          <w:lang w:val="sr-Latn-CS"/>
        </w:rPr>
        <w:t>Direkcija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za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imovinsko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pravne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poslove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Sekretarijata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Ministarstva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odbrane</w:t>
      </w:r>
      <w:r w:rsidRPr="00A303FA">
        <w:rPr>
          <w:noProof/>
          <w:sz w:val="22"/>
          <w:szCs w:val="22"/>
          <w:lang w:val="sr-Latn-CS"/>
        </w:rPr>
        <w:t>.</w:t>
      </w:r>
    </w:p>
    <w:p w:rsidR="00047861" w:rsidRPr="00A303FA" w:rsidRDefault="00047861" w:rsidP="00047861">
      <w:pPr>
        <w:tabs>
          <w:tab w:val="left" w:pos="0"/>
        </w:tabs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0"/>
        </w:tabs>
        <w:jc w:val="center"/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>II</w:t>
      </w:r>
    </w:p>
    <w:p w:rsidR="00047861" w:rsidRPr="00A303FA" w:rsidRDefault="00047861" w:rsidP="00047861">
      <w:pPr>
        <w:jc w:val="center"/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ind w:firstLine="720"/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  <w:r w:rsidR="00A303FA">
        <w:rPr>
          <w:noProof/>
          <w:sz w:val="22"/>
          <w:szCs w:val="22"/>
          <w:lang w:val="sr-Latn-CS"/>
        </w:rPr>
        <w:t>Ovo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rešenje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objaviti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u</w:t>
      </w:r>
      <w:r w:rsidRPr="00A303FA">
        <w:rPr>
          <w:noProof/>
          <w:sz w:val="22"/>
          <w:szCs w:val="22"/>
          <w:lang w:val="sr-Latn-CS"/>
        </w:rPr>
        <w:t xml:space="preserve"> „</w:t>
      </w:r>
      <w:r w:rsidR="00A303FA">
        <w:rPr>
          <w:noProof/>
          <w:sz w:val="22"/>
          <w:szCs w:val="22"/>
          <w:lang w:val="sr-Latn-CS"/>
        </w:rPr>
        <w:t>Službenom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glasniku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Republike</w:t>
      </w:r>
      <w:r w:rsidRPr="00A303FA">
        <w:rPr>
          <w:noProof/>
          <w:sz w:val="22"/>
          <w:szCs w:val="22"/>
          <w:lang w:val="sr-Latn-CS"/>
        </w:rPr>
        <w:t xml:space="preserve"> </w:t>
      </w:r>
      <w:r w:rsidR="00A303FA">
        <w:rPr>
          <w:noProof/>
          <w:sz w:val="22"/>
          <w:szCs w:val="22"/>
          <w:lang w:val="sr-Latn-CS"/>
        </w:rPr>
        <w:t>Srbije</w:t>
      </w:r>
      <w:r w:rsidRPr="00A303FA">
        <w:rPr>
          <w:noProof/>
          <w:sz w:val="22"/>
          <w:szCs w:val="22"/>
          <w:lang w:val="sr-Latn-CS"/>
        </w:rPr>
        <w:t>”.</w:t>
      </w: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 xml:space="preserve">24 </w:t>
      </w:r>
      <w:r w:rsidR="00A303FA">
        <w:rPr>
          <w:noProof/>
          <w:sz w:val="22"/>
          <w:szCs w:val="22"/>
          <w:lang w:val="sr-Latn-CS"/>
        </w:rPr>
        <w:t>Broj</w:t>
      </w:r>
      <w:r w:rsidRPr="00A303FA">
        <w:rPr>
          <w:noProof/>
          <w:sz w:val="22"/>
          <w:szCs w:val="22"/>
          <w:lang w:val="sr-Latn-CS"/>
        </w:rPr>
        <w:t xml:space="preserve">: 119-5168/2014 </w:t>
      </w:r>
    </w:p>
    <w:p w:rsidR="00047861" w:rsidRPr="00A303FA" w:rsidRDefault="00A303FA" w:rsidP="00047861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047861" w:rsidRPr="00A303FA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047861" w:rsidRPr="00A303FA">
        <w:rPr>
          <w:noProof/>
          <w:sz w:val="22"/>
          <w:szCs w:val="22"/>
          <w:lang w:val="sr-Latn-CS"/>
        </w:rPr>
        <w:t xml:space="preserve">, 5. </w:t>
      </w:r>
      <w:r>
        <w:rPr>
          <w:noProof/>
          <w:sz w:val="22"/>
          <w:szCs w:val="22"/>
          <w:lang w:val="sr-Latn-CS"/>
        </w:rPr>
        <w:t>juna</w:t>
      </w:r>
      <w:r w:rsidR="00047861" w:rsidRPr="00A303FA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  <w:r w:rsidR="00047861" w:rsidRPr="00A303FA">
        <w:rPr>
          <w:noProof/>
          <w:sz w:val="22"/>
          <w:szCs w:val="22"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rPr>
          <w:b/>
          <w:noProof/>
          <w:sz w:val="22"/>
          <w:szCs w:val="22"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047861" w:rsidRPr="00A303FA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sz w:val="22"/>
          <w:szCs w:val="22"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047861" w:rsidRPr="00A303FA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contextualSpacing/>
        <w:rPr>
          <w:rFonts w:eastAsiaTheme="minorEastAsia"/>
          <w:noProof/>
          <w:sz w:val="22"/>
          <w:szCs w:val="22"/>
          <w:lang w:val="sr-Latn-CS"/>
        </w:rPr>
      </w:pPr>
      <w:r w:rsidRPr="00A303FA">
        <w:rPr>
          <w:noProof/>
          <w:sz w:val="22"/>
          <w:szCs w:val="22"/>
          <w:lang w:val="sr-Latn-CS"/>
        </w:rPr>
        <w:tab/>
      </w:r>
    </w:p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1440" w:right="1440" w:bottom="1440" w:left="1440" w:header="708" w:footer="708" w:gutter="0"/>
          <w:cols w:space="720"/>
        </w:sect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spacing w:before="100" w:beforeAutospacing="1"/>
        <w:outlineLvl w:val="3"/>
        <w:rPr>
          <w:b/>
          <w:bCs/>
          <w:noProof/>
          <w:lang w:val="sr-Latn-CS"/>
        </w:rPr>
      </w:pPr>
      <w:r w:rsidRPr="00A303FA">
        <w:rPr>
          <w:noProof/>
          <w:lang w:val="sr-Latn-CS"/>
        </w:rPr>
        <w:t xml:space="preserve">                      </w:t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21.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depozita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61/05, 116/08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91/10)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ind w:firstLine="709"/>
        <w:rPr>
          <w:rStyle w:val="Strong"/>
          <w:rFonts w:asciiTheme="minorHAnsi" w:hAnsiTheme="minorHAnsi" w:cstheme="minorBidi"/>
          <w:noProof/>
          <w:lang w:val="sr-Latn-CS"/>
        </w:rPr>
      </w:pPr>
      <w:r w:rsidRPr="00A303FA">
        <w:rPr>
          <w:rStyle w:val="Strong"/>
          <w:b w:val="0"/>
          <w:noProof/>
          <w:lang w:val="sr-Latn-CS"/>
        </w:rPr>
        <w:t xml:space="preserve">           </w:t>
      </w:r>
    </w:p>
    <w:p w:rsidR="00047861" w:rsidRPr="00A303FA" w:rsidRDefault="00047861" w:rsidP="00047861">
      <w:pPr>
        <w:rPr>
          <w:rStyle w:val="Strong"/>
          <w:b w:val="0"/>
          <w:noProof/>
          <w:lang w:val="sr-Latn-CS"/>
        </w:rPr>
      </w:pPr>
      <w:r w:rsidRPr="00A303FA">
        <w:rPr>
          <w:rStyle w:val="Strong"/>
          <w:b w:val="0"/>
          <w:noProof/>
          <w:lang w:val="sr-Latn-CS"/>
        </w:rPr>
        <w:tab/>
      </w:r>
      <w:r w:rsidRPr="00A303FA">
        <w:rPr>
          <w:rStyle w:val="Strong"/>
          <w:b w:val="0"/>
          <w:noProof/>
          <w:lang w:val="sr-Latn-CS"/>
        </w:rPr>
        <w:tab/>
      </w:r>
      <w:r w:rsidR="00A303FA">
        <w:rPr>
          <w:rStyle w:val="Strong"/>
          <w:b w:val="0"/>
          <w:noProof/>
          <w:lang w:val="sr-Latn-CS"/>
        </w:rPr>
        <w:t>Vlada</w:t>
      </w:r>
      <w:r w:rsidRPr="00A303FA">
        <w:rPr>
          <w:rStyle w:val="Strong"/>
          <w:b w:val="0"/>
          <w:noProof/>
          <w:lang w:val="sr-Latn-CS"/>
        </w:rPr>
        <w:t xml:space="preserve"> </w:t>
      </w:r>
      <w:r w:rsidR="00A303FA">
        <w:rPr>
          <w:rStyle w:val="Strong"/>
          <w:b w:val="0"/>
          <w:noProof/>
          <w:lang w:val="sr-Latn-CS"/>
        </w:rPr>
        <w:t>donosi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RAZREŠENJU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DEPOZITA</w:t>
      </w:r>
      <w:r w:rsidR="00047861" w:rsidRPr="00A303FA">
        <w:rPr>
          <w:b/>
          <w:noProof/>
          <w:lang w:val="sr-Latn-CS"/>
        </w:rPr>
        <w:t xml:space="preserve"> 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047861" w:rsidP="00047861">
      <w:pPr>
        <w:ind w:left="270"/>
        <w:rPr>
          <w:noProof/>
          <w:spacing w:val="-4"/>
          <w:lang w:val="sr-Latn-CS"/>
        </w:rPr>
      </w:pPr>
      <w:r w:rsidRPr="00A303FA">
        <w:rPr>
          <w:noProof/>
          <w:lang w:val="sr-Latn-CS"/>
        </w:rPr>
        <w:t xml:space="preserve">               </w:t>
      </w:r>
      <w:r w:rsidRPr="00A303FA">
        <w:rPr>
          <w:noProof/>
          <w:spacing w:val="-4"/>
          <w:lang w:val="sr-Latn-CS"/>
        </w:rPr>
        <w:t xml:space="preserve"> </w:t>
      </w:r>
      <w:r w:rsidR="00A303FA">
        <w:rPr>
          <w:noProof/>
          <w:spacing w:val="-4"/>
          <w:lang w:val="sr-Latn-CS"/>
        </w:rPr>
        <w:t>Daje</w:t>
      </w:r>
      <w:r w:rsidRPr="00A303FA">
        <w:rPr>
          <w:noProof/>
          <w:spacing w:val="-4"/>
          <w:lang w:val="sr-Latn-CS"/>
        </w:rPr>
        <w:t xml:space="preserve"> </w:t>
      </w:r>
      <w:r w:rsidR="00A303FA">
        <w:rPr>
          <w:noProof/>
          <w:spacing w:val="-4"/>
          <w:lang w:val="sr-Latn-CS"/>
        </w:rPr>
        <w:t>se</w:t>
      </w:r>
      <w:r w:rsidRPr="00A303FA">
        <w:rPr>
          <w:noProof/>
          <w:spacing w:val="-4"/>
          <w:lang w:val="sr-Latn-CS"/>
        </w:rPr>
        <w:t xml:space="preserve"> </w:t>
      </w:r>
      <w:r w:rsidR="00A303FA">
        <w:rPr>
          <w:noProof/>
          <w:lang w:val="sr-Latn-CS"/>
        </w:rPr>
        <w:t>saglasnost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Odluku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razrešenju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direktora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depozita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Zorana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Obradovića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>.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>.</w:t>
      </w:r>
      <w:r w:rsidR="00A303FA">
        <w:rPr>
          <w:noProof/>
          <w:lang w:val="sr-Latn-CS"/>
        </w:rPr>
        <w:t>PS</w:t>
      </w:r>
      <w:r w:rsidRPr="00A303FA">
        <w:rPr>
          <w:noProof/>
          <w:lang w:val="sr-Latn-CS"/>
        </w:rPr>
        <w:t xml:space="preserve">-68/14, </w:t>
      </w:r>
      <w:r w:rsidR="00A303FA">
        <w:rPr>
          <w:noProof/>
          <w:lang w:val="sr-Latn-CS"/>
        </w:rPr>
        <w:t>koju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doneo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Upravni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odbor</w:t>
      </w:r>
      <w:r w:rsidRPr="00A303FA">
        <w:rPr>
          <w:noProof/>
          <w:spacing w:val="-6"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Agencije</w:t>
      </w:r>
      <w:r w:rsidRPr="00A303FA">
        <w:rPr>
          <w:noProof/>
          <w:spacing w:val="-6"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za</w:t>
      </w:r>
      <w:r w:rsidRPr="00A303FA">
        <w:rPr>
          <w:noProof/>
          <w:spacing w:val="-6"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osiguranje</w:t>
      </w:r>
      <w:r w:rsidRPr="00A303FA">
        <w:rPr>
          <w:noProof/>
          <w:spacing w:val="-6"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depozita</w:t>
      </w:r>
      <w:r w:rsidRPr="00A303FA">
        <w:rPr>
          <w:noProof/>
          <w:spacing w:val="-6"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na</w:t>
      </w:r>
      <w:r w:rsidRPr="00A303FA">
        <w:rPr>
          <w:noProof/>
          <w:spacing w:val="-6"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sednici</w:t>
      </w:r>
      <w:r w:rsidRPr="00A303FA">
        <w:rPr>
          <w:noProof/>
          <w:spacing w:val="-6"/>
          <w:lang w:val="sr-Latn-CS"/>
        </w:rPr>
        <w:t xml:space="preserve"> </w:t>
      </w:r>
      <w:r w:rsidR="00A303FA">
        <w:rPr>
          <w:noProof/>
          <w:spacing w:val="-6"/>
          <w:lang w:val="sr-Latn-CS"/>
        </w:rPr>
        <w:t>održanoj</w:t>
      </w:r>
      <w:r w:rsidRPr="00A303FA">
        <w:rPr>
          <w:noProof/>
          <w:spacing w:val="-6"/>
          <w:lang w:val="sr-Latn-CS"/>
        </w:rPr>
        <w:t xml:space="preserve"> 4. </w:t>
      </w:r>
      <w:r w:rsidR="00A303FA">
        <w:rPr>
          <w:noProof/>
          <w:spacing w:val="-6"/>
          <w:lang w:val="sr-Latn-CS"/>
        </w:rPr>
        <w:t>juna</w:t>
      </w:r>
      <w:r w:rsidRPr="00A303FA">
        <w:rPr>
          <w:noProof/>
          <w:spacing w:val="-6"/>
          <w:lang w:val="sr-Latn-CS"/>
        </w:rPr>
        <w:t xml:space="preserve"> 2014</w:t>
      </w:r>
      <w:r w:rsidRPr="00A303FA">
        <w:rPr>
          <w:noProof/>
          <w:spacing w:val="-4"/>
          <w:lang w:val="sr-Latn-CS"/>
        </w:rPr>
        <w:t xml:space="preserve">. </w:t>
      </w:r>
      <w:r w:rsidR="00A303FA">
        <w:rPr>
          <w:noProof/>
          <w:spacing w:val="-4"/>
          <w:lang w:val="sr-Latn-CS"/>
        </w:rPr>
        <w:t>godine</w:t>
      </w:r>
      <w:r w:rsidRPr="00A303FA">
        <w:rPr>
          <w:noProof/>
          <w:spacing w:val="-4"/>
          <w:lang w:val="sr-Latn-CS"/>
        </w:rPr>
        <w:t>.</w:t>
      </w:r>
    </w:p>
    <w:p w:rsidR="00047861" w:rsidRPr="00A303FA" w:rsidRDefault="00047861" w:rsidP="00047861">
      <w:pPr>
        <w:ind w:left="270"/>
        <w:rPr>
          <w:noProof/>
          <w:lang w:val="sr-Latn-CS"/>
        </w:rPr>
      </w:pPr>
    </w:p>
    <w:p w:rsidR="00047861" w:rsidRPr="00A303FA" w:rsidRDefault="00047861" w:rsidP="00047861">
      <w:pPr>
        <w:ind w:left="270"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ind w:left="270"/>
        <w:jc w:val="center"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    </w:t>
      </w: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ind w:left="270" w:firstLine="708"/>
        <w:rPr>
          <w:noProof/>
          <w:lang w:val="sr-Latn-CS"/>
        </w:rPr>
      </w:pPr>
    </w:p>
    <w:p w:rsidR="00047861" w:rsidRPr="00A303FA" w:rsidRDefault="00047861" w:rsidP="00047861">
      <w:pPr>
        <w:ind w:firstLine="708"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>: 119-5198/2014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ind w:firstLine="720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ind w:firstLine="708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1440" w:right="1440" w:bottom="1440" w:left="1440" w:header="708" w:footer="708" w:gutter="0"/>
          <w:cols w:space="720"/>
        </w:sectPr>
      </w:pPr>
    </w:p>
    <w:p w:rsidR="00047861" w:rsidRPr="00A303FA" w:rsidRDefault="00047861" w:rsidP="00047861">
      <w:pPr>
        <w:tabs>
          <w:tab w:val="clear" w:pos="1418"/>
          <w:tab w:val="left" w:pos="0"/>
        </w:tabs>
        <w:spacing w:before="100" w:beforeAutospacing="1"/>
        <w:outlineLvl w:val="3"/>
        <w:rPr>
          <w:b/>
          <w:bCs/>
          <w:noProof/>
          <w:lang w:val="sr-Latn-CS"/>
        </w:rPr>
      </w:pPr>
      <w:r w:rsidRPr="00A303FA">
        <w:rPr>
          <w:noProof/>
          <w:lang w:val="sr-Latn-CS"/>
        </w:rPr>
        <w:lastRenderedPageBreak/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21.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1.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depozita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61/05, 116/08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91/10)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ind w:firstLine="709"/>
        <w:rPr>
          <w:noProof/>
          <w:lang w:val="sr-Latn-CS"/>
        </w:rPr>
      </w:pPr>
      <w:r w:rsidRPr="00A303FA">
        <w:rPr>
          <w:noProof/>
          <w:lang w:val="sr-Latn-CS"/>
        </w:rPr>
        <w:t xml:space="preserve">    </w:t>
      </w:r>
    </w:p>
    <w:p w:rsidR="00047861" w:rsidRPr="00A303FA" w:rsidRDefault="00047861" w:rsidP="00047861">
      <w:pPr>
        <w:rPr>
          <w:noProof/>
          <w:lang w:val="sr-Latn-CS" w:eastAsia="sr-Cyrl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DAVANJU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SAGLASNOSTI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ODLUKU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VRŠIOCA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DUŽNOSTI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DIREKTORA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AGENCIJE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OSIGURANJE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DEPOZITA</w:t>
      </w:r>
      <w:r w:rsidR="00047861" w:rsidRPr="00A303FA">
        <w:rPr>
          <w:b/>
          <w:noProof/>
          <w:lang w:val="sr-Latn-CS"/>
        </w:rPr>
        <w:t xml:space="preserve"> 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jc w:val="center"/>
        <w:rPr>
          <w:noProof/>
          <w:lang w:val="sr-Latn-CS"/>
        </w:rPr>
      </w:pPr>
    </w:p>
    <w:p w:rsidR="00047861" w:rsidRPr="00A303FA" w:rsidRDefault="00047861" w:rsidP="00047861">
      <w:pPr>
        <w:ind w:left="270"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Daje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saglasnost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Odluku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imenovanju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Lidije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Perović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vršioca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dužnosti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direktora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depozita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imenovanja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direktora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najduže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šest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meseci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>.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>.</w:t>
      </w:r>
      <w:r w:rsidR="00A303FA">
        <w:rPr>
          <w:noProof/>
          <w:lang w:val="sr-Latn-CS"/>
        </w:rPr>
        <w:t>PS</w:t>
      </w:r>
      <w:r w:rsidRPr="00A303FA">
        <w:rPr>
          <w:noProof/>
          <w:lang w:val="sr-Latn-CS"/>
        </w:rPr>
        <w:t xml:space="preserve">-69/14, </w:t>
      </w:r>
      <w:r w:rsidR="00A303FA">
        <w:rPr>
          <w:noProof/>
          <w:lang w:val="sr-Latn-CS"/>
        </w:rPr>
        <w:t>koju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doneo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Upravni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odbor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Agencije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osiguranje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depozita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sednici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održanoj</w:t>
      </w:r>
      <w:r w:rsidRPr="00A303FA">
        <w:rPr>
          <w:noProof/>
          <w:lang w:val="sr-Latn-CS"/>
        </w:rPr>
        <w:t xml:space="preserve"> 4. </w:t>
      </w:r>
      <w:r w:rsidR="00A303FA">
        <w:rPr>
          <w:noProof/>
          <w:lang w:val="sr-Latn-CS"/>
        </w:rPr>
        <w:t>juna</w:t>
      </w:r>
      <w:r w:rsidRPr="00A303FA">
        <w:rPr>
          <w:noProof/>
          <w:lang w:val="sr-Latn-CS"/>
        </w:rPr>
        <w:t xml:space="preserve"> 2014. </w:t>
      </w:r>
      <w:r w:rsidR="00A303FA">
        <w:rPr>
          <w:noProof/>
          <w:lang w:val="sr-Latn-CS"/>
        </w:rPr>
        <w:t>godine</w:t>
      </w:r>
      <w:r w:rsidRPr="00A303FA">
        <w:rPr>
          <w:noProof/>
          <w:lang w:val="sr-Latn-CS"/>
        </w:rPr>
        <w:t xml:space="preserve">.                     </w:t>
      </w:r>
    </w:p>
    <w:p w:rsidR="00047861" w:rsidRPr="00A303FA" w:rsidRDefault="00047861" w:rsidP="00047861">
      <w:pPr>
        <w:ind w:left="270"/>
        <w:jc w:val="center"/>
        <w:rPr>
          <w:noProof/>
          <w:lang w:val="sr-Latn-CS"/>
        </w:rPr>
      </w:pPr>
    </w:p>
    <w:p w:rsidR="00047861" w:rsidRPr="00A303FA" w:rsidRDefault="00047861" w:rsidP="00047861">
      <w:pPr>
        <w:ind w:left="270"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ind w:left="270"/>
        <w:jc w:val="center"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     </w:t>
      </w: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ind w:left="270" w:firstLine="708"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>: 119-5199/2014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ind w:firstLine="720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rPr>
          <w:noProof/>
          <w:lang w:val="sr-Latn-CS"/>
        </w:rPr>
        <w:sectPr w:rsidR="00047861" w:rsidRPr="00A303FA">
          <w:pgSz w:w="12240" w:h="15840"/>
          <w:pgMar w:top="1440" w:right="1440" w:bottom="1440" w:left="1440" w:header="708" w:footer="708" w:gutter="0"/>
          <w:cols w:space="720"/>
        </w:sectPr>
      </w:pPr>
    </w:p>
    <w:p w:rsidR="00047861" w:rsidRPr="00A303FA" w:rsidRDefault="00047861" w:rsidP="00047861">
      <w:pPr>
        <w:ind w:right="4" w:firstLine="1440"/>
        <w:contextualSpacing/>
        <w:jc w:val="right"/>
        <w:rPr>
          <w:rFonts w:eastAsiaTheme="minorEastAsia"/>
          <w:noProof/>
          <w:lang w:val="sr-Latn-CS"/>
        </w:rPr>
      </w:pPr>
    </w:p>
    <w:p w:rsidR="00047861" w:rsidRPr="00A303FA" w:rsidRDefault="00047861" w:rsidP="00047861">
      <w:pPr>
        <w:ind w:right="4" w:firstLine="1440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ind w:right="-149" w:firstLine="1440"/>
        <w:contextualSpacing/>
        <w:jc w:val="right"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osnovu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94.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reviziji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62/13), </w:t>
      </w:r>
      <w:r w:rsidR="00A303FA">
        <w:rPr>
          <w:noProof/>
          <w:lang w:val="sr-Latn-CS"/>
        </w:rPr>
        <w:t>tačke</w:t>
      </w:r>
      <w:r w:rsidRPr="00A303FA">
        <w:rPr>
          <w:noProof/>
          <w:lang w:val="sr-Latn-CS"/>
        </w:rPr>
        <w:t xml:space="preserve"> 3. </w:t>
      </w:r>
      <w:r w:rsidR="00A303FA">
        <w:rPr>
          <w:noProof/>
          <w:lang w:val="sr-Latn-CS"/>
        </w:rPr>
        <w:t>Odluke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osnivanju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Odbora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javni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nadzor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nad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obavljanjem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revizije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 xml:space="preserve"> 93/13)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43. </w:t>
      </w:r>
      <w:r w:rsidR="00A303FA">
        <w:rPr>
          <w:noProof/>
          <w:lang w:val="sr-Latn-CS"/>
        </w:rPr>
        <w:t>stav</w:t>
      </w:r>
      <w:r w:rsidRPr="00A303FA">
        <w:rPr>
          <w:noProof/>
          <w:lang w:val="sr-Latn-CS"/>
        </w:rPr>
        <w:t xml:space="preserve"> 2. </w:t>
      </w:r>
      <w:r w:rsidR="00A303FA">
        <w:rPr>
          <w:noProof/>
          <w:lang w:val="sr-Latn-CS"/>
        </w:rPr>
        <w:t>Zakona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Vladi</w:t>
      </w:r>
      <w:r w:rsidRPr="00A303FA">
        <w:rPr>
          <w:noProof/>
          <w:lang w:val="sr-Latn-CS"/>
        </w:rPr>
        <w:t xml:space="preserve"> („</w:t>
      </w:r>
      <w:r w:rsidR="00A303FA">
        <w:rPr>
          <w:noProof/>
          <w:lang w:val="sr-Latn-CS"/>
        </w:rPr>
        <w:t>Službeni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RS</w:t>
      </w:r>
      <w:r w:rsidRPr="00A303FA">
        <w:rPr>
          <w:noProof/>
          <w:lang w:val="sr-Latn-CS"/>
        </w:rPr>
        <w:t xml:space="preserve">”, </w:t>
      </w:r>
      <w:r w:rsidR="00A303FA">
        <w:rPr>
          <w:noProof/>
          <w:lang w:val="sr-Latn-CS"/>
        </w:rPr>
        <w:t>br</w:t>
      </w:r>
      <w:r w:rsidRPr="00A303FA">
        <w:rPr>
          <w:noProof/>
          <w:lang w:val="sr-Latn-CS"/>
        </w:rPr>
        <w:t xml:space="preserve">. 55/05, 71/05 – </w:t>
      </w:r>
      <w:r w:rsidR="00A303FA">
        <w:rPr>
          <w:noProof/>
          <w:lang w:val="sr-Latn-CS"/>
        </w:rPr>
        <w:t>ispravka</w:t>
      </w:r>
      <w:r w:rsidRPr="00A303FA">
        <w:rPr>
          <w:noProof/>
          <w:lang w:val="sr-Latn-CS"/>
        </w:rPr>
        <w:t xml:space="preserve">, 101/07, 65/08, 16/11, 68/12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, 72/12, 7/14 – </w:t>
      </w:r>
      <w:r w:rsidR="00A303FA">
        <w:rPr>
          <w:noProof/>
          <w:lang w:val="sr-Latn-CS"/>
        </w:rPr>
        <w:t>US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i</w:t>
      </w:r>
      <w:r w:rsidRPr="00A303FA">
        <w:rPr>
          <w:noProof/>
          <w:lang w:val="sr-Latn-CS"/>
        </w:rPr>
        <w:t xml:space="preserve"> 44/14),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 xml:space="preserve">           </w:t>
      </w: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Vlada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donosi</w:t>
      </w:r>
    </w:p>
    <w:p w:rsidR="00047861" w:rsidRPr="00A303FA" w:rsidRDefault="00047861" w:rsidP="00047861">
      <w:pPr>
        <w:contextualSpacing/>
        <w:jc w:val="center"/>
        <w:rPr>
          <w:noProof/>
          <w:lang w:val="sr-Latn-CS"/>
        </w:rPr>
      </w:pPr>
    </w:p>
    <w:p w:rsidR="00047861" w:rsidRPr="00A303FA" w:rsidRDefault="00A303FA" w:rsidP="00047861">
      <w:pPr>
        <w:tabs>
          <w:tab w:val="left" w:pos="7740"/>
        </w:tabs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R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Š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NJ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E</w:t>
      </w:r>
    </w:p>
    <w:p w:rsidR="00047861" w:rsidRPr="00A303FA" w:rsidRDefault="00047861" w:rsidP="00047861">
      <w:pPr>
        <w:contextualSpacing/>
        <w:jc w:val="center"/>
        <w:rPr>
          <w:b/>
          <w:noProof/>
          <w:lang w:val="sr-Latn-CS"/>
        </w:rPr>
      </w:pPr>
    </w:p>
    <w:p w:rsidR="00047861" w:rsidRPr="00A303FA" w:rsidRDefault="00A303FA" w:rsidP="00047861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O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IMENOVANJU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ČLANA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ODBORA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ZA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JAVNI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NADZOR</w:t>
      </w:r>
    </w:p>
    <w:p w:rsidR="00047861" w:rsidRPr="00A303FA" w:rsidRDefault="00A303FA" w:rsidP="00047861">
      <w:pPr>
        <w:ind w:right="-149"/>
        <w:contextualSpacing/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NAD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OBAVLJANJEM</w:t>
      </w:r>
      <w:r w:rsidR="00047861" w:rsidRPr="00A303FA">
        <w:rPr>
          <w:b/>
          <w:noProof/>
          <w:lang w:val="sr-Latn-CS"/>
        </w:rPr>
        <w:t xml:space="preserve"> </w:t>
      </w:r>
      <w:r>
        <w:rPr>
          <w:b/>
          <w:noProof/>
          <w:lang w:val="sr-Latn-CS"/>
        </w:rPr>
        <w:t>REVIZIJE</w:t>
      </w:r>
    </w:p>
    <w:p w:rsidR="00047861" w:rsidRPr="00A303FA" w:rsidRDefault="00047861" w:rsidP="00047861">
      <w:pPr>
        <w:ind w:firstLine="720"/>
        <w:contextualSpacing/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contextualSpacing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</w:t>
      </w:r>
    </w:p>
    <w:p w:rsidR="00047861" w:rsidRPr="00A303FA" w:rsidRDefault="00047861" w:rsidP="00047861">
      <w:pPr>
        <w:ind w:firstLine="720"/>
        <w:contextualSpacing/>
        <w:jc w:val="center"/>
        <w:rPr>
          <w:noProof/>
          <w:lang w:val="sr-Latn-CS"/>
        </w:rPr>
      </w:pPr>
    </w:p>
    <w:p w:rsidR="00047861" w:rsidRPr="00A303FA" w:rsidRDefault="00047861" w:rsidP="00047861">
      <w:pPr>
        <w:ind w:right="-149"/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Imenuje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Suzana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Šulejić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sekretar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Ministarstva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finansija</w:t>
      </w:r>
      <w:r w:rsidRPr="00A303FA">
        <w:rPr>
          <w:noProof/>
          <w:lang w:val="sr-Latn-CS"/>
        </w:rPr>
        <w:t xml:space="preserve">,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člana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Odbora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za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javni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nadzor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nad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obavljanjem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revizije</w:t>
      </w:r>
      <w:r w:rsidRPr="00A303FA">
        <w:rPr>
          <w:noProof/>
          <w:lang w:val="sr-Latn-CS"/>
        </w:rPr>
        <w:t>.</w:t>
      </w:r>
    </w:p>
    <w:p w:rsidR="00047861" w:rsidRPr="00A303FA" w:rsidRDefault="00047861" w:rsidP="00047861">
      <w:pPr>
        <w:ind w:right="-149"/>
        <w:contextualSpacing/>
        <w:rPr>
          <w:noProof/>
          <w:lang w:val="sr-Latn-CS"/>
        </w:rPr>
      </w:pPr>
    </w:p>
    <w:p w:rsidR="00047861" w:rsidRPr="00A303FA" w:rsidRDefault="00047861" w:rsidP="00047861">
      <w:pPr>
        <w:ind w:right="-149"/>
        <w:contextualSpacing/>
        <w:jc w:val="center"/>
        <w:rPr>
          <w:noProof/>
          <w:lang w:val="sr-Latn-CS"/>
        </w:rPr>
      </w:pPr>
      <w:r w:rsidRPr="00A303FA">
        <w:rPr>
          <w:noProof/>
          <w:lang w:val="sr-Latn-CS"/>
        </w:rPr>
        <w:t>II</w:t>
      </w:r>
    </w:p>
    <w:p w:rsidR="00047861" w:rsidRPr="00A303FA" w:rsidRDefault="00047861" w:rsidP="00047861">
      <w:pPr>
        <w:contextualSpacing/>
        <w:jc w:val="center"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  <w:r w:rsidRPr="00A303FA">
        <w:rPr>
          <w:noProof/>
          <w:lang w:val="sr-Latn-CS"/>
        </w:rPr>
        <w:tab/>
      </w:r>
      <w:r w:rsidRPr="00A303FA">
        <w:rPr>
          <w:noProof/>
          <w:lang w:val="sr-Latn-CS"/>
        </w:rPr>
        <w:tab/>
      </w:r>
      <w:r w:rsidR="00A303FA">
        <w:rPr>
          <w:noProof/>
          <w:lang w:val="sr-Latn-CS"/>
        </w:rPr>
        <w:t>Ovo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rešenje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objaviti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u</w:t>
      </w:r>
      <w:r w:rsidRPr="00A303FA">
        <w:rPr>
          <w:noProof/>
          <w:lang w:val="sr-Latn-CS"/>
        </w:rPr>
        <w:t xml:space="preserve"> „</w:t>
      </w:r>
      <w:r w:rsidR="00A303FA">
        <w:rPr>
          <w:noProof/>
          <w:lang w:val="sr-Latn-CS"/>
        </w:rPr>
        <w:t>Službenom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glasniku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Republike</w:t>
      </w:r>
      <w:r w:rsidRPr="00A303FA">
        <w:rPr>
          <w:noProof/>
          <w:lang w:val="sr-Latn-CS"/>
        </w:rPr>
        <w:t xml:space="preserve"> </w:t>
      </w:r>
      <w:r w:rsidR="00A303FA">
        <w:rPr>
          <w:noProof/>
          <w:lang w:val="sr-Latn-CS"/>
        </w:rPr>
        <w:t>Srbije</w:t>
      </w:r>
      <w:r w:rsidRPr="00A303FA">
        <w:rPr>
          <w:noProof/>
          <w:lang w:val="sr-Latn-CS"/>
        </w:rPr>
        <w:t>”.</w:t>
      </w: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contextualSpacing/>
        <w:rPr>
          <w:noProof/>
          <w:lang w:val="sr-Latn-CS"/>
        </w:rPr>
      </w:pP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24 </w:t>
      </w:r>
      <w:r w:rsidR="00A303FA">
        <w:rPr>
          <w:noProof/>
          <w:lang w:val="sr-Latn-CS"/>
        </w:rPr>
        <w:t>Broj</w:t>
      </w:r>
      <w:r w:rsidRPr="00A303FA">
        <w:rPr>
          <w:noProof/>
          <w:lang w:val="sr-Latn-CS"/>
        </w:rPr>
        <w:t>: 119-5200/2014</w:t>
      </w:r>
    </w:p>
    <w:p w:rsidR="00047861" w:rsidRPr="00A303FA" w:rsidRDefault="00A303FA" w:rsidP="00047861">
      <w:pPr>
        <w:rPr>
          <w:noProof/>
          <w:lang w:val="sr-Latn-CS"/>
        </w:rPr>
      </w:pPr>
      <w:r>
        <w:rPr>
          <w:noProof/>
          <w:lang w:val="sr-Latn-CS"/>
        </w:rPr>
        <w:t>U</w:t>
      </w:r>
      <w:r w:rsidR="00047861" w:rsidRPr="00A303FA">
        <w:rPr>
          <w:noProof/>
          <w:lang w:val="sr-Latn-CS"/>
        </w:rPr>
        <w:t xml:space="preserve"> </w:t>
      </w:r>
      <w:r>
        <w:rPr>
          <w:noProof/>
          <w:lang w:val="sr-Latn-CS"/>
        </w:rPr>
        <w:t>Beogradu</w:t>
      </w:r>
      <w:r w:rsidR="00047861" w:rsidRPr="00A303FA">
        <w:rPr>
          <w:noProof/>
          <w:lang w:val="sr-Latn-CS"/>
        </w:rPr>
        <w:t xml:space="preserve">, 5. </w:t>
      </w:r>
      <w:r>
        <w:rPr>
          <w:noProof/>
          <w:lang w:val="sr-Latn-CS"/>
        </w:rPr>
        <w:t>juna</w:t>
      </w:r>
      <w:r w:rsidR="00047861" w:rsidRPr="00A303FA">
        <w:rPr>
          <w:noProof/>
          <w:lang w:val="sr-Latn-CS"/>
        </w:rPr>
        <w:t xml:space="preserve"> 2014. </w:t>
      </w:r>
      <w:r>
        <w:rPr>
          <w:noProof/>
          <w:lang w:val="sr-Latn-CS"/>
        </w:rPr>
        <w:t>godine</w:t>
      </w:r>
    </w:p>
    <w:p w:rsidR="00047861" w:rsidRPr="00A303FA" w:rsidRDefault="00047861" w:rsidP="00047861">
      <w:pPr>
        <w:rPr>
          <w:noProof/>
          <w:lang w:val="sr-Latn-CS"/>
        </w:rPr>
      </w:pPr>
      <w:r w:rsidRPr="00A303FA">
        <w:rPr>
          <w:noProof/>
          <w:lang w:val="sr-Latn-CS"/>
        </w:rPr>
        <w:t xml:space="preserve">  </w:t>
      </w:r>
    </w:p>
    <w:p w:rsidR="00047861" w:rsidRPr="00A303FA" w:rsidRDefault="00047861" w:rsidP="00047861">
      <w:pPr>
        <w:rPr>
          <w:b/>
          <w:noProof/>
          <w:lang w:val="sr-Latn-CS"/>
        </w:rPr>
      </w:pPr>
    </w:p>
    <w:p w:rsidR="00047861" w:rsidRPr="00A303FA" w:rsidRDefault="00047861" w:rsidP="00047861">
      <w:pPr>
        <w:ind w:firstLine="720"/>
        <w:rPr>
          <w:b/>
          <w:noProof/>
          <w:lang w:val="sr-Latn-CS"/>
        </w:rPr>
      </w:pPr>
    </w:p>
    <w:p w:rsidR="00047861" w:rsidRPr="00A303FA" w:rsidRDefault="00A303FA" w:rsidP="00047861">
      <w:pPr>
        <w:jc w:val="center"/>
        <w:rPr>
          <w:b/>
          <w:noProof/>
          <w:lang w:val="sr-Latn-CS"/>
        </w:rPr>
      </w:pPr>
      <w:r>
        <w:rPr>
          <w:b/>
          <w:noProof/>
          <w:lang w:val="sr-Latn-CS"/>
        </w:rPr>
        <w:t>V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L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D</w:t>
      </w:r>
      <w:r w:rsidR="00047861" w:rsidRPr="00A303FA">
        <w:rPr>
          <w:b/>
          <w:noProof/>
          <w:lang w:val="sr-Latn-CS"/>
        </w:rPr>
        <w:t xml:space="preserve">  </w:t>
      </w:r>
      <w:r>
        <w:rPr>
          <w:b/>
          <w:noProof/>
          <w:lang w:val="sr-Latn-CS"/>
        </w:rPr>
        <w:t>A</w:t>
      </w:r>
    </w:p>
    <w:p w:rsidR="00047861" w:rsidRPr="00A303FA" w:rsidRDefault="00047861" w:rsidP="00047861">
      <w:pPr>
        <w:jc w:val="center"/>
        <w:rPr>
          <w:b/>
          <w:noProof/>
          <w:lang w:val="sr-Latn-CS"/>
        </w:rPr>
      </w:pPr>
    </w:p>
    <w:p w:rsidR="00047861" w:rsidRPr="00A303FA" w:rsidRDefault="00047861" w:rsidP="00047861">
      <w:pPr>
        <w:tabs>
          <w:tab w:val="left" w:pos="900"/>
        </w:tabs>
        <w:jc w:val="center"/>
        <w:rPr>
          <w:b/>
          <w:noProof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PREDSEDNIK</w:t>
            </w: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</w:tr>
      <w:tr w:rsidR="00047861" w:rsidRPr="00A303FA" w:rsidTr="00047861">
        <w:trPr>
          <w:jc w:val="center"/>
        </w:trPr>
        <w:tc>
          <w:tcPr>
            <w:tcW w:w="4360" w:type="dxa"/>
          </w:tcPr>
          <w:p w:rsidR="00047861" w:rsidRPr="00A303FA" w:rsidRDefault="00047861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</w:p>
        </w:tc>
        <w:tc>
          <w:tcPr>
            <w:tcW w:w="4360" w:type="dxa"/>
            <w:hideMark/>
          </w:tcPr>
          <w:p w:rsidR="00047861" w:rsidRPr="00A303FA" w:rsidRDefault="00A303FA">
            <w:pPr>
              <w:tabs>
                <w:tab w:val="left" w:pos="900"/>
              </w:tabs>
              <w:jc w:val="center"/>
              <w:rPr>
                <w:noProof/>
                <w:lang w:val="sr-Latn-CS"/>
              </w:rPr>
            </w:pPr>
            <w:r>
              <w:rPr>
                <w:noProof/>
                <w:lang w:val="sr-Latn-CS"/>
              </w:rPr>
              <w:t>Aleksandar</w:t>
            </w:r>
            <w:r w:rsidR="00047861" w:rsidRPr="00A303FA">
              <w:rPr>
                <w:noProof/>
                <w:lang w:val="sr-Latn-CS"/>
              </w:rPr>
              <w:t xml:space="preserve"> </w:t>
            </w:r>
            <w:r>
              <w:rPr>
                <w:noProof/>
                <w:lang w:val="sr-Latn-CS"/>
              </w:rPr>
              <w:t>Vučić</w:t>
            </w:r>
          </w:p>
        </w:tc>
      </w:tr>
    </w:tbl>
    <w:p w:rsidR="00047861" w:rsidRPr="00A303FA" w:rsidRDefault="00047861" w:rsidP="00047861">
      <w:pPr>
        <w:spacing w:after="240"/>
        <w:contextualSpacing/>
        <w:jc w:val="right"/>
        <w:rPr>
          <w:rFonts w:asciiTheme="minorHAnsi" w:eastAsiaTheme="minorEastAsia" w:hAnsiTheme="minorHAnsi" w:cstheme="minorBidi"/>
          <w:noProof/>
          <w:sz w:val="22"/>
          <w:szCs w:val="22"/>
          <w:lang w:val="sr-Latn-CS"/>
        </w:rPr>
      </w:pPr>
    </w:p>
    <w:sectPr w:rsidR="00047861" w:rsidRPr="00A303FA" w:rsidSect="002A13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743" w:rsidRDefault="00143743" w:rsidP="00A303FA">
      <w:r>
        <w:separator/>
      </w:r>
    </w:p>
  </w:endnote>
  <w:endnote w:type="continuationSeparator" w:id="0">
    <w:p w:rsidR="00143743" w:rsidRDefault="00143743" w:rsidP="00A303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FA" w:rsidRDefault="00A303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FA" w:rsidRDefault="00A303F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FA" w:rsidRDefault="00A303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743" w:rsidRDefault="00143743" w:rsidP="00A303FA">
      <w:r>
        <w:separator/>
      </w:r>
    </w:p>
  </w:footnote>
  <w:footnote w:type="continuationSeparator" w:id="0">
    <w:p w:rsidR="00143743" w:rsidRDefault="00143743" w:rsidP="00A303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FA" w:rsidRDefault="00A303F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FA" w:rsidRDefault="00A303F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3FA" w:rsidRDefault="00A303F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4395F"/>
    <w:rsid w:val="00047861"/>
    <w:rsid w:val="00050555"/>
    <w:rsid w:val="00110602"/>
    <w:rsid w:val="00143743"/>
    <w:rsid w:val="00154114"/>
    <w:rsid w:val="00183507"/>
    <w:rsid w:val="0021510F"/>
    <w:rsid w:val="002A131B"/>
    <w:rsid w:val="003F290B"/>
    <w:rsid w:val="00456065"/>
    <w:rsid w:val="004762DF"/>
    <w:rsid w:val="005841DE"/>
    <w:rsid w:val="005A5D6A"/>
    <w:rsid w:val="006315AC"/>
    <w:rsid w:val="0065342E"/>
    <w:rsid w:val="00713DFC"/>
    <w:rsid w:val="0082038C"/>
    <w:rsid w:val="008629B9"/>
    <w:rsid w:val="00895A1C"/>
    <w:rsid w:val="008A00CE"/>
    <w:rsid w:val="008D5805"/>
    <w:rsid w:val="00967F51"/>
    <w:rsid w:val="00977FBB"/>
    <w:rsid w:val="009C1423"/>
    <w:rsid w:val="00A1328A"/>
    <w:rsid w:val="00A303FA"/>
    <w:rsid w:val="00A36D73"/>
    <w:rsid w:val="00B03304"/>
    <w:rsid w:val="00B42C5E"/>
    <w:rsid w:val="00BC61F2"/>
    <w:rsid w:val="00C14CD8"/>
    <w:rsid w:val="00C20272"/>
    <w:rsid w:val="00CD5511"/>
    <w:rsid w:val="00CE0F39"/>
    <w:rsid w:val="00D37D43"/>
    <w:rsid w:val="00D4395F"/>
    <w:rsid w:val="00D901CD"/>
    <w:rsid w:val="00DB2498"/>
    <w:rsid w:val="00DB2A91"/>
    <w:rsid w:val="00DE388C"/>
    <w:rsid w:val="00E9664A"/>
    <w:rsid w:val="00EB3783"/>
    <w:rsid w:val="00EE2CC3"/>
    <w:rsid w:val="00FE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  <w:style w:type="character" w:customStyle="1" w:styleId="StyleTimesNewRomanChar">
    <w:name w:val="Style Times New Roman Char"/>
    <w:link w:val="StyleTimesNewRoman"/>
    <w:locked/>
    <w:rsid w:val="0045606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456065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CC3"/>
    <w:pPr>
      <w:tabs>
        <w:tab w:val="left" w:pos="141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762DF"/>
    <w:pPr>
      <w:keepNext/>
      <w:tabs>
        <w:tab w:val="clear" w:pos="1418"/>
      </w:tabs>
      <w:jc w:val="center"/>
      <w:outlineLvl w:val="0"/>
    </w:pPr>
    <w:rPr>
      <w:rFonts w:ascii="TimesC DzComm" w:hAnsi="TimesC DzComm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link w:val="BalloonTextChar"/>
    <w:uiPriority w:val="99"/>
    <w:semiHidden/>
    <w:unhideWhenUsed/>
    <w:rsid w:val="0063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5AC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EE2CC3"/>
    <w:pPr>
      <w:tabs>
        <w:tab w:val="clear" w:pos="1418"/>
      </w:tabs>
      <w:spacing w:after="120" w:line="480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EE2CC3"/>
    <w:rPr>
      <w:rFonts w:eastAsiaTheme="minorEastAsia"/>
    </w:rPr>
  </w:style>
  <w:style w:type="paragraph" w:styleId="BodyText">
    <w:name w:val="Body Text"/>
    <w:basedOn w:val="Normal"/>
    <w:link w:val="BodyTextChar"/>
    <w:unhideWhenUsed/>
    <w:rsid w:val="00EE2CC3"/>
    <w:pPr>
      <w:tabs>
        <w:tab w:val="clear" w:pos="1418"/>
      </w:tabs>
      <w:spacing w:after="120" w:line="276" w:lineRule="auto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EE2CC3"/>
    <w:rPr>
      <w:rFonts w:eastAsiaTheme="minorEastAsia"/>
    </w:rPr>
  </w:style>
  <w:style w:type="character" w:customStyle="1" w:styleId="apple-style-span">
    <w:name w:val="apple-style-span"/>
    <w:basedOn w:val="DefaultParagraphFont"/>
    <w:rsid w:val="00EE2CC3"/>
  </w:style>
  <w:style w:type="paragraph" w:styleId="Header">
    <w:name w:val="header"/>
    <w:basedOn w:val="Normal"/>
    <w:link w:val="Head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E388C"/>
    <w:pPr>
      <w:tabs>
        <w:tab w:val="clear" w:pos="1418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388C"/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1tekst"/>
    <w:basedOn w:val="Normal"/>
    <w:rsid w:val="00DE388C"/>
    <w:pPr>
      <w:tabs>
        <w:tab w:val="clear" w:pos="1418"/>
      </w:tabs>
      <w:spacing w:before="100" w:after="100"/>
      <w:ind w:firstLine="240"/>
    </w:pPr>
    <w:rPr>
      <w:szCs w:val="20"/>
    </w:rPr>
  </w:style>
  <w:style w:type="character" w:customStyle="1" w:styleId="Heading1Char">
    <w:name w:val="Heading 1 Char"/>
    <w:basedOn w:val="DefaultParagraphFont"/>
    <w:link w:val="Heading1"/>
    <w:rsid w:val="004762DF"/>
    <w:rPr>
      <w:rFonts w:ascii="TimesC DzComm" w:eastAsia="Times New Roman" w:hAnsi="TimesC DzComm" w:cs="Times New Roman"/>
      <w:b/>
      <w:szCs w:val="20"/>
    </w:rPr>
  </w:style>
  <w:style w:type="character" w:styleId="Strong">
    <w:name w:val="Strong"/>
    <w:basedOn w:val="DefaultParagraphFont"/>
    <w:qFormat/>
    <w:rsid w:val="004762DF"/>
    <w:rPr>
      <w:b/>
      <w:bCs/>
    </w:rPr>
  </w:style>
  <w:style w:type="character" w:customStyle="1" w:styleId="StyleTimesNewRomanChar">
    <w:name w:val="Style Times New Roman Char"/>
    <w:link w:val="StyleTimesNewRoman"/>
    <w:locked/>
    <w:rsid w:val="00456065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456065"/>
    <w:pPr>
      <w:tabs>
        <w:tab w:val="clear" w:pos="1418"/>
        <w:tab w:val="left" w:pos="1440"/>
      </w:tabs>
      <w:jc w:val="right"/>
    </w:pPr>
    <w:rPr>
      <w:rFonts w:asciiTheme="minorHAnsi" w:eastAsiaTheme="minorHAnsi" w:hAnsiTheme="minorHAnsi" w:cstheme="minorBidi"/>
      <w:sz w:val="22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2245</Words>
  <Characters>12800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Zlata Ivanic</dc:creator>
  <cp:lastModifiedBy>jovan</cp:lastModifiedBy>
  <cp:revision>2</cp:revision>
  <dcterms:created xsi:type="dcterms:W3CDTF">2014-06-06T11:35:00Z</dcterms:created>
  <dcterms:modified xsi:type="dcterms:W3CDTF">2014-06-06T11:35:00Z</dcterms:modified>
</cp:coreProperties>
</file>